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A2" w:rsidRDefault="00EC472B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  <w:lang w:eastAsia="zh-CN"/>
        </w:rPr>
      </w:pPr>
      <w:r>
        <w:rPr>
          <w:noProof/>
          <w:color w:val="000000" w:themeColor="text1"/>
          <w:sz w:val="40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0823B" wp14:editId="0390EB5A">
                <wp:simplePos x="0" y="0"/>
                <wp:positionH relativeFrom="column">
                  <wp:posOffset>11430</wp:posOffset>
                </wp:positionH>
                <wp:positionV relativeFrom="paragraph">
                  <wp:posOffset>-8890</wp:posOffset>
                </wp:positionV>
                <wp:extent cx="1143000" cy="464820"/>
                <wp:effectExtent l="0" t="0" r="0" b="7620"/>
                <wp:wrapNone/>
                <wp:docPr id="191" name="矩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0.9pt;margin-top:-0.7pt;height:36.6pt;width:90pt;z-index:251705344;mso-width-relative:page;mso-height-relative:page;" fillcolor="#FFFFFF" filled="t" stroked="f" coordsize="21600,21600" o:gfxdata="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dJEUG1AAAAAcBAAAPAAAAAAAAAAEAIAAA&#10;ACIAAABkcnMvZG93bnJldi54bWxQSwECFAAUAAAACACHTuJAi6g9WZ4BAAAgAwAADgAAAAAAAAAB&#10;ACAAAAAjAQAAZHJzL2Uyb0RvYy54bWxQSwUGAAAAAAYABgBZAQAAM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:rsidR="00026BA2" w:rsidRDefault="00EC472B" w:rsidP="00CF1F6C">
      <w:pPr>
        <w:spacing w:afterLines="50" w:after="12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18DF8" wp14:editId="75D05EB9">
                <wp:simplePos x="0" y="0"/>
                <wp:positionH relativeFrom="column">
                  <wp:posOffset>7708900</wp:posOffset>
                </wp:positionH>
                <wp:positionV relativeFrom="paragraph">
                  <wp:posOffset>880110</wp:posOffset>
                </wp:positionV>
                <wp:extent cx="2760345" cy="476250"/>
                <wp:effectExtent l="12065" t="4445" r="16510" b="6985"/>
                <wp:wrapNone/>
                <wp:docPr id="186" name="流程图: 准备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345" cy="4762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7" type="#_x0000_t117" style="position:absolute;left:0pt;margin-left:607pt;margin-top:69.3pt;height:37.5pt;width:217.35pt;z-index:251666432;mso-width-relative:page;mso-height-relative:page;" fillcolor="#FFFFFF" filled="t" stroked="t" coordsize="21600,21600" o:gfxdata="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CANiNoAAAANAQAADwAAAAAAAAABACAAAAAiAAAAZHJz&#10;L2Rvd25yZXYueG1sUEsBAhQAFAAAAAgAh07iQDiswP8CAgAA7wM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ED42B" wp14:editId="7AAE6449">
                <wp:simplePos x="0" y="0"/>
                <wp:positionH relativeFrom="column">
                  <wp:posOffset>10478135</wp:posOffset>
                </wp:positionH>
                <wp:positionV relativeFrom="paragraph">
                  <wp:posOffset>866775</wp:posOffset>
                </wp:positionV>
                <wp:extent cx="2426970" cy="502920"/>
                <wp:effectExtent l="12700" t="4445" r="13970" b="10795"/>
                <wp:wrapNone/>
                <wp:docPr id="187" name="五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26970" cy="502920"/>
                        </a:xfrm>
                        <a:prstGeom prst="homePlate">
                          <a:avLst>
                            <a:gd name="adj" fmla="val 12062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5" type="#_x0000_t15" style="position:absolute;left:0pt;flip:x;margin-left:825.05pt;margin-top:68.25pt;height:39.6pt;width:191.1pt;z-index:251665408;mso-width-relative:page;mso-height-relative:page;" fillcolor="#FFFFFF" filled="t" stroked="t" coordsize="21600,21600" o:gfxdata="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Yn5m2gAAAA0BAAAPAAAAAAAAAAEAIAAA&#10;ACIAAABkcnMvZG93bnJldi54bWxQSwECFAAUAAAACACHTuJAqLTLIgoCAAATBAAADgAAAAAAAAAB&#10;ACAAAAApAQAAZHJzL2Uyb0RvYy54bWxQSwUGAAAAAAYABgBZAQAApQUAAAAA&#10;" adj="16202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A4F97" wp14:editId="30DC0C21">
                <wp:simplePos x="0" y="0"/>
                <wp:positionH relativeFrom="column">
                  <wp:posOffset>426085</wp:posOffset>
                </wp:positionH>
                <wp:positionV relativeFrom="paragraph">
                  <wp:posOffset>852805</wp:posOffset>
                </wp:positionV>
                <wp:extent cx="1763395" cy="531495"/>
                <wp:effectExtent l="4445" t="4445" r="15240" b="12700"/>
                <wp:wrapNone/>
                <wp:docPr id="188" name="五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531495"/>
                        </a:xfrm>
                        <a:prstGeom prst="homePlate">
                          <a:avLst>
                            <a:gd name="adj" fmla="val 8292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5" type="#_x0000_t15" style="position:absolute;left:0pt;margin-left:33.55pt;margin-top:67.15pt;height:41.85pt;width:138.85pt;z-index:251668480;mso-width-relative:page;mso-height-relative:page;" fillcolor="#FFFFFF" filled="t" stroked="t" coordsize="21600,21600" o:gfxdata="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Yj9PdYAAAAKAQAADwAAAAAAAAABACAAAAAiAAAAZHJzL2Rvd25y&#10;ZXYueG1sUEsBAhQAFAAAAAgAh07iQGpaVKQAAgAACAQAAA4AAAAAAAAAAQAgAAAAJQEAAGRycy9l&#10;Mm9Eb2MueG1sUEsFBgAAAAAGAAYAWQEAAJcFAAAAAA==&#10;" adj="16202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CA1147" wp14:editId="5705889D">
                <wp:simplePos x="0" y="0"/>
                <wp:positionH relativeFrom="column">
                  <wp:posOffset>11195050</wp:posOffset>
                </wp:positionH>
                <wp:positionV relativeFrom="paragraph">
                  <wp:posOffset>876935</wp:posOffset>
                </wp:positionV>
                <wp:extent cx="1372235" cy="215900"/>
                <wp:effectExtent l="0" t="0" r="0" b="0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2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第四阶段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竣工验收阶段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81.5pt;margin-top:69.05pt;height:17pt;width:108.05pt;z-index:251687936;mso-width-relative:page;mso-height-relative:page;" filled="f" stroked="f" coordsize="21600,21600" o:gfxdata="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XnFra2QAAAA0BAAAPAAAAAAAAAAEAIAAAACIAAABkcnMvZG93bnJldi54bWxQ&#10;SwECFAAUAAAACACHTuJAB6rVloQBAAD3AgAADgAAAAAAAAABACAAAAAoAQAAZHJzL2Uyb0RvYy54&#10;bWxQSwUGAAAAAAYABgBZAQAAH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第四阶段-竣工验收阶段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天门市第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六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社会投资房屋建筑工程建设项目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（工业项目）审批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流程图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试行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  <w:lang w:eastAsia="zh-CN"/>
        </w:rPr>
        <w:t>)</w:t>
      </w:r>
    </w:p>
    <w:p w:rsidR="00026BA2" w:rsidRDefault="00EC472B" w:rsidP="00CF1F6C">
      <w:pPr>
        <w:spacing w:afterLines="50" w:after="12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  <w:lang w:eastAsia="zh-CN"/>
        </w:rPr>
        <w:t>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</w:rPr>
        <w:t>审批时限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  <w:lang w:eastAsia="zh-CN"/>
        </w:rPr>
        <w:t>25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</w:rPr>
        <w:t>个工作日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  <w:lang w:eastAsia="zh-CN"/>
        </w:rPr>
        <w:t>，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  <w:lang w:eastAsia="zh-CN"/>
        </w:rPr>
        <w:t>流程图中审批时间均以工作日计算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0"/>
          <w:szCs w:val="40"/>
          <w:lang w:eastAsia="zh-CN"/>
        </w:rPr>
        <w:t>）</w:t>
      </w:r>
    </w:p>
    <w:p w:rsidR="00026BA2" w:rsidRDefault="00EC472B">
      <w:pPr>
        <w:rPr>
          <w:rFonts w:ascii="方正小标宋简体" w:eastAsia="方正小标宋简体" w:hAnsi="方正小标宋简体" w:cs="方正小标宋简体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pacing w:val="-1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6D53E" wp14:editId="403F55B5">
                <wp:simplePos x="0" y="0"/>
                <wp:positionH relativeFrom="column">
                  <wp:posOffset>2191385</wp:posOffset>
                </wp:positionH>
                <wp:positionV relativeFrom="paragraph">
                  <wp:posOffset>80645</wp:posOffset>
                </wp:positionV>
                <wp:extent cx="2771140" cy="476250"/>
                <wp:effectExtent l="12065" t="4445" r="20955" b="6985"/>
                <wp:wrapNone/>
                <wp:docPr id="192" name="流程图: 准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4762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7" type="#_x0000_t117" style="position:absolute;left:0pt;margin-left:172.55pt;margin-top:6.35pt;height:37.5pt;width:218.2pt;z-index:251677696;mso-width-relative:page;mso-height-relative:page;" fillcolor="#FFFFFF" filled="t" stroked="t" coordsize="21600,21600" o:gfxdata="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qMO9NcAAAAJAQAADwAAAAAAAAABACAAAAAiAAAAZHJzL2Rv&#10;d25yZXYueG1sUEsBAhQAFAAAAAgAh07iQLtn7xACAgAA7wM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pacing w:val="-1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7E4B5" wp14:editId="079DD96F">
                <wp:simplePos x="0" y="0"/>
                <wp:positionH relativeFrom="column">
                  <wp:posOffset>5481955</wp:posOffset>
                </wp:positionH>
                <wp:positionV relativeFrom="paragraph">
                  <wp:posOffset>41910</wp:posOffset>
                </wp:positionV>
                <wp:extent cx="1701800" cy="215900"/>
                <wp:effectExtent l="0" t="0" r="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第二阶段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工程建设许可阶段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31.65pt;margin-top:3.3pt;height:17pt;width:134pt;z-index:251685888;mso-width-relative:page;mso-height-relative:page;" filled="f" stroked="f" coordsize="21600,21600" o:gfxdata="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3NNZ9dkAAAAJAQAADwAAAAAAAAABACAAAAAiAAAAZHJzL2Rvd25yZXYueG1s&#10;UEsBAhQAFAAAAAgAh07iQL32KOiFAQAA9wIAAA4AAAAAAAAAAQAgAAAAKA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第二阶段-工程建设许可阶段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pacing w:val="-1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B3D75" wp14:editId="3D618BF1">
                <wp:simplePos x="0" y="0"/>
                <wp:positionH relativeFrom="column">
                  <wp:posOffset>2698115</wp:posOffset>
                </wp:positionH>
                <wp:positionV relativeFrom="paragraph">
                  <wp:posOffset>3810</wp:posOffset>
                </wp:positionV>
                <wp:extent cx="1753235" cy="215900"/>
                <wp:effectExtent l="0" t="0" r="0" b="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第一阶段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立项用地规划许可阶段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12.45pt;margin-top:0.3pt;height:17pt;width:138.05pt;z-index:251684864;mso-width-relative:page;mso-height-relative:page;" filled="f" stroked="f" coordsize="21600,21600" o:gfxdata="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NIbsttkAAAAHAQAADwAAAAAAAAABACAAAAAiAAAAZHJzL2Rvd25yZXYueG1s&#10;UEsBAhQAFAAAAAgAh07iQIINmL6FAQAA9wIAAA4AAAAAAAAAAQAgAAAAKA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第一阶段-立项用地规划许可阶段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pacing w:val="-1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427F9B" wp14:editId="2C263C18">
                <wp:simplePos x="0" y="0"/>
                <wp:positionH relativeFrom="column">
                  <wp:posOffset>8389620</wp:posOffset>
                </wp:positionH>
                <wp:positionV relativeFrom="paragraph">
                  <wp:posOffset>32385</wp:posOffset>
                </wp:positionV>
                <wp:extent cx="1372235" cy="215900"/>
                <wp:effectExtent l="0" t="0" r="0" b="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2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第三阶段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施工许可阶段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60.6pt;margin-top:2.55pt;height:17pt;width:108.05pt;z-index:251686912;mso-width-relative:page;mso-height-relative:page;" filled="f" stroked="f" coordsize="21600,21600" o:gfxdata="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CI+ZjR2wAAAAoBAAAPAAAAAAAAAAEAIAAAACIAAABkcnMvZG93bnJldi54&#10;bWxQSwECFAAUAAAACACHTuJA4uyN8oUBAAD3AgAADgAAAAAAAAABACAAAAAqAQAAZHJzL2Uyb0Rv&#10;Yy54bWxQSwUGAAAAAAYABgBZAQAAI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第三阶段-施工许可阶段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35F1" wp14:editId="080E347F">
                <wp:simplePos x="0" y="0"/>
                <wp:positionH relativeFrom="column">
                  <wp:posOffset>4970145</wp:posOffset>
                </wp:positionH>
                <wp:positionV relativeFrom="paragraph">
                  <wp:posOffset>68580</wp:posOffset>
                </wp:positionV>
                <wp:extent cx="2748280" cy="476250"/>
                <wp:effectExtent l="12065" t="4445" r="13335" b="6985"/>
                <wp:wrapNone/>
                <wp:docPr id="189" name="流程图: 准备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4762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7" type="#_x0000_t117" style="position:absolute;left:0pt;margin-left:391.35pt;margin-top:5.4pt;height:37.5pt;width:216.4pt;z-index:251667456;mso-width-relative:page;mso-height-relative:page;" fillcolor="#FFFFFF" filled="t" stroked="t" coordsize="21600,21600" o:gfxdata="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aVhwtYAAAAKAQAADwAAAAAAAAABACAAAAAiAAAAZHJzL2Rv&#10;d25yZXYueG1sUEsBAhQAFAAAAAgAh07iQJv4680DAgAA7wM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00ACBA" wp14:editId="48EF2513">
                <wp:simplePos x="0" y="0"/>
                <wp:positionH relativeFrom="column">
                  <wp:posOffset>429260</wp:posOffset>
                </wp:positionH>
                <wp:positionV relativeFrom="paragraph">
                  <wp:posOffset>55880</wp:posOffset>
                </wp:positionV>
                <wp:extent cx="1361440" cy="280035"/>
                <wp:effectExtent l="0" t="0" r="0" b="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44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项目策划生成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.8pt;margin-top:4.4pt;height:22.05pt;width:107.2pt;z-index:251683840;mso-width-relative:page;mso-height-relative:page;" filled="f" stroked="f" coordsize="21600,21600" o:gfxdata="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LB+xk7XAAAABwEAAA8AAAAAAAAAAQAgAAAAIgAAAGRycy9kb3ducmV2LnhtbFBL&#10;AQIUABQAAAAIAIdO4kCXdYP/hQEAAPcCAAAOAAAAAAAAAAEAIAAAACYBAABkcnMvZTJvRG9jLnht&#10;bFBLBQYAAAAABgAGAFkBAAAd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项目策划生成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6E2B03" wp14:editId="3274D527">
                <wp:simplePos x="0" y="0"/>
                <wp:positionH relativeFrom="column">
                  <wp:posOffset>2189480</wp:posOffset>
                </wp:positionH>
                <wp:positionV relativeFrom="paragraph">
                  <wp:posOffset>635</wp:posOffset>
                </wp:positionV>
                <wp:extent cx="635" cy="3729990"/>
                <wp:effectExtent l="4445" t="0" r="10160" b="3810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29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72.4pt;margin-top:0.05pt;height:293.7pt;width:0.05pt;z-index:251680768;mso-width-relative:page;mso-height-relative:page;" filled="f" stroked="t" coordsize="21600,21600" o:gfxdata="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fKw4nXAAAACAEAAA8AAAAAAAAAAQAgAAAAIgAAAGRycy9kb3ducmV2LnhtbFBLAQIUABQAAAAI&#10;AIdO4kCTuz9n7gEAAK8DAAAOAAAAAAAAAAEAIAAAACYBAABkcnMvZTJvRG9jLnhtbFBLBQYAAAAA&#10;BgAGAFkBAACG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220273" wp14:editId="7EC4C1FA">
                <wp:simplePos x="0" y="0"/>
                <wp:positionH relativeFrom="column">
                  <wp:posOffset>4960620</wp:posOffset>
                </wp:positionH>
                <wp:positionV relativeFrom="paragraph">
                  <wp:posOffset>635</wp:posOffset>
                </wp:positionV>
                <wp:extent cx="635" cy="3729990"/>
                <wp:effectExtent l="4445" t="0" r="10160" b="3810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29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90.6pt;margin-top:0.05pt;height:293.7pt;width:0.05pt;z-index:251681792;mso-width-relative:page;mso-height-relative:page;" filled="f" stroked="t" coordsize="21600,21600" o:gfxdata="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Sd3D1wAAAAgBAAAPAAAAAAAAAAEAIAAAACIAAABkcnMvZG93bnJldi54bWxQSwECFAAUAAAA&#10;CACHTuJAcJbWCe8BAACvAwAADgAAAAAAAAABACAAAAAmAQAAZHJzL2Uyb0RvYy54bWxQSwUGAAAA&#10;AAYABgBZAQAAhw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2899B" wp14:editId="4275EDD4">
                <wp:simplePos x="0" y="0"/>
                <wp:positionH relativeFrom="column">
                  <wp:posOffset>7708900</wp:posOffset>
                </wp:positionH>
                <wp:positionV relativeFrom="paragraph">
                  <wp:posOffset>635</wp:posOffset>
                </wp:positionV>
                <wp:extent cx="635" cy="3729990"/>
                <wp:effectExtent l="4445" t="0" r="10160" b="3810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29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607pt;margin-top:0.05pt;height:293.7pt;width:0.05pt;z-index:251664384;mso-width-relative:page;mso-height-relative:page;" filled="f" stroked="t" coordsize="21600,21600" o:gfxdata="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GED/jWAAAACgEAAA8AAAAAAAAAAQAgAAAAIgAAAGRycy9kb3ducmV2LnhtbFBLAQIUABQAAAAI&#10;AIdO4kDucKGa7wEAAK8DAAAOAAAAAAAAAAEAIAAAACUBAABkcnMvZTJvRG9jLnhtbFBLBQYAAAAA&#10;BgAGAFkBAACG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31B4C8" wp14:editId="2AF14389">
                <wp:simplePos x="0" y="0"/>
                <wp:positionH relativeFrom="column">
                  <wp:posOffset>10469245</wp:posOffset>
                </wp:positionH>
                <wp:positionV relativeFrom="paragraph">
                  <wp:posOffset>635</wp:posOffset>
                </wp:positionV>
                <wp:extent cx="635" cy="3729990"/>
                <wp:effectExtent l="4445" t="0" r="10160" b="3810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29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824.35pt;margin-top:0.05pt;height:293.7pt;width:0.05pt;z-index:251682816;mso-width-relative:page;mso-height-relative:page;" filled="f" stroked="t" coordsize="21600,21600" o:gfxdata="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pxJffWAAAACgEAAA8AAAAAAAAAAQAgAAAAIgAAAGRycy9kb3ducmV2LnhtbFBLAQIUABQAAAAI&#10;AIdO4kC2zQTU7wEAAK8DAAAOAAAAAAAAAAEAIAAAACUBAABkcnMvZTJvRG9jLnhtbFBLBQYAAAAA&#10;BgAGAFkBAACG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B8A14F" wp14:editId="3A111291">
                <wp:simplePos x="0" y="0"/>
                <wp:positionH relativeFrom="column">
                  <wp:posOffset>5161280</wp:posOffset>
                </wp:positionH>
                <wp:positionV relativeFrom="paragraph">
                  <wp:posOffset>64135</wp:posOffset>
                </wp:positionV>
                <wp:extent cx="2369820" cy="226695"/>
                <wp:effectExtent l="0" t="0" r="0" b="0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rFonts w:ascii="宋体" w:eastAsia="宋体" w:hAnsi="宋体"/>
                                <w:b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［牵头部门：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自然资源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和规划局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审批时限：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]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06.4pt;margin-top:5.05pt;height:17.85pt;width:186.6pt;z-index:251688960;mso-width-relative:page;mso-height-relative:page;" filled="f" stroked="f" coordsize="21600,21600" o:gfxdata="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rFJ6W9kAAAAKAQAADwAAAAAAAAABACAAAAAiAAAAZHJzL2Rvd25yZXYueG1s&#10;UEsBAhQAFAAAAAgAh07iQEaGZ1WFAQAA9wIAAA4AAAAAAAAAAQAgAAAAKA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rPr>
                          <w:rFonts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［牵头部门：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自然资源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和规划局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 xml:space="preserve"> 审批时限：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2075D" wp14:editId="34E14796">
                <wp:simplePos x="0" y="0"/>
                <wp:positionH relativeFrom="column">
                  <wp:posOffset>2337435</wp:posOffset>
                </wp:positionH>
                <wp:positionV relativeFrom="paragraph">
                  <wp:posOffset>27305</wp:posOffset>
                </wp:positionV>
                <wp:extent cx="2334260" cy="225425"/>
                <wp:effectExtent l="0" t="0" r="0" b="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rFonts w:ascii="宋体" w:eastAsia="宋体" w:hAnsi="宋体"/>
                                <w:b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［牵头部门：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自然资源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和规划局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审批时限：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]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84.05pt;margin-top:2.15pt;height:17.75pt;width:183.8pt;z-index:251689984;mso-width-relative:page;mso-height-relative:page;" filled="f" stroked="f" coordsize="21600,21600" o:gfxdata="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gKCJzdkAAAAIAQAADwAAAAAAAAABACAAAAAiAAAAZHJzL2Rvd25yZXYueG1s&#10;UEsBAhQAFAAAAAgAh07iQM03XSeFAQAA9wIAAA4AAAAAAAAAAQAgAAAAKA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rPr>
                          <w:rFonts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［牵头部门：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自然资源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和规划局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 xml:space="preserve"> 审批时限：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84264D" wp14:editId="05BE2587">
                <wp:simplePos x="0" y="0"/>
                <wp:positionH relativeFrom="column">
                  <wp:posOffset>8083550</wp:posOffset>
                </wp:positionH>
                <wp:positionV relativeFrom="paragraph">
                  <wp:posOffset>34290</wp:posOffset>
                </wp:positionV>
                <wp:extent cx="2060575" cy="227965"/>
                <wp:effectExtent l="0" t="0" r="0" b="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rFonts w:ascii="宋体" w:eastAsia="宋体" w:hAnsi="宋体"/>
                                <w:b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［牵头部门：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市住建局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审批时限：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]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36.5pt;margin-top:2.7pt;height:17.95pt;width:162.25pt;z-index:251691008;mso-width-relative:page;mso-height-relative:page;" filled="f" stroked="f" coordsize="21600,21600" o:gfxdata="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+BrTkdsAAAAKAQAADwAAAAAAAAABACAAAAAiAAAAZHJzL2Rvd25yZXYu&#10;eG1sUEsBAhQAFAAAAAgAh07iQCrH22SGAQAA9wIAAA4AAAAAAAAAAQAgAAAAK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rPr>
                          <w:rFonts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［牵头部门：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市住建局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 xml:space="preserve">  审批时限：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25F71" wp14:editId="5804631E">
                <wp:simplePos x="0" y="0"/>
                <wp:positionH relativeFrom="column">
                  <wp:posOffset>11022965</wp:posOffset>
                </wp:positionH>
                <wp:positionV relativeFrom="paragraph">
                  <wp:posOffset>85725</wp:posOffset>
                </wp:positionV>
                <wp:extent cx="1958340" cy="226695"/>
                <wp:effectExtent l="0" t="0" r="0" b="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jc w:val="center"/>
                              <w:rPr>
                                <w:rFonts w:ascii="宋体" w:eastAsia="宋体" w:hAnsi="宋体"/>
                                <w:b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［牵头部门：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市住建局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审批时限：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8"/>
                                <w:sz w:val="16"/>
                                <w:szCs w:val="16"/>
                                <w:lang w:eastAsia="zh-CN"/>
                              </w:rPr>
                              <w:t>]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67.95pt;margin-top:6.75pt;height:17.85pt;width:154.2pt;z-index:251692032;mso-width-relative:page;mso-height-relative:page;" filled="f" stroked="f" coordsize="21600,21600" o:gfxdata="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B0hc4zcAAAACwEAAA8AAAAAAAAAAQAgAAAAIgAAAGRycy9kb3ducmV2&#10;LnhtbFBLAQIUABQAAAAIAIdO4kAPI2OmhgEAAPcCAAAOAAAAAAAAAAEAIAAAACsBAABkcnMvZTJv&#10;RG9jLnhtbFBLBQYAAAAABgAGAFkBAAA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jc w:val="center"/>
                        <w:rPr>
                          <w:rFonts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［牵头部门：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eastAsia="zh-CN"/>
                        </w:rPr>
                        <w:t>市住建局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审批时限：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hint="eastAsia" w:ascii="宋体" w:hAnsi="宋体" w:eastAsia="宋体"/>
                          <w:b/>
                          <w:spacing w:val="-8"/>
                          <w:sz w:val="16"/>
                          <w:szCs w:val="16"/>
                          <w:lang w:val="en-US" w:eastAsia="zh-CN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B5369" wp14:editId="399BB0FF">
                <wp:simplePos x="0" y="0"/>
                <wp:positionH relativeFrom="column">
                  <wp:posOffset>2438400</wp:posOffset>
                </wp:positionH>
                <wp:positionV relativeFrom="paragraph">
                  <wp:posOffset>178435</wp:posOffset>
                </wp:positionV>
                <wp:extent cx="2129790" cy="2551430"/>
                <wp:effectExtent l="4445" t="4445" r="14605" b="19685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25514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2879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943"/>
                              <w:gridCol w:w="944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办理时限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3210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943"/>
                              <w:gridCol w:w="1275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市发改委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企业投资项目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核准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备案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备案即办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核准第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color w:val="FF0000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3120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8"/>
                              <w:gridCol w:w="928"/>
                              <w:gridCol w:w="1244"/>
                            </w:tblGrid>
                            <w:tr w:rsidR="00026BA2">
                              <w:trPr>
                                <w:trHeight w:val="1146"/>
                                <w:jc w:val="center"/>
                              </w:trPr>
                              <w:tc>
                                <w:tcPr>
                                  <w:tcW w:w="94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市自然资源和规划局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建设用地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（含临时用地）</w:t>
                                  </w:r>
                                  <w:r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规划许可证核发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5" o:spid="_x0000_s1036" style="position:absolute;margin-left:192pt;margin-top:14.05pt;width:167.7pt;height:20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" filled="f">
                <v:textbox>
                  <w:txbxContent>
                    <w:tbl>
                      <w:tblPr>
                        <w:tblW w:w="2879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943"/>
                        <w:gridCol w:w="944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92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办理时限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tbl>
                      <w:tblPr>
                        <w:tblOverlap w:val="never"/>
                        <w:tblW w:w="3210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943"/>
                        <w:gridCol w:w="1275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市发改委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企业投资项目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核准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备案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备案即办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核准第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color w:val="FF0000"/>
                          <w:szCs w:val="16"/>
                        </w:rPr>
                      </w:pPr>
                    </w:p>
                    <w:tbl>
                      <w:tblPr>
                        <w:tblW w:w="3120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8"/>
                        <w:gridCol w:w="928"/>
                        <w:gridCol w:w="1244"/>
                      </w:tblGrid>
                      <w:tr w:rsidR="00026BA2">
                        <w:trPr>
                          <w:trHeight w:val="1146"/>
                          <w:jc w:val="center"/>
                        </w:trPr>
                        <w:tc>
                          <w:tcPr>
                            <w:tcW w:w="94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市自然资源和规划局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026BA2" w:rsidRDefault="00EC472B">
                            <w:pPr>
                              <w:spacing w:line="240" w:lineRule="exact"/>
                              <w:textAlignment w:val="center"/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建设用地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（含临时用地）</w:t>
                            </w:r>
                            <w:r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规划许可证核发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cs="Times New Roman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E1F5EA" wp14:editId="0BA3CC3B">
                <wp:simplePos x="0" y="0"/>
                <wp:positionH relativeFrom="column">
                  <wp:posOffset>4610100</wp:posOffset>
                </wp:positionH>
                <wp:positionV relativeFrom="paragraph">
                  <wp:posOffset>1031875</wp:posOffset>
                </wp:positionV>
                <wp:extent cx="720090" cy="635"/>
                <wp:effectExtent l="0" t="37465" r="11430" b="38100"/>
                <wp:wrapNone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63pt;margin-top:81.25pt;height:0.05pt;width:56.7pt;z-index:251694080;mso-width-relative:page;mso-height-relative:page;" filled="f" stroked="t" coordsize="21600,21600" o:gfxdata="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EAbCHXAAAACwEAAA8AAAAAAAAAAQAgAAAAIgAAAGRycy9kb3ducmV2LnhtbFBLAQIUABQA&#10;AAAIAIdO4kBtLA/J8QEAALQDAAAOAAAAAAAAAAEAIAAAACYBAABkcnMvZTJvRG9jLnhtbFBLBQYA&#10;AAAABgAGAFkBAACJBQAAAAA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DEAC15" wp14:editId="6A7C6164">
                <wp:simplePos x="0" y="0"/>
                <wp:positionH relativeFrom="column">
                  <wp:posOffset>5321300</wp:posOffset>
                </wp:positionH>
                <wp:positionV relativeFrom="paragraph">
                  <wp:posOffset>52070</wp:posOffset>
                </wp:positionV>
                <wp:extent cx="2167255" cy="1762125"/>
                <wp:effectExtent l="5080" t="4445" r="6985" b="1651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55" cy="17621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2879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943"/>
                              <w:gridCol w:w="944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办理时限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3138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3"/>
                              <w:gridCol w:w="901"/>
                              <w:gridCol w:w="1284"/>
                            </w:tblGrid>
                            <w:tr w:rsidR="00026BA2">
                              <w:trPr>
                                <w:trHeight w:val="410"/>
                                <w:jc w:val="center"/>
                              </w:trPr>
                              <w:tc>
                                <w:tcPr>
                                  <w:tcW w:w="953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市自然资源和规划局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rFonts w:asci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建设工程（含临时建设）规划许可证核发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规划设计方案审查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60" w:lineRule="exact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7" o:spid="_x0000_s1037" style="position:absolute;margin-left:419pt;margin-top:4.1pt;width:170.65pt;height:13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" filled="f">
                <v:textbox>
                  <w:txbxContent>
                    <w:tbl>
                      <w:tblPr>
                        <w:tblW w:w="2879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943"/>
                        <w:gridCol w:w="944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92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办理时限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tbl>
                      <w:tblPr>
                        <w:tblW w:w="3138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3"/>
                        <w:gridCol w:w="901"/>
                        <w:gridCol w:w="1284"/>
                      </w:tblGrid>
                      <w:tr w:rsidR="00026BA2">
                        <w:trPr>
                          <w:trHeight w:val="410"/>
                          <w:jc w:val="center"/>
                        </w:trPr>
                        <w:tc>
                          <w:tcPr>
                            <w:tcW w:w="953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市自然资源和规划局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026BA2" w:rsidRDefault="00EC472B">
                            <w:pPr>
                              <w:spacing w:line="240" w:lineRule="exact"/>
                              <w:textAlignment w:val="center"/>
                              <w:rPr>
                                <w:rFonts w:asci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建设工程（含临时建设）规划许可证核发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规划设计方案审查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4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cs="Times New Roman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Times New Roman" w:cs="Times New Roman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60" w:lineRule="exact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B12945" wp14:editId="67892424">
                <wp:simplePos x="0" y="0"/>
                <wp:positionH relativeFrom="column">
                  <wp:posOffset>10824845</wp:posOffset>
                </wp:positionH>
                <wp:positionV relativeFrom="paragraph">
                  <wp:posOffset>62230</wp:posOffset>
                </wp:positionV>
                <wp:extent cx="2470150" cy="2118995"/>
                <wp:effectExtent l="4445" t="5080" r="9525" b="9525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21189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499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3"/>
                              <w:gridCol w:w="1296"/>
                              <w:gridCol w:w="1280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23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cs="Times New Roman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办理时限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3478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6"/>
                              <w:gridCol w:w="1284"/>
                              <w:gridCol w:w="1278"/>
                            </w:tblGrid>
                            <w:tr w:rsidR="00026BA2">
                              <w:trPr>
                                <w:trHeight w:val="1144"/>
                                <w:jc w:val="center"/>
                              </w:trPr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市自然资源和规划局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、市人防办、</w:t>
                                  </w: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市住建局等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规划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、土地、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消防、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人防、档案、竣工验收备案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p w:rsidR="00026BA2" w:rsidRDefault="00026BA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8" o:spid="_x0000_s1038" style="position:absolute;margin-left:852.35pt;margin-top:4.9pt;width:194.5pt;height:166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" filled="f">
                <v:textbox>
                  <w:txbxContent>
                    <w:tbl>
                      <w:tblPr>
                        <w:tblW w:w="3499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3"/>
                        <w:gridCol w:w="1296"/>
                        <w:gridCol w:w="1280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23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cs="Times New Roman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办理时限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tbl>
                      <w:tblPr>
                        <w:tblW w:w="3478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6"/>
                        <w:gridCol w:w="1284"/>
                        <w:gridCol w:w="1278"/>
                      </w:tblGrid>
                      <w:tr w:rsidR="00026BA2">
                        <w:trPr>
                          <w:trHeight w:val="1144"/>
                          <w:jc w:val="center"/>
                        </w:trPr>
                        <w:tc>
                          <w:tcPr>
                            <w:tcW w:w="916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市自然资源和规划局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、市人防办、</w:t>
                            </w: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市住建局等</w:t>
                            </w:r>
                          </w:p>
                        </w:tc>
                        <w:tc>
                          <w:tcPr>
                            <w:tcW w:w="1284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规划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、土地、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消防、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人防、档案、竣工验收备案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127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p w:rsidR="00026BA2" w:rsidRDefault="00026BA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3C5E62" wp14:editId="0DFD9F42">
                <wp:simplePos x="0" y="0"/>
                <wp:positionH relativeFrom="column">
                  <wp:posOffset>8072755</wp:posOffset>
                </wp:positionH>
                <wp:positionV relativeFrom="paragraph">
                  <wp:posOffset>174625</wp:posOffset>
                </wp:positionV>
                <wp:extent cx="2021840" cy="1856105"/>
                <wp:effectExtent l="4445" t="4445" r="15875" b="13970"/>
                <wp:wrapNone/>
                <wp:docPr id="209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18561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2879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3"/>
                              <w:gridCol w:w="1018"/>
                              <w:gridCol w:w="938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23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办理时限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2879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3"/>
                              <w:gridCol w:w="1032"/>
                              <w:gridCol w:w="924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市住建局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16"/>
                                      <w:szCs w:val="16"/>
                                    </w:rPr>
                                    <w:t>建筑工程施工许可证核发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9" o:spid="_x0000_s1039" style="position:absolute;margin-left:635.65pt;margin-top:13.75pt;width:159.2pt;height:14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" filled="f">
                <v:textbox>
                  <w:txbxContent>
                    <w:tbl>
                      <w:tblPr>
                        <w:tblW w:w="2879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3"/>
                        <w:gridCol w:w="1018"/>
                        <w:gridCol w:w="938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23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办理时限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p w:rsidR="00026BA2" w:rsidRDefault="00026BA2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</w:p>
                    <w:tbl>
                      <w:tblPr>
                        <w:tblW w:w="2879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3"/>
                        <w:gridCol w:w="1032"/>
                        <w:gridCol w:w="924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市住建局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>建筑工程施工许可证核发</w:t>
                            </w:r>
                          </w:p>
                        </w:tc>
                        <w:tc>
                          <w:tcPr>
                            <w:tcW w:w="924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D36FA8" wp14:editId="2B6F6137">
                <wp:simplePos x="0" y="0"/>
                <wp:positionH relativeFrom="column">
                  <wp:posOffset>470535</wp:posOffset>
                </wp:positionH>
                <wp:positionV relativeFrom="paragraph">
                  <wp:posOffset>6350</wp:posOffset>
                </wp:positionV>
                <wp:extent cx="1506855" cy="855980"/>
                <wp:effectExtent l="5080" t="4445" r="12065" b="8255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8559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相关部门通过多规合一业务协同提出建设条件，以及需要开展的评估评价事项要求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7.05pt;margin-top:0.5pt;height:67.4pt;width:118.65pt;z-index:251697152;mso-width-relative:page;mso-height-relative:page;" filled="f" stroked="t" coordsize="21600,21600" o:gfxdata="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9DIZPWAAAACAEA&#10;AA8AAAAAAAAAAQAgAAAAIgAAAGRycy9kb3ducmV2LnhtbFBLAQIUABQAAAAIAIdO4kBN8QTx4wEA&#10;ALYDAAAOAAAAAAAAAAEAIAAAACU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110" w:leftChars="-50" w:right="-110" w:rightChars="-50"/>
                        <w:rPr>
                          <w:rFonts w:hint="eastAsia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-8"/>
                          <w:sz w:val="16"/>
                          <w:szCs w:val="16"/>
                        </w:rPr>
                        <w:t>相关部门通过多规合一业务协同提出建设条件，以及需要开展的评估评价事项要求</w:t>
                      </w:r>
                    </w:p>
                  </w:txbxContent>
                </v:textbox>
              </v:rect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14502" wp14:editId="44F14940">
                <wp:simplePos x="0" y="0"/>
                <wp:positionH relativeFrom="column">
                  <wp:posOffset>1981835</wp:posOffset>
                </wp:positionH>
                <wp:positionV relativeFrom="paragraph">
                  <wp:posOffset>33655</wp:posOffset>
                </wp:positionV>
                <wp:extent cx="467995" cy="635"/>
                <wp:effectExtent l="0" t="37465" r="4445" b="38100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56.05pt;margin-top:2.65pt;height:0.05pt;width:36.85pt;z-index:251671552;mso-width-relative:page;mso-height-relative:page;" filled="f" stroked="t" coordsize="21600,21600" o:gfxdata="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fUdQzVAAAABwEAAA8AAAAAAAAAAQAgAAAAIgAAAGRycy9kb3ducmV2LnhtbFBLAQIUABQA&#10;AAAIAIdO4kCD8yZI8wEAALQDAAAOAAAAAAAAAAEAIAAAACQBAABkcnMvZTJvRG9jLnhtbFBLBQYA&#10;AAAABgAGAFkBAACJBQAAAAA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 w:themeColor="text1"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93E8E6" wp14:editId="005AB8CB">
                <wp:simplePos x="0" y="0"/>
                <wp:positionH relativeFrom="column">
                  <wp:posOffset>9488805</wp:posOffset>
                </wp:positionH>
                <wp:positionV relativeFrom="paragraph">
                  <wp:posOffset>995045</wp:posOffset>
                </wp:positionV>
                <wp:extent cx="1656080" cy="635"/>
                <wp:effectExtent l="38100" t="0" r="37465" b="5080"/>
                <wp:wrapNone/>
                <wp:docPr id="212" name="直接箭头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V="1">
                          <a:off x="0" y="0"/>
                          <a:ext cx="165608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747.15pt;margin-top:78.35pt;height:0.05pt;width:130.4pt;rotation:5898240f;z-index:251708416;mso-width-relative:page;mso-height-relative:page;" filled="f" stroked="t" coordsize="21600,21600" o:gfxdata="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EGfftgAAAANAQAADwAAAAAAAAABACAAAAAiAAAAZHJz&#10;L2Rvd25yZXYueG1sUEsBAhQAFAAAAAgAh07iQP93BO0EAgAAz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6FF32D" wp14:editId="68D0DE5D">
                <wp:simplePos x="0" y="0"/>
                <wp:positionH relativeFrom="column">
                  <wp:posOffset>10101580</wp:posOffset>
                </wp:positionH>
                <wp:positionV relativeFrom="paragraph">
                  <wp:posOffset>2540</wp:posOffset>
                </wp:positionV>
                <wp:extent cx="720090" cy="2540"/>
                <wp:effectExtent l="0" t="38100" r="11430" b="35560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795.4pt;margin-top:0.2pt;height:0.2pt;width:56.7pt;z-index:251676672;mso-width-relative:page;mso-height-relative:page;" filled="f" stroked="t" coordsize="21600,21600" o:gfxdata="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HFOSNgAAAAHAQAADwAAAAAAAAABACAAAAAiAAAAZHJzL2Rvd25yZXYu&#10;eG1sUEsBAhQAFAAAAAgAh07iQG3cekb7AQAAvwMAAA4AAAAAAAAAAQAgAAAAJwEAAGRycy9lMm9E&#10;b2MueG1sUEsFBgAAAAAGAAYAWQEAAJQFAAAAAA=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EF75EB" wp14:editId="108B93F0">
                <wp:simplePos x="0" y="0"/>
                <wp:positionH relativeFrom="column">
                  <wp:posOffset>7491095</wp:posOffset>
                </wp:positionH>
                <wp:positionV relativeFrom="paragraph">
                  <wp:posOffset>5080</wp:posOffset>
                </wp:positionV>
                <wp:extent cx="575945" cy="635"/>
                <wp:effectExtent l="0" t="37465" r="3175" b="38100"/>
                <wp:wrapNone/>
                <wp:docPr id="214" name="直接箭头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589.85pt;margin-top:0.4pt;height:0.05pt;width:45.35pt;z-index:251695104;mso-width-relative:page;mso-height-relative:page;" filled="f" stroked="t" coordsize="21600,21600" o:gfxdata="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WNRH9QAAAAHAQAADwAAAAAAAAABACAAAAAiAAAAZHJzL2Rvd25yZXYueG1sUEsBAhQAFAAA&#10;AAgAh07iQPiWAlnzAQAAtAMAAA4AAAAAAAAAAQAgAAAAIwEAAGRycy9lMm9Eb2MueG1sUEsFBgAA&#10;AAAGAAYAWQEAAIgFAAAAAA=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B71050" wp14:editId="6AF9BAC1">
                <wp:simplePos x="0" y="0"/>
                <wp:positionH relativeFrom="column">
                  <wp:posOffset>1209040</wp:posOffset>
                </wp:positionH>
                <wp:positionV relativeFrom="paragraph">
                  <wp:posOffset>14605</wp:posOffset>
                </wp:positionV>
                <wp:extent cx="635" cy="258445"/>
                <wp:effectExtent l="38100" t="0" r="37465" b="635"/>
                <wp:wrapNone/>
                <wp:docPr id="215" name="直接箭头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8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95.2pt;margin-top:1.15pt;height:20.35pt;width:0.05pt;z-index:251699200;mso-width-relative:page;mso-height-relative:page;" filled="f" stroked="t" coordsize="21600,21600" o:gfxdata="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GtuV1QAAAAgBAAAPAAAAAAAAAAEAIAAAACIAAABkcnMvZG93bnJldi54bWxQSwECFAAU&#10;AAAACACHTuJAHiKHB/QBAACzAwAADgAAAAAAAAABACAAAAAkAQAAZHJzL2Uyb0RvYy54bWxQSwUG&#10;AAAAAAYABgBZAQAAigUAAAAA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E7B52" wp14:editId="544DC058">
                <wp:simplePos x="0" y="0"/>
                <wp:positionH relativeFrom="column">
                  <wp:posOffset>374650</wp:posOffset>
                </wp:positionH>
                <wp:positionV relativeFrom="paragraph">
                  <wp:posOffset>103505</wp:posOffset>
                </wp:positionV>
                <wp:extent cx="1652905" cy="914400"/>
                <wp:effectExtent l="5080" t="4445" r="18415" b="10795"/>
                <wp:wrapNone/>
                <wp:docPr id="216" name="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91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26BA2" w:rsidRDefault="00EC472B">
                            <w:pPr>
                              <w:spacing w:line="180" w:lineRule="exact"/>
                              <w:ind w:leftChars="-50" w:left="-110" w:rightChars="-50" w:right="-110" w:firstLineChars="200" w:firstLine="32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区域评估：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  <w:szCs w:val="16"/>
                              </w:rPr>
                              <w:t>压覆重要矿产资源评估、地质灾害危险性评估、环境影响评价、节能评价、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  <w:szCs w:val="16"/>
                                <w:lang w:eastAsia="zh-CN"/>
                              </w:rPr>
                              <w:t>地震安全性评价、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  <w:szCs w:val="16"/>
                              </w:rPr>
                              <w:t>水资源论证、水土保持、洪水影响评价、文物保护评价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  <w:szCs w:val="16"/>
                                <w:lang w:eastAsia="zh-CN"/>
                              </w:rPr>
                              <w:t>、气候可行性评价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:rsidR="00026BA2" w:rsidRDefault="00026BA2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26BA2" w:rsidRDefault="00026BA2" w:rsidP="00CF1F6C">
                            <w:pPr>
                              <w:spacing w:line="180" w:lineRule="exact"/>
                              <w:ind w:leftChars="-50" w:left="-110" w:rightChars="-50" w:right="-110" w:firstLineChars="200" w:firstLine="316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026BA2" w:rsidRDefault="00026BA2">
                            <w:pPr>
                              <w:spacing w:line="200" w:lineRule="exact"/>
                              <w:ind w:leftChars="-50" w:left="-110" w:rightChars="-50" w:right="-1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9.5pt;margin-top:8.15pt;height:72pt;width:130.15pt;z-index:251670528;mso-width-relative:page;mso-height-relative:page;" filled="f" stroked="t" coordsize="21600,21600" o:gfxdata="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kpPS1gAAAAkB&#10;AAAPAAAAAAAAAAEAIAAAACIAAABkcnMvZG93bnJldi54bWxQSwECFAAUAAAACACHTuJA49HsKuQB&#10;AAC2AwAADgAAAAAAAAABACAAAAAl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80" w:lineRule="exact"/>
                        <w:ind w:left="-110" w:leftChars="-50" w:right="-110" w:rightChars="-50" w:firstLine="320" w:firstLineChars="200"/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区域评估：</w:t>
                      </w:r>
                      <w:r>
                        <w:rPr>
                          <w:rFonts w:hint="eastAsia"/>
                          <w:spacing w:val="-2"/>
                          <w:sz w:val="16"/>
                          <w:szCs w:val="16"/>
                        </w:rPr>
                        <w:t>压覆重要矿产资源评估、地质灾害危险性评估、环境影响评价、节能评价、</w:t>
                      </w:r>
                      <w:r>
                        <w:rPr>
                          <w:rFonts w:hint="eastAsia"/>
                          <w:spacing w:val="-2"/>
                          <w:sz w:val="16"/>
                          <w:szCs w:val="16"/>
                          <w:lang w:eastAsia="zh-CN"/>
                        </w:rPr>
                        <w:t>地震安全性评价、</w:t>
                      </w:r>
                      <w:r>
                        <w:rPr>
                          <w:rFonts w:hint="eastAsia"/>
                          <w:spacing w:val="-2"/>
                          <w:sz w:val="16"/>
                          <w:szCs w:val="16"/>
                        </w:rPr>
                        <w:t>水资源论证、水土保持、洪水影响评价、文物保护评价</w:t>
                      </w:r>
                      <w:r>
                        <w:rPr>
                          <w:rFonts w:hint="eastAsia"/>
                          <w:spacing w:val="-2"/>
                          <w:sz w:val="16"/>
                          <w:szCs w:val="16"/>
                          <w:lang w:eastAsia="zh-CN"/>
                        </w:rPr>
                        <w:t>、气候可行性评价</w:t>
                      </w:r>
                      <w:r>
                        <w:rPr>
                          <w:rFonts w:hint="eastAsia"/>
                          <w:spacing w:val="-2"/>
                          <w:sz w:val="16"/>
                          <w:szCs w:val="16"/>
                        </w:rPr>
                        <w:t>等</w:t>
                      </w:r>
                    </w:p>
                    <w:p>
                      <w:pPr>
                        <w:spacing w:line="200" w:lineRule="exact"/>
                        <w:ind w:left="-110" w:leftChars="-50" w:right="-110" w:rightChars="-50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80" w:lineRule="exact"/>
                        <w:ind w:left="-110" w:leftChars="-50" w:right="-110" w:rightChars="-50" w:firstLine="312" w:firstLineChars="200"/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00" w:lineRule="exact"/>
                        <w:ind w:left="-110" w:leftChars="-50" w:right="-110" w:rightChars="-50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EC472B">
      <w:pPr>
        <w:rPr>
          <w:color w:val="000000" w:themeColor="text1"/>
        </w:rPr>
      </w:pPr>
      <w:r>
        <w:rPr>
          <w:noProof/>
          <w:color w:val="000000" w:themeColor="text1"/>
          <w:sz w:val="40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D8DBB7" wp14:editId="2B71DCF7">
                <wp:simplePos x="0" y="0"/>
                <wp:positionH relativeFrom="column">
                  <wp:posOffset>6210300</wp:posOffset>
                </wp:positionH>
                <wp:positionV relativeFrom="paragraph">
                  <wp:posOffset>116840</wp:posOffset>
                </wp:positionV>
                <wp:extent cx="635" cy="472440"/>
                <wp:effectExtent l="4445" t="0" r="10160" b="0"/>
                <wp:wrapNone/>
                <wp:docPr id="217" name="直接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2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89pt;margin-top:9.2pt;height:37.2pt;width:0.05pt;z-index:251707392;mso-width-relative:page;mso-height-relative:page;" filled="f" stroked="t" coordsize="21600,21600" o:gfxdata="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Sx/ePWAAAACQEAAA8A&#10;AAAAAAAAAQAgAAAAIgAAAGRycy9kb3ducmV2LnhtbFBLAQIUABQAAAAIAIdO4kBVHrjy4AEAAJs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6AF45" wp14:editId="2EEEC51B">
                <wp:simplePos x="0" y="0"/>
                <wp:positionH relativeFrom="column">
                  <wp:posOffset>8060690</wp:posOffset>
                </wp:positionH>
                <wp:positionV relativeFrom="paragraph">
                  <wp:posOffset>46355</wp:posOffset>
                </wp:positionV>
                <wp:extent cx="2035175" cy="8255"/>
                <wp:effectExtent l="0" t="0" r="0" b="0"/>
                <wp:wrapNone/>
                <wp:docPr id="218" name="直接箭头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17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634.7pt;margin-top:3.65pt;height:0.65pt;width:160.25pt;z-index:251678720;mso-width-relative:page;mso-height-relative:page;" filled="f" stroked="t" coordsize="21600,21600" o:gfxdata="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e5NANgAAAAJAQAADwAAAAAAAAABACAAAAAiAAAAZHJzL2Rvd25yZXYueG1sUEsBAhQAFAAAAAgA&#10;h07iQMD+4FzsAQAAsQ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C6AE3" wp14:editId="0C6D4449">
                <wp:simplePos x="0" y="0"/>
                <wp:positionH relativeFrom="column">
                  <wp:posOffset>6819900</wp:posOffset>
                </wp:positionH>
                <wp:positionV relativeFrom="paragraph">
                  <wp:posOffset>151130</wp:posOffset>
                </wp:positionV>
                <wp:extent cx="2694305" cy="491490"/>
                <wp:effectExtent l="4445" t="4445" r="13970" b="6985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4174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  <w:gridCol w:w="1885"/>
                            </w:tblGrid>
                            <w:tr w:rsidR="00026BA2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2289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市政公共服务单位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市政公用设施报装</w:t>
                                  </w:r>
                                </w:p>
                              </w:tc>
                            </w:tr>
                            <w:tr w:rsidR="00026BA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2289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市住建局督促图审机构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施工图联合审查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9" o:spid="_x0000_s1042" style="position:absolute;margin-left:537pt;margin-top:11.9pt;width:212.15pt;height:38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">
                <v:textbox>
                  <w:txbxContent>
                    <w:tbl>
                      <w:tblPr>
                        <w:tblW w:w="4174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  <w:gridCol w:w="1885"/>
                      </w:tblGrid>
                      <w:tr w:rsidR="00026BA2">
                        <w:trPr>
                          <w:trHeight w:val="201"/>
                          <w:jc w:val="center"/>
                        </w:trPr>
                        <w:tc>
                          <w:tcPr>
                            <w:tcW w:w="2289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市政公共服务单位</w:t>
                            </w:r>
                          </w:p>
                        </w:tc>
                        <w:tc>
                          <w:tcPr>
                            <w:tcW w:w="1885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市政公用设施报装</w:t>
                            </w:r>
                          </w:p>
                        </w:tc>
                      </w:tr>
                      <w:tr w:rsidR="00026BA2">
                        <w:trPr>
                          <w:trHeight w:val="300"/>
                          <w:jc w:val="center"/>
                        </w:trPr>
                        <w:tc>
                          <w:tcPr>
                            <w:tcW w:w="2289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市住建局督促图审机构</w:t>
                            </w:r>
                          </w:p>
                        </w:tc>
                        <w:tc>
                          <w:tcPr>
                            <w:tcW w:w="1885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施工图联合审查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EC472B">
      <w:pPr>
        <w:pStyle w:val="BodyTextFirstIndent21"/>
        <w:ind w:left="0" w:firstLineChars="0" w:firstLine="0"/>
        <w:rPr>
          <w:color w:val="000000" w:themeColor="text1"/>
        </w:rPr>
      </w:pPr>
      <w:r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15260" wp14:editId="1D220D03">
                <wp:simplePos x="0" y="0"/>
                <wp:positionH relativeFrom="column">
                  <wp:posOffset>8052435</wp:posOffset>
                </wp:positionH>
                <wp:positionV relativeFrom="paragraph">
                  <wp:posOffset>116205</wp:posOffset>
                </wp:positionV>
                <wp:extent cx="2269490" cy="2540"/>
                <wp:effectExtent l="0" t="0" r="0" b="0"/>
                <wp:wrapNone/>
                <wp:docPr id="220" name="直接箭头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949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634.05pt;margin-top:9.15pt;height:0.2pt;width:178.7pt;z-index:251674624;mso-width-relative:page;mso-height-relative:page;" filled="f" stroked="t" coordsize="21600,21600" o:gfxdata="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0XqA2AAAAAsBAAAPAAAAAAAAAAEAIAAAACIAAABkcnMvZG93bnJldi54bWxQSwECFAAUAAAA&#10;CACHTuJAVoXUa+4BAACx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9E14A" wp14:editId="1924AC60">
                <wp:simplePos x="0" y="0"/>
                <wp:positionH relativeFrom="column">
                  <wp:posOffset>6214745</wp:posOffset>
                </wp:positionH>
                <wp:positionV relativeFrom="paragraph">
                  <wp:posOffset>74930</wp:posOffset>
                </wp:positionV>
                <wp:extent cx="605155" cy="4445"/>
                <wp:effectExtent l="0" t="37465" r="4445" b="34290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489.35pt;margin-top:5.9pt;height:0.35pt;width:47.65pt;z-index:251673600;mso-width-relative:page;mso-height-relative:page;" filled="f" stroked="t" coordsize="21600,21600" o:gfxdata="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DrG2DYAAAACgEAAA8AAAAAAAAAAQAgAAAAIgAAAGRycy9kb3ducmV2Lnht&#10;bFBLAQIUABQAAAAIAIdO4kBp/qbD+QEAAL4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5A635" wp14:editId="20F61619">
                <wp:simplePos x="0" y="0"/>
                <wp:positionH relativeFrom="column">
                  <wp:posOffset>92075</wp:posOffset>
                </wp:positionH>
                <wp:positionV relativeFrom="paragraph">
                  <wp:posOffset>102235</wp:posOffset>
                </wp:positionV>
                <wp:extent cx="13043535" cy="0"/>
                <wp:effectExtent l="0" t="0" r="0" b="0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35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7.25pt;margin-top:8.05pt;height:0pt;width:1027.05pt;z-index:251669504;mso-width-relative:page;mso-height-relative:page;" filled="f" stroked="t" coordsize="21600,21600" o:gfxdata="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YzJd1gAAAAkBAAAPAAAAAAAAAAEAIAAAACIAAABkcnMvZG93bnJldi54bWxQSwECFAAUAAAACACH&#10;TuJAM0C+/e0BAACvAwAADgAAAAAAAAABACAAAAAlAQAAZHJzL2Uyb0RvYy54bWxQSwUGAAAAAAYA&#10;BgBZAQAAhA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BA8491" wp14:editId="5D7C6D17">
                <wp:simplePos x="0" y="0"/>
                <wp:positionH relativeFrom="column">
                  <wp:posOffset>2270760</wp:posOffset>
                </wp:positionH>
                <wp:positionV relativeFrom="margin">
                  <wp:posOffset>4322445</wp:posOffset>
                </wp:positionV>
                <wp:extent cx="2638425" cy="2339975"/>
                <wp:effectExtent l="4445" t="4445" r="8890" b="17780"/>
                <wp:wrapNone/>
                <wp:docPr id="223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339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第一阶段可并联或并行办理其他事项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2549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308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2549"/>
                            </w:tblGrid>
                            <w:tr w:rsidR="00026BA2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自然资源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和规划局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建设项目压覆重要矿产资源审批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9"/>
                              <w:gridCol w:w="2578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79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文化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旅游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建设工程文物保护和考古许可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70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2608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市发改委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节能审查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3" o:spid="_x0000_s1043" style="position:absolute;margin-left:178.8pt;margin-top:340.35pt;width:207.75pt;height:18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" filled="f">
                <v:textbox>
                  <w:txbxContent>
                    <w:tbl>
                      <w:tblPr>
                        <w:tblW w:w="337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第一阶段可并联或并行办理其他事项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2549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308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2549"/>
                      </w:tblGrid>
                      <w:tr w:rsidR="00026BA2">
                        <w:trPr>
                          <w:trHeight w:val="257"/>
                          <w:jc w:val="center"/>
                        </w:trPr>
                        <w:tc>
                          <w:tcPr>
                            <w:tcW w:w="130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自然资源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和规划局</w:t>
                            </w:r>
                          </w:p>
                        </w:tc>
                        <w:tc>
                          <w:tcPr>
                            <w:tcW w:w="2549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建设项目压覆重要矿产资源审批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9"/>
                        <w:gridCol w:w="2578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79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旅游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257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建设工程文物保护和考古许可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70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2608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市发改委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节能审查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71F0F6" wp14:editId="7335CC87">
                <wp:simplePos x="0" y="0"/>
                <wp:positionH relativeFrom="column">
                  <wp:posOffset>5019675</wp:posOffset>
                </wp:positionH>
                <wp:positionV relativeFrom="margin">
                  <wp:posOffset>4322445</wp:posOffset>
                </wp:positionV>
                <wp:extent cx="2639060" cy="2339975"/>
                <wp:effectExtent l="4445" t="4445" r="8255" b="17780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2339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第二阶段可并联或并行办理其他事项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6"/>
                              <w:gridCol w:w="2651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06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7"/>
                              <w:gridCol w:w="2690"/>
                            </w:tblGrid>
                            <w:tr w:rsidR="00026BA2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167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自然资源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和规划局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乡村建设规划许可证核发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5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721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应急管理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0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危险化学品建设项目安全条件审查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026BA2" w:rsidRDefault="00026BA2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0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建设项目安全设施设计审查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Overlap w:val="never"/>
                              <w:tblW w:w="3855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4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721"/>
                            </w:tblGrid>
                            <w:tr w:rsidR="00026BA2">
                              <w:trPr>
                                <w:trHeight w:val="511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办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00" w:lineRule="exact"/>
                                    <w:jc w:val="both"/>
                                    <w:textAlignment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应建防空地下室的民用建筑项目报</w:t>
                                  </w:r>
                                </w:p>
                                <w:p w:rsidR="00026BA2" w:rsidRDefault="00EC472B">
                                  <w:pPr>
                                    <w:spacing w:line="20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建审批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textAlignment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4" o:spid="_x0000_s1044" style="position:absolute;margin-left:395.25pt;margin-top:340.35pt;width:207.8pt;height:18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" filled="f">
                <v:textbox>
                  <w:txbxContent>
                    <w:tbl>
                      <w:tblPr>
                        <w:tblW w:w="3370" w:type="dxa"/>
                        <w:jc w:val="center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第二阶段可并联或并行办理其他事项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6"/>
                        <w:gridCol w:w="2651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06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60" w:lineRule="exact"/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67"/>
                        <w:gridCol w:w="2690"/>
                      </w:tblGrid>
                      <w:tr w:rsidR="00026BA2">
                        <w:trPr>
                          <w:trHeight w:val="277"/>
                          <w:jc w:val="center"/>
                        </w:trPr>
                        <w:tc>
                          <w:tcPr>
                            <w:tcW w:w="1167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自然资源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和规划局</w:t>
                            </w:r>
                          </w:p>
                        </w:tc>
                        <w:tc>
                          <w:tcPr>
                            <w:tcW w:w="2690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乡村建设规划许可证核发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6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5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721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应急管理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:rsidR="00026BA2" w:rsidRDefault="00EC472B">
                            <w:pPr>
                              <w:spacing w:line="20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危险化学品建设项目安全条件审查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:rsidR="00026BA2" w:rsidRDefault="00EC472B">
                            <w:pPr>
                              <w:spacing w:line="20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建设项目安全设施设计审查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60" w:lineRule="exact"/>
                        <w:jc w:val="center"/>
                        <w:textAlignment w:val="center"/>
                      </w:pPr>
                    </w:p>
                    <w:tbl>
                      <w:tblPr>
                        <w:tblOverlap w:val="never"/>
                        <w:tblW w:w="3855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4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721"/>
                      </w:tblGrid>
                      <w:tr w:rsidR="00026BA2">
                        <w:trPr>
                          <w:trHeight w:val="511"/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办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:rsidR="00026BA2" w:rsidRDefault="00EC472B">
                            <w:pPr>
                              <w:spacing w:line="200" w:lineRule="exact"/>
                              <w:jc w:val="both"/>
                              <w:textAlignment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应建防空地下室的民用建筑项目报</w:t>
                            </w:r>
                          </w:p>
                          <w:p w:rsidR="00026BA2" w:rsidRDefault="00EC472B">
                            <w:pPr>
                              <w:spacing w:line="20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建审批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textAlignment w:val="center"/>
                        <w:rPr>
                          <w:b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F45BF7" wp14:editId="4678F569">
                <wp:simplePos x="0" y="0"/>
                <wp:positionH relativeFrom="column">
                  <wp:posOffset>7743825</wp:posOffset>
                </wp:positionH>
                <wp:positionV relativeFrom="margin">
                  <wp:posOffset>4322445</wp:posOffset>
                </wp:positionV>
                <wp:extent cx="2653665" cy="3025140"/>
                <wp:effectExtent l="4445" t="4445" r="8890" b="1841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665" cy="3025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第三阶段可并联或并行办理其他事项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6"/>
                              <w:gridCol w:w="2651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06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  <w:p w:rsidR="00026BA2" w:rsidRDefault="00026BA2">
                            <w:pPr>
                              <w:spacing w:line="12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6"/>
                              <w:gridCol w:w="2651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06" w:type="dxa"/>
                                  <w:vMerge w:val="restart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160" w:lineRule="exact"/>
                                    <w:jc w:val="both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市城管局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180" w:lineRule="exact"/>
                                    <w:jc w:val="both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市政设施建设类审批（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26BA2">
                              <w:trPr>
                                <w:trHeight w:val="448"/>
                                <w:jc w:val="center"/>
                              </w:trPr>
                              <w:tc>
                                <w:tcPr>
                                  <w:tcW w:w="1206" w:type="dxa"/>
                                  <w:vMerge/>
                                  <w:vAlign w:val="center"/>
                                </w:tcPr>
                                <w:p w:rsidR="00026BA2" w:rsidRDefault="00026BA2">
                                  <w:pPr>
                                    <w:spacing w:line="16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1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18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工程建设涉及城市绿地、树木审批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</w:pPr>
                          </w:p>
                          <w:p w:rsidR="00026BA2" w:rsidRDefault="00026BA2">
                            <w:pPr>
                              <w:spacing w:line="40" w:lineRule="exact"/>
                              <w:jc w:val="center"/>
                              <w:textAlignment w:val="center"/>
                            </w:pPr>
                          </w:p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:rsidR="00026BA2" w:rsidRDefault="00026BA2">
                            <w:pPr>
                              <w:spacing w:line="4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0"/>
                              <w:gridCol w:w="2637"/>
                            </w:tblGrid>
                            <w:tr w:rsidR="00026BA2">
                              <w:trPr>
                                <w:trHeight w:val="1596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16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市气象局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textAlignment w:val="center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油库、气库、弹药库、化学品仓库、烟花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爆竹、石化等易燃易爆建设工程和场所，雷电易发区内的矿区、旅游景点或者投入使用的建（构）筑物、设施等需要单独安装雷电防护装置的场所，以及雷电风险高且没有防雷标准规范、需要进行特殊论证的大型项目雷电防护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装置设计审核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8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5" o:spid="_x0000_s1045" style="position:absolute;margin-left:609.75pt;margin-top:340.35pt;width:208.95pt;height:238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" filled="f">
                <v:textbox>
                  <w:txbxContent>
                    <w:tbl>
                      <w:tblPr>
                        <w:tblW w:w="3370" w:type="dxa"/>
                        <w:jc w:val="center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第三阶段可并联或并行办理其他事项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6"/>
                        <w:gridCol w:w="2651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06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  <w:p w:rsidR="00026BA2" w:rsidRDefault="00026BA2">
                      <w:pPr>
                        <w:spacing w:line="12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6"/>
                        <w:gridCol w:w="2651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06" w:type="dxa"/>
                            <w:vMerge w:val="restart"/>
                            <w:vAlign w:val="center"/>
                          </w:tcPr>
                          <w:p w:rsidR="00026BA2" w:rsidRDefault="00EC472B">
                            <w:pPr>
                              <w:spacing w:line="160" w:lineRule="exact"/>
                              <w:jc w:val="both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市城管局</w:t>
                            </w:r>
                          </w:p>
                        </w:tc>
                        <w:tc>
                          <w:tcPr>
                            <w:tcW w:w="2651" w:type="dxa"/>
                            <w:vAlign w:val="center"/>
                          </w:tcPr>
                          <w:p w:rsidR="00026BA2" w:rsidRDefault="00EC472B">
                            <w:pPr>
                              <w:spacing w:line="180" w:lineRule="exact"/>
                              <w:jc w:val="both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市政设施建设类审批（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026BA2">
                        <w:trPr>
                          <w:trHeight w:val="448"/>
                          <w:jc w:val="center"/>
                        </w:trPr>
                        <w:tc>
                          <w:tcPr>
                            <w:tcW w:w="1206" w:type="dxa"/>
                            <w:vMerge/>
                            <w:vAlign w:val="center"/>
                          </w:tcPr>
                          <w:p w:rsidR="00026BA2" w:rsidRDefault="00026BA2">
                            <w:pPr>
                              <w:spacing w:line="16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1" w:type="dxa"/>
                            <w:vAlign w:val="center"/>
                          </w:tcPr>
                          <w:p w:rsidR="00026BA2" w:rsidRDefault="00EC472B">
                            <w:pPr>
                              <w:spacing w:line="18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工程建设涉及城市绿地、树木审批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60" w:lineRule="exact"/>
                        <w:jc w:val="center"/>
                        <w:textAlignment w:val="center"/>
                      </w:pPr>
                    </w:p>
                    <w:p w:rsidR="00026BA2" w:rsidRDefault="00026BA2">
                      <w:pPr>
                        <w:spacing w:line="40" w:lineRule="exact"/>
                        <w:jc w:val="center"/>
                        <w:textAlignment w:val="center"/>
                      </w:pPr>
                    </w:p>
                    <w:p w:rsidR="00026BA2" w:rsidRDefault="00026BA2">
                      <w:pPr>
                        <w:spacing w:line="160" w:lineRule="exact"/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:rsidR="00026BA2" w:rsidRDefault="00026BA2">
                      <w:pPr>
                        <w:spacing w:line="4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20"/>
                        <w:gridCol w:w="2637"/>
                      </w:tblGrid>
                      <w:tr w:rsidR="00026BA2">
                        <w:trPr>
                          <w:trHeight w:val="1596"/>
                          <w:jc w:val="center"/>
                        </w:trPr>
                        <w:tc>
                          <w:tcPr>
                            <w:tcW w:w="1220" w:type="dxa"/>
                            <w:vAlign w:val="center"/>
                          </w:tcPr>
                          <w:p w:rsidR="00026BA2" w:rsidRDefault="00EC472B">
                            <w:pPr>
                              <w:spacing w:line="16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市气象局</w:t>
                            </w:r>
                          </w:p>
                        </w:tc>
                        <w:tc>
                          <w:tcPr>
                            <w:tcW w:w="2637" w:type="dxa"/>
                            <w:vAlign w:val="center"/>
                          </w:tcPr>
                          <w:p w:rsidR="00026BA2" w:rsidRDefault="00EC472B">
                            <w:pPr>
                              <w:textAlignment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油库、气库、弹药库、化学品仓库、烟花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爆竹、石化等易燃易爆建设工程和场所，雷电易发区内的矿区、旅游景点或者投入使用的建（构）筑物、设施等需要单独安装雷电防护装置的场所，以及雷电风险高且没有防雷标准规范、需要进行特殊论证的大型项目雷电防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装置设计审核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80" w:lineRule="exact"/>
                        <w:jc w:val="center"/>
                        <w:textAlignment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6B9F87" wp14:editId="20D3C47A">
                <wp:simplePos x="0" y="0"/>
                <wp:positionH relativeFrom="column">
                  <wp:posOffset>10577195</wp:posOffset>
                </wp:positionH>
                <wp:positionV relativeFrom="margin">
                  <wp:posOffset>4322445</wp:posOffset>
                </wp:positionV>
                <wp:extent cx="2607945" cy="3129915"/>
                <wp:effectExtent l="4445" t="4445" r="8890" b="5080"/>
                <wp:wrapNone/>
                <wp:docPr id="226" name="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31299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第四阶段可并联或并行办理其他事项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3"/>
                              <w:gridCol w:w="2664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193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审核部门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审核事项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340" w:lineRule="exact"/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7"/>
                              <w:gridCol w:w="2650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市气象局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油库、气库、弹药库、化学品仓库、烟花爆竹、石化等易燃易爆建设工程和场所，雷电易发区内的矿区、旅游景点或者投入使用的建（构）筑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物、设施等需要单独安装雷电防护装置的场所，以及雷电风险高且没有防雷标准规范、需要进行特殊论证的大型项目。雷电防护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装置竣工验收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340" w:lineRule="exact"/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3857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2622"/>
                            </w:tblGrid>
                            <w:tr w:rsidR="00026BA2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1235" w:type="dxa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市政公共服务单位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市政公用设施接入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80" w:lineRule="exact"/>
                            </w:pPr>
                          </w:p>
                          <w:p w:rsidR="00026BA2" w:rsidRDefault="00026BA2">
                            <w:pPr>
                              <w:spacing w:line="180" w:lineRule="exact"/>
                            </w:pPr>
                          </w:p>
                          <w:p w:rsidR="00026BA2" w:rsidRDefault="00026BA2">
                            <w:pPr>
                              <w:spacing w:line="180" w:lineRule="exac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6" o:spid="_x0000_s1046" style="position:absolute;margin-left:832.85pt;margin-top:340.35pt;width:205.35pt;height:246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" filled="f">
                <v:textbox>
                  <w:txbxContent>
                    <w:tbl>
                      <w:tblPr>
                        <w:tblW w:w="3370" w:type="dxa"/>
                        <w:jc w:val="center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第四阶段可并联或并行办理其他事项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93"/>
                        <w:gridCol w:w="2664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193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审核部门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340" w:lineRule="exact"/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7"/>
                        <w:gridCol w:w="2650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07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市气象局</w:t>
                            </w:r>
                          </w:p>
                        </w:tc>
                        <w:tc>
                          <w:tcPr>
                            <w:tcW w:w="2650" w:type="dxa"/>
                          </w:tcPr>
                          <w:p w:rsidR="00026BA2" w:rsidRDefault="00EC472B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油库、气库、弹药库、化学品仓库、烟花爆竹、石化等易燃易爆建设工程和场所，雷电易发区内的矿区、旅游景点或者投入使用的建（构）筑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物、设施等需要单独安装雷电防护装置的场所，以及雷电风险高且没有防雷标准规范、需要进行特殊论证的大型项目。雷电防护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装置竣工验收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340" w:lineRule="exact"/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tbl>
                      <w:tblPr>
                        <w:tblW w:w="3857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2622"/>
                      </w:tblGrid>
                      <w:tr w:rsidR="00026BA2">
                        <w:trPr>
                          <w:trHeight w:val="215"/>
                          <w:jc w:val="center"/>
                        </w:trPr>
                        <w:tc>
                          <w:tcPr>
                            <w:tcW w:w="1235" w:type="dxa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市政公共服务单位</w:t>
                            </w:r>
                          </w:p>
                        </w:tc>
                        <w:tc>
                          <w:tcPr>
                            <w:tcW w:w="2622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市政公用设施接入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80" w:lineRule="exact"/>
                      </w:pPr>
                    </w:p>
                    <w:p w:rsidR="00026BA2" w:rsidRDefault="00026BA2">
                      <w:pPr>
                        <w:spacing w:line="180" w:lineRule="exact"/>
                      </w:pPr>
                    </w:p>
                    <w:p w:rsidR="00026BA2" w:rsidRDefault="00026BA2">
                      <w:pPr>
                        <w:spacing w:line="180" w:lineRule="exact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EC472B">
      <w:pPr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254C44" wp14:editId="6CEBC5A3">
                <wp:simplePos x="0" y="0"/>
                <wp:positionH relativeFrom="column">
                  <wp:posOffset>2261235</wp:posOffset>
                </wp:positionH>
                <wp:positionV relativeFrom="margin">
                  <wp:posOffset>6755130</wp:posOffset>
                </wp:positionV>
                <wp:extent cx="5400040" cy="1332230"/>
                <wp:effectExtent l="5080" t="4445" r="5080" b="1968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13322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第一、二阶段可并联或并行办理事项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60" w:lineRule="exact"/>
                              <w:rPr>
                                <w:color w:val="0000FF"/>
                              </w:rPr>
                            </w:pPr>
                          </w:p>
                          <w:p w:rsidR="00026BA2" w:rsidRDefault="00026BA2">
                            <w:pPr>
                              <w:spacing w:line="60" w:lineRule="exact"/>
                              <w:jc w:val="center"/>
                              <w:textAlignment w:val="center"/>
                            </w:pPr>
                          </w:p>
                          <w:p w:rsidR="00026BA2" w:rsidRDefault="00026BA2">
                            <w:pPr>
                              <w:spacing w:line="80" w:lineRule="exact"/>
                              <w:jc w:val="center"/>
                              <w:textAlignment w:val="center"/>
                            </w:pPr>
                          </w:p>
                          <w:tbl>
                            <w:tblPr>
                              <w:tblW w:w="6413" w:type="dxa"/>
                              <w:jc w:val="center"/>
                              <w:tblBorders>
                                <w:top w:val="single" w:sz="6" w:space="0" w:color="000000"/>
                                <w:left w:val="single" w:sz="4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4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5"/>
                              <w:gridCol w:w="4458"/>
                            </w:tblGrid>
                            <w:tr w:rsidR="00026BA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55" w:type="dxa"/>
                                  <w:vMerge w:val="restart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eastAsia="宋体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市水利和湖泊局</w:t>
                                  </w:r>
                                </w:p>
                              </w:tc>
                              <w:tc>
                                <w:tcPr>
                                  <w:tcW w:w="445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非防洪建设项目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洪水影响评价</w:t>
                                  </w:r>
                                  <w:r>
                                    <w:rPr>
                                      <w:rFonts w:eastAsia="宋体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报告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26BA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955" w:type="dxa"/>
                                  <w:vMerge/>
                                  <w:vAlign w:val="center"/>
                                </w:tcPr>
                                <w:p w:rsidR="00026BA2" w:rsidRDefault="00026BA2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8" w:type="dxa"/>
                                  <w:vMerge w:val="restart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both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占用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农业灌溉水源、灌排工程设施审批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26BA2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955" w:type="dxa"/>
                                  <w:vMerge/>
                                </w:tcPr>
                                <w:p w:rsidR="00026BA2" w:rsidRDefault="00026BA2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8" w:type="dxa"/>
                                  <w:vMerge/>
                                </w:tcPr>
                                <w:p w:rsidR="00026BA2" w:rsidRDefault="00026BA2">
                                  <w:pPr>
                                    <w:spacing w:line="240" w:lineRule="exact"/>
                                    <w:textAlignment w:val="center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26BA2" w:rsidRDefault="00026BA2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7" o:spid="_x0000_s1047" style="position:absolute;margin-left:178.05pt;margin-top:531.9pt;width:425.2pt;height:104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" filled="f">
                <v:textbox>
                  <w:txbxContent>
                    <w:tbl>
                      <w:tblPr>
                        <w:tblW w:w="3370" w:type="dxa"/>
                        <w:jc w:val="center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trHeight w:val="283"/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第一、二阶段可并联或并行办理事项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60" w:lineRule="exact"/>
                        <w:rPr>
                          <w:color w:val="0000FF"/>
                        </w:rPr>
                      </w:pPr>
                    </w:p>
                    <w:p w:rsidR="00026BA2" w:rsidRDefault="00026BA2">
                      <w:pPr>
                        <w:spacing w:line="60" w:lineRule="exact"/>
                        <w:jc w:val="center"/>
                        <w:textAlignment w:val="center"/>
                      </w:pPr>
                    </w:p>
                    <w:p w:rsidR="00026BA2" w:rsidRDefault="00026BA2">
                      <w:pPr>
                        <w:spacing w:line="80" w:lineRule="exact"/>
                        <w:jc w:val="center"/>
                        <w:textAlignment w:val="center"/>
                      </w:pPr>
                    </w:p>
                    <w:tbl>
                      <w:tblPr>
                        <w:tblW w:w="6413" w:type="dxa"/>
                        <w:jc w:val="center"/>
                        <w:tbl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  <w:insideH w:val="single" w:sz="4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5"/>
                        <w:gridCol w:w="4458"/>
                      </w:tblGrid>
                      <w:tr w:rsidR="00026BA2">
                        <w:trPr>
                          <w:trHeight w:val="567"/>
                          <w:jc w:val="center"/>
                        </w:trPr>
                        <w:tc>
                          <w:tcPr>
                            <w:tcW w:w="1955" w:type="dxa"/>
                            <w:vMerge w:val="restart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市水利和湖泊局</w:t>
                            </w:r>
                          </w:p>
                        </w:tc>
                        <w:tc>
                          <w:tcPr>
                            <w:tcW w:w="445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宋体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非防洪建设项目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洪水影响评价</w:t>
                            </w:r>
                            <w:r>
                              <w:rPr>
                                <w:rFonts w:eastAsia="宋体"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026BA2">
                        <w:trPr>
                          <w:trHeight w:val="397"/>
                          <w:jc w:val="center"/>
                        </w:trPr>
                        <w:tc>
                          <w:tcPr>
                            <w:tcW w:w="1955" w:type="dxa"/>
                            <w:vMerge/>
                            <w:vAlign w:val="center"/>
                          </w:tcPr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8" w:type="dxa"/>
                            <w:vMerge w:val="restart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both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占用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农业灌溉水源、灌排工程设施审批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026BA2">
                        <w:trPr>
                          <w:trHeight w:val="312"/>
                          <w:jc w:val="center"/>
                        </w:trPr>
                        <w:tc>
                          <w:tcPr>
                            <w:tcW w:w="1955" w:type="dxa"/>
                            <w:vMerge/>
                          </w:tcPr>
                          <w:p w:rsidR="00026BA2" w:rsidRDefault="00026BA2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8" w:type="dxa"/>
                            <w:vMerge/>
                          </w:tcPr>
                          <w:p w:rsidR="00026BA2" w:rsidRDefault="00026BA2">
                            <w:pPr>
                              <w:spacing w:line="240" w:lineRule="exact"/>
                              <w:textAlignment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:rsidR="00026BA2" w:rsidRDefault="00026BA2">
                      <w:pPr>
                        <w:spacing w:line="240" w:lineRule="exact"/>
                        <w:textAlignment w:val="center"/>
                        <w:rPr>
                          <w:sz w:val="16"/>
                          <w:szCs w:val="16"/>
                        </w:rPr>
                      </w:pPr>
                    </w:p>
                    <w:p w:rsidR="00026BA2" w:rsidRDefault="00026BA2">
                      <w:pPr>
                        <w:spacing w:line="240" w:lineRule="exact"/>
                        <w:textAlignment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026BA2" w:rsidRDefault="00EC472B">
      <w:pPr>
        <w:tabs>
          <w:tab w:val="left" w:pos="942"/>
        </w:tabs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ab/>
      </w: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026BA2">
      <w:pPr>
        <w:rPr>
          <w:color w:val="000000" w:themeColor="text1"/>
        </w:rPr>
      </w:pPr>
    </w:p>
    <w:p w:rsidR="00026BA2" w:rsidRDefault="00EC472B" w:rsidP="00CF1F6C">
      <w:pPr>
        <w:pStyle w:val="BodyTextFirstIndent21"/>
        <w:ind w:firstLine="800"/>
        <w:rPr>
          <w:color w:val="000000" w:themeColor="text1"/>
        </w:rPr>
      </w:pPr>
      <w:r>
        <w:rPr>
          <w:rFonts w:ascii="方正小标宋_GBK" w:eastAsia="方正小标宋_GBK"/>
          <w:noProof/>
          <w:color w:val="000000" w:themeColor="text1"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09DE80" wp14:editId="11A997B7">
                <wp:simplePos x="0" y="0"/>
                <wp:positionH relativeFrom="column">
                  <wp:posOffset>2233930</wp:posOffset>
                </wp:positionH>
                <wp:positionV relativeFrom="margin">
                  <wp:posOffset>8112125</wp:posOffset>
                </wp:positionV>
                <wp:extent cx="9107170" cy="1035685"/>
                <wp:effectExtent l="4445" t="5080" r="17145" b="10795"/>
                <wp:wrapNone/>
                <wp:docPr id="228" name="矩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170" cy="10356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3370" w:type="dxa"/>
                              <w:jc w:val="center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</w:tblGrid>
                            <w:tr w:rsidR="00026BA2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3370" w:type="dxa"/>
                                </w:tcPr>
                                <w:p w:rsidR="00026BA2" w:rsidRDefault="00EC472B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16"/>
                                      <w:szCs w:val="16"/>
                                    </w:rPr>
                                    <w:t>第一、二、三阶段可并联或并行办理事项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60" w:lineRule="exact"/>
                              <w:jc w:val="center"/>
                            </w:pPr>
                          </w:p>
                          <w:tbl>
                            <w:tblPr>
                              <w:tblW w:w="11907" w:type="dxa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3402"/>
                              <w:gridCol w:w="567"/>
                              <w:gridCol w:w="2268"/>
                              <w:gridCol w:w="3402"/>
                            </w:tblGrid>
                            <w:tr w:rsidR="00026BA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市生态环境局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设项目（非辐射类）环境影响评价审批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026BA2" w:rsidRDefault="00026BA2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市水利和湖泊局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6BA2" w:rsidRDefault="00EC472B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生产建设项目水土保持方案审批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26BA2" w:rsidRDefault="00026BA2">
                            <w:pPr>
                              <w:spacing w:line="100" w:lineRule="exact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8" o:spid="_x0000_s1048" style="position:absolute;left:0;text-align:left;margin-left:175.9pt;margin-top:638.75pt;width:717.1pt;height:81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" filled="f">
                <v:textbox>
                  <w:txbxContent>
                    <w:tbl>
                      <w:tblPr>
                        <w:tblW w:w="3370" w:type="dxa"/>
                        <w:jc w:val="center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</w:tblGrid>
                      <w:tr w:rsidR="00026BA2">
                        <w:trPr>
                          <w:trHeight w:val="283"/>
                          <w:jc w:val="center"/>
                        </w:trPr>
                        <w:tc>
                          <w:tcPr>
                            <w:tcW w:w="3370" w:type="dxa"/>
                          </w:tcPr>
                          <w:p w:rsidR="00026BA2" w:rsidRDefault="00EC472B">
                            <w:pPr>
                              <w:jc w:val="center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第一、二、三阶段可并联或并行办理事项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60" w:lineRule="exact"/>
                        <w:jc w:val="center"/>
                      </w:pPr>
                    </w:p>
                    <w:tbl>
                      <w:tblPr>
                        <w:tblW w:w="11907" w:type="dxa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3402"/>
                        <w:gridCol w:w="567"/>
                        <w:gridCol w:w="2268"/>
                        <w:gridCol w:w="3402"/>
                      </w:tblGrid>
                      <w:tr w:rsidR="00026BA2">
                        <w:trPr>
                          <w:trHeight w:val="567"/>
                          <w:jc w:val="center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int="eastAsia"/>
                                <w:sz w:val="16"/>
                                <w:szCs w:val="16"/>
                                <w:lang w:eastAsia="zh-CN"/>
                              </w:rPr>
                              <w:t>市生态环境局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设项目（非辐射类）环境影响评价审批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026BA2" w:rsidRDefault="00026BA2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市水利和湖泊局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026BA2" w:rsidRDefault="00EC472B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生产建设项目水土保持方案审批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026BA2" w:rsidRDefault="00026BA2">
                      <w:pPr>
                        <w:spacing w:line="100" w:lineRule="exact"/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026BA2" w:rsidRDefault="00026BA2">
      <w:pPr>
        <w:rPr>
          <w:color w:val="000000" w:themeColor="text1"/>
        </w:rPr>
      </w:pPr>
    </w:p>
    <w:p w:rsidR="00026BA2" w:rsidRDefault="00026BA2" w:rsidP="00CF1F6C">
      <w:pPr>
        <w:spacing w:beforeLines="50" w:before="120" w:line="280" w:lineRule="exact"/>
        <w:rPr>
          <w:rFonts w:ascii="Times New Roman" w:cs="Times New Roman"/>
          <w:color w:val="000000" w:themeColor="text1"/>
        </w:rPr>
      </w:pPr>
    </w:p>
    <w:p w:rsidR="00026BA2" w:rsidRDefault="00026BA2" w:rsidP="00CF1F6C">
      <w:pPr>
        <w:spacing w:beforeLines="150" w:before="360" w:line="200" w:lineRule="exact"/>
        <w:ind w:firstLineChars="200" w:firstLine="360"/>
        <w:rPr>
          <w:rFonts w:ascii="Times New Roman" w:cs="Times New Roman"/>
          <w:color w:val="000000" w:themeColor="text1"/>
          <w:sz w:val="18"/>
          <w:szCs w:val="18"/>
        </w:rPr>
      </w:pPr>
    </w:p>
    <w:p w:rsidR="00026BA2" w:rsidRPr="00CF1F6C" w:rsidRDefault="00EC472B" w:rsidP="00CF1F6C">
      <w:pPr>
        <w:spacing w:beforeLines="150" w:before="360" w:line="200" w:lineRule="exact"/>
        <w:ind w:firstLineChars="200" w:firstLine="360"/>
        <w:rPr>
          <w:rFonts w:eastAsiaTheme="minorEastAsia"/>
          <w:color w:val="000000" w:themeColor="text1"/>
        </w:rPr>
        <w:sectPr w:rsidR="00026BA2" w:rsidRPr="00CF1F6C">
          <w:footerReference w:type="default" r:id="rId9"/>
          <w:pgSz w:w="23811" w:h="16838" w:orient="landscape"/>
          <w:pgMar w:top="510" w:right="850" w:bottom="510" w:left="850" w:header="720" w:footer="850" w:gutter="0"/>
          <w:pgNumType w:fmt="numberInDash"/>
          <w:cols w:space="720"/>
          <w:docGrid w:linePitch="1"/>
        </w:sectPr>
      </w:pPr>
      <w:r>
        <w:rPr>
          <w:rFonts w:ascii="Times New Roman" w:cs="Times New Roman"/>
          <w:color w:val="000000" w:themeColor="text1"/>
          <w:sz w:val="18"/>
          <w:szCs w:val="18"/>
        </w:rPr>
        <w:t>注：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1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、</w:t>
      </w:r>
      <w:r>
        <w:rPr>
          <w:rFonts w:ascii="Times New Roman" w:cs="Times New Roman"/>
          <w:color w:val="000000" w:themeColor="text1"/>
          <w:sz w:val="18"/>
          <w:szCs w:val="18"/>
        </w:rPr>
        <w:t>地质灾害危险性评估、地震安生性评价、建设项目安全评价、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建设工程</w:t>
      </w:r>
      <w:r>
        <w:rPr>
          <w:rFonts w:ascii="Times New Roman" w:cs="Times New Roman"/>
          <w:color w:val="000000" w:themeColor="text1"/>
          <w:sz w:val="18"/>
          <w:szCs w:val="18"/>
        </w:rPr>
        <w:t>消防设施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及系统</w:t>
      </w:r>
      <w:r>
        <w:rPr>
          <w:rFonts w:ascii="Times New Roman" w:cs="Times New Roman"/>
          <w:color w:val="000000" w:themeColor="text1"/>
          <w:sz w:val="18"/>
          <w:szCs w:val="18"/>
        </w:rPr>
        <w:t>检测、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雷电防护</w:t>
      </w:r>
      <w:r>
        <w:rPr>
          <w:rFonts w:ascii="Times New Roman" w:cs="Times New Roman"/>
          <w:color w:val="000000" w:themeColor="text1"/>
          <w:sz w:val="18"/>
          <w:szCs w:val="18"/>
        </w:rPr>
        <w:t>装置检测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、重大项目气候可行性论证、水资源论证</w:t>
      </w:r>
      <w:r>
        <w:rPr>
          <w:rFonts w:ascii="Times New Roman" w:cs="Times New Roman"/>
          <w:color w:val="000000" w:themeColor="text1"/>
          <w:sz w:val="18"/>
          <w:szCs w:val="18"/>
        </w:rPr>
        <w:t>等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强制性评估和中介事项</w:t>
      </w:r>
      <w:r>
        <w:rPr>
          <w:rFonts w:ascii="Times New Roman" w:cs="Times New Roman"/>
          <w:color w:val="000000" w:themeColor="text1"/>
          <w:sz w:val="18"/>
          <w:szCs w:val="18"/>
        </w:rPr>
        <w:t>，建设单位可根据工程项目实际情况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，</w:t>
      </w:r>
      <w:r>
        <w:rPr>
          <w:rFonts w:ascii="Times New Roman" w:cs="Times New Roman"/>
          <w:color w:val="000000" w:themeColor="text1"/>
          <w:sz w:val="18"/>
          <w:szCs w:val="18"/>
        </w:rPr>
        <w:t>在相应阶段自行办理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；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2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、社会投资类工程建设项目涉及划拨用地的审批事项，可参照政府投资类工程建设项目的流程图执行；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 xml:space="preserve"> 3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、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本流程图将根据改革进程动态调整</w:t>
      </w:r>
      <w:r>
        <w:rPr>
          <w:rFonts w:ascii="Times New Roman" w:cs="Times New Roman" w:hint="eastAsia"/>
          <w:color w:val="000000" w:themeColor="text1"/>
          <w:sz w:val="18"/>
          <w:szCs w:val="18"/>
          <w:lang w:eastAsia="zh-CN"/>
        </w:rPr>
        <w:t>。</w:t>
      </w:r>
      <w:bookmarkStart w:id="0" w:name="_GoBack"/>
      <w:bookmarkEnd w:id="0"/>
    </w:p>
    <w:p w:rsidR="00026BA2" w:rsidRDefault="00026BA2" w:rsidP="00CF1F6C">
      <w:pPr>
        <w:pStyle w:val="BodyTextFirstIndent1"/>
        <w:ind w:left="0" w:firstLineChars="0" w:firstLine="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 w:rsidP="00CF1F6C">
      <w:pPr>
        <w:pStyle w:val="BodyTextFirstIndent1"/>
        <w:ind w:firstLine="320"/>
        <w:rPr>
          <w:rFonts w:eastAsia="仿宋_GB2312"/>
          <w:color w:val="000000" w:themeColor="text1"/>
          <w:lang w:eastAsia="zh-CN"/>
        </w:rPr>
      </w:pPr>
    </w:p>
    <w:p w:rsidR="00026BA2" w:rsidRDefault="00026BA2">
      <w:pPr>
        <w:pStyle w:val="BodyTextFirstIndent1"/>
        <w:spacing w:before="0" w:line="600" w:lineRule="exact"/>
        <w:ind w:left="0" w:rightChars="321" w:right="706" w:firstLineChars="0" w:firstLine="0"/>
        <w:jc w:val="both"/>
        <w:rPr>
          <w:rFonts w:eastAsia="仿宋_GB2312"/>
          <w:color w:val="000000" w:themeColor="text1"/>
          <w:lang w:eastAsia="zh-CN"/>
        </w:rPr>
      </w:pPr>
    </w:p>
    <w:p w:rsidR="00026BA2" w:rsidRDefault="00026BA2">
      <w:pPr>
        <w:pStyle w:val="BodyTextFirstIndent1"/>
        <w:spacing w:before="0" w:line="600" w:lineRule="exact"/>
        <w:ind w:left="0" w:rightChars="321" w:right="706" w:firstLineChars="0" w:firstLine="0"/>
        <w:jc w:val="both"/>
        <w:rPr>
          <w:rFonts w:eastAsia="仿宋_GB2312"/>
          <w:color w:val="000000" w:themeColor="text1"/>
          <w:lang w:eastAsia="zh-CN"/>
        </w:rPr>
      </w:pPr>
    </w:p>
    <w:p w:rsidR="00026BA2" w:rsidRDefault="00026BA2">
      <w:pPr>
        <w:pStyle w:val="BodyTextFirstIndent1"/>
        <w:spacing w:before="0" w:line="600" w:lineRule="exact"/>
        <w:ind w:left="0" w:rightChars="321" w:right="706" w:firstLineChars="0" w:firstLine="0"/>
        <w:jc w:val="both"/>
        <w:rPr>
          <w:rFonts w:eastAsia="仿宋_GB2312"/>
          <w:color w:val="000000" w:themeColor="text1"/>
          <w:lang w:eastAsia="zh-CN"/>
        </w:rPr>
      </w:pPr>
    </w:p>
    <w:p w:rsidR="00026BA2" w:rsidRDefault="00026BA2">
      <w:pPr>
        <w:pStyle w:val="BodyTextFirstIndent1"/>
        <w:spacing w:before="0" w:line="600" w:lineRule="exact"/>
        <w:ind w:left="0" w:rightChars="321" w:right="706" w:firstLineChars="0" w:firstLine="0"/>
        <w:jc w:val="both"/>
        <w:rPr>
          <w:rFonts w:eastAsia="仿宋_GB2312"/>
          <w:color w:val="000000" w:themeColor="text1"/>
          <w:lang w:eastAsia="zh-CN"/>
        </w:rPr>
      </w:pPr>
    </w:p>
    <w:p w:rsidR="00026BA2" w:rsidRDefault="00026BA2">
      <w:pPr>
        <w:pStyle w:val="BodyTextFirstIndent1"/>
        <w:spacing w:before="0" w:line="600" w:lineRule="exact"/>
        <w:ind w:left="0" w:rightChars="321" w:right="706" w:firstLineChars="0" w:firstLine="0"/>
        <w:jc w:val="both"/>
        <w:rPr>
          <w:rFonts w:eastAsia="仿宋_GB2312"/>
          <w:color w:val="000000" w:themeColor="text1"/>
          <w:lang w:eastAsia="zh-CN"/>
        </w:rPr>
      </w:pPr>
    </w:p>
    <w:p w:rsidR="00026BA2" w:rsidRDefault="00EC472B">
      <w:pPr>
        <w:spacing w:line="600" w:lineRule="exact"/>
        <w:ind w:firstLineChars="100" w:firstLine="280"/>
        <w:jc w:val="both"/>
        <w:rPr>
          <w:rFonts w:ascii="Times New Roman" w:eastAsia="仿宋_GB2312" w:hAnsi="Times New Roman" w:cs="Times New Roman"/>
          <w:color w:val="000000" w:themeColor="text1"/>
          <w:spacing w:val="-23"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10160</wp:posOffset>
                </wp:positionV>
                <wp:extent cx="5654040" cy="635"/>
                <wp:effectExtent l="0" t="7620" r="0" b="1460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.4pt;margin-top:0.8pt;height:0.05pt;width:445.2pt;z-index:251710464;mso-width-relative:page;mso-height-relative:page;" filled="f" stroked="t" coordsize="21600,21600" o:gfxdata="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y+U7tQAAAAGAQAADwAAAAAA&#10;AAABACAAAAAiAAAAZHJzL2Rvd25yZXYueG1sUEsBAhQAFAAAAAgAh07iQB2umdHeAQAAmwMAAA4A&#10;AAAAAAAAAQAgAAAAIwEAAGRycy9lMm9Eb2MueG1sUEsFBgAAAAAGAAYAWQEAAHM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450215</wp:posOffset>
                </wp:positionV>
                <wp:extent cx="5623560" cy="635"/>
                <wp:effectExtent l="0" t="7620" r="0" b="14605"/>
                <wp:wrapNone/>
                <wp:docPr id="8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" o:spid="_x0000_s1026" o:spt="20" style="position:absolute;left:0pt;margin-left:-0.2pt;margin-top:35.45pt;height:0.05pt;width:442.8pt;z-index:251709440;mso-width-relative:page;mso-height-relative:page;" filled="f" stroked="t" coordsize="21600,21600" o:gfxdata="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C5RkdYAAAAHAQAADwAAAAAAAAABACAAAAAiAAAA&#10;ZHJzL2Rvd25yZXYueG1sUEsBAhQAFAAAAAgAh07iQNSTo6jQAQAAkQMAAA4AAAAAAAAAAQAgAAAA&#10;JQEAAGRycy9lMm9Eb2MueG1sUEsFBgAAAAAGAAYAWQEAAG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color w:val="000000" w:themeColor="text1"/>
          <w:spacing w:val="-17"/>
          <w:kern w:val="2"/>
          <w:sz w:val="28"/>
          <w:szCs w:val="28"/>
          <w:lang w:eastAsia="zh-CN"/>
        </w:rPr>
        <w:t>天门市工程建设项目审批制度改革领导小组办公室</w:t>
      </w:r>
      <w:r>
        <w:rPr>
          <w:rFonts w:ascii="Times New Roman" w:eastAsia="仿宋_GB2312" w:hAnsi="Times New Roman" w:cs="Times New Roman"/>
          <w:color w:val="000000" w:themeColor="text1"/>
          <w:spacing w:val="-17"/>
          <w:kern w:val="2"/>
          <w:sz w:val="28"/>
          <w:szCs w:val="28"/>
          <w:lang w:eastAsia="zh-CN"/>
        </w:rPr>
        <w:t xml:space="preserve">     202</w:t>
      </w:r>
      <w:r>
        <w:rPr>
          <w:rFonts w:ascii="Times New Roman" w:eastAsia="仿宋_GB2312" w:hAnsi="Times New Roman" w:cs="Times New Roman" w:hint="eastAsia"/>
          <w:color w:val="000000" w:themeColor="text1"/>
          <w:spacing w:val="-17"/>
          <w:kern w:val="2"/>
          <w:sz w:val="28"/>
          <w:szCs w:val="28"/>
          <w:lang w:eastAsia="zh-CN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-17"/>
          <w:kern w:val="2"/>
          <w:sz w:val="28"/>
          <w:szCs w:val="28"/>
          <w:lang w:eastAsia="zh-CN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pacing w:val="-17"/>
          <w:kern w:val="2"/>
          <w:sz w:val="28"/>
          <w:szCs w:val="28"/>
          <w:lang w:eastAsia="zh-CN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-17"/>
          <w:kern w:val="2"/>
          <w:sz w:val="28"/>
          <w:szCs w:val="28"/>
          <w:lang w:eastAsia="zh-CN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pacing w:val="-17"/>
          <w:kern w:val="2"/>
          <w:sz w:val="28"/>
          <w:szCs w:val="28"/>
          <w:lang w:eastAsia="zh-CN"/>
        </w:rPr>
        <w:t>12</w:t>
      </w:r>
      <w:r>
        <w:rPr>
          <w:rFonts w:ascii="Times New Roman" w:eastAsia="仿宋_GB2312" w:hAnsi="Times New Roman" w:cs="Times New Roman"/>
          <w:color w:val="000000" w:themeColor="text1"/>
          <w:spacing w:val="-17"/>
          <w:kern w:val="2"/>
          <w:sz w:val="28"/>
          <w:szCs w:val="28"/>
          <w:lang w:eastAsia="zh-CN"/>
        </w:rPr>
        <w:t>日印</w:t>
      </w:r>
    </w:p>
    <w:sectPr w:rsidR="00026BA2">
      <w:pgSz w:w="11910" w:h="16840"/>
      <w:pgMar w:top="2098" w:right="1531" w:bottom="1871" w:left="1531" w:header="720" w:footer="1247" w:gutter="0"/>
      <w:pgNumType w:fmt="numberInDash"/>
      <w:cols w:space="720" w:equalWidth="0">
        <w:col w:w="88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2B" w:rsidRDefault="00EC472B">
      <w:r>
        <w:separator/>
      </w:r>
    </w:p>
  </w:endnote>
  <w:endnote w:type="continuationSeparator" w:id="0">
    <w:p w:rsidR="00EC472B" w:rsidRDefault="00EC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hakuyoxingshu7000">
    <w:altName w:val="宋体"/>
    <w:charset w:val="86"/>
    <w:family w:val="auto"/>
    <w:pitch w:val="default"/>
    <w:sig w:usb0="00000000" w:usb1="00000000" w:usb2="0000003F" w:usb3="00000000" w:csb0="603F00FF" w:csb1="FFFF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A2" w:rsidRDefault="00EC472B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10DC56" wp14:editId="30E1A8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4" name="文本框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6BA2" w:rsidRDefault="00EC472B">
                          <w:pPr>
                            <w:pStyle w:val="a5"/>
                            <w:ind w:leftChars="100" w:left="220" w:rightChars="100" w:right="22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1379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4" o:spid="_x0000_s104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wyYwIAAA4FAAAOAAAAZHJzL2Uyb0RvYy54bWysVE1uEzEU3iNxB8t7OmmAEkW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nRsMm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26BA2" w:rsidRDefault="00EC472B">
                    <w:pPr>
                      <w:pStyle w:val="a5"/>
                      <w:ind w:leftChars="100" w:left="220" w:rightChars="100" w:right="22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71379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95D55" wp14:editId="6E4E803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26BA2" w:rsidRDefault="00026BA2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0iNVilAQAAQA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1dT4rjFGf1+ev718pNgAd0ZQmzw0UO4hymLGGapowKbvyiCjMXR49lROSYi&#10;sFivlqtVhcYLvJsTxGGvvweI6VZ6S3LQUsCRFSf54VtMp6fzk9zN+RttDNZ5Y9xfBcTMFZYZnzjm&#10;KI3bcSK+9d0RxQ447ZY6XEdKzFeHZubFmAOYg+0c7APoXY/U6sIrhqt9QhKFW+5wgp0a45iKumml&#10;8h68zcur18Xf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5dblS0AAAAAUBAAAPAAAAAAAAAAEA&#10;IAAAACIAAABkcnMvZG93bnJldi54bWxQSwECFAAUAAAACACHTuJAXSI1WKUBAABAAwAADgAAAAAA&#10;AAABACAAAAAf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2B" w:rsidRDefault="00EC472B">
      <w:r>
        <w:separator/>
      </w:r>
    </w:p>
  </w:footnote>
  <w:footnote w:type="continuationSeparator" w:id="0">
    <w:p w:rsidR="00EC472B" w:rsidRDefault="00EC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BA2"/>
    <w:rsid w:val="00172A27"/>
    <w:rsid w:val="0018483B"/>
    <w:rsid w:val="002D6374"/>
    <w:rsid w:val="00392B26"/>
    <w:rsid w:val="006335C0"/>
    <w:rsid w:val="00685732"/>
    <w:rsid w:val="006B2A22"/>
    <w:rsid w:val="007069CA"/>
    <w:rsid w:val="007622D7"/>
    <w:rsid w:val="007A2DF3"/>
    <w:rsid w:val="008244B9"/>
    <w:rsid w:val="00A60316"/>
    <w:rsid w:val="00C71379"/>
    <w:rsid w:val="00CF1F6C"/>
    <w:rsid w:val="00E52A75"/>
    <w:rsid w:val="00E54BD5"/>
    <w:rsid w:val="00EC472B"/>
    <w:rsid w:val="010F6E30"/>
    <w:rsid w:val="011C2B79"/>
    <w:rsid w:val="012611A1"/>
    <w:rsid w:val="0132678E"/>
    <w:rsid w:val="0152398F"/>
    <w:rsid w:val="0170183A"/>
    <w:rsid w:val="01864C8E"/>
    <w:rsid w:val="01A17B10"/>
    <w:rsid w:val="01A56EBE"/>
    <w:rsid w:val="01C21F43"/>
    <w:rsid w:val="01C4765B"/>
    <w:rsid w:val="01DF4260"/>
    <w:rsid w:val="020F6994"/>
    <w:rsid w:val="02140DE9"/>
    <w:rsid w:val="02142D18"/>
    <w:rsid w:val="02231D67"/>
    <w:rsid w:val="0224212D"/>
    <w:rsid w:val="022F51C6"/>
    <w:rsid w:val="027478A5"/>
    <w:rsid w:val="029638FD"/>
    <w:rsid w:val="02C63B3B"/>
    <w:rsid w:val="02D178E8"/>
    <w:rsid w:val="030F36FD"/>
    <w:rsid w:val="03103625"/>
    <w:rsid w:val="031235FE"/>
    <w:rsid w:val="036871D9"/>
    <w:rsid w:val="036D76EB"/>
    <w:rsid w:val="036E2ADA"/>
    <w:rsid w:val="037234E2"/>
    <w:rsid w:val="0398245E"/>
    <w:rsid w:val="03B03233"/>
    <w:rsid w:val="03F46CB4"/>
    <w:rsid w:val="045A4DA4"/>
    <w:rsid w:val="045B6DE6"/>
    <w:rsid w:val="046A48CA"/>
    <w:rsid w:val="047F1533"/>
    <w:rsid w:val="048146A8"/>
    <w:rsid w:val="0489447F"/>
    <w:rsid w:val="04BD7664"/>
    <w:rsid w:val="04E56B65"/>
    <w:rsid w:val="04EC1B14"/>
    <w:rsid w:val="04F13B34"/>
    <w:rsid w:val="05215D8E"/>
    <w:rsid w:val="05455F7C"/>
    <w:rsid w:val="05BA567E"/>
    <w:rsid w:val="05CA16C5"/>
    <w:rsid w:val="05F535B3"/>
    <w:rsid w:val="061E5D56"/>
    <w:rsid w:val="06464BEB"/>
    <w:rsid w:val="064670E5"/>
    <w:rsid w:val="06506BC1"/>
    <w:rsid w:val="066471AC"/>
    <w:rsid w:val="0666484D"/>
    <w:rsid w:val="06695E1D"/>
    <w:rsid w:val="06A61D46"/>
    <w:rsid w:val="06AE1077"/>
    <w:rsid w:val="06D21F4D"/>
    <w:rsid w:val="06D95F60"/>
    <w:rsid w:val="06E267BC"/>
    <w:rsid w:val="06E400E5"/>
    <w:rsid w:val="071A072C"/>
    <w:rsid w:val="07316DE0"/>
    <w:rsid w:val="07436EE6"/>
    <w:rsid w:val="07653502"/>
    <w:rsid w:val="076A11AE"/>
    <w:rsid w:val="07911E95"/>
    <w:rsid w:val="07986363"/>
    <w:rsid w:val="0799770D"/>
    <w:rsid w:val="079A4D9F"/>
    <w:rsid w:val="079A67C1"/>
    <w:rsid w:val="07D47B48"/>
    <w:rsid w:val="07DF5B56"/>
    <w:rsid w:val="07FF7FF8"/>
    <w:rsid w:val="080F7785"/>
    <w:rsid w:val="08187CAA"/>
    <w:rsid w:val="08315FC3"/>
    <w:rsid w:val="08463B94"/>
    <w:rsid w:val="0856062B"/>
    <w:rsid w:val="08603AAE"/>
    <w:rsid w:val="08A826AE"/>
    <w:rsid w:val="08BC4D8B"/>
    <w:rsid w:val="08BF561D"/>
    <w:rsid w:val="08CD4CAA"/>
    <w:rsid w:val="08F57787"/>
    <w:rsid w:val="08FE62A7"/>
    <w:rsid w:val="08FE7A1D"/>
    <w:rsid w:val="091C1DC5"/>
    <w:rsid w:val="091F2D30"/>
    <w:rsid w:val="092C4C45"/>
    <w:rsid w:val="09463632"/>
    <w:rsid w:val="09483B47"/>
    <w:rsid w:val="094B4480"/>
    <w:rsid w:val="096B536F"/>
    <w:rsid w:val="097B682E"/>
    <w:rsid w:val="098A2726"/>
    <w:rsid w:val="09D51BA3"/>
    <w:rsid w:val="09D5396D"/>
    <w:rsid w:val="09EB266D"/>
    <w:rsid w:val="09F11274"/>
    <w:rsid w:val="09FC487A"/>
    <w:rsid w:val="0A1B5312"/>
    <w:rsid w:val="0A1E74DB"/>
    <w:rsid w:val="0A5326AF"/>
    <w:rsid w:val="0A571DFF"/>
    <w:rsid w:val="0A5B5179"/>
    <w:rsid w:val="0A780C02"/>
    <w:rsid w:val="0A783B0F"/>
    <w:rsid w:val="0A893953"/>
    <w:rsid w:val="0A9B488B"/>
    <w:rsid w:val="0A9E1ECF"/>
    <w:rsid w:val="0AF73FD1"/>
    <w:rsid w:val="0B2B18ED"/>
    <w:rsid w:val="0B436D21"/>
    <w:rsid w:val="0B480DB5"/>
    <w:rsid w:val="0B4C209C"/>
    <w:rsid w:val="0B6C525D"/>
    <w:rsid w:val="0B6F33BD"/>
    <w:rsid w:val="0B7270CA"/>
    <w:rsid w:val="0B744B49"/>
    <w:rsid w:val="0B9D5498"/>
    <w:rsid w:val="0BC77549"/>
    <w:rsid w:val="0BCB7CF9"/>
    <w:rsid w:val="0BCE1CC4"/>
    <w:rsid w:val="0C1643AF"/>
    <w:rsid w:val="0C226648"/>
    <w:rsid w:val="0C415396"/>
    <w:rsid w:val="0C663C71"/>
    <w:rsid w:val="0CA550F4"/>
    <w:rsid w:val="0CAC7A3C"/>
    <w:rsid w:val="0CBD3395"/>
    <w:rsid w:val="0CCA590A"/>
    <w:rsid w:val="0CDC65AE"/>
    <w:rsid w:val="0CE64B21"/>
    <w:rsid w:val="0CEE34CA"/>
    <w:rsid w:val="0D5268AF"/>
    <w:rsid w:val="0D595DAB"/>
    <w:rsid w:val="0D5C7AFE"/>
    <w:rsid w:val="0DA06A56"/>
    <w:rsid w:val="0DBB2F8A"/>
    <w:rsid w:val="0DC27FB9"/>
    <w:rsid w:val="0DD25975"/>
    <w:rsid w:val="0DDF35C5"/>
    <w:rsid w:val="0DEB2399"/>
    <w:rsid w:val="0DF13BAA"/>
    <w:rsid w:val="0E150678"/>
    <w:rsid w:val="0E250AA9"/>
    <w:rsid w:val="0E315359"/>
    <w:rsid w:val="0E397118"/>
    <w:rsid w:val="0E3E3695"/>
    <w:rsid w:val="0E5321B9"/>
    <w:rsid w:val="0E6D551F"/>
    <w:rsid w:val="0E900759"/>
    <w:rsid w:val="0E9D3FC3"/>
    <w:rsid w:val="0ED0555E"/>
    <w:rsid w:val="0ED12309"/>
    <w:rsid w:val="0EF13FE7"/>
    <w:rsid w:val="0EFB7DF7"/>
    <w:rsid w:val="0F217401"/>
    <w:rsid w:val="0F23581A"/>
    <w:rsid w:val="0F2911CA"/>
    <w:rsid w:val="0F2B7847"/>
    <w:rsid w:val="0F4604A0"/>
    <w:rsid w:val="0F485216"/>
    <w:rsid w:val="0F5D0A7F"/>
    <w:rsid w:val="0F6A0279"/>
    <w:rsid w:val="0F830D9A"/>
    <w:rsid w:val="0F8F2949"/>
    <w:rsid w:val="0F9B58E8"/>
    <w:rsid w:val="0FB71BA5"/>
    <w:rsid w:val="0FC9111B"/>
    <w:rsid w:val="0FD76AAE"/>
    <w:rsid w:val="101B1992"/>
    <w:rsid w:val="105533B3"/>
    <w:rsid w:val="1090463C"/>
    <w:rsid w:val="10A33B20"/>
    <w:rsid w:val="10AB6D1B"/>
    <w:rsid w:val="10B75977"/>
    <w:rsid w:val="10B84280"/>
    <w:rsid w:val="10CA3157"/>
    <w:rsid w:val="10FE58D2"/>
    <w:rsid w:val="110C5C43"/>
    <w:rsid w:val="113333F0"/>
    <w:rsid w:val="114F3568"/>
    <w:rsid w:val="116619A8"/>
    <w:rsid w:val="117C4189"/>
    <w:rsid w:val="11D01A17"/>
    <w:rsid w:val="11D47387"/>
    <w:rsid w:val="11ED0FB5"/>
    <w:rsid w:val="11FD30AC"/>
    <w:rsid w:val="12013FF2"/>
    <w:rsid w:val="12025563"/>
    <w:rsid w:val="122B2049"/>
    <w:rsid w:val="12534482"/>
    <w:rsid w:val="12750025"/>
    <w:rsid w:val="1296272C"/>
    <w:rsid w:val="12AB1E0C"/>
    <w:rsid w:val="12E92B02"/>
    <w:rsid w:val="12FB3615"/>
    <w:rsid w:val="13044DE1"/>
    <w:rsid w:val="130D37E5"/>
    <w:rsid w:val="130F79DE"/>
    <w:rsid w:val="133841EB"/>
    <w:rsid w:val="133B5846"/>
    <w:rsid w:val="134A1BE0"/>
    <w:rsid w:val="13705576"/>
    <w:rsid w:val="13724545"/>
    <w:rsid w:val="13C72702"/>
    <w:rsid w:val="13CE62EF"/>
    <w:rsid w:val="13DF7159"/>
    <w:rsid w:val="13E16533"/>
    <w:rsid w:val="13E66623"/>
    <w:rsid w:val="140C5221"/>
    <w:rsid w:val="140E0829"/>
    <w:rsid w:val="1410640C"/>
    <w:rsid w:val="142E7C7C"/>
    <w:rsid w:val="14394656"/>
    <w:rsid w:val="143F2607"/>
    <w:rsid w:val="144F518D"/>
    <w:rsid w:val="145244FF"/>
    <w:rsid w:val="14595981"/>
    <w:rsid w:val="147A74DB"/>
    <w:rsid w:val="149540A5"/>
    <w:rsid w:val="14CC0F24"/>
    <w:rsid w:val="14CE0345"/>
    <w:rsid w:val="14CE756C"/>
    <w:rsid w:val="14CF6781"/>
    <w:rsid w:val="150526D0"/>
    <w:rsid w:val="153252DF"/>
    <w:rsid w:val="15592314"/>
    <w:rsid w:val="15655298"/>
    <w:rsid w:val="15697F90"/>
    <w:rsid w:val="15876F83"/>
    <w:rsid w:val="15B30F6E"/>
    <w:rsid w:val="15B31909"/>
    <w:rsid w:val="15ED43EE"/>
    <w:rsid w:val="15FD2607"/>
    <w:rsid w:val="15FF06E2"/>
    <w:rsid w:val="16010293"/>
    <w:rsid w:val="16077BB6"/>
    <w:rsid w:val="16103109"/>
    <w:rsid w:val="161C6B62"/>
    <w:rsid w:val="163622BC"/>
    <w:rsid w:val="163C033D"/>
    <w:rsid w:val="1663178E"/>
    <w:rsid w:val="167B1AFC"/>
    <w:rsid w:val="16864115"/>
    <w:rsid w:val="168B7C6E"/>
    <w:rsid w:val="16942A8E"/>
    <w:rsid w:val="16AD681C"/>
    <w:rsid w:val="16B006BF"/>
    <w:rsid w:val="16B41306"/>
    <w:rsid w:val="16C05D62"/>
    <w:rsid w:val="170C7A7B"/>
    <w:rsid w:val="172A286D"/>
    <w:rsid w:val="174C7BD9"/>
    <w:rsid w:val="174F6392"/>
    <w:rsid w:val="176703CD"/>
    <w:rsid w:val="17682D06"/>
    <w:rsid w:val="17732777"/>
    <w:rsid w:val="17870AC7"/>
    <w:rsid w:val="178F62BC"/>
    <w:rsid w:val="17931135"/>
    <w:rsid w:val="17977C0D"/>
    <w:rsid w:val="17D0661F"/>
    <w:rsid w:val="17E52588"/>
    <w:rsid w:val="17E56AAB"/>
    <w:rsid w:val="18176855"/>
    <w:rsid w:val="18471602"/>
    <w:rsid w:val="188B1711"/>
    <w:rsid w:val="18AC6375"/>
    <w:rsid w:val="18B135C3"/>
    <w:rsid w:val="18C31EA3"/>
    <w:rsid w:val="18C75138"/>
    <w:rsid w:val="18C962EC"/>
    <w:rsid w:val="18D507EF"/>
    <w:rsid w:val="18DA0165"/>
    <w:rsid w:val="18DC0BDC"/>
    <w:rsid w:val="18E07325"/>
    <w:rsid w:val="19250D1B"/>
    <w:rsid w:val="19285750"/>
    <w:rsid w:val="19316F2E"/>
    <w:rsid w:val="19622EF9"/>
    <w:rsid w:val="19703E20"/>
    <w:rsid w:val="197C67F5"/>
    <w:rsid w:val="1986157A"/>
    <w:rsid w:val="198F3EF6"/>
    <w:rsid w:val="19916DA3"/>
    <w:rsid w:val="19A804AE"/>
    <w:rsid w:val="19B87B22"/>
    <w:rsid w:val="19BB7D4C"/>
    <w:rsid w:val="19DB1AA4"/>
    <w:rsid w:val="1A0B5DC9"/>
    <w:rsid w:val="1A330FBE"/>
    <w:rsid w:val="1A444D0C"/>
    <w:rsid w:val="1A535FB0"/>
    <w:rsid w:val="1A756CC6"/>
    <w:rsid w:val="1A7F7F5E"/>
    <w:rsid w:val="1A83422F"/>
    <w:rsid w:val="1A8E339D"/>
    <w:rsid w:val="1AA36F85"/>
    <w:rsid w:val="1AB4615E"/>
    <w:rsid w:val="1AED39E4"/>
    <w:rsid w:val="1AF73BB1"/>
    <w:rsid w:val="1B131D43"/>
    <w:rsid w:val="1B1C5043"/>
    <w:rsid w:val="1B311FD8"/>
    <w:rsid w:val="1B4B3320"/>
    <w:rsid w:val="1B4C15DF"/>
    <w:rsid w:val="1B567752"/>
    <w:rsid w:val="1B8C617E"/>
    <w:rsid w:val="1BA952CB"/>
    <w:rsid w:val="1BB15614"/>
    <w:rsid w:val="1BB41754"/>
    <w:rsid w:val="1BC10FCE"/>
    <w:rsid w:val="1C101618"/>
    <w:rsid w:val="1C427076"/>
    <w:rsid w:val="1C461160"/>
    <w:rsid w:val="1C4A3BB2"/>
    <w:rsid w:val="1C5A5CDE"/>
    <w:rsid w:val="1C8E78A3"/>
    <w:rsid w:val="1CA66404"/>
    <w:rsid w:val="1CA863A5"/>
    <w:rsid w:val="1CB1433B"/>
    <w:rsid w:val="1CB952DB"/>
    <w:rsid w:val="1CC1417E"/>
    <w:rsid w:val="1CC22FEE"/>
    <w:rsid w:val="1CD0451B"/>
    <w:rsid w:val="1CDF29B9"/>
    <w:rsid w:val="1CF95A9F"/>
    <w:rsid w:val="1CFE19AD"/>
    <w:rsid w:val="1D04616A"/>
    <w:rsid w:val="1D070E7D"/>
    <w:rsid w:val="1D0A7EB6"/>
    <w:rsid w:val="1D103FE3"/>
    <w:rsid w:val="1D2E7F04"/>
    <w:rsid w:val="1D442CF8"/>
    <w:rsid w:val="1D6855CE"/>
    <w:rsid w:val="1D827DBB"/>
    <w:rsid w:val="1D847BED"/>
    <w:rsid w:val="1D9A1827"/>
    <w:rsid w:val="1DA50154"/>
    <w:rsid w:val="1DAA62C6"/>
    <w:rsid w:val="1DB00BEC"/>
    <w:rsid w:val="1DFD280E"/>
    <w:rsid w:val="1E024E1A"/>
    <w:rsid w:val="1E1C5081"/>
    <w:rsid w:val="1E245340"/>
    <w:rsid w:val="1E277070"/>
    <w:rsid w:val="1E415E80"/>
    <w:rsid w:val="1E454036"/>
    <w:rsid w:val="1E54360F"/>
    <w:rsid w:val="1EB134C6"/>
    <w:rsid w:val="1ECE34C5"/>
    <w:rsid w:val="1ED0615B"/>
    <w:rsid w:val="1EEE3C43"/>
    <w:rsid w:val="1EF33750"/>
    <w:rsid w:val="1F1231E4"/>
    <w:rsid w:val="1F1651A9"/>
    <w:rsid w:val="1F295B2D"/>
    <w:rsid w:val="1F2965BD"/>
    <w:rsid w:val="1F3B64B2"/>
    <w:rsid w:val="1F66421C"/>
    <w:rsid w:val="1F7E23DE"/>
    <w:rsid w:val="1F8968E2"/>
    <w:rsid w:val="1FAE2949"/>
    <w:rsid w:val="1FB25748"/>
    <w:rsid w:val="1FB6220D"/>
    <w:rsid w:val="1FE85338"/>
    <w:rsid w:val="1FF77483"/>
    <w:rsid w:val="20015CB4"/>
    <w:rsid w:val="2018635F"/>
    <w:rsid w:val="20514D7A"/>
    <w:rsid w:val="205241A1"/>
    <w:rsid w:val="20553A5C"/>
    <w:rsid w:val="207502A8"/>
    <w:rsid w:val="208A561C"/>
    <w:rsid w:val="20AC0BC3"/>
    <w:rsid w:val="20AC60E0"/>
    <w:rsid w:val="20CA726F"/>
    <w:rsid w:val="20CD1384"/>
    <w:rsid w:val="20CE0797"/>
    <w:rsid w:val="20D66DA9"/>
    <w:rsid w:val="210747EA"/>
    <w:rsid w:val="210B6C59"/>
    <w:rsid w:val="21472D66"/>
    <w:rsid w:val="216023D3"/>
    <w:rsid w:val="216A16CE"/>
    <w:rsid w:val="217056C5"/>
    <w:rsid w:val="21713DD0"/>
    <w:rsid w:val="21873D16"/>
    <w:rsid w:val="21951A15"/>
    <w:rsid w:val="21BA3C54"/>
    <w:rsid w:val="2233256E"/>
    <w:rsid w:val="22672036"/>
    <w:rsid w:val="22856FAC"/>
    <w:rsid w:val="228D1AD2"/>
    <w:rsid w:val="22A02FC5"/>
    <w:rsid w:val="22B6378D"/>
    <w:rsid w:val="22D873A9"/>
    <w:rsid w:val="22FD62D1"/>
    <w:rsid w:val="23043FA9"/>
    <w:rsid w:val="230A315E"/>
    <w:rsid w:val="230D56D5"/>
    <w:rsid w:val="23243DC5"/>
    <w:rsid w:val="233543CB"/>
    <w:rsid w:val="233657AD"/>
    <w:rsid w:val="2338242E"/>
    <w:rsid w:val="234A39C1"/>
    <w:rsid w:val="234B7268"/>
    <w:rsid w:val="238B7733"/>
    <w:rsid w:val="238E3B0F"/>
    <w:rsid w:val="238E4B85"/>
    <w:rsid w:val="239D2BF5"/>
    <w:rsid w:val="23A61E49"/>
    <w:rsid w:val="23B930E6"/>
    <w:rsid w:val="23CE62E8"/>
    <w:rsid w:val="23D246CF"/>
    <w:rsid w:val="23D7705B"/>
    <w:rsid w:val="23F30BBB"/>
    <w:rsid w:val="23FB1FFE"/>
    <w:rsid w:val="24140B96"/>
    <w:rsid w:val="2425743B"/>
    <w:rsid w:val="248360F0"/>
    <w:rsid w:val="24A05D48"/>
    <w:rsid w:val="24A1695A"/>
    <w:rsid w:val="24D575C2"/>
    <w:rsid w:val="24D95F75"/>
    <w:rsid w:val="24E55857"/>
    <w:rsid w:val="24F430EF"/>
    <w:rsid w:val="24FC226B"/>
    <w:rsid w:val="24FE76FC"/>
    <w:rsid w:val="250C54AB"/>
    <w:rsid w:val="25216266"/>
    <w:rsid w:val="253A7485"/>
    <w:rsid w:val="255E7510"/>
    <w:rsid w:val="256736BC"/>
    <w:rsid w:val="256D38DB"/>
    <w:rsid w:val="258A3761"/>
    <w:rsid w:val="258B5A79"/>
    <w:rsid w:val="25906B2D"/>
    <w:rsid w:val="259356E1"/>
    <w:rsid w:val="259C3DCF"/>
    <w:rsid w:val="25CA584C"/>
    <w:rsid w:val="25D5014B"/>
    <w:rsid w:val="25EE5CED"/>
    <w:rsid w:val="26026DF9"/>
    <w:rsid w:val="260D25C2"/>
    <w:rsid w:val="261F1927"/>
    <w:rsid w:val="26341C2C"/>
    <w:rsid w:val="2635552F"/>
    <w:rsid w:val="263937A9"/>
    <w:rsid w:val="263C53AE"/>
    <w:rsid w:val="264A129F"/>
    <w:rsid w:val="264F4255"/>
    <w:rsid w:val="265410AA"/>
    <w:rsid w:val="26545E64"/>
    <w:rsid w:val="266D4F89"/>
    <w:rsid w:val="26725F29"/>
    <w:rsid w:val="26992A9F"/>
    <w:rsid w:val="26A10A42"/>
    <w:rsid w:val="26A27EE8"/>
    <w:rsid w:val="26DF487D"/>
    <w:rsid w:val="26EE19AF"/>
    <w:rsid w:val="26F35AAB"/>
    <w:rsid w:val="27002BBA"/>
    <w:rsid w:val="272A7E97"/>
    <w:rsid w:val="27621B8A"/>
    <w:rsid w:val="27750967"/>
    <w:rsid w:val="27B14074"/>
    <w:rsid w:val="27BD3039"/>
    <w:rsid w:val="27BF0088"/>
    <w:rsid w:val="27D97C1F"/>
    <w:rsid w:val="27EA1AD2"/>
    <w:rsid w:val="27F275CC"/>
    <w:rsid w:val="27F47A13"/>
    <w:rsid w:val="27F9736F"/>
    <w:rsid w:val="283F4F8B"/>
    <w:rsid w:val="28551CA0"/>
    <w:rsid w:val="28605C73"/>
    <w:rsid w:val="287F4039"/>
    <w:rsid w:val="28912C71"/>
    <w:rsid w:val="28A96AB8"/>
    <w:rsid w:val="28D326A0"/>
    <w:rsid w:val="290B147F"/>
    <w:rsid w:val="291751C6"/>
    <w:rsid w:val="291B07F7"/>
    <w:rsid w:val="29397611"/>
    <w:rsid w:val="29435B31"/>
    <w:rsid w:val="295B38D5"/>
    <w:rsid w:val="29603457"/>
    <w:rsid w:val="296E4BC6"/>
    <w:rsid w:val="29936A08"/>
    <w:rsid w:val="29966CB9"/>
    <w:rsid w:val="29D827E0"/>
    <w:rsid w:val="2A1E794F"/>
    <w:rsid w:val="2A1F3472"/>
    <w:rsid w:val="2A2C31C0"/>
    <w:rsid w:val="2A363A82"/>
    <w:rsid w:val="2A37769A"/>
    <w:rsid w:val="2A3B6E73"/>
    <w:rsid w:val="2A547162"/>
    <w:rsid w:val="2A833B6C"/>
    <w:rsid w:val="2A917892"/>
    <w:rsid w:val="2A93235A"/>
    <w:rsid w:val="2B094477"/>
    <w:rsid w:val="2B2D16AA"/>
    <w:rsid w:val="2B4678CB"/>
    <w:rsid w:val="2B5F3A0C"/>
    <w:rsid w:val="2B6023B8"/>
    <w:rsid w:val="2B690214"/>
    <w:rsid w:val="2B833F9A"/>
    <w:rsid w:val="2B8A6085"/>
    <w:rsid w:val="2BA62E69"/>
    <w:rsid w:val="2BBC500D"/>
    <w:rsid w:val="2BDF5630"/>
    <w:rsid w:val="2BEF6BA6"/>
    <w:rsid w:val="2C053952"/>
    <w:rsid w:val="2C183832"/>
    <w:rsid w:val="2C3071BA"/>
    <w:rsid w:val="2C405467"/>
    <w:rsid w:val="2C6264D4"/>
    <w:rsid w:val="2C644B52"/>
    <w:rsid w:val="2C764EF0"/>
    <w:rsid w:val="2C8178A4"/>
    <w:rsid w:val="2CA10E33"/>
    <w:rsid w:val="2CB33BA4"/>
    <w:rsid w:val="2CE32679"/>
    <w:rsid w:val="2D011F33"/>
    <w:rsid w:val="2D075F9A"/>
    <w:rsid w:val="2D100C99"/>
    <w:rsid w:val="2D7121E2"/>
    <w:rsid w:val="2D775B0A"/>
    <w:rsid w:val="2D992765"/>
    <w:rsid w:val="2DA8732E"/>
    <w:rsid w:val="2DBF7AB2"/>
    <w:rsid w:val="2DC35475"/>
    <w:rsid w:val="2DD27AC2"/>
    <w:rsid w:val="2DF37981"/>
    <w:rsid w:val="2E002AD4"/>
    <w:rsid w:val="2E087C66"/>
    <w:rsid w:val="2E1E0A10"/>
    <w:rsid w:val="2E2E4BC3"/>
    <w:rsid w:val="2E2E7FE7"/>
    <w:rsid w:val="2E3727A4"/>
    <w:rsid w:val="2E374828"/>
    <w:rsid w:val="2E506014"/>
    <w:rsid w:val="2E54551B"/>
    <w:rsid w:val="2E5B6E0B"/>
    <w:rsid w:val="2E5F72D1"/>
    <w:rsid w:val="2E6428C6"/>
    <w:rsid w:val="2E742CE4"/>
    <w:rsid w:val="2E821A8F"/>
    <w:rsid w:val="2E8A42F8"/>
    <w:rsid w:val="2EB66025"/>
    <w:rsid w:val="2EB93754"/>
    <w:rsid w:val="2EBA4ED6"/>
    <w:rsid w:val="2EE21A2F"/>
    <w:rsid w:val="2EE21DE9"/>
    <w:rsid w:val="2F063781"/>
    <w:rsid w:val="2F0C15E1"/>
    <w:rsid w:val="2F100905"/>
    <w:rsid w:val="2F271103"/>
    <w:rsid w:val="2F4C66A3"/>
    <w:rsid w:val="2F4E1F33"/>
    <w:rsid w:val="2F7339BE"/>
    <w:rsid w:val="2F760F28"/>
    <w:rsid w:val="2F846ED0"/>
    <w:rsid w:val="2F977DCD"/>
    <w:rsid w:val="2F994DA8"/>
    <w:rsid w:val="2FAD5060"/>
    <w:rsid w:val="2FB82961"/>
    <w:rsid w:val="2FBB6AB0"/>
    <w:rsid w:val="2FCA7A87"/>
    <w:rsid w:val="2FE27D4E"/>
    <w:rsid w:val="2FFE1095"/>
    <w:rsid w:val="30054209"/>
    <w:rsid w:val="30213EFE"/>
    <w:rsid w:val="30217DBA"/>
    <w:rsid w:val="302F6539"/>
    <w:rsid w:val="3053252F"/>
    <w:rsid w:val="305674FA"/>
    <w:rsid w:val="306261FF"/>
    <w:rsid w:val="307A4B36"/>
    <w:rsid w:val="30895780"/>
    <w:rsid w:val="308E2FF5"/>
    <w:rsid w:val="30A61E65"/>
    <w:rsid w:val="30AD43F0"/>
    <w:rsid w:val="30AE0175"/>
    <w:rsid w:val="30C16680"/>
    <w:rsid w:val="30CE6583"/>
    <w:rsid w:val="30DD61E1"/>
    <w:rsid w:val="30DF4DC5"/>
    <w:rsid w:val="312D76D4"/>
    <w:rsid w:val="312E5D7C"/>
    <w:rsid w:val="313D5059"/>
    <w:rsid w:val="317D1B5C"/>
    <w:rsid w:val="31A422DF"/>
    <w:rsid w:val="31AD510F"/>
    <w:rsid w:val="31BC6313"/>
    <w:rsid w:val="31BD22AB"/>
    <w:rsid w:val="31E366BD"/>
    <w:rsid w:val="31EB640A"/>
    <w:rsid w:val="31FC07DE"/>
    <w:rsid w:val="32133AE7"/>
    <w:rsid w:val="3220034B"/>
    <w:rsid w:val="322E14A7"/>
    <w:rsid w:val="3246268D"/>
    <w:rsid w:val="324B57B5"/>
    <w:rsid w:val="326C56F2"/>
    <w:rsid w:val="329B2D7E"/>
    <w:rsid w:val="32B71416"/>
    <w:rsid w:val="32CE0431"/>
    <w:rsid w:val="32EA31A8"/>
    <w:rsid w:val="32FC2981"/>
    <w:rsid w:val="334D571C"/>
    <w:rsid w:val="33564756"/>
    <w:rsid w:val="33565DEE"/>
    <w:rsid w:val="336B7A27"/>
    <w:rsid w:val="33714A1D"/>
    <w:rsid w:val="3374537D"/>
    <w:rsid w:val="337D52BC"/>
    <w:rsid w:val="33871C77"/>
    <w:rsid w:val="33AB4E00"/>
    <w:rsid w:val="33B91FC8"/>
    <w:rsid w:val="33BA3E73"/>
    <w:rsid w:val="33CB71F4"/>
    <w:rsid w:val="33D7720C"/>
    <w:rsid w:val="341E54BD"/>
    <w:rsid w:val="345F01C8"/>
    <w:rsid w:val="347242B3"/>
    <w:rsid w:val="34A86B23"/>
    <w:rsid w:val="34B32DDA"/>
    <w:rsid w:val="34FB1DF2"/>
    <w:rsid w:val="351524FC"/>
    <w:rsid w:val="352C1565"/>
    <w:rsid w:val="354812DD"/>
    <w:rsid w:val="355617D2"/>
    <w:rsid w:val="355D36C5"/>
    <w:rsid w:val="355E14E8"/>
    <w:rsid w:val="35634A9A"/>
    <w:rsid w:val="35C85E6C"/>
    <w:rsid w:val="35E25D5D"/>
    <w:rsid w:val="36155894"/>
    <w:rsid w:val="36157784"/>
    <w:rsid w:val="361B2B3F"/>
    <w:rsid w:val="362720E6"/>
    <w:rsid w:val="363628BA"/>
    <w:rsid w:val="364331CF"/>
    <w:rsid w:val="36502178"/>
    <w:rsid w:val="365C0E11"/>
    <w:rsid w:val="366211C3"/>
    <w:rsid w:val="36C03163"/>
    <w:rsid w:val="36CE51AF"/>
    <w:rsid w:val="36CF5673"/>
    <w:rsid w:val="36E11FFC"/>
    <w:rsid w:val="36E26DAA"/>
    <w:rsid w:val="370C6B77"/>
    <w:rsid w:val="372D1479"/>
    <w:rsid w:val="376D5C19"/>
    <w:rsid w:val="378804D8"/>
    <w:rsid w:val="37DB699A"/>
    <w:rsid w:val="37FF0701"/>
    <w:rsid w:val="38594703"/>
    <w:rsid w:val="38763C54"/>
    <w:rsid w:val="387F6FF4"/>
    <w:rsid w:val="38890FA6"/>
    <w:rsid w:val="38B865DE"/>
    <w:rsid w:val="38CF3178"/>
    <w:rsid w:val="38EF7261"/>
    <w:rsid w:val="38F81AB9"/>
    <w:rsid w:val="38F87BB4"/>
    <w:rsid w:val="39106E66"/>
    <w:rsid w:val="397530C1"/>
    <w:rsid w:val="3982496D"/>
    <w:rsid w:val="399C06BB"/>
    <w:rsid w:val="39CC3D77"/>
    <w:rsid w:val="3A286F50"/>
    <w:rsid w:val="3A435668"/>
    <w:rsid w:val="3A8D3ABA"/>
    <w:rsid w:val="3AA6434C"/>
    <w:rsid w:val="3AB52C7F"/>
    <w:rsid w:val="3AC3717D"/>
    <w:rsid w:val="3ACF688F"/>
    <w:rsid w:val="3ADD31DD"/>
    <w:rsid w:val="3AF87F2F"/>
    <w:rsid w:val="3AF92023"/>
    <w:rsid w:val="3B3721AB"/>
    <w:rsid w:val="3B390340"/>
    <w:rsid w:val="3B4047A7"/>
    <w:rsid w:val="3B4360A8"/>
    <w:rsid w:val="3B487E13"/>
    <w:rsid w:val="3B5B7C80"/>
    <w:rsid w:val="3B8C4A65"/>
    <w:rsid w:val="3BAF1A6A"/>
    <w:rsid w:val="3BB75304"/>
    <w:rsid w:val="3BDB0746"/>
    <w:rsid w:val="3C0251F1"/>
    <w:rsid w:val="3C0329F0"/>
    <w:rsid w:val="3C086F93"/>
    <w:rsid w:val="3C140592"/>
    <w:rsid w:val="3C220360"/>
    <w:rsid w:val="3C3E650B"/>
    <w:rsid w:val="3C523D04"/>
    <w:rsid w:val="3CA910BA"/>
    <w:rsid w:val="3CBC1C0A"/>
    <w:rsid w:val="3CBC71E3"/>
    <w:rsid w:val="3CCF018E"/>
    <w:rsid w:val="3CDE4DC7"/>
    <w:rsid w:val="3CE51178"/>
    <w:rsid w:val="3CE610BD"/>
    <w:rsid w:val="3D1D4849"/>
    <w:rsid w:val="3D2947EB"/>
    <w:rsid w:val="3D2A4945"/>
    <w:rsid w:val="3D4C3D05"/>
    <w:rsid w:val="3D5238EC"/>
    <w:rsid w:val="3D807224"/>
    <w:rsid w:val="3DA5216C"/>
    <w:rsid w:val="3DAE2673"/>
    <w:rsid w:val="3DB21F4C"/>
    <w:rsid w:val="3E1D3C75"/>
    <w:rsid w:val="3E2B3346"/>
    <w:rsid w:val="3E4A14BC"/>
    <w:rsid w:val="3E684C60"/>
    <w:rsid w:val="3E78004D"/>
    <w:rsid w:val="3E933899"/>
    <w:rsid w:val="3EC43F60"/>
    <w:rsid w:val="3ED14C6B"/>
    <w:rsid w:val="3ED85138"/>
    <w:rsid w:val="3EF1261E"/>
    <w:rsid w:val="3F163989"/>
    <w:rsid w:val="3F665E64"/>
    <w:rsid w:val="3F6D7F8C"/>
    <w:rsid w:val="3F6E3EAB"/>
    <w:rsid w:val="3F8126DE"/>
    <w:rsid w:val="3F9F535B"/>
    <w:rsid w:val="3FB11D88"/>
    <w:rsid w:val="3FC15EC2"/>
    <w:rsid w:val="3FF724DC"/>
    <w:rsid w:val="3FFA3768"/>
    <w:rsid w:val="40067208"/>
    <w:rsid w:val="40350356"/>
    <w:rsid w:val="403B50A9"/>
    <w:rsid w:val="40422B73"/>
    <w:rsid w:val="404A5C20"/>
    <w:rsid w:val="40571EC0"/>
    <w:rsid w:val="407A0E1D"/>
    <w:rsid w:val="408752A6"/>
    <w:rsid w:val="408C0A92"/>
    <w:rsid w:val="408F241C"/>
    <w:rsid w:val="409236CD"/>
    <w:rsid w:val="40A12596"/>
    <w:rsid w:val="40B07DB0"/>
    <w:rsid w:val="40B500A2"/>
    <w:rsid w:val="40B5270F"/>
    <w:rsid w:val="40D103C5"/>
    <w:rsid w:val="40E47AAD"/>
    <w:rsid w:val="40ED3476"/>
    <w:rsid w:val="410D1289"/>
    <w:rsid w:val="411B3F50"/>
    <w:rsid w:val="412B7076"/>
    <w:rsid w:val="41506175"/>
    <w:rsid w:val="417544F1"/>
    <w:rsid w:val="41965DA2"/>
    <w:rsid w:val="41B20F9B"/>
    <w:rsid w:val="41B43398"/>
    <w:rsid w:val="41B70F52"/>
    <w:rsid w:val="41DA0B78"/>
    <w:rsid w:val="41DA5365"/>
    <w:rsid w:val="41DC5E56"/>
    <w:rsid w:val="41E201F5"/>
    <w:rsid w:val="41F215C5"/>
    <w:rsid w:val="41F81809"/>
    <w:rsid w:val="41FA0FD1"/>
    <w:rsid w:val="42076E3A"/>
    <w:rsid w:val="420867BD"/>
    <w:rsid w:val="422C50E1"/>
    <w:rsid w:val="424E3930"/>
    <w:rsid w:val="425E3790"/>
    <w:rsid w:val="42735A10"/>
    <w:rsid w:val="42794C7A"/>
    <w:rsid w:val="42872D41"/>
    <w:rsid w:val="42B64477"/>
    <w:rsid w:val="4302227B"/>
    <w:rsid w:val="4305223C"/>
    <w:rsid w:val="431A53C1"/>
    <w:rsid w:val="431B4EE2"/>
    <w:rsid w:val="43255139"/>
    <w:rsid w:val="433B045B"/>
    <w:rsid w:val="434A6822"/>
    <w:rsid w:val="436A6EB4"/>
    <w:rsid w:val="437F2A7D"/>
    <w:rsid w:val="440362EC"/>
    <w:rsid w:val="44101D0E"/>
    <w:rsid w:val="44184500"/>
    <w:rsid w:val="44312FBC"/>
    <w:rsid w:val="4448393D"/>
    <w:rsid w:val="446A5CF2"/>
    <w:rsid w:val="44746709"/>
    <w:rsid w:val="44860497"/>
    <w:rsid w:val="448966CB"/>
    <w:rsid w:val="44A0383B"/>
    <w:rsid w:val="44A43AA7"/>
    <w:rsid w:val="44AE6C1B"/>
    <w:rsid w:val="44F8278B"/>
    <w:rsid w:val="450C32F2"/>
    <w:rsid w:val="451B05BF"/>
    <w:rsid w:val="45251B4A"/>
    <w:rsid w:val="453C7CFC"/>
    <w:rsid w:val="455B3B90"/>
    <w:rsid w:val="45813F7D"/>
    <w:rsid w:val="45AA1F1D"/>
    <w:rsid w:val="45BC4E56"/>
    <w:rsid w:val="45D9560D"/>
    <w:rsid w:val="45F241EF"/>
    <w:rsid w:val="460018D7"/>
    <w:rsid w:val="463536F9"/>
    <w:rsid w:val="467B3484"/>
    <w:rsid w:val="467C4598"/>
    <w:rsid w:val="46897768"/>
    <w:rsid w:val="468F5065"/>
    <w:rsid w:val="46B364D0"/>
    <w:rsid w:val="46C02AF8"/>
    <w:rsid w:val="46F6490C"/>
    <w:rsid w:val="470B188E"/>
    <w:rsid w:val="47171807"/>
    <w:rsid w:val="471F3110"/>
    <w:rsid w:val="472A1C85"/>
    <w:rsid w:val="473F23A8"/>
    <w:rsid w:val="47634922"/>
    <w:rsid w:val="47636425"/>
    <w:rsid w:val="47736D02"/>
    <w:rsid w:val="477A1BC7"/>
    <w:rsid w:val="47883A23"/>
    <w:rsid w:val="47A5258E"/>
    <w:rsid w:val="47E22FBD"/>
    <w:rsid w:val="47E50138"/>
    <w:rsid w:val="47E71379"/>
    <w:rsid w:val="48040B77"/>
    <w:rsid w:val="481A08D0"/>
    <w:rsid w:val="48227BF9"/>
    <w:rsid w:val="484E7182"/>
    <w:rsid w:val="4861145E"/>
    <w:rsid w:val="48642617"/>
    <w:rsid w:val="488D7466"/>
    <w:rsid w:val="48921773"/>
    <w:rsid w:val="489E3AA3"/>
    <w:rsid w:val="489F4995"/>
    <w:rsid w:val="48AB3734"/>
    <w:rsid w:val="48B33C56"/>
    <w:rsid w:val="48B417D7"/>
    <w:rsid w:val="48C118B9"/>
    <w:rsid w:val="48C240F8"/>
    <w:rsid w:val="48CC7A13"/>
    <w:rsid w:val="48EF0590"/>
    <w:rsid w:val="49001C78"/>
    <w:rsid w:val="492808C1"/>
    <w:rsid w:val="495C64D6"/>
    <w:rsid w:val="49966E0F"/>
    <w:rsid w:val="49CC7788"/>
    <w:rsid w:val="4A12382A"/>
    <w:rsid w:val="4A284ACE"/>
    <w:rsid w:val="4A3E2270"/>
    <w:rsid w:val="4A573B37"/>
    <w:rsid w:val="4A7E1E5C"/>
    <w:rsid w:val="4A9C4616"/>
    <w:rsid w:val="4AA1753D"/>
    <w:rsid w:val="4AB544AA"/>
    <w:rsid w:val="4ABE297C"/>
    <w:rsid w:val="4AC75EBD"/>
    <w:rsid w:val="4ADF27B0"/>
    <w:rsid w:val="4AE029E3"/>
    <w:rsid w:val="4AED3EBA"/>
    <w:rsid w:val="4AF838F3"/>
    <w:rsid w:val="4AFE2460"/>
    <w:rsid w:val="4B135B36"/>
    <w:rsid w:val="4B2D56D5"/>
    <w:rsid w:val="4B5B0B7E"/>
    <w:rsid w:val="4B6F1B1F"/>
    <w:rsid w:val="4B7B4869"/>
    <w:rsid w:val="4BC13770"/>
    <w:rsid w:val="4BD31F20"/>
    <w:rsid w:val="4BD4136C"/>
    <w:rsid w:val="4BD670C1"/>
    <w:rsid w:val="4BE01974"/>
    <w:rsid w:val="4BE807F1"/>
    <w:rsid w:val="4BF96F65"/>
    <w:rsid w:val="4C0B1D66"/>
    <w:rsid w:val="4C175823"/>
    <w:rsid w:val="4C212A04"/>
    <w:rsid w:val="4C240047"/>
    <w:rsid w:val="4C356418"/>
    <w:rsid w:val="4C453E95"/>
    <w:rsid w:val="4C751733"/>
    <w:rsid w:val="4C910A4E"/>
    <w:rsid w:val="4CC05264"/>
    <w:rsid w:val="4CCB16B9"/>
    <w:rsid w:val="4CCD4822"/>
    <w:rsid w:val="4CEE7E79"/>
    <w:rsid w:val="4D377223"/>
    <w:rsid w:val="4D3C3C04"/>
    <w:rsid w:val="4D474A81"/>
    <w:rsid w:val="4D556C4A"/>
    <w:rsid w:val="4D5E186C"/>
    <w:rsid w:val="4D7F029F"/>
    <w:rsid w:val="4DA24786"/>
    <w:rsid w:val="4DCA5D22"/>
    <w:rsid w:val="4DD21356"/>
    <w:rsid w:val="4DDA4AE5"/>
    <w:rsid w:val="4E0E0E55"/>
    <w:rsid w:val="4E4F34EC"/>
    <w:rsid w:val="4E4F4110"/>
    <w:rsid w:val="4E541D90"/>
    <w:rsid w:val="4E615813"/>
    <w:rsid w:val="4E6169CF"/>
    <w:rsid w:val="4E65066E"/>
    <w:rsid w:val="4E727931"/>
    <w:rsid w:val="4E77162D"/>
    <w:rsid w:val="4E9A4932"/>
    <w:rsid w:val="4EC63C68"/>
    <w:rsid w:val="4ED6228B"/>
    <w:rsid w:val="4EE1075D"/>
    <w:rsid w:val="4F0C4166"/>
    <w:rsid w:val="4F0E690B"/>
    <w:rsid w:val="4F0F7972"/>
    <w:rsid w:val="4F332CF0"/>
    <w:rsid w:val="4F471AE9"/>
    <w:rsid w:val="4F4E4452"/>
    <w:rsid w:val="4F9A6D91"/>
    <w:rsid w:val="4F9E76C4"/>
    <w:rsid w:val="4FA30399"/>
    <w:rsid w:val="4FA65FBF"/>
    <w:rsid w:val="4FC24859"/>
    <w:rsid w:val="4FCA55A1"/>
    <w:rsid w:val="4FCE792C"/>
    <w:rsid w:val="4FEB1209"/>
    <w:rsid w:val="4FF22064"/>
    <w:rsid w:val="4FF92763"/>
    <w:rsid w:val="50074634"/>
    <w:rsid w:val="50126F62"/>
    <w:rsid w:val="5038317B"/>
    <w:rsid w:val="50615800"/>
    <w:rsid w:val="506F7154"/>
    <w:rsid w:val="50701022"/>
    <w:rsid w:val="50917064"/>
    <w:rsid w:val="509A4FA1"/>
    <w:rsid w:val="50B257A8"/>
    <w:rsid w:val="50C2604C"/>
    <w:rsid w:val="50C524B0"/>
    <w:rsid w:val="50D2495E"/>
    <w:rsid w:val="50E40C38"/>
    <w:rsid w:val="50F51292"/>
    <w:rsid w:val="515C1EB6"/>
    <w:rsid w:val="515D0DEB"/>
    <w:rsid w:val="516B723F"/>
    <w:rsid w:val="517D73E8"/>
    <w:rsid w:val="518B5ECD"/>
    <w:rsid w:val="51B26D91"/>
    <w:rsid w:val="51C90D77"/>
    <w:rsid w:val="51CD6895"/>
    <w:rsid w:val="51CE5DF1"/>
    <w:rsid w:val="51F41580"/>
    <w:rsid w:val="51F955BC"/>
    <w:rsid w:val="52011FF7"/>
    <w:rsid w:val="521F14C3"/>
    <w:rsid w:val="523F54B7"/>
    <w:rsid w:val="52462730"/>
    <w:rsid w:val="525E3230"/>
    <w:rsid w:val="52613185"/>
    <w:rsid w:val="52746033"/>
    <w:rsid w:val="52844521"/>
    <w:rsid w:val="529D68FB"/>
    <w:rsid w:val="52A52549"/>
    <w:rsid w:val="52AE77E7"/>
    <w:rsid w:val="52DA16AD"/>
    <w:rsid w:val="52E245F0"/>
    <w:rsid w:val="52E3452E"/>
    <w:rsid w:val="53042407"/>
    <w:rsid w:val="532F792C"/>
    <w:rsid w:val="533A6B83"/>
    <w:rsid w:val="533C3054"/>
    <w:rsid w:val="535B4FE7"/>
    <w:rsid w:val="53894021"/>
    <w:rsid w:val="53932EAF"/>
    <w:rsid w:val="539346D6"/>
    <w:rsid w:val="539601F1"/>
    <w:rsid w:val="53A418B5"/>
    <w:rsid w:val="53B26AE8"/>
    <w:rsid w:val="53E80369"/>
    <w:rsid w:val="53FC4F47"/>
    <w:rsid w:val="54024E2E"/>
    <w:rsid w:val="541629BF"/>
    <w:rsid w:val="54173AAE"/>
    <w:rsid w:val="54197968"/>
    <w:rsid w:val="541B14F2"/>
    <w:rsid w:val="5454463C"/>
    <w:rsid w:val="546566E2"/>
    <w:rsid w:val="54856A92"/>
    <w:rsid w:val="54A94FE7"/>
    <w:rsid w:val="54AB0FAF"/>
    <w:rsid w:val="54AC1A69"/>
    <w:rsid w:val="54C46CBE"/>
    <w:rsid w:val="54D65932"/>
    <w:rsid w:val="54ED205F"/>
    <w:rsid w:val="55136B4E"/>
    <w:rsid w:val="551879B9"/>
    <w:rsid w:val="551A0BB7"/>
    <w:rsid w:val="553559DF"/>
    <w:rsid w:val="5541091F"/>
    <w:rsid w:val="555802DF"/>
    <w:rsid w:val="5570122B"/>
    <w:rsid w:val="55721900"/>
    <w:rsid w:val="558B14C3"/>
    <w:rsid w:val="558D4E34"/>
    <w:rsid w:val="55D95BAC"/>
    <w:rsid w:val="55DC3097"/>
    <w:rsid w:val="55E22C09"/>
    <w:rsid w:val="55F6362C"/>
    <w:rsid w:val="560166F7"/>
    <w:rsid w:val="56053A58"/>
    <w:rsid w:val="56123BA4"/>
    <w:rsid w:val="561D3DAC"/>
    <w:rsid w:val="5683097F"/>
    <w:rsid w:val="56932C47"/>
    <w:rsid w:val="56BC010C"/>
    <w:rsid w:val="56BE1111"/>
    <w:rsid w:val="56C17B88"/>
    <w:rsid w:val="56E960DC"/>
    <w:rsid w:val="56ED26C1"/>
    <w:rsid w:val="56F35274"/>
    <w:rsid w:val="572968C2"/>
    <w:rsid w:val="572C268F"/>
    <w:rsid w:val="57322882"/>
    <w:rsid w:val="5755230C"/>
    <w:rsid w:val="575A2F65"/>
    <w:rsid w:val="57722AAF"/>
    <w:rsid w:val="57934AD8"/>
    <w:rsid w:val="57971FCE"/>
    <w:rsid w:val="579C50F0"/>
    <w:rsid w:val="57A91532"/>
    <w:rsid w:val="57CE3686"/>
    <w:rsid w:val="57D56AAB"/>
    <w:rsid w:val="57D65704"/>
    <w:rsid w:val="57DB5D41"/>
    <w:rsid w:val="58145272"/>
    <w:rsid w:val="582339CB"/>
    <w:rsid w:val="586573BD"/>
    <w:rsid w:val="586A472A"/>
    <w:rsid w:val="586F164F"/>
    <w:rsid w:val="58772317"/>
    <w:rsid w:val="587D65D0"/>
    <w:rsid w:val="58974962"/>
    <w:rsid w:val="589A470C"/>
    <w:rsid w:val="58A1727C"/>
    <w:rsid w:val="58AD2DF6"/>
    <w:rsid w:val="58B6166B"/>
    <w:rsid w:val="58D37C7D"/>
    <w:rsid w:val="58D7652F"/>
    <w:rsid w:val="58E07D4C"/>
    <w:rsid w:val="58FF1F99"/>
    <w:rsid w:val="590F1756"/>
    <w:rsid w:val="591725F6"/>
    <w:rsid w:val="591918EB"/>
    <w:rsid w:val="59233C02"/>
    <w:rsid w:val="59384BC3"/>
    <w:rsid w:val="593F4880"/>
    <w:rsid w:val="594745AF"/>
    <w:rsid w:val="59514ECE"/>
    <w:rsid w:val="596D3F2C"/>
    <w:rsid w:val="597C3414"/>
    <w:rsid w:val="59884062"/>
    <w:rsid w:val="59946474"/>
    <w:rsid w:val="59994085"/>
    <w:rsid w:val="599F3CE7"/>
    <w:rsid w:val="59BD2596"/>
    <w:rsid w:val="59BD772F"/>
    <w:rsid w:val="5A125DA7"/>
    <w:rsid w:val="5A22488E"/>
    <w:rsid w:val="5A2C1F61"/>
    <w:rsid w:val="5A2C21ED"/>
    <w:rsid w:val="5A370EF2"/>
    <w:rsid w:val="5A497236"/>
    <w:rsid w:val="5A795AA3"/>
    <w:rsid w:val="5A921108"/>
    <w:rsid w:val="5AAF463B"/>
    <w:rsid w:val="5ACB60E8"/>
    <w:rsid w:val="5AD75AD1"/>
    <w:rsid w:val="5AE101A9"/>
    <w:rsid w:val="5AE1619F"/>
    <w:rsid w:val="5AEA7221"/>
    <w:rsid w:val="5AFA494C"/>
    <w:rsid w:val="5B0C064F"/>
    <w:rsid w:val="5B375CA6"/>
    <w:rsid w:val="5B474D87"/>
    <w:rsid w:val="5B553B10"/>
    <w:rsid w:val="5B6F66CB"/>
    <w:rsid w:val="5B8726A1"/>
    <w:rsid w:val="5B9628A2"/>
    <w:rsid w:val="5BAA5C42"/>
    <w:rsid w:val="5BB4006A"/>
    <w:rsid w:val="5BC00039"/>
    <w:rsid w:val="5BED66D6"/>
    <w:rsid w:val="5BEE547A"/>
    <w:rsid w:val="5BF61991"/>
    <w:rsid w:val="5C5F5C1F"/>
    <w:rsid w:val="5C645499"/>
    <w:rsid w:val="5C6C7986"/>
    <w:rsid w:val="5C821A04"/>
    <w:rsid w:val="5C9D66B0"/>
    <w:rsid w:val="5CA961E9"/>
    <w:rsid w:val="5CB53321"/>
    <w:rsid w:val="5CC407A1"/>
    <w:rsid w:val="5CDA7A5D"/>
    <w:rsid w:val="5D302D6C"/>
    <w:rsid w:val="5D4628BC"/>
    <w:rsid w:val="5D5B683C"/>
    <w:rsid w:val="5D870B80"/>
    <w:rsid w:val="5DAA1D20"/>
    <w:rsid w:val="5DB533D2"/>
    <w:rsid w:val="5DDB5842"/>
    <w:rsid w:val="5E144AC5"/>
    <w:rsid w:val="5E481381"/>
    <w:rsid w:val="5E51522C"/>
    <w:rsid w:val="5E5A4984"/>
    <w:rsid w:val="5E6F2BCA"/>
    <w:rsid w:val="5E95514E"/>
    <w:rsid w:val="5EBC34BE"/>
    <w:rsid w:val="5EBE6037"/>
    <w:rsid w:val="5ED81F51"/>
    <w:rsid w:val="5EE343CF"/>
    <w:rsid w:val="5EF728F0"/>
    <w:rsid w:val="5F0421D1"/>
    <w:rsid w:val="5F0B57F6"/>
    <w:rsid w:val="5F0E75B9"/>
    <w:rsid w:val="5F2F5535"/>
    <w:rsid w:val="5F332098"/>
    <w:rsid w:val="5F765E76"/>
    <w:rsid w:val="5F796245"/>
    <w:rsid w:val="5F8C2515"/>
    <w:rsid w:val="5FA01EE3"/>
    <w:rsid w:val="5FAE2D1D"/>
    <w:rsid w:val="60137DCC"/>
    <w:rsid w:val="603035E7"/>
    <w:rsid w:val="604A3540"/>
    <w:rsid w:val="60587981"/>
    <w:rsid w:val="605C73F5"/>
    <w:rsid w:val="60A90A72"/>
    <w:rsid w:val="60DA2B67"/>
    <w:rsid w:val="6126765C"/>
    <w:rsid w:val="612B5EA2"/>
    <w:rsid w:val="612F2A7E"/>
    <w:rsid w:val="61325834"/>
    <w:rsid w:val="614F548C"/>
    <w:rsid w:val="615B2595"/>
    <w:rsid w:val="617478D1"/>
    <w:rsid w:val="61921C99"/>
    <w:rsid w:val="61A14172"/>
    <w:rsid w:val="61A6522C"/>
    <w:rsid w:val="61B852B4"/>
    <w:rsid w:val="61C90875"/>
    <w:rsid w:val="61CE19AF"/>
    <w:rsid w:val="61FD745D"/>
    <w:rsid w:val="621B61ED"/>
    <w:rsid w:val="622A1373"/>
    <w:rsid w:val="6233162C"/>
    <w:rsid w:val="625C6855"/>
    <w:rsid w:val="627D7F97"/>
    <w:rsid w:val="62A5274C"/>
    <w:rsid w:val="62FF7E37"/>
    <w:rsid w:val="633750AE"/>
    <w:rsid w:val="63475739"/>
    <w:rsid w:val="635F1128"/>
    <w:rsid w:val="63812BD5"/>
    <w:rsid w:val="63A91B01"/>
    <w:rsid w:val="63AF37CA"/>
    <w:rsid w:val="63BF05D2"/>
    <w:rsid w:val="63C230C2"/>
    <w:rsid w:val="63CE48A7"/>
    <w:rsid w:val="63D31AE2"/>
    <w:rsid w:val="64075602"/>
    <w:rsid w:val="646354FF"/>
    <w:rsid w:val="648B22BC"/>
    <w:rsid w:val="64CC5514"/>
    <w:rsid w:val="64E70484"/>
    <w:rsid w:val="64F32A84"/>
    <w:rsid w:val="64FE3489"/>
    <w:rsid w:val="65084E1B"/>
    <w:rsid w:val="65190AB2"/>
    <w:rsid w:val="65286674"/>
    <w:rsid w:val="653F1DC9"/>
    <w:rsid w:val="65533AB5"/>
    <w:rsid w:val="656370AA"/>
    <w:rsid w:val="657028FE"/>
    <w:rsid w:val="657673E4"/>
    <w:rsid w:val="65A750CF"/>
    <w:rsid w:val="65C83BE8"/>
    <w:rsid w:val="65DE641C"/>
    <w:rsid w:val="65F509B7"/>
    <w:rsid w:val="66106C94"/>
    <w:rsid w:val="66267ECC"/>
    <w:rsid w:val="663D6A95"/>
    <w:rsid w:val="66414DE6"/>
    <w:rsid w:val="66497ECE"/>
    <w:rsid w:val="66694708"/>
    <w:rsid w:val="666F302A"/>
    <w:rsid w:val="667E33A0"/>
    <w:rsid w:val="66835660"/>
    <w:rsid w:val="669367D6"/>
    <w:rsid w:val="66982D0C"/>
    <w:rsid w:val="66A50E1E"/>
    <w:rsid w:val="66A6452A"/>
    <w:rsid w:val="66AC5335"/>
    <w:rsid w:val="66BF7068"/>
    <w:rsid w:val="66D1006D"/>
    <w:rsid w:val="66D771FE"/>
    <w:rsid w:val="66E25555"/>
    <w:rsid w:val="66EE5C46"/>
    <w:rsid w:val="66EF62C3"/>
    <w:rsid w:val="670E46E4"/>
    <w:rsid w:val="67232AFE"/>
    <w:rsid w:val="672403B8"/>
    <w:rsid w:val="674E54BC"/>
    <w:rsid w:val="67690F2A"/>
    <w:rsid w:val="677D44D9"/>
    <w:rsid w:val="679E5E4D"/>
    <w:rsid w:val="67D361E3"/>
    <w:rsid w:val="67D37D77"/>
    <w:rsid w:val="67E940DF"/>
    <w:rsid w:val="67EA17FC"/>
    <w:rsid w:val="68034A30"/>
    <w:rsid w:val="68330807"/>
    <w:rsid w:val="686E17E4"/>
    <w:rsid w:val="68704F82"/>
    <w:rsid w:val="688636B0"/>
    <w:rsid w:val="6893259F"/>
    <w:rsid w:val="68A517A0"/>
    <w:rsid w:val="68C032AA"/>
    <w:rsid w:val="68CA4FD9"/>
    <w:rsid w:val="68D25C2E"/>
    <w:rsid w:val="68D85F7E"/>
    <w:rsid w:val="68E360E8"/>
    <w:rsid w:val="68F031DC"/>
    <w:rsid w:val="69030FA1"/>
    <w:rsid w:val="690D05E4"/>
    <w:rsid w:val="691D4760"/>
    <w:rsid w:val="694216D7"/>
    <w:rsid w:val="69442D5F"/>
    <w:rsid w:val="69454C56"/>
    <w:rsid w:val="69617D91"/>
    <w:rsid w:val="6977128C"/>
    <w:rsid w:val="698A71FE"/>
    <w:rsid w:val="698A7804"/>
    <w:rsid w:val="6990706D"/>
    <w:rsid w:val="69A768F1"/>
    <w:rsid w:val="69BE3BC9"/>
    <w:rsid w:val="69C3627C"/>
    <w:rsid w:val="69D9093A"/>
    <w:rsid w:val="6A6B0E78"/>
    <w:rsid w:val="6A8A683E"/>
    <w:rsid w:val="6ABE48A1"/>
    <w:rsid w:val="6AC33F9E"/>
    <w:rsid w:val="6AC42A5D"/>
    <w:rsid w:val="6AC6307F"/>
    <w:rsid w:val="6AD765DC"/>
    <w:rsid w:val="6AF97E2E"/>
    <w:rsid w:val="6B020C56"/>
    <w:rsid w:val="6B1061B2"/>
    <w:rsid w:val="6B146611"/>
    <w:rsid w:val="6B2D252A"/>
    <w:rsid w:val="6B481316"/>
    <w:rsid w:val="6B5F7C28"/>
    <w:rsid w:val="6B604F88"/>
    <w:rsid w:val="6B7B5897"/>
    <w:rsid w:val="6B825B5B"/>
    <w:rsid w:val="6B88455D"/>
    <w:rsid w:val="6BD319AE"/>
    <w:rsid w:val="6BD76B58"/>
    <w:rsid w:val="6C067120"/>
    <w:rsid w:val="6C074875"/>
    <w:rsid w:val="6C351E6E"/>
    <w:rsid w:val="6C732F89"/>
    <w:rsid w:val="6C891863"/>
    <w:rsid w:val="6C8D487A"/>
    <w:rsid w:val="6C920FCA"/>
    <w:rsid w:val="6CB76A06"/>
    <w:rsid w:val="6CDC69C1"/>
    <w:rsid w:val="6CE23854"/>
    <w:rsid w:val="6D062987"/>
    <w:rsid w:val="6D1021BD"/>
    <w:rsid w:val="6D146566"/>
    <w:rsid w:val="6D2A05FF"/>
    <w:rsid w:val="6D2E0DA9"/>
    <w:rsid w:val="6D57329C"/>
    <w:rsid w:val="6D7F0BAB"/>
    <w:rsid w:val="6D92622C"/>
    <w:rsid w:val="6D9E2C14"/>
    <w:rsid w:val="6DC15158"/>
    <w:rsid w:val="6DD30813"/>
    <w:rsid w:val="6DD5129E"/>
    <w:rsid w:val="6E135494"/>
    <w:rsid w:val="6E313884"/>
    <w:rsid w:val="6E443D80"/>
    <w:rsid w:val="6E46380E"/>
    <w:rsid w:val="6E607911"/>
    <w:rsid w:val="6ECF259E"/>
    <w:rsid w:val="6ED7592E"/>
    <w:rsid w:val="6EE81F6F"/>
    <w:rsid w:val="6F0117D1"/>
    <w:rsid w:val="6F0E5403"/>
    <w:rsid w:val="6F1421B2"/>
    <w:rsid w:val="6F280450"/>
    <w:rsid w:val="6F57109C"/>
    <w:rsid w:val="6F690FB2"/>
    <w:rsid w:val="6F87143D"/>
    <w:rsid w:val="6F960F20"/>
    <w:rsid w:val="6F986D0A"/>
    <w:rsid w:val="6FA95BF3"/>
    <w:rsid w:val="6FB4588D"/>
    <w:rsid w:val="6FE71E93"/>
    <w:rsid w:val="6FF022C8"/>
    <w:rsid w:val="70007AC1"/>
    <w:rsid w:val="70290BC8"/>
    <w:rsid w:val="702E55B1"/>
    <w:rsid w:val="704926F0"/>
    <w:rsid w:val="705962B7"/>
    <w:rsid w:val="70B10306"/>
    <w:rsid w:val="70DC01E4"/>
    <w:rsid w:val="70E2657A"/>
    <w:rsid w:val="70E80DCB"/>
    <w:rsid w:val="70FD2F98"/>
    <w:rsid w:val="710E0D70"/>
    <w:rsid w:val="7113655E"/>
    <w:rsid w:val="714A71F6"/>
    <w:rsid w:val="715E799F"/>
    <w:rsid w:val="71726883"/>
    <w:rsid w:val="71897409"/>
    <w:rsid w:val="71A0420F"/>
    <w:rsid w:val="71A90EEE"/>
    <w:rsid w:val="71FD3522"/>
    <w:rsid w:val="72030D2C"/>
    <w:rsid w:val="720B2526"/>
    <w:rsid w:val="72414D46"/>
    <w:rsid w:val="726637D1"/>
    <w:rsid w:val="7272616D"/>
    <w:rsid w:val="72765C5E"/>
    <w:rsid w:val="728439B7"/>
    <w:rsid w:val="728B0C6A"/>
    <w:rsid w:val="72953032"/>
    <w:rsid w:val="72B2501F"/>
    <w:rsid w:val="73147A4C"/>
    <w:rsid w:val="7319770B"/>
    <w:rsid w:val="731C4FB1"/>
    <w:rsid w:val="73267F98"/>
    <w:rsid w:val="73276F46"/>
    <w:rsid w:val="734458F4"/>
    <w:rsid w:val="73474307"/>
    <w:rsid w:val="737711B0"/>
    <w:rsid w:val="737F232C"/>
    <w:rsid w:val="73837122"/>
    <w:rsid w:val="73886431"/>
    <w:rsid w:val="738A1D2D"/>
    <w:rsid w:val="738F665D"/>
    <w:rsid w:val="73904447"/>
    <w:rsid w:val="739915EC"/>
    <w:rsid w:val="739933A3"/>
    <w:rsid w:val="73B662F5"/>
    <w:rsid w:val="73C266E6"/>
    <w:rsid w:val="73CB2888"/>
    <w:rsid w:val="73CB4971"/>
    <w:rsid w:val="73D05E8D"/>
    <w:rsid w:val="73DA7C7D"/>
    <w:rsid w:val="73EE02B7"/>
    <w:rsid w:val="73F3387A"/>
    <w:rsid w:val="73F82272"/>
    <w:rsid w:val="74141BBD"/>
    <w:rsid w:val="742003CF"/>
    <w:rsid w:val="74244CBD"/>
    <w:rsid w:val="744475E8"/>
    <w:rsid w:val="74546D5F"/>
    <w:rsid w:val="749A6A79"/>
    <w:rsid w:val="74A33800"/>
    <w:rsid w:val="74A7019C"/>
    <w:rsid w:val="74CB08E0"/>
    <w:rsid w:val="74E71ADE"/>
    <w:rsid w:val="74EA4CD1"/>
    <w:rsid w:val="7504709B"/>
    <w:rsid w:val="75090FDD"/>
    <w:rsid w:val="75162ABD"/>
    <w:rsid w:val="753E6AAC"/>
    <w:rsid w:val="755511CB"/>
    <w:rsid w:val="756208E2"/>
    <w:rsid w:val="75965F22"/>
    <w:rsid w:val="75D0597E"/>
    <w:rsid w:val="75F40679"/>
    <w:rsid w:val="75F513B2"/>
    <w:rsid w:val="75FA1198"/>
    <w:rsid w:val="762A2057"/>
    <w:rsid w:val="764258B1"/>
    <w:rsid w:val="766700FF"/>
    <w:rsid w:val="767216DD"/>
    <w:rsid w:val="7689267C"/>
    <w:rsid w:val="76B96184"/>
    <w:rsid w:val="76ED5729"/>
    <w:rsid w:val="771279FB"/>
    <w:rsid w:val="772848A1"/>
    <w:rsid w:val="772A64D4"/>
    <w:rsid w:val="77424680"/>
    <w:rsid w:val="774848E1"/>
    <w:rsid w:val="77542C46"/>
    <w:rsid w:val="776B0615"/>
    <w:rsid w:val="77A24980"/>
    <w:rsid w:val="77BA2CF3"/>
    <w:rsid w:val="77C733ED"/>
    <w:rsid w:val="77D2678A"/>
    <w:rsid w:val="780E124A"/>
    <w:rsid w:val="780F0924"/>
    <w:rsid w:val="782056A8"/>
    <w:rsid w:val="782241E5"/>
    <w:rsid w:val="7823110B"/>
    <w:rsid w:val="78380AED"/>
    <w:rsid w:val="783C38FD"/>
    <w:rsid w:val="78673F5D"/>
    <w:rsid w:val="78740B6B"/>
    <w:rsid w:val="788C6D57"/>
    <w:rsid w:val="78A45127"/>
    <w:rsid w:val="78A901CF"/>
    <w:rsid w:val="78B37D32"/>
    <w:rsid w:val="78B84BEA"/>
    <w:rsid w:val="78DA161D"/>
    <w:rsid w:val="78F060BE"/>
    <w:rsid w:val="7900522E"/>
    <w:rsid w:val="790A4289"/>
    <w:rsid w:val="792417A2"/>
    <w:rsid w:val="79343088"/>
    <w:rsid w:val="794932D9"/>
    <w:rsid w:val="795E61F1"/>
    <w:rsid w:val="79612451"/>
    <w:rsid w:val="799A7439"/>
    <w:rsid w:val="79AD0C9E"/>
    <w:rsid w:val="79B62C9C"/>
    <w:rsid w:val="79D164E7"/>
    <w:rsid w:val="79E32E9E"/>
    <w:rsid w:val="79FC02EF"/>
    <w:rsid w:val="7A1042A2"/>
    <w:rsid w:val="7A225BE4"/>
    <w:rsid w:val="7A2B74D1"/>
    <w:rsid w:val="7A510A9C"/>
    <w:rsid w:val="7A61008A"/>
    <w:rsid w:val="7A617C14"/>
    <w:rsid w:val="7A9246AE"/>
    <w:rsid w:val="7A977994"/>
    <w:rsid w:val="7ABD57C5"/>
    <w:rsid w:val="7AC05EB9"/>
    <w:rsid w:val="7AC72FBE"/>
    <w:rsid w:val="7AF84154"/>
    <w:rsid w:val="7B1941C5"/>
    <w:rsid w:val="7B1E5D7E"/>
    <w:rsid w:val="7B20659F"/>
    <w:rsid w:val="7B3E1ABC"/>
    <w:rsid w:val="7B531461"/>
    <w:rsid w:val="7B5F453E"/>
    <w:rsid w:val="7B6A31C9"/>
    <w:rsid w:val="7B8075AD"/>
    <w:rsid w:val="7BA239B7"/>
    <w:rsid w:val="7BB06F7D"/>
    <w:rsid w:val="7BED07B7"/>
    <w:rsid w:val="7C290F8F"/>
    <w:rsid w:val="7C341686"/>
    <w:rsid w:val="7C4359FB"/>
    <w:rsid w:val="7C575751"/>
    <w:rsid w:val="7C641308"/>
    <w:rsid w:val="7C7343B3"/>
    <w:rsid w:val="7CDE70DF"/>
    <w:rsid w:val="7D0A10A6"/>
    <w:rsid w:val="7D531E87"/>
    <w:rsid w:val="7D813F22"/>
    <w:rsid w:val="7DA04012"/>
    <w:rsid w:val="7DB42C40"/>
    <w:rsid w:val="7DB638C3"/>
    <w:rsid w:val="7DC4652E"/>
    <w:rsid w:val="7DCC7D65"/>
    <w:rsid w:val="7DD76757"/>
    <w:rsid w:val="7DF82D1E"/>
    <w:rsid w:val="7E0A1908"/>
    <w:rsid w:val="7E453CF3"/>
    <w:rsid w:val="7E4A533B"/>
    <w:rsid w:val="7E5958EF"/>
    <w:rsid w:val="7E5A1193"/>
    <w:rsid w:val="7E6F0327"/>
    <w:rsid w:val="7ED83D65"/>
    <w:rsid w:val="7EEA212F"/>
    <w:rsid w:val="7EFC7847"/>
    <w:rsid w:val="7F010BBA"/>
    <w:rsid w:val="7F07495E"/>
    <w:rsid w:val="7F371647"/>
    <w:rsid w:val="7F46657E"/>
    <w:rsid w:val="7F4D28CA"/>
    <w:rsid w:val="7F4D35C0"/>
    <w:rsid w:val="7F8041B5"/>
    <w:rsid w:val="7F916F57"/>
    <w:rsid w:val="7FA36202"/>
    <w:rsid w:val="7FC22972"/>
    <w:rsid w:val="7FCB47DC"/>
    <w:rsid w:val="7FCC2C53"/>
    <w:rsid w:val="7FF519CC"/>
    <w:rsid w:val="7F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12"/>
      <w:outlineLvl w:val="0"/>
    </w:pPr>
    <w:rPr>
      <w:rFonts w:ascii="PMingLiU" w:eastAsia="PMingLiU" w:hAnsi="PMingLiU"/>
      <w:sz w:val="44"/>
      <w:szCs w:val="44"/>
    </w:rPr>
  </w:style>
  <w:style w:type="paragraph" w:styleId="20">
    <w:name w:val="heading 2"/>
    <w:basedOn w:val="a"/>
    <w:next w:val="a"/>
    <w:unhideWhenUsed/>
    <w:qFormat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  <w:lang w:eastAsia="zh-CN"/>
    </w:rPr>
  </w:style>
  <w:style w:type="paragraph" w:styleId="3">
    <w:name w:val="heading 3"/>
    <w:basedOn w:val="a"/>
    <w:next w:val="a"/>
    <w:unhideWhenUsed/>
    <w:qFormat/>
    <w:pPr>
      <w:keepNext/>
      <w:keepLines/>
      <w:spacing w:line="600" w:lineRule="exact"/>
      <w:ind w:firstLineChars="200" w:firstLine="880"/>
      <w:outlineLvl w:val="2"/>
    </w:pPr>
    <w:rPr>
      <w:rFonts w:ascii="Calibri" w:eastAsia="楷体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3"/>
    <w:qFormat/>
    <w:pPr>
      <w:ind w:firstLineChars="200" w:firstLine="200"/>
    </w:pPr>
  </w:style>
  <w:style w:type="paragraph" w:styleId="a3">
    <w:name w:val="Body Text First Indent"/>
    <w:basedOn w:val="a4"/>
    <w:qFormat/>
    <w:pPr>
      <w:ind w:firstLineChars="100" w:firstLine="42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uiPriority w:val="1"/>
    <w:qFormat/>
    <w:pPr>
      <w:spacing w:before="43"/>
      <w:ind w:left="118"/>
    </w:pPr>
    <w:rPr>
      <w:rFonts w:ascii="hakuyoxingshu7000" w:eastAsia="hakuyoxingshu7000" w:hAnsi="hakuyoxingshu700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FirstIndent1"/>
    <w:next w:val="BodyTextFirstIndent1"/>
    <w:qFormat/>
    <w:pPr>
      <w:ind w:firstLineChars="200" w:firstLine="200"/>
    </w:pPr>
  </w:style>
  <w:style w:type="paragraph" w:customStyle="1" w:styleId="BodyTextFirstIndent1">
    <w:name w:val="Body Text First Indent1"/>
    <w:basedOn w:val="a4"/>
    <w:qFormat/>
    <w:pPr>
      <w:ind w:firstLineChars="100" w:firstLine="420"/>
    </w:pPr>
    <w:rPr>
      <w:rFonts w:ascii="Times New Roman" w:eastAsia="宋体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FangSong_GB2312" w:eastAsia="FangSong_GB2312" w:hAnsi="FangSong_GB2312"/>
      <w:color w:val="00000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qFormat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12"/>
      <w:outlineLvl w:val="0"/>
    </w:pPr>
    <w:rPr>
      <w:rFonts w:ascii="PMingLiU" w:eastAsia="PMingLiU" w:hAnsi="PMingLiU"/>
      <w:sz w:val="44"/>
      <w:szCs w:val="44"/>
    </w:rPr>
  </w:style>
  <w:style w:type="paragraph" w:styleId="20">
    <w:name w:val="heading 2"/>
    <w:basedOn w:val="a"/>
    <w:next w:val="a"/>
    <w:unhideWhenUsed/>
    <w:qFormat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  <w:lang w:eastAsia="zh-CN"/>
    </w:rPr>
  </w:style>
  <w:style w:type="paragraph" w:styleId="3">
    <w:name w:val="heading 3"/>
    <w:basedOn w:val="a"/>
    <w:next w:val="a"/>
    <w:unhideWhenUsed/>
    <w:qFormat/>
    <w:pPr>
      <w:keepNext/>
      <w:keepLines/>
      <w:spacing w:line="600" w:lineRule="exact"/>
      <w:ind w:firstLineChars="200" w:firstLine="880"/>
      <w:outlineLvl w:val="2"/>
    </w:pPr>
    <w:rPr>
      <w:rFonts w:ascii="Calibri" w:eastAsia="楷体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3"/>
    <w:qFormat/>
    <w:pPr>
      <w:ind w:firstLineChars="200" w:firstLine="200"/>
    </w:pPr>
  </w:style>
  <w:style w:type="paragraph" w:styleId="a3">
    <w:name w:val="Body Text First Indent"/>
    <w:basedOn w:val="a4"/>
    <w:qFormat/>
    <w:pPr>
      <w:ind w:firstLineChars="100" w:firstLine="42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uiPriority w:val="1"/>
    <w:qFormat/>
    <w:pPr>
      <w:spacing w:before="43"/>
      <w:ind w:left="118"/>
    </w:pPr>
    <w:rPr>
      <w:rFonts w:ascii="hakuyoxingshu7000" w:eastAsia="hakuyoxingshu7000" w:hAnsi="hakuyoxingshu700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FirstIndent1"/>
    <w:next w:val="BodyTextFirstIndent1"/>
    <w:qFormat/>
    <w:pPr>
      <w:ind w:firstLineChars="200" w:firstLine="200"/>
    </w:pPr>
  </w:style>
  <w:style w:type="paragraph" w:customStyle="1" w:styleId="BodyTextFirstIndent1">
    <w:name w:val="Body Text First Indent1"/>
    <w:basedOn w:val="a4"/>
    <w:qFormat/>
    <w:pPr>
      <w:ind w:firstLineChars="100" w:firstLine="420"/>
    </w:pPr>
    <w:rPr>
      <w:rFonts w:ascii="Times New Roman" w:eastAsia="宋体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FangSong_GB2312" w:eastAsia="FangSong_GB2312" w:hAnsi="FangSong_GB2312"/>
      <w:color w:val="00000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qFormat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 cap="flat" cmpd="sng">
          <a:solidFill>
            <a:srgbClr val="000000"/>
          </a:solidFill>
          <a:prstDash val="solid"/>
          <a:headEnd type="none" w="med" len="med"/>
          <a:tailEnd type="none" w="med" len="med"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xb21cn</cp:lastModifiedBy>
  <cp:revision>2</cp:revision>
  <cp:lastPrinted>2022-01-18T01:09:00Z</cp:lastPrinted>
  <dcterms:created xsi:type="dcterms:W3CDTF">2022-03-10T02:23:00Z</dcterms:created>
  <dcterms:modified xsi:type="dcterms:W3CDTF">2022-03-10T02:23:00Z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2019-07-25T00:00:00Z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97B45D636350412A9E12398C5D1F410F</vt:lpwstr>
  </property>
</Properties>
</file>