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28AC6">
      <w:pPr>
        <w:adjustRightInd w:val="0"/>
        <w:snapToGrid w:val="0"/>
        <w:jc w:val="both"/>
        <w:outlineLvl w:val="0"/>
        <w:rPr>
          <w:rFonts w:hint="eastAsia" w:ascii="方正小标宋简体" w:hAnsi="方正小标宋简体" w:eastAsia="方正小标宋简体" w:cs="方正小标宋简体"/>
          <w:color w:val="000000"/>
          <w:spacing w:val="11"/>
          <w:sz w:val="44"/>
          <w:szCs w:val="44"/>
          <w:lang w:val="en-US" w:eastAsia="zh-CN"/>
        </w:rPr>
      </w:pPr>
    </w:p>
    <w:p w14:paraId="03154D36">
      <w:pPr>
        <w:adjustRightInd w:val="0"/>
        <w:snapToGrid w:val="0"/>
        <w:jc w:val="center"/>
        <w:outlineLvl w:val="0"/>
        <w:rPr>
          <w:rFonts w:ascii="方正小标宋简体" w:hAnsi="方正小标宋简体" w:eastAsia="方正小标宋简体" w:cs="方正小标宋简体"/>
          <w:color w:val="000000"/>
          <w:spacing w:val="11"/>
          <w:sz w:val="44"/>
          <w:szCs w:val="44"/>
        </w:rPr>
      </w:pPr>
      <w:r>
        <w:rPr>
          <w:rFonts w:hint="eastAsia" w:ascii="方正小标宋简体" w:hAnsi="方正小标宋简体" w:eastAsia="方正小标宋简体" w:cs="方正小标宋简体"/>
          <w:color w:val="000000"/>
          <w:spacing w:val="11"/>
          <w:sz w:val="44"/>
          <w:szCs w:val="44"/>
          <w:lang w:val="en-US" w:eastAsia="zh-CN"/>
        </w:rPr>
        <w:t>天门市</w:t>
      </w:r>
      <w:r>
        <w:rPr>
          <w:rFonts w:hint="eastAsia" w:ascii="方正小标宋简体" w:hAnsi="方正小标宋简体" w:eastAsia="方正小标宋简体" w:cs="方正小标宋简体"/>
          <w:color w:val="000000"/>
          <w:spacing w:val="11"/>
          <w:sz w:val="44"/>
          <w:szCs w:val="44"/>
        </w:rPr>
        <w:t>卫生健康行政处罚裁量权指导标准</w:t>
      </w:r>
    </w:p>
    <w:p w14:paraId="3EC922BA">
      <w:pPr>
        <w:rPr>
          <w:rFonts w:ascii="宋体" w:hAnsi="Times New Roman" w:eastAsia="宋体" w:cs="宋体"/>
          <w:color w:val="000000"/>
          <w:sz w:val="21"/>
          <w:szCs w:val="21"/>
        </w:rPr>
      </w:pPr>
    </w:p>
    <w:p w14:paraId="3DE5211C">
      <w:pPr>
        <w:spacing w:after="154" w:line="320" w:lineRule="exact"/>
        <w:ind w:left="480" w:hanging="480" w:hangingChars="200"/>
        <w:rPr>
          <w:rFonts w:ascii="楷体_GB2312" w:hAnsi="楷体_GB2312" w:eastAsia="楷体_GB2312" w:cs="楷体_GB2312"/>
          <w:color w:val="000000"/>
          <w:sz w:val="24"/>
          <w:szCs w:val="24"/>
          <w:u w:val="none"/>
        </w:rPr>
      </w:pPr>
      <w:r>
        <w:rPr>
          <w:rFonts w:hint="eastAsia" w:ascii="楷体_GB2312" w:hAnsi="楷体_GB2312" w:eastAsia="楷体_GB2312" w:cs="楷体_GB2312"/>
          <w:color w:val="000000"/>
          <w:sz w:val="24"/>
          <w:szCs w:val="24"/>
          <w:u w:val="none"/>
        </w:rPr>
        <w:t>注：</w:t>
      </w:r>
      <w:r>
        <w:rPr>
          <w:rFonts w:ascii="楷体_GB2312" w:hAnsi="楷体_GB2312" w:eastAsia="楷体_GB2312" w:cs="楷体_GB2312"/>
          <w:color w:val="000000"/>
          <w:sz w:val="24"/>
          <w:szCs w:val="24"/>
          <w:u w:val="none"/>
        </w:rPr>
        <w:t>1.</w:t>
      </w:r>
      <w:r>
        <w:rPr>
          <w:rFonts w:hint="eastAsia" w:ascii="楷体_GB2312" w:hAnsi="楷体_GB2312" w:eastAsia="楷体_GB2312" w:cs="楷体_GB2312"/>
          <w:color w:val="000000"/>
          <w:spacing w:val="-5"/>
          <w:sz w:val="24"/>
          <w:szCs w:val="24"/>
          <w:u w:val="none"/>
        </w:rPr>
        <w:t>本《指导标准》，违法情节及处罚标准中的“以上”包含本数，“以下”不包含本数（特别注明的除外），但在违法情节及法条规定的处罚额度或倍数的最高值时，包含本数。</w:t>
      </w:r>
      <w:r>
        <w:rPr>
          <w:rFonts w:ascii="楷体_GB2312" w:hAnsi="楷体_GB2312" w:eastAsia="楷体_GB2312" w:cs="楷体_GB2312"/>
          <w:color w:val="000000"/>
          <w:sz w:val="24"/>
          <w:szCs w:val="24"/>
          <w:u w:val="none"/>
        </w:rPr>
        <w:br w:type="textWrapping"/>
      </w:r>
      <w:r>
        <w:rPr>
          <w:rFonts w:ascii="楷体_GB2312" w:hAnsi="楷体_GB2312" w:eastAsia="楷体_GB2312" w:cs="楷体_GB2312"/>
          <w:color w:val="000000"/>
          <w:sz w:val="24"/>
          <w:szCs w:val="24"/>
          <w:u w:val="none"/>
        </w:rPr>
        <w:t>2.对于《指导标准》中未涉及的违法行为的罚款数额的裁量，按《指导规则》相关规定执行。</w:t>
      </w:r>
    </w:p>
    <w:p w14:paraId="06F8E722">
      <w:pPr>
        <w:numPr>
          <w:ilvl w:val="0"/>
          <w:numId w:val="0"/>
        </w:numPr>
        <w:spacing w:after="154" w:line="320" w:lineRule="exact"/>
        <w:ind w:firstLine="480" w:firstLineChars="200"/>
        <w:rPr>
          <w:rFonts w:hint="eastAsia" w:ascii="楷体_GB2312" w:hAnsi="楷体_GB2312" w:eastAsia="楷体_GB2312" w:cs="楷体_GB2312"/>
          <w:color w:val="000000"/>
          <w:sz w:val="24"/>
          <w:szCs w:val="24"/>
          <w:u w:val="none"/>
          <w:lang w:val="en-US" w:eastAsia="zh-CN"/>
        </w:rPr>
      </w:pPr>
      <w:r>
        <w:rPr>
          <w:rFonts w:hint="eastAsia" w:ascii="楷体_GB2312" w:hAnsi="楷体_GB2312" w:eastAsia="楷体_GB2312" w:cs="楷体_GB2312"/>
          <w:color w:val="000000"/>
          <w:sz w:val="24"/>
          <w:szCs w:val="24"/>
          <w:u w:val="none"/>
          <w:lang w:val="en-US" w:eastAsia="zh-CN"/>
        </w:rPr>
        <w:t>3.及时改正：指在执法人员开展调查前已经改正，当场能够及时整改、未造成后果的视为及时改正。</w:t>
      </w:r>
    </w:p>
    <w:p w14:paraId="4300A2D6">
      <w:pPr>
        <w:numPr>
          <w:ilvl w:val="0"/>
          <w:numId w:val="0"/>
        </w:numPr>
        <w:spacing w:after="154" w:line="320" w:lineRule="exact"/>
        <w:ind w:firstLine="480" w:firstLineChars="200"/>
        <w:rPr>
          <w:rFonts w:hint="default" w:ascii="楷体_GB2312" w:hAnsi="楷体_GB2312" w:eastAsia="楷体_GB2312" w:cs="楷体_GB2312"/>
          <w:color w:val="000000"/>
          <w:sz w:val="24"/>
          <w:szCs w:val="24"/>
          <w:u w:val="none"/>
          <w:lang w:val="en-US" w:eastAsia="zh-CN"/>
        </w:rPr>
      </w:pPr>
      <w:r>
        <w:rPr>
          <w:rFonts w:hint="eastAsia" w:ascii="楷体_GB2312" w:hAnsi="楷体_GB2312" w:eastAsia="楷体_GB2312" w:cs="楷体_GB2312"/>
          <w:color w:val="000000"/>
          <w:sz w:val="24"/>
          <w:szCs w:val="24"/>
          <w:u w:val="none"/>
          <w:lang w:val="en-US" w:eastAsia="zh-CN"/>
        </w:rPr>
        <w:t>4.后果：一般指能够经相关医疗鉴定、司法鉴定或尸检等证明违法行为与发生结果存在法律意义上的因果关系。</w:t>
      </w:r>
    </w:p>
    <w:p w14:paraId="749CDB39">
      <w:pPr>
        <w:pStyle w:val="2"/>
        <w:ind w:left="0" w:leftChars="0" w:firstLine="480" w:firstLineChars="200"/>
        <w:rPr>
          <w:rFonts w:hint="default" w:ascii="楷体_GB2312" w:hAnsi="楷体_GB2312" w:eastAsia="楷体_GB2312" w:cs="楷体_GB2312"/>
          <w:color w:val="000000"/>
          <w:kern w:val="2"/>
          <w:sz w:val="24"/>
          <w:szCs w:val="24"/>
          <w:u w:val="none"/>
          <w:lang w:val="en-US" w:eastAsia="zh-CN" w:bidi="ar-SA"/>
        </w:rPr>
      </w:pPr>
      <w:r>
        <w:rPr>
          <w:rFonts w:hint="eastAsia" w:ascii="楷体_GB2312" w:hAnsi="楷体_GB2312" w:eastAsia="楷体_GB2312" w:cs="楷体_GB2312"/>
          <w:color w:val="000000"/>
          <w:sz w:val="24"/>
          <w:szCs w:val="24"/>
          <w:u w:val="none"/>
          <w:lang w:val="en-US" w:eastAsia="zh-CN"/>
        </w:rPr>
        <w:t>5</w:t>
      </w:r>
      <w:r>
        <w:rPr>
          <w:rFonts w:hint="eastAsia" w:ascii="楷体_GB2312" w:hAnsi="楷体_GB2312" w:eastAsia="楷体_GB2312" w:cs="楷体_GB2312"/>
          <w:color w:val="000000"/>
          <w:kern w:val="2"/>
          <w:sz w:val="24"/>
          <w:szCs w:val="24"/>
          <w:u w:val="none"/>
          <w:lang w:val="en-US" w:eastAsia="zh-CN" w:bidi="ar-SA"/>
        </w:rPr>
        <w:t>.再次或多次发生，应根据监督执法记录情况来确定。</w:t>
      </w:r>
    </w:p>
    <w:tbl>
      <w:tblPr>
        <w:tblStyle w:val="4"/>
        <w:tblW w:w="139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0"/>
        <w:gridCol w:w="2329"/>
        <w:gridCol w:w="2920"/>
        <w:gridCol w:w="696"/>
        <w:gridCol w:w="2523"/>
        <w:gridCol w:w="2536"/>
        <w:gridCol w:w="2400"/>
      </w:tblGrid>
      <w:tr w14:paraId="40015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964" w:type="dxa"/>
            <w:gridSpan w:val="7"/>
            <w:tcMar>
              <w:top w:w="15" w:type="dxa"/>
              <w:left w:w="15" w:type="dxa"/>
              <w:right w:w="15" w:type="dxa"/>
            </w:tcMar>
            <w:vAlign w:val="center"/>
          </w:tcPr>
          <w:p w14:paraId="1BB0D37D">
            <w:pPr>
              <w:widowControl/>
              <w:spacing w:beforeLines="20" w:afterLines="20" w:line="300" w:lineRule="exact"/>
              <w:jc w:val="both"/>
              <w:textAlignment w:val="center"/>
              <w:rPr>
                <w:rFonts w:hint="default" w:ascii="黑体" w:hAnsi="黑体" w:eastAsia="黑体" w:cs="黑体"/>
                <w:b w:val="0"/>
                <w:bCs/>
                <w:color w:val="auto"/>
                <w:sz w:val="28"/>
                <w:szCs w:val="28"/>
                <w:u w:val="none"/>
              </w:rPr>
            </w:pPr>
            <w:r>
              <w:rPr>
                <w:rFonts w:hint="default" w:ascii="黑体" w:hAnsi="黑体" w:eastAsia="黑体" w:cs="黑体"/>
                <w:b w:val="0"/>
                <w:bCs/>
                <w:color w:val="auto"/>
                <w:sz w:val="28"/>
                <w:szCs w:val="28"/>
                <w:u w:val="none"/>
              </w:rPr>
              <w:t>一、《中华人民共和国基本医疗卫生与健康促进法》</w:t>
            </w:r>
          </w:p>
        </w:tc>
      </w:tr>
      <w:tr w14:paraId="462EC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5D8EFCD4">
            <w:pPr>
              <w:widowControl/>
              <w:spacing w:line="300" w:lineRule="exact"/>
              <w:jc w:val="center"/>
              <w:textAlignment w:val="center"/>
              <w:rPr>
                <w:rFonts w:ascii="宋体" w:hAnsi="宋体" w:eastAsia="宋体" w:cs="宋体"/>
                <w:b/>
                <w:color w:val="auto"/>
                <w:szCs w:val="21"/>
              </w:rPr>
            </w:pPr>
            <w:r>
              <w:rPr>
                <w:rFonts w:hint="eastAsia" w:ascii="宋体" w:hAnsi="宋体" w:eastAsia="宋体" w:cs="宋体"/>
                <w:b/>
                <w:color w:val="auto"/>
                <w:kern w:val="0"/>
                <w:szCs w:val="21"/>
              </w:rPr>
              <w:t>序号</w:t>
            </w:r>
          </w:p>
        </w:tc>
        <w:tc>
          <w:tcPr>
            <w:tcW w:w="2329" w:type="dxa"/>
            <w:tcMar>
              <w:top w:w="15" w:type="dxa"/>
              <w:left w:w="15" w:type="dxa"/>
              <w:right w:w="15" w:type="dxa"/>
            </w:tcMar>
            <w:vAlign w:val="center"/>
          </w:tcPr>
          <w:p w14:paraId="58355B73">
            <w:pPr>
              <w:widowControl/>
              <w:spacing w:line="300" w:lineRule="exact"/>
              <w:jc w:val="center"/>
              <w:textAlignment w:val="center"/>
              <w:rPr>
                <w:rFonts w:ascii="宋体" w:hAnsi="宋体" w:eastAsia="宋体" w:cs="宋体"/>
                <w:b/>
                <w:color w:val="auto"/>
                <w:szCs w:val="21"/>
              </w:rPr>
            </w:pPr>
            <w:r>
              <w:rPr>
                <w:rFonts w:hint="eastAsia" w:ascii="宋体" w:hAnsi="宋体" w:eastAsia="宋体" w:cs="宋体"/>
                <w:b/>
                <w:color w:val="auto"/>
                <w:kern w:val="0"/>
                <w:szCs w:val="21"/>
              </w:rPr>
              <w:t>违法行为</w:t>
            </w:r>
          </w:p>
        </w:tc>
        <w:tc>
          <w:tcPr>
            <w:tcW w:w="2920" w:type="dxa"/>
            <w:tcMar>
              <w:top w:w="15" w:type="dxa"/>
              <w:left w:w="15" w:type="dxa"/>
              <w:right w:w="15" w:type="dxa"/>
            </w:tcMar>
            <w:vAlign w:val="center"/>
          </w:tcPr>
          <w:p w14:paraId="5A7205DC">
            <w:pPr>
              <w:widowControl/>
              <w:spacing w:line="300" w:lineRule="exact"/>
              <w:jc w:val="center"/>
              <w:textAlignment w:val="center"/>
              <w:rPr>
                <w:rFonts w:ascii="宋体" w:hAnsi="宋体" w:eastAsia="宋体" w:cs="宋体"/>
                <w:b/>
                <w:color w:val="auto"/>
                <w:szCs w:val="21"/>
              </w:rPr>
            </w:pPr>
            <w:r>
              <w:rPr>
                <w:rFonts w:hint="eastAsia" w:ascii="宋体" w:hAnsi="宋体" w:eastAsia="宋体" w:cs="宋体"/>
                <w:b/>
                <w:color w:val="auto"/>
                <w:kern w:val="0"/>
                <w:szCs w:val="21"/>
              </w:rPr>
              <w:t>处罚依据</w:t>
            </w:r>
          </w:p>
        </w:tc>
        <w:tc>
          <w:tcPr>
            <w:tcW w:w="696" w:type="dxa"/>
            <w:tcMar>
              <w:top w:w="15" w:type="dxa"/>
              <w:left w:w="15" w:type="dxa"/>
              <w:right w:w="15" w:type="dxa"/>
            </w:tcMar>
            <w:vAlign w:val="center"/>
          </w:tcPr>
          <w:p w14:paraId="69702E4C">
            <w:pPr>
              <w:widowControl/>
              <w:spacing w:line="260" w:lineRule="exact"/>
              <w:jc w:val="center"/>
              <w:textAlignment w:val="center"/>
              <w:rPr>
                <w:rFonts w:ascii="宋体" w:hAnsi="宋体" w:eastAsia="宋体" w:cs="宋体"/>
                <w:b/>
                <w:color w:val="auto"/>
                <w:szCs w:val="21"/>
              </w:rPr>
            </w:pPr>
            <w:r>
              <w:rPr>
                <w:rFonts w:hint="eastAsia" w:ascii="宋体" w:hAnsi="宋体" w:eastAsia="宋体" w:cs="宋体"/>
                <w:b/>
                <w:color w:val="auto"/>
                <w:kern w:val="0"/>
                <w:szCs w:val="21"/>
              </w:rPr>
              <w:t>违法</w:t>
            </w:r>
            <w:r>
              <w:rPr>
                <w:rFonts w:ascii="宋体" w:hAnsi="宋体" w:eastAsia="宋体" w:cs="宋体"/>
                <w:b/>
                <w:color w:val="auto"/>
                <w:kern w:val="0"/>
                <w:szCs w:val="21"/>
              </w:rPr>
              <w:br w:type="textWrapping"/>
            </w:r>
            <w:r>
              <w:rPr>
                <w:rFonts w:hint="eastAsia" w:ascii="宋体" w:hAnsi="宋体" w:eastAsia="宋体" w:cs="宋体"/>
                <w:b/>
                <w:color w:val="auto"/>
                <w:kern w:val="0"/>
                <w:szCs w:val="21"/>
              </w:rPr>
              <w:t>类型</w:t>
            </w:r>
          </w:p>
        </w:tc>
        <w:tc>
          <w:tcPr>
            <w:tcW w:w="5059" w:type="dxa"/>
            <w:gridSpan w:val="2"/>
            <w:tcMar>
              <w:top w:w="15" w:type="dxa"/>
              <w:left w:w="15" w:type="dxa"/>
              <w:right w:w="15" w:type="dxa"/>
            </w:tcMar>
            <w:vAlign w:val="center"/>
          </w:tcPr>
          <w:p w14:paraId="6A924B3B">
            <w:pPr>
              <w:widowControl/>
              <w:spacing w:line="300" w:lineRule="exact"/>
              <w:jc w:val="center"/>
              <w:textAlignment w:val="center"/>
              <w:rPr>
                <w:rFonts w:hint="eastAsia" w:ascii="宋体" w:hAnsi="宋体" w:eastAsia="宋体" w:cs="宋体"/>
                <w:b/>
                <w:color w:val="auto"/>
                <w:kern w:val="0"/>
                <w:szCs w:val="21"/>
              </w:rPr>
            </w:pPr>
            <w:r>
              <w:rPr>
                <w:rFonts w:hint="eastAsia" w:ascii="宋体" w:hAnsi="宋体" w:eastAsia="宋体" w:cs="宋体"/>
                <w:b/>
                <w:color w:val="auto"/>
                <w:kern w:val="0"/>
                <w:szCs w:val="21"/>
              </w:rPr>
              <w:t>违法情节</w:t>
            </w:r>
          </w:p>
        </w:tc>
        <w:tc>
          <w:tcPr>
            <w:tcW w:w="2400" w:type="dxa"/>
            <w:tcMar>
              <w:top w:w="15" w:type="dxa"/>
              <w:left w:w="15" w:type="dxa"/>
              <w:right w:w="15" w:type="dxa"/>
            </w:tcMar>
            <w:vAlign w:val="center"/>
          </w:tcPr>
          <w:p w14:paraId="5B65C03A">
            <w:pPr>
              <w:widowControl/>
              <w:spacing w:line="300" w:lineRule="exact"/>
              <w:jc w:val="center"/>
              <w:textAlignment w:val="center"/>
              <w:rPr>
                <w:rFonts w:ascii="宋体" w:hAnsi="宋体" w:eastAsia="宋体" w:cs="宋体"/>
                <w:b/>
                <w:color w:val="auto"/>
                <w:szCs w:val="21"/>
              </w:rPr>
            </w:pPr>
            <w:r>
              <w:rPr>
                <w:rFonts w:hint="eastAsia" w:ascii="宋体" w:hAnsi="宋体" w:eastAsia="宋体" w:cs="宋体"/>
                <w:b/>
                <w:color w:val="auto"/>
                <w:kern w:val="0"/>
                <w:szCs w:val="21"/>
              </w:rPr>
              <w:t>处罚标准</w:t>
            </w:r>
          </w:p>
        </w:tc>
      </w:tr>
      <w:tr w14:paraId="4F90B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0" w:type="dxa"/>
            <w:vMerge w:val="restart"/>
            <w:tcMar>
              <w:top w:w="15" w:type="dxa"/>
              <w:left w:w="15" w:type="dxa"/>
              <w:right w:w="15" w:type="dxa"/>
            </w:tcMar>
            <w:vAlign w:val="center"/>
          </w:tcPr>
          <w:p w14:paraId="5D2F306C">
            <w:pPr>
              <w:widowControl/>
              <w:spacing w:line="300" w:lineRule="exact"/>
              <w:jc w:val="center"/>
              <w:textAlignment w:val="center"/>
              <w:rPr>
                <w:rFonts w:ascii="宋体" w:hAnsi="宋体" w:eastAsia="宋体" w:cs="宋体"/>
                <w:b/>
                <w:color w:val="auto"/>
                <w:szCs w:val="21"/>
              </w:rPr>
            </w:pPr>
            <w:r>
              <w:rPr>
                <w:rFonts w:ascii="宋体" w:hAnsi="宋体" w:eastAsia="宋体" w:cs="宋体"/>
                <w:b/>
                <w:color w:val="auto"/>
                <w:kern w:val="0"/>
                <w:szCs w:val="21"/>
              </w:rPr>
              <w:t>1</w:t>
            </w:r>
          </w:p>
        </w:tc>
        <w:tc>
          <w:tcPr>
            <w:tcW w:w="2329" w:type="dxa"/>
            <w:vMerge w:val="restart"/>
            <w:tcMar>
              <w:top w:w="15" w:type="dxa"/>
              <w:left w:w="15" w:type="dxa"/>
              <w:right w:w="15" w:type="dxa"/>
            </w:tcMar>
            <w:vAlign w:val="center"/>
          </w:tcPr>
          <w:p w14:paraId="0C2A7EEB">
            <w:pPr>
              <w:widowControl/>
              <w:spacing w:line="300" w:lineRule="exact"/>
              <w:jc w:val="left"/>
              <w:textAlignment w:val="center"/>
              <w:rPr>
                <w:rFonts w:ascii="宋体" w:hAnsi="宋体" w:eastAsia="宋体" w:cs="宋体"/>
                <w:color w:val="auto"/>
                <w:szCs w:val="21"/>
              </w:rPr>
            </w:pPr>
            <w:r>
              <w:rPr>
                <w:rFonts w:hint="default" w:ascii="宋体" w:hAnsi="宋体" w:eastAsia="宋体" w:cs="宋体"/>
                <w:color w:val="auto"/>
                <w:sz w:val="21"/>
                <w:szCs w:val="21"/>
                <w:u w:val="none"/>
              </w:rPr>
              <w:t>未取得《医疗机构执业许可证》擅自执业的</w:t>
            </w:r>
            <w:r>
              <w:rPr>
                <w:rFonts w:hint="default" w:ascii="宋体" w:hAnsi="宋体" w:eastAsia="宋体" w:cs="宋体"/>
                <w:b/>
                <w:color w:val="auto"/>
                <w:sz w:val="21"/>
                <w:szCs w:val="21"/>
                <w:u w:val="none"/>
              </w:rPr>
              <w:t>（本项仅适用未取得《医疗机构执业许可证》擅自执业的，不适用备案管理的医疗机构。）</w:t>
            </w:r>
          </w:p>
        </w:tc>
        <w:tc>
          <w:tcPr>
            <w:tcW w:w="2920" w:type="dxa"/>
            <w:vMerge w:val="restart"/>
            <w:tcMar>
              <w:top w:w="15" w:type="dxa"/>
              <w:left w:w="15" w:type="dxa"/>
              <w:right w:w="15" w:type="dxa"/>
            </w:tcMar>
            <w:vAlign w:val="center"/>
          </w:tcPr>
          <w:p w14:paraId="3126EF2D">
            <w:pPr>
              <w:widowControl/>
              <w:spacing w:line="300" w:lineRule="exact"/>
              <w:jc w:val="left"/>
              <w:textAlignment w:val="center"/>
              <w:rPr>
                <w:rFonts w:ascii="宋体" w:hAnsi="宋体" w:eastAsia="宋体" w:cs="宋体"/>
                <w:color w:val="auto"/>
                <w:szCs w:val="21"/>
              </w:rPr>
            </w:pPr>
            <w:r>
              <w:rPr>
                <w:rFonts w:hint="eastAsia" w:ascii="宋体" w:hAnsi="宋体" w:eastAsia="宋体" w:cs="宋体"/>
                <w:color w:val="auto"/>
                <w:kern w:val="0"/>
                <w:szCs w:val="21"/>
              </w:rPr>
              <w:t>《中华人民共和国基本医疗卫生与健康促进法》第九十九条第一款　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　</w:t>
            </w:r>
          </w:p>
        </w:tc>
        <w:tc>
          <w:tcPr>
            <w:tcW w:w="696" w:type="dxa"/>
            <w:vMerge w:val="restart"/>
            <w:tcMar>
              <w:top w:w="15" w:type="dxa"/>
              <w:left w:w="15" w:type="dxa"/>
              <w:right w:w="15" w:type="dxa"/>
            </w:tcMar>
            <w:vAlign w:val="center"/>
          </w:tcPr>
          <w:p w14:paraId="69717AC2">
            <w:pPr>
              <w:widowControl/>
              <w:spacing w:line="300" w:lineRule="exact"/>
              <w:jc w:val="center"/>
              <w:textAlignment w:val="center"/>
              <w:rPr>
                <w:rFonts w:ascii="宋体" w:hAnsi="宋体" w:eastAsia="宋体" w:cs="宋体"/>
                <w:color w:val="auto"/>
                <w:szCs w:val="21"/>
              </w:rPr>
            </w:pPr>
            <w:r>
              <w:rPr>
                <w:rFonts w:hint="eastAsia" w:ascii="宋体" w:hAnsi="宋体" w:eastAsia="宋体" w:cs="宋体"/>
                <w:color w:val="auto"/>
                <w:kern w:val="0"/>
                <w:szCs w:val="21"/>
              </w:rPr>
              <w:t>轻微</w:t>
            </w:r>
          </w:p>
        </w:tc>
        <w:tc>
          <w:tcPr>
            <w:tcW w:w="2523" w:type="dxa"/>
            <w:vMerge w:val="restart"/>
            <w:tcMar>
              <w:top w:w="15" w:type="dxa"/>
              <w:left w:w="15" w:type="dxa"/>
              <w:right w:w="15" w:type="dxa"/>
            </w:tcMar>
            <w:vAlign w:val="center"/>
          </w:tcPr>
          <w:p w14:paraId="60680239">
            <w:pPr>
              <w:widowControl/>
              <w:numPr>
                <w:ilvl w:val="0"/>
                <w:numId w:val="1"/>
              </w:numPr>
              <w:spacing w:line="280" w:lineRule="exact"/>
              <w:jc w:val="left"/>
              <w:textAlignment w:val="center"/>
              <w:rPr>
                <w:rFonts w:hint="eastAsia" w:ascii="宋体" w:hAnsi="宋体" w:eastAsia="宋体" w:cs="宋体"/>
                <w:color w:val="auto"/>
                <w:spacing w:val="-6"/>
                <w:kern w:val="0"/>
                <w:szCs w:val="21"/>
              </w:rPr>
            </w:pPr>
            <w:r>
              <w:rPr>
                <w:rFonts w:ascii="宋体" w:hAnsi="宋体" w:eastAsia="宋体" w:cs="宋体"/>
                <w:color w:val="auto"/>
                <w:kern w:val="0"/>
                <w:szCs w:val="21"/>
              </w:rPr>
              <w:t>首次发现，擅自执业时间不足3个月，及时纠正并未给患者造成人身伤害的；2</w:t>
            </w:r>
            <w:r>
              <w:rPr>
                <w:rFonts w:ascii="宋体" w:hAnsi="宋体" w:eastAsia="宋体" w:cs="宋体"/>
                <w:color w:val="auto"/>
                <w:spacing w:val="-6"/>
                <w:kern w:val="0"/>
                <w:szCs w:val="21"/>
              </w:rPr>
              <w:t>.擅自执业人员为卫生专业技术人员的；</w:t>
            </w:r>
            <w:r>
              <w:rPr>
                <w:rFonts w:ascii="宋体" w:hAnsi="宋体" w:eastAsia="宋体" w:cs="宋体"/>
                <w:color w:val="auto"/>
                <w:kern w:val="0"/>
                <w:szCs w:val="21"/>
              </w:rPr>
              <w:t>3.违法所得不足1万元的；4.未经批准在</w:t>
            </w:r>
            <w:r>
              <w:rPr>
                <w:rFonts w:hint="eastAsia" w:ascii="宋体" w:hAnsi="宋体" w:eastAsia="宋体" w:cs="宋体"/>
                <w:color w:val="auto"/>
                <w:spacing w:val="-6"/>
                <w:kern w:val="0"/>
                <w:szCs w:val="21"/>
              </w:rPr>
              <w:t>登记的执业地点以外开展诊疗活动的。</w:t>
            </w:r>
          </w:p>
          <w:p w14:paraId="2265A228">
            <w:pPr>
              <w:widowControl/>
              <w:numPr>
                <w:ilvl w:val="0"/>
                <w:numId w:val="0"/>
              </w:numPr>
              <w:spacing w:line="280" w:lineRule="exact"/>
              <w:jc w:val="left"/>
              <w:textAlignment w:val="center"/>
              <w:rPr>
                <w:rFonts w:hint="default" w:ascii="宋体" w:hAnsi="宋体" w:eastAsia="宋体" w:cs="宋体"/>
                <w:color w:val="auto"/>
                <w:spacing w:val="-6"/>
                <w:kern w:val="0"/>
                <w:szCs w:val="21"/>
                <w:lang w:val="en-US" w:eastAsia="zh-CN"/>
              </w:rPr>
            </w:pPr>
            <w:r>
              <w:rPr>
                <w:rFonts w:hint="eastAsia" w:ascii="宋体" w:hAnsi="宋体" w:eastAsia="宋体" w:cs="宋体"/>
                <w:b/>
                <w:bCs/>
                <w:color w:val="auto"/>
                <w:spacing w:val="-6"/>
                <w:kern w:val="0"/>
                <w:szCs w:val="21"/>
                <w:lang w:val="en-US" w:eastAsia="zh-CN"/>
              </w:rPr>
              <w:t>是否对患者造成伤害是轻微与一般情节的判断标准</w:t>
            </w:r>
          </w:p>
        </w:tc>
        <w:tc>
          <w:tcPr>
            <w:tcW w:w="2536" w:type="dxa"/>
            <w:tcMar>
              <w:top w:w="15" w:type="dxa"/>
              <w:left w:w="15" w:type="dxa"/>
              <w:right w:w="15" w:type="dxa"/>
            </w:tcMar>
            <w:vAlign w:val="center"/>
          </w:tcPr>
          <w:p w14:paraId="5EB0126B">
            <w:pPr>
              <w:widowControl/>
              <w:spacing w:line="280" w:lineRule="exact"/>
              <w:jc w:val="left"/>
              <w:textAlignment w:val="center"/>
              <w:rPr>
                <w:rFonts w:hint="eastAsia" w:ascii="Times New Roman" w:hAnsi="Times New Roman" w:eastAsia="宋体" w:cs="Times New Roman"/>
                <w:color w:val="auto"/>
                <w:spacing w:val="-6"/>
              </w:rPr>
            </w:pPr>
            <w:r>
              <w:rPr>
                <w:rFonts w:hint="eastAsia" w:ascii="Times New Roman" w:hAnsi="Times New Roman" w:eastAsia="宋体" w:cs="Times New Roman"/>
                <w:color w:val="auto"/>
                <w:spacing w:val="-6"/>
              </w:rPr>
              <w:t>第一档：同时</w:t>
            </w:r>
            <w:r>
              <w:rPr>
                <w:rFonts w:hint="eastAsia" w:ascii="Times New Roman" w:hAnsi="Times New Roman" w:eastAsia="宋体" w:cs="Times New Roman"/>
                <w:color w:val="auto"/>
                <w:spacing w:val="-6"/>
                <w:lang w:eastAsia="zh-CN"/>
              </w:rPr>
              <w:t>存在</w:t>
            </w:r>
            <w:r>
              <w:rPr>
                <w:rFonts w:hint="eastAsia" w:ascii="Times New Roman" w:hAnsi="Times New Roman" w:eastAsia="宋体" w:cs="Times New Roman"/>
                <w:color w:val="auto"/>
                <w:spacing w:val="-6"/>
              </w:rPr>
              <w:t>左侧1、2、3项情节，或存在第4项情节且同时具有1、2、3项情节的情形。</w:t>
            </w:r>
          </w:p>
        </w:tc>
        <w:tc>
          <w:tcPr>
            <w:tcW w:w="2400" w:type="dxa"/>
            <w:tcMar>
              <w:top w:w="15" w:type="dxa"/>
              <w:left w:w="15" w:type="dxa"/>
              <w:right w:w="15" w:type="dxa"/>
            </w:tcMar>
            <w:vAlign w:val="center"/>
          </w:tcPr>
          <w:p w14:paraId="3B3F95D7">
            <w:pPr>
              <w:widowControl/>
              <w:spacing w:line="280" w:lineRule="exact"/>
              <w:jc w:val="left"/>
              <w:textAlignment w:val="center"/>
              <w:rPr>
                <w:rFonts w:hint="default" w:ascii="宋体" w:hAnsi="宋体" w:eastAsia="宋体" w:cs="宋体"/>
                <w:color w:val="auto"/>
                <w:spacing w:val="-6"/>
                <w:kern w:val="0"/>
                <w:szCs w:val="21"/>
                <w:lang w:val="en-US" w:eastAsia="zh-CN"/>
              </w:rPr>
            </w:pPr>
            <w:r>
              <w:rPr>
                <w:rFonts w:hint="eastAsia" w:ascii="Times New Roman" w:hAnsi="Times New Roman" w:eastAsia="宋体" w:cs="Times New Roman"/>
                <w:color w:val="auto"/>
                <w:spacing w:val="-6"/>
              </w:rPr>
              <w:t>责令停止执业活动，</w:t>
            </w:r>
            <w:r>
              <w:rPr>
                <w:rFonts w:hint="eastAsia" w:ascii="宋体" w:hAnsi="宋体" w:eastAsia="宋体" w:cs="宋体"/>
                <w:color w:val="auto"/>
                <w:spacing w:val="-6"/>
                <w:kern w:val="0"/>
                <w:szCs w:val="21"/>
              </w:rPr>
              <w:t>没收违法所得和药品、医疗器械，并处违法所得</w:t>
            </w:r>
            <w:r>
              <w:rPr>
                <w:rFonts w:hint="eastAsia" w:ascii="宋体" w:hAnsi="宋体" w:eastAsia="宋体" w:cs="宋体"/>
                <w:color w:val="auto"/>
                <w:spacing w:val="-6"/>
                <w:kern w:val="0"/>
                <w:szCs w:val="21"/>
                <w:lang w:val="en-US" w:eastAsia="zh-CN"/>
              </w:rPr>
              <w:t>5倍以上6.5倍以下</w:t>
            </w:r>
            <w:r>
              <w:rPr>
                <w:rFonts w:ascii="宋体" w:hAnsi="宋体" w:eastAsia="宋体" w:cs="宋体"/>
                <w:color w:val="auto"/>
                <w:spacing w:val="-6"/>
                <w:kern w:val="0"/>
                <w:szCs w:val="21"/>
              </w:rPr>
              <w:t>罚款。</w:t>
            </w:r>
          </w:p>
        </w:tc>
      </w:tr>
      <w:tr w14:paraId="4797E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 w:hRule="atLeast"/>
        </w:trPr>
        <w:tc>
          <w:tcPr>
            <w:tcW w:w="560" w:type="dxa"/>
            <w:vMerge w:val="continue"/>
            <w:tcMar>
              <w:top w:w="15" w:type="dxa"/>
              <w:left w:w="15" w:type="dxa"/>
              <w:right w:w="15" w:type="dxa"/>
            </w:tcMar>
            <w:vAlign w:val="center"/>
          </w:tcPr>
          <w:p w14:paraId="04C5A4D0">
            <w:pPr>
              <w:widowControl/>
              <w:spacing w:line="280" w:lineRule="exact"/>
              <w:jc w:val="left"/>
              <w:textAlignment w:val="center"/>
            </w:pPr>
          </w:p>
        </w:tc>
        <w:tc>
          <w:tcPr>
            <w:tcW w:w="2329" w:type="dxa"/>
            <w:vMerge w:val="continue"/>
            <w:tcMar>
              <w:top w:w="15" w:type="dxa"/>
              <w:left w:w="15" w:type="dxa"/>
              <w:right w:w="15" w:type="dxa"/>
            </w:tcMar>
            <w:vAlign w:val="center"/>
          </w:tcPr>
          <w:p w14:paraId="779BC760">
            <w:pPr>
              <w:widowControl/>
              <w:spacing w:line="280" w:lineRule="exact"/>
              <w:jc w:val="left"/>
              <w:textAlignment w:val="center"/>
            </w:pPr>
          </w:p>
        </w:tc>
        <w:tc>
          <w:tcPr>
            <w:tcW w:w="2920" w:type="dxa"/>
            <w:vMerge w:val="continue"/>
            <w:tcMar>
              <w:top w:w="15" w:type="dxa"/>
              <w:left w:w="15" w:type="dxa"/>
              <w:right w:w="15" w:type="dxa"/>
            </w:tcMar>
            <w:vAlign w:val="center"/>
          </w:tcPr>
          <w:p w14:paraId="407EEA62">
            <w:pPr>
              <w:widowControl/>
              <w:spacing w:line="280" w:lineRule="exact"/>
              <w:jc w:val="left"/>
              <w:textAlignment w:val="center"/>
            </w:pPr>
          </w:p>
        </w:tc>
        <w:tc>
          <w:tcPr>
            <w:tcW w:w="696" w:type="dxa"/>
            <w:vMerge w:val="continue"/>
            <w:tcMar>
              <w:top w:w="15" w:type="dxa"/>
              <w:left w:w="15" w:type="dxa"/>
              <w:right w:w="15" w:type="dxa"/>
            </w:tcMar>
            <w:vAlign w:val="center"/>
          </w:tcPr>
          <w:p w14:paraId="69ABCD1F">
            <w:pPr>
              <w:widowControl/>
              <w:spacing w:line="280" w:lineRule="exact"/>
              <w:jc w:val="left"/>
              <w:textAlignment w:val="center"/>
            </w:pPr>
          </w:p>
        </w:tc>
        <w:tc>
          <w:tcPr>
            <w:tcW w:w="2523" w:type="dxa"/>
            <w:vMerge w:val="continue"/>
            <w:tcMar>
              <w:top w:w="15" w:type="dxa"/>
              <w:left w:w="15" w:type="dxa"/>
              <w:right w:w="15" w:type="dxa"/>
            </w:tcMar>
            <w:vAlign w:val="center"/>
          </w:tcPr>
          <w:p w14:paraId="28CEA00A">
            <w:pPr>
              <w:widowControl/>
              <w:spacing w:line="280" w:lineRule="exact"/>
              <w:jc w:val="left"/>
              <w:textAlignment w:val="center"/>
            </w:pPr>
          </w:p>
        </w:tc>
        <w:tc>
          <w:tcPr>
            <w:tcW w:w="2536" w:type="dxa"/>
            <w:tcMar>
              <w:top w:w="15" w:type="dxa"/>
              <w:left w:w="15" w:type="dxa"/>
              <w:right w:w="15" w:type="dxa"/>
            </w:tcMar>
            <w:vAlign w:val="center"/>
          </w:tcPr>
          <w:p w14:paraId="412CA5EA">
            <w:pPr>
              <w:widowControl/>
              <w:spacing w:line="280" w:lineRule="exact"/>
              <w:jc w:val="left"/>
              <w:textAlignment w:val="center"/>
              <w:rPr>
                <w:rFonts w:hint="eastAsia" w:ascii="Times New Roman" w:hAnsi="Times New Roman" w:eastAsia="宋体" w:cs="Times New Roman"/>
                <w:color w:val="auto"/>
                <w:spacing w:val="-6"/>
              </w:rPr>
            </w:pPr>
            <w:r>
              <w:rPr>
                <w:rFonts w:hint="eastAsia" w:ascii="Times New Roman" w:hAnsi="Times New Roman" w:eastAsia="宋体" w:cs="Times New Roman"/>
                <w:color w:val="auto"/>
                <w:spacing w:val="-6"/>
              </w:rPr>
              <w:t>第二档：</w:t>
            </w:r>
            <w:r>
              <w:rPr>
                <w:rFonts w:hint="eastAsia" w:ascii="Times New Roman" w:hAnsi="Times New Roman" w:eastAsia="宋体" w:cs="Times New Roman"/>
                <w:color w:val="auto"/>
                <w:spacing w:val="-6"/>
                <w:lang w:eastAsia="zh-CN"/>
              </w:rPr>
              <w:t>存在</w:t>
            </w:r>
            <w:r>
              <w:rPr>
                <w:rFonts w:hint="eastAsia" w:ascii="Times New Roman" w:hAnsi="Times New Roman" w:eastAsia="宋体" w:cs="Times New Roman"/>
                <w:color w:val="auto"/>
                <w:spacing w:val="-6"/>
              </w:rPr>
              <w:t>左侧1、2、3项情节中的2个情节，或存在第4项情节且同时</w:t>
            </w:r>
            <w:r>
              <w:rPr>
                <w:rFonts w:hint="eastAsia" w:ascii="Times New Roman" w:hAnsi="Times New Roman" w:eastAsia="宋体" w:cs="Times New Roman"/>
                <w:color w:val="auto"/>
                <w:spacing w:val="-6"/>
                <w:lang w:eastAsia="zh-CN"/>
              </w:rPr>
              <w:t>存在</w:t>
            </w:r>
            <w:r>
              <w:rPr>
                <w:rFonts w:hint="eastAsia" w:ascii="Times New Roman" w:hAnsi="Times New Roman" w:eastAsia="宋体" w:cs="Times New Roman"/>
                <w:color w:val="auto"/>
                <w:spacing w:val="-6"/>
              </w:rPr>
              <w:t>第1、2、3项情节中的2项情形。</w:t>
            </w:r>
          </w:p>
        </w:tc>
        <w:tc>
          <w:tcPr>
            <w:tcW w:w="2400" w:type="dxa"/>
            <w:tcMar>
              <w:top w:w="15" w:type="dxa"/>
              <w:left w:w="15" w:type="dxa"/>
              <w:right w:w="15" w:type="dxa"/>
            </w:tcMar>
            <w:vAlign w:val="center"/>
          </w:tcPr>
          <w:p w14:paraId="066E48FB">
            <w:pPr>
              <w:widowControl/>
              <w:spacing w:line="280" w:lineRule="exact"/>
              <w:jc w:val="left"/>
              <w:textAlignment w:val="center"/>
              <w:rPr>
                <w:rFonts w:hint="eastAsia" w:ascii="宋体" w:hAnsi="宋体" w:eastAsia="宋体" w:cs="宋体"/>
                <w:b/>
                <w:bCs/>
                <w:color w:val="auto"/>
                <w:spacing w:val="-6"/>
                <w:kern w:val="0"/>
                <w:szCs w:val="21"/>
                <w:lang w:val="en-US" w:eastAsia="zh-CN"/>
              </w:rPr>
            </w:pPr>
            <w:r>
              <w:rPr>
                <w:rFonts w:hint="eastAsia" w:ascii="Times New Roman" w:hAnsi="Times New Roman" w:eastAsia="宋体" w:cs="Times New Roman"/>
                <w:color w:val="auto"/>
                <w:spacing w:val="-6"/>
              </w:rPr>
              <w:t>责令停止执业活动，</w:t>
            </w:r>
            <w:r>
              <w:rPr>
                <w:rFonts w:hint="eastAsia" w:ascii="宋体" w:hAnsi="宋体" w:eastAsia="宋体" w:cs="宋体"/>
                <w:color w:val="auto"/>
                <w:spacing w:val="-6"/>
                <w:kern w:val="0"/>
                <w:szCs w:val="21"/>
              </w:rPr>
              <w:t>没收违法所得和药品、医疗器械，并处违法所得</w:t>
            </w:r>
            <w:r>
              <w:rPr>
                <w:rFonts w:hint="eastAsia" w:ascii="宋体" w:hAnsi="宋体" w:eastAsia="宋体" w:cs="宋体"/>
                <w:color w:val="auto"/>
                <w:spacing w:val="-6"/>
                <w:kern w:val="0"/>
                <w:szCs w:val="21"/>
                <w:lang w:val="en-US" w:eastAsia="zh-CN"/>
              </w:rPr>
              <w:t>6.5倍以上8.5倍以下罚款。</w:t>
            </w:r>
          </w:p>
        </w:tc>
      </w:tr>
      <w:tr w14:paraId="1D502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560" w:type="dxa"/>
            <w:vMerge w:val="continue"/>
            <w:tcMar>
              <w:top w:w="15" w:type="dxa"/>
              <w:left w:w="15" w:type="dxa"/>
              <w:right w:w="15" w:type="dxa"/>
            </w:tcMar>
            <w:vAlign w:val="center"/>
          </w:tcPr>
          <w:p w14:paraId="597EE305">
            <w:pPr>
              <w:widowControl/>
              <w:spacing w:line="280" w:lineRule="exact"/>
              <w:jc w:val="left"/>
              <w:textAlignment w:val="center"/>
              <w:rPr>
                <w:rFonts w:hint="eastAsia" w:ascii="宋体" w:hAnsi="宋体" w:eastAsia="宋体" w:cs="宋体"/>
                <w:b/>
                <w:bCs/>
                <w:color w:val="auto"/>
                <w:spacing w:val="-6"/>
                <w:kern w:val="0"/>
                <w:szCs w:val="21"/>
                <w:lang w:val="en-US" w:eastAsia="zh-CN"/>
              </w:rPr>
            </w:pPr>
          </w:p>
        </w:tc>
        <w:tc>
          <w:tcPr>
            <w:tcW w:w="2329" w:type="dxa"/>
            <w:vMerge w:val="continue"/>
            <w:tcMar>
              <w:top w:w="15" w:type="dxa"/>
              <w:left w:w="15" w:type="dxa"/>
              <w:right w:w="15" w:type="dxa"/>
            </w:tcMar>
            <w:vAlign w:val="center"/>
          </w:tcPr>
          <w:p w14:paraId="28AE817F">
            <w:pPr>
              <w:widowControl/>
              <w:spacing w:line="280" w:lineRule="exact"/>
              <w:jc w:val="left"/>
              <w:textAlignment w:val="center"/>
              <w:rPr>
                <w:rFonts w:hint="eastAsia" w:ascii="宋体" w:hAnsi="宋体" w:eastAsia="宋体" w:cs="宋体"/>
                <w:b/>
                <w:bCs/>
                <w:color w:val="auto"/>
                <w:spacing w:val="-6"/>
                <w:kern w:val="0"/>
                <w:szCs w:val="21"/>
                <w:lang w:val="en-US" w:eastAsia="zh-CN"/>
              </w:rPr>
            </w:pPr>
          </w:p>
        </w:tc>
        <w:tc>
          <w:tcPr>
            <w:tcW w:w="2920" w:type="dxa"/>
            <w:vMerge w:val="continue"/>
            <w:tcMar>
              <w:top w:w="15" w:type="dxa"/>
              <w:left w:w="15" w:type="dxa"/>
              <w:right w:w="15" w:type="dxa"/>
            </w:tcMar>
            <w:vAlign w:val="center"/>
          </w:tcPr>
          <w:p w14:paraId="5099BA17">
            <w:pPr>
              <w:widowControl/>
              <w:spacing w:line="280" w:lineRule="exact"/>
              <w:jc w:val="left"/>
              <w:textAlignment w:val="center"/>
              <w:rPr>
                <w:rFonts w:hint="eastAsia" w:ascii="宋体" w:hAnsi="宋体" w:eastAsia="宋体" w:cs="宋体"/>
                <w:b/>
                <w:bCs/>
                <w:color w:val="auto"/>
                <w:spacing w:val="-6"/>
                <w:kern w:val="0"/>
                <w:szCs w:val="21"/>
                <w:lang w:val="en-US" w:eastAsia="zh-CN"/>
              </w:rPr>
            </w:pPr>
          </w:p>
        </w:tc>
        <w:tc>
          <w:tcPr>
            <w:tcW w:w="696" w:type="dxa"/>
            <w:vMerge w:val="continue"/>
            <w:tcMar>
              <w:top w:w="15" w:type="dxa"/>
              <w:left w:w="15" w:type="dxa"/>
              <w:right w:w="15" w:type="dxa"/>
            </w:tcMar>
            <w:vAlign w:val="center"/>
          </w:tcPr>
          <w:p w14:paraId="24BD0AD8">
            <w:pPr>
              <w:widowControl/>
              <w:spacing w:line="280" w:lineRule="exact"/>
              <w:jc w:val="left"/>
              <w:textAlignment w:val="center"/>
              <w:rPr>
                <w:rFonts w:hint="eastAsia" w:ascii="宋体" w:hAnsi="宋体" w:eastAsia="宋体" w:cs="宋体"/>
                <w:b/>
                <w:bCs/>
                <w:color w:val="auto"/>
                <w:spacing w:val="-6"/>
                <w:kern w:val="0"/>
                <w:szCs w:val="21"/>
                <w:lang w:val="en-US" w:eastAsia="zh-CN"/>
              </w:rPr>
            </w:pPr>
          </w:p>
        </w:tc>
        <w:tc>
          <w:tcPr>
            <w:tcW w:w="2523" w:type="dxa"/>
            <w:vMerge w:val="continue"/>
            <w:tcMar>
              <w:top w:w="15" w:type="dxa"/>
              <w:left w:w="15" w:type="dxa"/>
              <w:right w:w="15" w:type="dxa"/>
            </w:tcMar>
            <w:vAlign w:val="center"/>
          </w:tcPr>
          <w:p w14:paraId="55E4BE89">
            <w:pPr>
              <w:widowControl/>
              <w:spacing w:line="280" w:lineRule="exact"/>
              <w:jc w:val="left"/>
              <w:textAlignment w:val="center"/>
              <w:rPr>
                <w:rFonts w:hint="eastAsia" w:ascii="宋体" w:hAnsi="宋体" w:eastAsia="宋体" w:cs="宋体"/>
                <w:b/>
                <w:bCs/>
                <w:color w:val="auto"/>
                <w:spacing w:val="-6"/>
                <w:kern w:val="0"/>
                <w:szCs w:val="21"/>
                <w:lang w:val="en-US" w:eastAsia="zh-CN"/>
              </w:rPr>
            </w:pPr>
          </w:p>
        </w:tc>
        <w:tc>
          <w:tcPr>
            <w:tcW w:w="2536" w:type="dxa"/>
            <w:tcMar>
              <w:top w:w="15" w:type="dxa"/>
              <w:left w:w="15" w:type="dxa"/>
              <w:right w:w="15" w:type="dxa"/>
            </w:tcMar>
            <w:vAlign w:val="center"/>
          </w:tcPr>
          <w:p w14:paraId="25981CF0">
            <w:pPr>
              <w:widowControl/>
              <w:spacing w:line="280" w:lineRule="exact"/>
              <w:jc w:val="left"/>
              <w:textAlignment w:val="center"/>
              <w:rPr>
                <w:rFonts w:hint="eastAsia" w:ascii="Times New Roman" w:hAnsi="Times New Roman" w:eastAsia="宋体" w:cs="Times New Roman"/>
                <w:color w:val="auto"/>
                <w:spacing w:val="-6"/>
                <w:lang w:eastAsia="zh-CN"/>
              </w:rPr>
            </w:pPr>
            <w:r>
              <w:rPr>
                <w:rFonts w:hint="eastAsia" w:ascii="Times New Roman" w:hAnsi="Times New Roman" w:eastAsia="宋体" w:cs="Times New Roman"/>
                <w:color w:val="auto"/>
                <w:spacing w:val="-6"/>
              </w:rPr>
              <w:t>第三档：</w:t>
            </w:r>
            <w:r>
              <w:rPr>
                <w:rFonts w:hint="eastAsia" w:ascii="Times New Roman" w:hAnsi="Times New Roman" w:eastAsia="宋体" w:cs="Times New Roman"/>
                <w:color w:val="auto"/>
                <w:spacing w:val="-6"/>
                <w:lang w:eastAsia="zh-CN"/>
              </w:rPr>
              <w:t>存在</w:t>
            </w:r>
            <w:r>
              <w:rPr>
                <w:rFonts w:hint="eastAsia" w:ascii="Times New Roman" w:hAnsi="Times New Roman" w:eastAsia="宋体" w:cs="Times New Roman"/>
                <w:color w:val="auto"/>
                <w:spacing w:val="-6"/>
              </w:rPr>
              <w:t>左侧1、2、3项情节中的1个情形，或存在第4项情节且第1、2、3项情节中的1项情形</w:t>
            </w:r>
            <w:r>
              <w:rPr>
                <w:rFonts w:hint="eastAsia" w:ascii="Times New Roman" w:hAnsi="Times New Roman" w:eastAsia="宋体" w:cs="Times New Roman"/>
                <w:color w:val="auto"/>
                <w:spacing w:val="-6"/>
                <w:lang w:eastAsia="zh-CN"/>
              </w:rPr>
              <w:t>。</w:t>
            </w:r>
          </w:p>
        </w:tc>
        <w:tc>
          <w:tcPr>
            <w:tcW w:w="2400" w:type="dxa"/>
            <w:tcMar>
              <w:top w:w="15" w:type="dxa"/>
              <w:left w:w="15" w:type="dxa"/>
              <w:right w:w="15" w:type="dxa"/>
            </w:tcMar>
            <w:vAlign w:val="center"/>
          </w:tcPr>
          <w:p w14:paraId="3580CFF1">
            <w:pPr>
              <w:widowControl/>
              <w:spacing w:line="280" w:lineRule="exact"/>
              <w:jc w:val="left"/>
              <w:textAlignment w:val="center"/>
              <w:rPr>
                <w:rFonts w:hint="eastAsia" w:ascii="宋体" w:hAnsi="宋体" w:eastAsia="宋体" w:cs="宋体"/>
                <w:b/>
                <w:bCs/>
                <w:color w:val="auto"/>
                <w:spacing w:val="-6"/>
                <w:kern w:val="0"/>
                <w:szCs w:val="21"/>
                <w:lang w:val="en-US" w:eastAsia="zh-CN"/>
              </w:rPr>
            </w:pPr>
            <w:r>
              <w:rPr>
                <w:rFonts w:hint="eastAsia" w:ascii="Times New Roman" w:hAnsi="Times New Roman" w:eastAsia="宋体" w:cs="Times New Roman"/>
                <w:color w:val="auto"/>
                <w:spacing w:val="-6"/>
              </w:rPr>
              <w:t>责令停止执业活动，</w:t>
            </w:r>
            <w:r>
              <w:rPr>
                <w:rFonts w:hint="eastAsia" w:ascii="宋体" w:hAnsi="宋体" w:eastAsia="宋体" w:cs="宋体"/>
                <w:color w:val="auto"/>
                <w:spacing w:val="-6"/>
                <w:kern w:val="0"/>
                <w:szCs w:val="21"/>
              </w:rPr>
              <w:t>没收违法所得和药品、医疗器械，并处违法所得</w:t>
            </w:r>
            <w:r>
              <w:rPr>
                <w:rFonts w:hint="eastAsia" w:ascii="宋体" w:hAnsi="宋体" w:eastAsia="宋体" w:cs="宋体"/>
                <w:color w:val="auto"/>
                <w:spacing w:val="-6"/>
                <w:kern w:val="0"/>
                <w:szCs w:val="21"/>
                <w:lang w:val="en-US" w:eastAsia="zh-CN"/>
              </w:rPr>
              <w:t>8.5倍以上10倍以下罚款。</w:t>
            </w:r>
          </w:p>
        </w:tc>
      </w:tr>
      <w:tr w14:paraId="41B95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7" w:hRule="atLeast"/>
        </w:trPr>
        <w:tc>
          <w:tcPr>
            <w:tcW w:w="560" w:type="dxa"/>
            <w:vMerge w:val="continue"/>
            <w:tcMar>
              <w:top w:w="15" w:type="dxa"/>
              <w:left w:w="15" w:type="dxa"/>
              <w:right w:w="15" w:type="dxa"/>
            </w:tcMar>
            <w:vAlign w:val="center"/>
          </w:tcPr>
          <w:p w14:paraId="66A0BB1F">
            <w:pPr>
              <w:widowControl/>
              <w:spacing w:line="300" w:lineRule="exact"/>
              <w:jc w:val="center"/>
              <w:rPr>
                <w:rFonts w:ascii="宋体" w:hAnsi="宋体" w:eastAsia="宋体" w:cs="宋体"/>
                <w:b/>
                <w:color w:val="auto"/>
                <w:szCs w:val="21"/>
              </w:rPr>
            </w:pPr>
          </w:p>
        </w:tc>
        <w:tc>
          <w:tcPr>
            <w:tcW w:w="2329" w:type="dxa"/>
            <w:vMerge w:val="continue"/>
            <w:tcMar>
              <w:top w:w="15" w:type="dxa"/>
              <w:left w:w="15" w:type="dxa"/>
              <w:right w:w="15" w:type="dxa"/>
            </w:tcMar>
            <w:vAlign w:val="center"/>
          </w:tcPr>
          <w:p w14:paraId="59E0C313">
            <w:pPr>
              <w:widowControl/>
              <w:spacing w:line="300" w:lineRule="exact"/>
              <w:jc w:val="left"/>
              <w:rPr>
                <w:rFonts w:ascii="宋体" w:hAnsi="宋体" w:eastAsia="宋体" w:cs="宋体"/>
                <w:color w:val="auto"/>
                <w:szCs w:val="21"/>
              </w:rPr>
            </w:pPr>
          </w:p>
        </w:tc>
        <w:tc>
          <w:tcPr>
            <w:tcW w:w="2920" w:type="dxa"/>
            <w:vMerge w:val="continue"/>
            <w:tcMar>
              <w:top w:w="15" w:type="dxa"/>
              <w:left w:w="15" w:type="dxa"/>
              <w:right w:w="15" w:type="dxa"/>
            </w:tcMar>
            <w:vAlign w:val="center"/>
          </w:tcPr>
          <w:p w14:paraId="2FEAF9AF">
            <w:pPr>
              <w:widowControl/>
              <w:spacing w:line="300" w:lineRule="exact"/>
              <w:jc w:val="left"/>
              <w:rPr>
                <w:rFonts w:ascii="宋体" w:hAnsi="宋体" w:eastAsia="宋体" w:cs="宋体"/>
                <w:color w:val="auto"/>
                <w:szCs w:val="21"/>
              </w:rPr>
            </w:pPr>
          </w:p>
        </w:tc>
        <w:tc>
          <w:tcPr>
            <w:tcW w:w="696" w:type="dxa"/>
            <w:vMerge w:val="restart"/>
            <w:tcMar>
              <w:top w:w="15" w:type="dxa"/>
              <w:left w:w="15" w:type="dxa"/>
              <w:right w:w="15" w:type="dxa"/>
            </w:tcMar>
            <w:vAlign w:val="center"/>
          </w:tcPr>
          <w:p w14:paraId="76CE8F6F">
            <w:pPr>
              <w:widowControl/>
              <w:spacing w:line="300" w:lineRule="exact"/>
              <w:jc w:val="center"/>
              <w:textAlignment w:val="center"/>
              <w:rPr>
                <w:rFonts w:ascii="宋体" w:hAnsi="宋体" w:eastAsia="宋体" w:cs="宋体"/>
                <w:color w:val="auto"/>
                <w:szCs w:val="21"/>
              </w:rPr>
            </w:pPr>
            <w:r>
              <w:rPr>
                <w:rFonts w:hint="eastAsia" w:ascii="宋体" w:hAnsi="宋体" w:eastAsia="宋体" w:cs="宋体"/>
                <w:color w:val="auto"/>
                <w:kern w:val="0"/>
                <w:szCs w:val="21"/>
              </w:rPr>
              <w:t>一般</w:t>
            </w:r>
          </w:p>
        </w:tc>
        <w:tc>
          <w:tcPr>
            <w:tcW w:w="2523" w:type="dxa"/>
            <w:vMerge w:val="restart"/>
            <w:tcMar>
              <w:top w:w="15" w:type="dxa"/>
              <w:left w:w="15" w:type="dxa"/>
              <w:right w:w="15" w:type="dxa"/>
            </w:tcMar>
            <w:vAlign w:val="center"/>
          </w:tcPr>
          <w:p w14:paraId="4BC08578">
            <w:pPr>
              <w:widowControl/>
              <w:spacing w:line="280" w:lineRule="exact"/>
              <w:jc w:val="left"/>
              <w:textAlignment w:val="center"/>
              <w:rPr>
                <w:rFonts w:ascii="宋体" w:hAnsi="宋体" w:eastAsia="宋体" w:cs="宋体"/>
                <w:color w:val="auto"/>
                <w:szCs w:val="21"/>
              </w:rPr>
            </w:pPr>
            <w:r>
              <w:rPr>
                <w:rFonts w:ascii="宋体" w:hAnsi="宋体" w:eastAsia="宋体" w:cs="宋体"/>
                <w:color w:val="auto"/>
                <w:spacing w:val="-6"/>
                <w:kern w:val="0"/>
                <w:szCs w:val="21"/>
              </w:rPr>
              <w:t>1.擅自执业时间3个月以上不足6个月的；</w:t>
            </w:r>
            <w:r>
              <w:rPr>
                <w:rFonts w:ascii="宋体" w:hAnsi="宋体" w:eastAsia="宋体" w:cs="宋体"/>
                <w:color w:val="auto"/>
                <w:kern w:val="0"/>
                <w:szCs w:val="21"/>
              </w:rPr>
              <w:t>2.违法所得1万元以上不足3万元的；3.使用1名非卫生技术专业人员执业的；4.给患者造成局部组织、器官结构的轻微损害或轻度短暂功能障碍的损伤的。</w:t>
            </w:r>
          </w:p>
        </w:tc>
        <w:tc>
          <w:tcPr>
            <w:tcW w:w="2536" w:type="dxa"/>
            <w:tcMar>
              <w:top w:w="15" w:type="dxa"/>
              <w:left w:w="15" w:type="dxa"/>
              <w:right w:w="15" w:type="dxa"/>
            </w:tcMar>
            <w:vAlign w:val="center"/>
          </w:tcPr>
          <w:p w14:paraId="69D2B76E">
            <w:pPr>
              <w:widowControl/>
              <w:spacing w:line="280" w:lineRule="exact"/>
              <w:jc w:val="left"/>
              <w:textAlignment w:val="center"/>
              <w:rPr>
                <w:rFonts w:ascii="宋体" w:hAnsi="宋体" w:eastAsia="宋体" w:cs="宋体"/>
                <w:color w:val="auto"/>
                <w:spacing w:val="-6"/>
                <w:kern w:val="0"/>
                <w:szCs w:val="21"/>
              </w:rPr>
            </w:pPr>
            <w:r>
              <w:rPr>
                <w:rFonts w:hint="eastAsia" w:ascii="Times New Roman" w:hAnsi="Times New Roman" w:eastAsia="宋体" w:cs="Times New Roman"/>
                <w:color w:val="auto"/>
                <w:spacing w:val="-6"/>
              </w:rPr>
              <w:t>第一档：同时</w:t>
            </w:r>
            <w:r>
              <w:rPr>
                <w:rFonts w:hint="eastAsia" w:ascii="Times New Roman" w:hAnsi="Times New Roman" w:eastAsia="宋体" w:cs="Times New Roman"/>
                <w:color w:val="auto"/>
                <w:spacing w:val="-6"/>
                <w:lang w:eastAsia="zh-CN"/>
              </w:rPr>
              <w:t>存在</w:t>
            </w:r>
            <w:r>
              <w:rPr>
                <w:rFonts w:hint="eastAsia" w:ascii="Times New Roman" w:hAnsi="Times New Roman" w:eastAsia="宋体" w:cs="Times New Roman"/>
                <w:color w:val="auto"/>
                <w:spacing w:val="-6"/>
              </w:rPr>
              <w:t>左侧1、2、3项情节，或存在第4项情节且同时</w:t>
            </w:r>
            <w:r>
              <w:rPr>
                <w:rFonts w:hint="eastAsia" w:ascii="Times New Roman" w:hAnsi="Times New Roman" w:eastAsia="宋体" w:cs="Times New Roman"/>
                <w:color w:val="auto"/>
                <w:spacing w:val="-6"/>
                <w:lang w:eastAsia="zh-CN"/>
              </w:rPr>
              <w:t>存在</w:t>
            </w:r>
            <w:r>
              <w:rPr>
                <w:rFonts w:hint="eastAsia" w:ascii="Times New Roman" w:hAnsi="Times New Roman" w:eastAsia="宋体" w:cs="Times New Roman"/>
                <w:color w:val="auto"/>
                <w:spacing w:val="-6"/>
              </w:rPr>
              <w:t>1、2、3项情节的情形。</w:t>
            </w:r>
          </w:p>
        </w:tc>
        <w:tc>
          <w:tcPr>
            <w:tcW w:w="2400" w:type="dxa"/>
            <w:tcMar>
              <w:top w:w="15" w:type="dxa"/>
              <w:left w:w="15" w:type="dxa"/>
              <w:right w:w="15" w:type="dxa"/>
            </w:tcMar>
            <w:vAlign w:val="center"/>
          </w:tcPr>
          <w:p w14:paraId="1919A214">
            <w:pPr>
              <w:widowControl/>
              <w:spacing w:line="280" w:lineRule="exact"/>
              <w:jc w:val="left"/>
              <w:textAlignment w:val="center"/>
              <w:rPr>
                <w:rFonts w:ascii="宋体" w:hAnsi="宋体" w:eastAsia="宋体" w:cs="宋体"/>
                <w:color w:val="auto"/>
                <w:spacing w:val="-6"/>
                <w:kern w:val="0"/>
                <w:szCs w:val="21"/>
              </w:rPr>
            </w:pPr>
            <w:r>
              <w:rPr>
                <w:rFonts w:hint="eastAsia" w:ascii="Times New Roman" w:hAnsi="Times New Roman" w:eastAsia="宋体" w:cs="Times New Roman"/>
                <w:color w:val="auto"/>
                <w:spacing w:val="-6"/>
              </w:rPr>
              <w:t>责令停止执业活动，</w:t>
            </w:r>
            <w:r>
              <w:rPr>
                <w:rFonts w:hint="eastAsia" w:ascii="宋体" w:hAnsi="宋体" w:eastAsia="宋体" w:cs="宋体"/>
                <w:color w:val="auto"/>
                <w:spacing w:val="-6"/>
                <w:kern w:val="0"/>
                <w:szCs w:val="21"/>
              </w:rPr>
              <w:t>没收违法所得和药品、医疗器械，并处违法所得</w:t>
            </w:r>
            <w:r>
              <w:rPr>
                <w:rFonts w:hint="eastAsia" w:ascii="宋体" w:hAnsi="宋体" w:eastAsia="宋体" w:cs="宋体"/>
                <w:color w:val="auto"/>
                <w:spacing w:val="-6"/>
                <w:kern w:val="0"/>
                <w:szCs w:val="21"/>
                <w:lang w:val="en-US" w:eastAsia="zh-CN"/>
              </w:rPr>
              <w:t>10倍以上11.5倍以下</w:t>
            </w:r>
            <w:r>
              <w:rPr>
                <w:rFonts w:ascii="宋体" w:hAnsi="宋体" w:eastAsia="宋体" w:cs="宋体"/>
                <w:color w:val="auto"/>
                <w:spacing w:val="-6"/>
                <w:kern w:val="0"/>
                <w:szCs w:val="21"/>
              </w:rPr>
              <w:t>罚款。</w:t>
            </w:r>
          </w:p>
        </w:tc>
      </w:tr>
      <w:tr w14:paraId="3280E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6" w:hRule="atLeast"/>
        </w:trPr>
        <w:tc>
          <w:tcPr>
            <w:tcW w:w="560" w:type="dxa"/>
            <w:vMerge w:val="continue"/>
            <w:tcMar>
              <w:top w:w="15" w:type="dxa"/>
              <w:left w:w="15" w:type="dxa"/>
              <w:right w:w="15" w:type="dxa"/>
            </w:tcMar>
            <w:vAlign w:val="center"/>
          </w:tcPr>
          <w:p w14:paraId="54059D1D">
            <w:pPr>
              <w:widowControl/>
              <w:spacing w:line="280" w:lineRule="exact"/>
              <w:jc w:val="left"/>
              <w:textAlignment w:val="center"/>
            </w:pPr>
          </w:p>
        </w:tc>
        <w:tc>
          <w:tcPr>
            <w:tcW w:w="2329" w:type="dxa"/>
            <w:vMerge w:val="continue"/>
            <w:tcMar>
              <w:top w:w="15" w:type="dxa"/>
              <w:left w:w="15" w:type="dxa"/>
              <w:right w:w="15" w:type="dxa"/>
            </w:tcMar>
            <w:vAlign w:val="center"/>
          </w:tcPr>
          <w:p w14:paraId="6091E846">
            <w:pPr>
              <w:widowControl/>
              <w:spacing w:line="280" w:lineRule="exact"/>
              <w:jc w:val="left"/>
              <w:textAlignment w:val="center"/>
            </w:pPr>
          </w:p>
        </w:tc>
        <w:tc>
          <w:tcPr>
            <w:tcW w:w="2920" w:type="dxa"/>
            <w:vMerge w:val="continue"/>
            <w:tcMar>
              <w:top w:w="15" w:type="dxa"/>
              <w:left w:w="15" w:type="dxa"/>
              <w:right w:w="15" w:type="dxa"/>
            </w:tcMar>
            <w:vAlign w:val="center"/>
          </w:tcPr>
          <w:p w14:paraId="35C471ED">
            <w:pPr>
              <w:widowControl/>
              <w:spacing w:line="280" w:lineRule="exact"/>
              <w:jc w:val="left"/>
              <w:textAlignment w:val="center"/>
            </w:pPr>
          </w:p>
        </w:tc>
        <w:tc>
          <w:tcPr>
            <w:tcW w:w="696" w:type="dxa"/>
            <w:vMerge w:val="continue"/>
            <w:tcMar>
              <w:top w:w="15" w:type="dxa"/>
              <w:left w:w="15" w:type="dxa"/>
              <w:right w:w="15" w:type="dxa"/>
            </w:tcMar>
            <w:vAlign w:val="center"/>
          </w:tcPr>
          <w:p w14:paraId="1CF1CD9F">
            <w:pPr>
              <w:widowControl/>
              <w:spacing w:line="280" w:lineRule="exact"/>
              <w:jc w:val="left"/>
              <w:textAlignment w:val="center"/>
            </w:pPr>
          </w:p>
        </w:tc>
        <w:tc>
          <w:tcPr>
            <w:tcW w:w="2523" w:type="dxa"/>
            <w:vMerge w:val="continue"/>
            <w:tcMar>
              <w:top w:w="15" w:type="dxa"/>
              <w:left w:w="15" w:type="dxa"/>
              <w:right w:w="15" w:type="dxa"/>
            </w:tcMar>
            <w:vAlign w:val="center"/>
          </w:tcPr>
          <w:p w14:paraId="392573E8">
            <w:pPr>
              <w:widowControl/>
              <w:spacing w:line="280" w:lineRule="exact"/>
              <w:jc w:val="left"/>
              <w:textAlignment w:val="center"/>
            </w:pPr>
          </w:p>
        </w:tc>
        <w:tc>
          <w:tcPr>
            <w:tcW w:w="2536" w:type="dxa"/>
            <w:tcMar>
              <w:top w:w="15" w:type="dxa"/>
              <w:left w:w="15" w:type="dxa"/>
              <w:right w:w="15" w:type="dxa"/>
            </w:tcMar>
            <w:vAlign w:val="center"/>
          </w:tcPr>
          <w:p w14:paraId="36DC53BF">
            <w:pPr>
              <w:widowControl/>
              <w:spacing w:line="280" w:lineRule="exact"/>
              <w:jc w:val="left"/>
              <w:textAlignment w:val="center"/>
              <w:rPr>
                <w:rFonts w:ascii="宋体" w:hAnsi="宋体" w:eastAsia="宋体" w:cs="宋体"/>
                <w:color w:val="auto"/>
                <w:spacing w:val="-6"/>
                <w:kern w:val="0"/>
                <w:szCs w:val="21"/>
              </w:rPr>
            </w:pPr>
            <w:r>
              <w:rPr>
                <w:rFonts w:hint="eastAsia" w:ascii="Times New Roman" w:hAnsi="Times New Roman" w:eastAsia="宋体" w:cs="Times New Roman"/>
                <w:color w:val="auto"/>
                <w:spacing w:val="-6"/>
              </w:rPr>
              <w:t>第二档：</w:t>
            </w:r>
            <w:r>
              <w:rPr>
                <w:rFonts w:hint="eastAsia" w:ascii="Times New Roman" w:hAnsi="Times New Roman" w:eastAsia="宋体" w:cs="Times New Roman"/>
                <w:color w:val="auto"/>
                <w:spacing w:val="-6"/>
                <w:lang w:eastAsia="zh-CN"/>
              </w:rPr>
              <w:t>存在</w:t>
            </w:r>
            <w:r>
              <w:rPr>
                <w:rFonts w:hint="eastAsia" w:ascii="Times New Roman" w:hAnsi="Times New Roman" w:eastAsia="宋体" w:cs="Times New Roman"/>
                <w:color w:val="auto"/>
                <w:spacing w:val="-6"/>
              </w:rPr>
              <w:t>左侧1、2、3项情节中的2个情节，或存在第4项情节且同时</w:t>
            </w:r>
            <w:r>
              <w:rPr>
                <w:rFonts w:hint="eastAsia" w:ascii="Times New Roman" w:hAnsi="Times New Roman" w:eastAsia="宋体" w:cs="Times New Roman"/>
                <w:color w:val="auto"/>
                <w:spacing w:val="-6"/>
                <w:lang w:eastAsia="zh-CN"/>
              </w:rPr>
              <w:t>存在</w:t>
            </w:r>
            <w:r>
              <w:rPr>
                <w:rFonts w:hint="eastAsia" w:ascii="Times New Roman" w:hAnsi="Times New Roman" w:eastAsia="宋体" w:cs="Times New Roman"/>
                <w:color w:val="auto"/>
                <w:spacing w:val="-6"/>
              </w:rPr>
              <w:t>第1、2、3项情节中的2项情形。</w:t>
            </w:r>
          </w:p>
        </w:tc>
        <w:tc>
          <w:tcPr>
            <w:tcW w:w="2400" w:type="dxa"/>
            <w:tcMar>
              <w:top w:w="15" w:type="dxa"/>
              <w:left w:w="15" w:type="dxa"/>
              <w:right w:w="15" w:type="dxa"/>
            </w:tcMar>
            <w:vAlign w:val="center"/>
          </w:tcPr>
          <w:p w14:paraId="36B1DB7B">
            <w:pPr>
              <w:widowControl/>
              <w:spacing w:line="280" w:lineRule="exact"/>
              <w:jc w:val="left"/>
              <w:textAlignment w:val="center"/>
              <w:rPr>
                <w:rFonts w:ascii="宋体" w:hAnsi="宋体" w:eastAsia="宋体" w:cs="宋体"/>
                <w:color w:val="auto"/>
                <w:spacing w:val="-6"/>
                <w:kern w:val="0"/>
                <w:szCs w:val="21"/>
              </w:rPr>
            </w:pPr>
            <w:r>
              <w:rPr>
                <w:rFonts w:hint="eastAsia" w:ascii="Times New Roman" w:hAnsi="Times New Roman" w:eastAsia="宋体" w:cs="Times New Roman"/>
                <w:color w:val="auto"/>
                <w:spacing w:val="-6"/>
              </w:rPr>
              <w:t>责令停止执业活动，</w:t>
            </w:r>
            <w:r>
              <w:rPr>
                <w:rFonts w:hint="eastAsia" w:ascii="宋体" w:hAnsi="宋体" w:eastAsia="宋体" w:cs="宋体"/>
                <w:color w:val="auto"/>
                <w:spacing w:val="-6"/>
                <w:kern w:val="0"/>
                <w:szCs w:val="21"/>
              </w:rPr>
              <w:t>没收违法所得和药品、医疗器械，并处违法所得</w:t>
            </w:r>
            <w:r>
              <w:rPr>
                <w:rFonts w:hint="eastAsia" w:ascii="宋体" w:hAnsi="宋体" w:eastAsia="宋体" w:cs="宋体"/>
                <w:color w:val="auto"/>
                <w:spacing w:val="-6"/>
                <w:kern w:val="0"/>
                <w:szCs w:val="21"/>
                <w:lang w:val="en-US" w:eastAsia="zh-CN"/>
              </w:rPr>
              <w:t>11.5倍以上13.5倍以下罚款。</w:t>
            </w:r>
          </w:p>
        </w:tc>
      </w:tr>
      <w:tr w14:paraId="766AA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2" w:hRule="atLeast"/>
        </w:trPr>
        <w:tc>
          <w:tcPr>
            <w:tcW w:w="560" w:type="dxa"/>
            <w:vMerge w:val="continue"/>
            <w:tcMar>
              <w:top w:w="15" w:type="dxa"/>
              <w:left w:w="15" w:type="dxa"/>
              <w:right w:w="15" w:type="dxa"/>
            </w:tcMar>
            <w:vAlign w:val="center"/>
          </w:tcPr>
          <w:p w14:paraId="1126087B">
            <w:pPr>
              <w:widowControl/>
              <w:spacing w:line="280" w:lineRule="exact"/>
              <w:jc w:val="left"/>
              <w:textAlignment w:val="center"/>
              <w:rPr>
                <w:rFonts w:ascii="宋体" w:hAnsi="宋体" w:eastAsia="宋体" w:cs="宋体"/>
                <w:color w:val="auto"/>
                <w:spacing w:val="-6"/>
                <w:kern w:val="0"/>
                <w:szCs w:val="21"/>
              </w:rPr>
            </w:pPr>
          </w:p>
        </w:tc>
        <w:tc>
          <w:tcPr>
            <w:tcW w:w="2329" w:type="dxa"/>
            <w:vMerge w:val="continue"/>
            <w:tcMar>
              <w:top w:w="15" w:type="dxa"/>
              <w:left w:w="15" w:type="dxa"/>
              <w:right w:w="15" w:type="dxa"/>
            </w:tcMar>
            <w:vAlign w:val="center"/>
          </w:tcPr>
          <w:p w14:paraId="767CAB73">
            <w:pPr>
              <w:widowControl/>
              <w:spacing w:line="280" w:lineRule="exact"/>
              <w:jc w:val="left"/>
              <w:textAlignment w:val="center"/>
              <w:rPr>
                <w:rFonts w:ascii="宋体" w:hAnsi="宋体" w:eastAsia="宋体" w:cs="宋体"/>
                <w:color w:val="auto"/>
                <w:spacing w:val="-6"/>
                <w:kern w:val="0"/>
                <w:szCs w:val="21"/>
              </w:rPr>
            </w:pPr>
          </w:p>
        </w:tc>
        <w:tc>
          <w:tcPr>
            <w:tcW w:w="2920" w:type="dxa"/>
            <w:vMerge w:val="continue"/>
            <w:tcMar>
              <w:top w:w="15" w:type="dxa"/>
              <w:left w:w="15" w:type="dxa"/>
              <w:right w:w="15" w:type="dxa"/>
            </w:tcMar>
            <w:vAlign w:val="center"/>
          </w:tcPr>
          <w:p w14:paraId="12142AA6">
            <w:pPr>
              <w:widowControl/>
              <w:spacing w:line="280" w:lineRule="exact"/>
              <w:jc w:val="left"/>
              <w:textAlignment w:val="center"/>
              <w:rPr>
                <w:rFonts w:ascii="宋体" w:hAnsi="宋体" w:eastAsia="宋体" w:cs="宋体"/>
                <w:color w:val="auto"/>
                <w:spacing w:val="-6"/>
                <w:kern w:val="0"/>
                <w:szCs w:val="21"/>
              </w:rPr>
            </w:pPr>
          </w:p>
        </w:tc>
        <w:tc>
          <w:tcPr>
            <w:tcW w:w="696" w:type="dxa"/>
            <w:vMerge w:val="continue"/>
            <w:tcMar>
              <w:top w:w="15" w:type="dxa"/>
              <w:left w:w="15" w:type="dxa"/>
              <w:right w:w="15" w:type="dxa"/>
            </w:tcMar>
            <w:vAlign w:val="center"/>
          </w:tcPr>
          <w:p w14:paraId="77AFA428">
            <w:pPr>
              <w:widowControl/>
              <w:spacing w:line="280" w:lineRule="exact"/>
              <w:jc w:val="left"/>
              <w:textAlignment w:val="center"/>
              <w:rPr>
                <w:rFonts w:ascii="宋体" w:hAnsi="宋体" w:eastAsia="宋体" w:cs="宋体"/>
                <w:color w:val="auto"/>
                <w:spacing w:val="-6"/>
                <w:kern w:val="0"/>
                <w:szCs w:val="21"/>
              </w:rPr>
            </w:pPr>
          </w:p>
        </w:tc>
        <w:tc>
          <w:tcPr>
            <w:tcW w:w="2523" w:type="dxa"/>
            <w:vMerge w:val="continue"/>
            <w:tcMar>
              <w:top w:w="15" w:type="dxa"/>
              <w:left w:w="15" w:type="dxa"/>
              <w:right w:w="15" w:type="dxa"/>
            </w:tcMar>
            <w:vAlign w:val="center"/>
          </w:tcPr>
          <w:p w14:paraId="5B2041A9">
            <w:pPr>
              <w:widowControl/>
              <w:spacing w:line="280" w:lineRule="exact"/>
              <w:jc w:val="left"/>
              <w:textAlignment w:val="center"/>
              <w:rPr>
                <w:rFonts w:ascii="宋体" w:hAnsi="宋体" w:eastAsia="宋体" w:cs="宋体"/>
                <w:color w:val="auto"/>
                <w:spacing w:val="-6"/>
                <w:kern w:val="0"/>
                <w:szCs w:val="21"/>
              </w:rPr>
            </w:pPr>
          </w:p>
        </w:tc>
        <w:tc>
          <w:tcPr>
            <w:tcW w:w="2536" w:type="dxa"/>
            <w:tcMar>
              <w:top w:w="15" w:type="dxa"/>
              <w:left w:w="15" w:type="dxa"/>
              <w:right w:w="15" w:type="dxa"/>
            </w:tcMar>
            <w:vAlign w:val="center"/>
          </w:tcPr>
          <w:p w14:paraId="7E70F5F3">
            <w:pPr>
              <w:widowControl/>
              <w:spacing w:line="280" w:lineRule="exact"/>
              <w:jc w:val="left"/>
              <w:textAlignment w:val="center"/>
              <w:rPr>
                <w:rFonts w:hint="eastAsia" w:ascii="宋体" w:hAnsi="宋体" w:eastAsia="宋体" w:cs="宋体"/>
                <w:color w:val="auto"/>
                <w:spacing w:val="-6"/>
                <w:kern w:val="0"/>
                <w:szCs w:val="21"/>
                <w:lang w:eastAsia="zh-CN"/>
              </w:rPr>
            </w:pPr>
            <w:r>
              <w:rPr>
                <w:rFonts w:hint="eastAsia" w:ascii="Times New Roman" w:hAnsi="Times New Roman" w:eastAsia="宋体" w:cs="Times New Roman"/>
                <w:color w:val="auto"/>
                <w:spacing w:val="-6"/>
              </w:rPr>
              <w:t>第三档：</w:t>
            </w:r>
            <w:r>
              <w:rPr>
                <w:rFonts w:hint="eastAsia" w:ascii="Times New Roman" w:hAnsi="Times New Roman" w:eastAsia="宋体" w:cs="Times New Roman"/>
                <w:color w:val="auto"/>
                <w:spacing w:val="-6"/>
                <w:lang w:eastAsia="zh-CN"/>
              </w:rPr>
              <w:t>存在</w:t>
            </w:r>
            <w:r>
              <w:rPr>
                <w:rFonts w:hint="eastAsia" w:ascii="Times New Roman" w:hAnsi="Times New Roman" w:eastAsia="宋体" w:cs="Times New Roman"/>
                <w:color w:val="auto"/>
                <w:spacing w:val="-6"/>
              </w:rPr>
              <w:t>左侧1、2、3项情节中的1个情形，或存在第4项情节且第1、2、3项情节中的1项情形</w:t>
            </w:r>
            <w:r>
              <w:rPr>
                <w:rFonts w:hint="eastAsia" w:ascii="Times New Roman" w:hAnsi="Times New Roman" w:eastAsia="宋体" w:cs="Times New Roman"/>
                <w:color w:val="auto"/>
                <w:spacing w:val="-6"/>
                <w:lang w:eastAsia="zh-CN"/>
              </w:rPr>
              <w:t>。</w:t>
            </w:r>
          </w:p>
        </w:tc>
        <w:tc>
          <w:tcPr>
            <w:tcW w:w="2400" w:type="dxa"/>
            <w:tcMar>
              <w:top w:w="15" w:type="dxa"/>
              <w:left w:w="15" w:type="dxa"/>
              <w:right w:w="15" w:type="dxa"/>
            </w:tcMar>
            <w:vAlign w:val="center"/>
          </w:tcPr>
          <w:p w14:paraId="7C3EE68E">
            <w:pPr>
              <w:widowControl/>
              <w:spacing w:line="280" w:lineRule="exact"/>
              <w:jc w:val="left"/>
              <w:textAlignment w:val="center"/>
              <w:rPr>
                <w:rFonts w:ascii="宋体" w:hAnsi="宋体" w:eastAsia="宋体" w:cs="宋体"/>
                <w:color w:val="auto"/>
                <w:spacing w:val="-6"/>
                <w:kern w:val="0"/>
                <w:szCs w:val="21"/>
              </w:rPr>
            </w:pPr>
            <w:r>
              <w:rPr>
                <w:rFonts w:hint="eastAsia" w:ascii="Times New Roman" w:hAnsi="Times New Roman" w:eastAsia="宋体" w:cs="Times New Roman"/>
                <w:color w:val="auto"/>
                <w:spacing w:val="-6"/>
              </w:rPr>
              <w:t>责令停止执业活动，</w:t>
            </w:r>
            <w:r>
              <w:rPr>
                <w:rFonts w:hint="eastAsia" w:ascii="宋体" w:hAnsi="宋体" w:eastAsia="宋体" w:cs="宋体"/>
                <w:color w:val="auto"/>
                <w:spacing w:val="-6"/>
                <w:kern w:val="0"/>
                <w:szCs w:val="21"/>
              </w:rPr>
              <w:t>没收违法所得和药品、医疗器械，并处违法所得</w:t>
            </w:r>
            <w:r>
              <w:rPr>
                <w:rFonts w:hint="eastAsia" w:ascii="宋体" w:hAnsi="宋体" w:eastAsia="宋体" w:cs="宋体"/>
                <w:color w:val="auto"/>
                <w:spacing w:val="-6"/>
                <w:kern w:val="0"/>
                <w:szCs w:val="21"/>
                <w:lang w:val="en-US" w:eastAsia="zh-CN"/>
              </w:rPr>
              <w:t>13.5倍以上15倍以下罚款。</w:t>
            </w:r>
          </w:p>
        </w:tc>
      </w:tr>
      <w:tr w14:paraId="591B9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atLeast"/>
        </w:trPr>
        <w:tc>
          <w:tcPr>
            <w:tcW w:w="560" w:type="dxa"/>
            <w:vMerge w:val="continue"/>
            <w:tcMar>
              <w:top w:w="15" w:type="dxa"/>
              <w:left w:w="15" w:type="dxa"/>
              <w:right w:w="15" w:type="dxa"/>
            </w:tcMar>
            <w:vAlign w:val="center"/>
          </w:tcPr>
          <w:p w14:paraId="550F4C80">
            <w:pPr>
              <w:widowControl/>
              <w:spacing w:line="300" w:lineRule="exact"/>
              <w:jc w:val="center"/>
              <w:rPr>
                <w:rFonts w:ascii="宋体" w:hAnsi="宋体" w:eastAsia="宋体" w:cs="宋体"/>
                <w:b/>
                <w:color w:val="auto"/>
                <w:szCs w:val="21"/>
              </w:rPr>
            </w:pPr>
          </w:p>
        </w:tc>
        <w:tc>
          <w:tcPr>
            <w:tcW w:w="2329" w:type="dxa"/>
            <w:vMerge w:val="continue"/>
            <w:tcMar>
              <w:top w:w="15" w:type="dxa"/>
              <w:left w:w="15" w:type="dxa"/>
              <w:right w:w="15" w:type="dxa"/>
            </w:tcMar>
            <w:vAlign w:val="center"/>
          </w:tcPr>
          <w:p w14:paraId="74866FBB">
            <w:pPr>
              <w:widowControl/>
              <w:spacing w:line="300" w:lineRule="exact"/>
              <w:jc w:val="left"/>
              <w:rPr>
                <w:rFonts w:ascii="宋体" w:hAnsi="宋体" w:eastAsia="宋体" w:cs="宋体"/>
                <w:color w:val="auto"/>
                <w:szCs w:val="21"/>
              </w:rPr>
            </w:pPr>
          </w:p>
        </w:tc>
        <w:tc>
          <w:tcPr>
            <w:tcW w:w="2920" w:type="dxa"/>
            <w:vMerge w:val="continue"/>
            <w:tcMar>
              <w:top w:w="15" w:type="dxa"/>
              <w:left w:w="15" w:type="dxa"/>
              <w:right w:w="15" w:type="dxa"/>
            </w:tcMar>
            <w:vAlign w:val="center"/>
          </w:tcPr>
          <w:p w14:paraId="6CEAE514">
            <w:pPr>
              <w:widowControl/>
              <w:spacing w:line="300" w:lineRule="exact"/>
              <w:jc w:val="left"/>
              <w:rPr>
                <w:rFonts w:ascii="宋体" w:hAnsi="宋体" w:eastAsia="宋体" w:cs="宋体"/>
                <w:color w:val="auto"/>
                <w:szCs w:val="21"/>
              </w:rPr>
            </w:pPr>
          </w:p>
        </w:tc>
        <w:tc>
          <w:tcPr>
            <w:tcW w:w="696" w:type="dxa"/>
            <w:vMerge w:val="restart"/>
            <w:tcMar>
              <w:top w:w="15" w:type="dxa"/>
              <w:left w:w="15" w:type="dxa"/>
              <w:right w:w="15" w:type="dxa"/>
            </w:tcMar>
            <w:vAlign w:val="center"/>
          </w:tcPr>
          <w:p w14:paraId="096B7390">
            <w:pPr>
              <w:widowControl/>
              <w:spacing w:line="300" w:lineRule="exact"/>
              <w:jc w:val="center"/>
              <w:textAlignment w:val="center"/>
              <w:rPr>
                <w:rFonts w:ascii="宋体" w:hAnsi="宋体" w:eastAsia="宋体" w:cs="宋体"/>
                <w:color w:val="auto"/>
                <w:szCs w:val="21"/>
              </w:rPr>
            </w:pPr>
            <w:r>
              <w:rPr>
                <w:rFonts w:hint="eastAsia" w:ascii="宋体" w:hAnsi="宋体" w:eastAsia="宋体" w:cs="宋体"/>
                <w:color w:val="auto"/>
                <w:kern w:val="0"/>
                <w:szCs w:val="21"/>
              </w:rPr>
              <w:t>严重</w:t>
            </w:r>
          </w:p>
        </w:tc>
        <w:tc>
          <w:tcPr>
            <w:tcW w:w="2523" w:type="dxa"/>
            <w:vMerge w:val="restart"/>
            <w:tcMar>
              <w:top w:w="15" w:type="dxa"/>
              <w:left w:w="15" w:type="dxa"/>
              <w:right w:w="15" w:type="dxa"/>
            </w:tcMar>
            <w:vAlign w:val="center"/>
          </w:tcPr>
          <w:p w14:paraId="3E1003DB">
            <w:pPr>
              <w:widowControl/>
              <w:spacing w:line="280" w:lineRule="exact"/>
              <w:jc w:val="left"/>
              <w:textAlignment w:val="center"/>
              <w:rPr>
                <w:rFonts w:ascii="宋体" w:hAnsi="宋体" w:eastAsia="宋体" w:cs="宋体"/>
                <w:color w:val="auto"/>
                <w:szCs w:val="21"/>
              </w:rPr>
            </w:pPr>
            <w:r>
              <w:rPr>
                <w:rFonts w:hint="default" w:ascii="宋体" w:hAnsi="宋体" w:eastAsia="宋体" w:cs="宋体"/>
                <w:color w:val="auto"/>
                <w:sz w:val="21"/>
                <w:szCs w:val="21"/>
                <w:u w:val="none"/>
              </w:rPr>
              <w:t>1.被吊销、注销《医疗机构执业许可证》，仍从事医疗执业活动的；2.曾因无证行医受过卫生行政处罚的；3.擅自执业时间6个月以上的；4.违法所得3万元以上的；5.使用假药、劣药蒙骗患者的；6.使用2名以上非卫生技术专业人员的；7.给患者造成轻度残疾、器官组织损伤导致一般功能障碍以上伤害的。</w:t>
            </w:r>
          </w:p>
        </w:tc>
        <w:tc>
          <w:tcPr>
            <w:tcW w:w="2536" w:type="dxa"/>
            <w:tcMar>
              <w:top w:w="15" w:type="dxa"/>
              <w:left w:w="15" w:type="dxa"/>
              <w:right w:w="15" w:type="dxa"/>
            </w:tcMar>
            <w:vAlign w:val="center"/>
          </w:tcPr>
          <w:p w14:paraId="5EF8FD1E">
            <w:pPr>
              <w:widowControl/>
              <w:spacing w:line="280" w:lineRule="exact"/>
              <w:jc w:val="left"/>
              <w:textAlignment w:val="center"/>
              <w:rPr>
                <w:rFonts w:hint="eastAsia" w:ascii="宋体" w:hAnsi="宋体" w:eastAsia="宋体" w:cs="宋体"/>
                <w:color w:val="auto"/>
                <w:kern w:val="0"/>
                <w:szCs w:val="21"/>
                <w:lang w:eastAsia="zh-CN"/>
              </w:rPr>
            </w:pPr>
            <w:r>
              <w:rPr>
                <w:rFonts w:hint="eastAsia" w:ascii="Times New Roman" w:hAnsi="Times New Roman" w:eastAsia="宋体" w:cs="Times New Roman"/>
                <w:color w:val="auto"/>
                <w:spacing w:val="-6"/>
              </w:rPr>
              <w:t>第一档：同时</w:t>
            </w:r>
            <w:r>
              <w:rPr>
                <w:rFonts w:hint="eastAsia" w:ascii="Times New Roman" w:hAnsi="Times New Roman" w:eastAsia="宋体" w:cs="Times New Roman"/>
                <w:color w:val="auto"/>
                <w:spacing w:val="-6"/>
                <w:lang w:eastAsia="zh-CN"/>
              </w:rPr>
              <w:t>存在</w:t>
            </w:r>
            <w:r>
              <w:rPr>
                <w:rFonts w:hint="eastAsia" w:ascii="Times New Roman" w:hAnsi="Times New Roman" w:eastAsia="宋体" w:cs="Times New Roman"/>
                <w:color w:val="auto"/>
                <w:spacing w:val="-6"/>
              </w:rPr>
              <w:t>左侧</w:t>
            </w:r>
            <w:r>
              <w:rPr>
                <w:rFonts w:hint="eastAsia" w:ascii="Times New Roman" w:hAnsi="Times New Roman" w:eastAsia="宋体" w:cs="Times New Roman"/>
                <w:color w:val="auto"/>
                <w:spacing w:val="-6"/>
                <w:lang w:val="en-US" w:eastAsia="zh-CN"/>
              </w:rPr>
              <w:t>3</w:t>
            </w:r>
            <w:r>
              <w:rPr>
                <w:rFonts w:hint="eastAsia" w:ascii="Times New Roman" w:hAnsi="Times New Roman" w:eastAsia="宋体" w:cs="Times New Roman"/>
                <w:color w:val="auto"/>
                <w:spacing w:val="-6"/>
              </w:rPr>
              <w:t>、</w:t>
            </w:r>
            <w:r>
              <w:rPr>
                <w:rFonts w:hint="eastAsia" w:ascii="Times New Roman" w:hAnsi="Times New Roman" w:eastAsia="宋体" w:cs="Times New Roman"/>
                <w:color w:val="auto"/>
                <w:spacing w:val="-6"/>
                <w:lang w:val="en-US" w:eastAsia="zh-CN"/>
              </w:rPr>
              <w:t>4</w:t>
            </w:r>
            <w:r>
              <w:rPr>
                <w:rFonts w:hint="eastAsia" w:ascii="Times New Roman" w:hAnsi="Times New Roman" w:eastAsia="宋体" w:cs="Times New Roman"/>
                <w:color w:val="auto"/>
                <w:spacing w:val="-6"/>
              </w:rPr>
              <w:t>、</w:t>
            </w:r>
            <w:r>
              <w:rPr>
                <w:rFonts w:hint="eastAsia" w:ascii="Times New Roman" w:hAnsi="Times New Roman" w:eastAsia="宋体" w:cs="Times New Roman"/>
                <w:color w:val="auto"/>
                <w:spacing w:val="-6"/>
                <w:lang w:val="en-US" w:eastAsia="zh-CN"/>
              </w:rPr>
              <w:t>6</w:t>
            </w:r>
            <w:r>
              <w:rPr>
                <w:rFonts w:hint="eastAsia" w:ascii="Times New Roman" w:hAnsi="Times New Roman" w:eastAsia="宋体" w:cs="Times New Roman"/>
                <w:color w:val="auto"/>
                <w:spacing w:val="-6"/>
              </w:rPr>
              <w:t>项情节</w:t>
            </w:r>
            <w:r>
              <w:rPr>
                <w:rFonts w:hint="eastAsia" w:ascii="Times New Roman" w:hAnsi="Times New Roman" w:eastAsia="宋体" w:cs="Times New Roman"/>
                <w:color w:val="auto"/>
                <w:spacing w:val="-6"/>
                <w:lang w:eastAsia="zh-CN"/>
              </w:rPr>
              <w:t>。</w:t>
            </w:r>
          </w:p>
        </w:tc>
        <w:tc>
          <w:tcPr>
            <w:tcW w:w="2400" w:type="dxa"/>
            <w:tcMar>
              <w:top w:w="15" w:type="dxa"/>
              <w:left w:w="15" w:type="dxa"/>
              <w:right w:w="15" w:type="dxa"/>
            </w:tcMar>
            <w:vAlign w:val="center"/>
          </w:tcPr>
          <w:p w14:paraId="301A5BC3">
            <w:pPr>
              <w:widowControl/>
              <w:spacing w:line="280" w:lineRule="exact"/>
              <w:jc w:val="left"/>
              <w:textAlignment w:val="center"/>
              <w:rPr>
                <w:rFonts w:hint="eastAsia" w:ascii="宋体" w:hAnsi="宋体" w:eastAsia="宋体" w:cs="宋体"/>
                <w:color w:val="auto"/>
                <w:kern w:val="0"/>
                <w:szCs w:val="21"/>
                <w:lang w:eastAsia="zh-CN"/>
              </w:rPr>
            </w:pPr>
            <w:r>
              <w:rPr>
                <w:rFonts w:hint="eastAsia" w:ascii="Times New Roman" w:hAnsi="Times New Roman" w:eastAsia="宋体" w:cs="Times New Roman"/>
                <w:color w:val="auto"/>
              </w:rPr>
              <w:t>责令停止执业活动，</w:t>
            </w:r>
            <w:r>
              <w:rPr>
                <w:rFonts w:hint="eastAsia" w:ascii="宋体" w:hAnsi="宋体" w:eastAsia="宋体" w:cs="宋体"/>
                <w:color w:val="auto"/>
                <w:kern w:val="0"/>
                <w:szCs w:val="21"/>
              </w:rPr>
              <w:t>没收违法所得和药品、医疗器械，并处违法所得15倍以上16.5倍以</w:t>
            </w:r>
            <w:r>
              <w:rPr>
                <w:rFonts w:hint="eastAsia" w:ascii="宋体" w:hAnsi="宋体" w:eastAsia="宋体" w:cs="宋体"/>
                <w:color w:val="auto"/>
                <w:kern w:val="0"/>
                <w:szCs w:val="21"/>
                <w:lang w:eastAsia="zh-CN"/>
              </w:rPr>
              <w:t>下</w:t>
            </w:r>
            <w:r>
              <w:rPr>
                <w:rFonts w:ascii="宋体" w:hAnsi="宋体" w:eastAsia="宋体" w:cs="宋体"/>
                <w:color w:val="auto"/>
                <w:kern w:val="0"/>
                <w:szCs w:val="21"/>
              </w:rPr>
              <w:t>罚款</w:t>
            </w:r>
            <w:r>
              <w:rPr>
                <w:rFonts w:hint="eastAsia" w:ascii="宋体" w:hAnsi="宋体" w:eastAsia="宋体" w:cs="宋体"/>
                <w:color w:val="auto"/>
                <w:kern w:val="0"/>
                <w:szCs w:val="21"/>
                <w:lang w:eastAsia="zh-CN"/>
              </w:rPr>
              <w:t>。</w:t>
            </w:r>
          </w:p>
        </w:tc>
      </w:tr>
      <w:tr w14:paraId="34FA5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8" w:hRule="atLeast"/>
        </w:trPr>
        <w:tc>
          <w:tcPr>
            <w:tcW w:w="560" w:type="dxa"/>
            <w:vMerge w:val="continue"/>
            <w:tcMar>
              <w:top w:w="15" w:type="dxa"/>
              <w:left w:w="15" w:type="dxa"/>
              <w:right w:w="15" w:type="dxa"/>
            </w:tcMar>
            <w:vAlign w:val="center"/>
          </w:tcPr>
          <w:p w14:paraId="44E6231D">
            <w:pPr>
              <w:widowControl/>
              <w:spacing w:line="280" w:lineRule="exact"/>
              <w:jc w:val="left"/>
              <w:textAlignment w:val="center"/>
            </w:pPr>
          </w:p>
        </w:tc>
        <w:tc>
          <w:tcPr>
            <w:tcW w:w="2329" w:type="dxa"/>
            <w:vMerge w:val="continue"/>
            <w:tcMar>
              <w:top w:w="15" w:type="dxa"/>
              <w:left w:w="15" w:type="dxa"/>
              <w:right w:w="15" w:type="dxa"/>
            </w:tcMar>
            <w:vAlign w:val="center"/>
          </w:tcPr>
          <w:p w14:paraId="15593499">
            <w:pPr>
              <w:widowControl/>
              <w:spacing w:line="280" w:lineRule="exact"/>
              <w:jc w:val="left"/>
              <w:textAlignment w:val="center"/>
            </w:pPr>
          </w:p>
        </w:tc>
        <w:tc>
          <w:tcPr>
            <w:tcW w:w="2920" w:type="dxa"/>
            <w:vMerge w:val="continue"/>
            <w:tcMar>
              <w:top w:w="15" w:type="dxa"/>
              <w:left w:w="15" w:type="dxa"/>
              <w:right w:w="15" w:type="dxa"/>
            </w:tcMar>
            <w:vAlign w:val="center"/>
          </w:tcPr>
          <w:p w14:paraId="47FD4E67">
            <w:pPr>
              <w:widowControl/>
              <w:spacing w:line="280" w:lineRule="exact"/>
              <w:jc w:val="left"/>
              <w:textAlignment w:val="center"/>
            </w:pPr>
          </w:p>
        </w:tc>
        <w:tc>
          <w:tcPr>
            <w:tcW w:w="696" w:type="dxa"/>
            <w:vMerge w:val="continue"/>
            <w:tcMar>
              <w:top w:w="15" w:type="dxa"/>
              <w:left w:w="15" w:type="dxa"/>
              <w:right w:w="15" w:type="dxa"/>
            </w:tcMar>
            <w:vAlign w:val="center"/>
          </w:tcPr>
          <w:p w14:paraId="70B5DE5D">
            <w:pPr>
              <w:widowControl/>
              <w:spacing w:line="280" w:lineRule="exact"/>
              <w:jc w:val="left"/>
              <w:textAlignment w:val="center"/>
            </w:pPr>
          </w:p>
        </w:tc>
        <w:tc>
          <w:tcPr>
            <w:tcW w:w="2523" w:type="dxa"/>
            <w:vMerge w:val="continue"/>
            <w:tcMar>
              <w:top w:w="15" w:type="dxa"/>
              <w:left w:w="15" w:type="dxa"/>
              <w:right w:w="15" w:type="dxa"/>
            </w:tcMar>
            <w:vAlign w:val="center"/>
          </w:tcPr>
          <w:p w14:paraId="42A19B15">
            <w:pPr>
              <w:widowControl/>
              <w:spacing w:line="280" w:lineRule="exact"/>
              <w:jc w:val="left"/>
              <w:textAlignment w:val="center"/>
            </w:pPr>
          </w:p>
        </w:tc>
        <w:tc>
          <w:tcPr>
            <w:tcW w:w="2536" w:type="dxa"/>
            <w:tcMar>
              <w:top w:w="15" w:type="dxa"/>
              <w:left w:w="15" w:type="dxa"/>
              <w:right w:w="15" w:type="dxa"/>
            </w:tcMar>
            <w:vAlign w:val="center"/>
          </w:tcPr>
          <w:p w14:paraId="0563B419">
            <w:pPr>
              <w:widowControl/>
              <w:spacing w:line="280" w:lineRule="exact"/>
              <w:jc w:val="left"/>
              <w:textAlignment w:val="center"/>
              <w:rPr>
                <w:rFonts w:ascii="宋体" w:hAnsi="宋体" w:eastAsia="宋体" w:cs="宋体"/>
                <w:color w:val="auto"/>
                <w:kern w:val="0"/>
                <w:szCs w:val="21"/>
              </w:rPr>
            </w:pPr>
            <w:r>
              <w:rPr>
                <w:rFonts w:hint="eastAsia" w:ascii="Times New Roman" w:hAnsi="Times New Roman" w:eastAsia="宋体" w:cs="Times New Roman"/>
                <w:color w:val="auto"/>
                <w:spacing w:val="-6"/>
              </w:rPr>
              <w:t>第二档：</w:t>
            </w:r>
            <w:r>
              <w:rPr>
                <w:rFonts w:hint="eastAsia" w:ascii="Times New Roman" w:hAnsi="Times New Roman" w:eastAsia="宋体" w:cs="Times New Roman"/>
                <w:color w:val="auto"/>
                <w:spacing w:val="-6"/>
                <w:lang w:eastAsia="zh-CN"/>
              </w:rPr>
              <w:t>存在</w:t>
            </w:r>
            <w:r>
              <w:rPr>
                <w:rFonts w:hint="eastAsia" w:ascii="Times New Roman" w:hAnsi="Times New Roman" w:eastAsia="宋体" w:cs="Times New Roman"/>
                <w:color w:val="auto"/>
                <w:spacing w:val="-6"/>
              </w:rPr>
              <w:t>左侧</w:t>
            </w:r>
            <w:r>
              <w:rPr>
                <w:rFonts w:hint="eastAsia" w:ascii="Times New Roman" w:hAnsi="Times New Roman" w:eastAsia="宋体" w:cs="Times New Roman"/>
                <w:color w:val="auto"/>
                <w:spacing w:val="-6"/>
                <w:lang w:val="en-US" w:eastAsia="zh-CN"/>
              </w:rPr>
              <w:t>1、2情节中的1项情形，或3、4、6情节中的2项情形，或第7项情节</w:t>
            </w:r>
            <w:r>
              <w:rPr>
                <w:rFonts w:hint="eastAsia" w:ascii="Times New Roman" w:hAnsi="Times New Roman" w:eastAsia="宋体" w:cs="Times New Roman"/>
                <w:color w:val="auto"/>
                <w:spacing w:val="-6"/>
              </w:rPr>
              <w:t>。</w:t>
            </w:r>
          </w:p>
        </w:tc>
        <w:tc>
          <w:tcPr>
            <w:tcW w:w="2400" w:type="dxa"/>
            <w:tcMar>
              <w:top w:w="15" w:type="dxa"/>
              <w:left w:w="15" w:type="dxa"/>
              <w:right w:w="15" w:type="dxa"/>
            </w:tcMar>
            <w:vAlign w:val="center"/>
          </w:tcPr>
          <w:p w14:paraId="553D3E8A">
            <w:pPr>
              <w:widowControl/>
              <w:spacing w:line="280" w:lineRule="exact"/>
              <w:jc w:val="left"/>
              <w:textAlignment w:val="center"/>
              <w:rPr>
                <w:rFonts w:ascii="宋体" w:hAnsi="宋体" w:eastAsia="宋体" w:cs="宋体"/>
                <w:color w:val="auto"/>
                <w:kern w:val="0"/>
                <w:szCs w:val="21"/>
              </w:rPr>
            </w:pPr>
            <w:r>
              <w:rPr>
                <w:rFonts w:hint="eastAsia" w:ascii="Times New Roman" w:hAnsi="Times New Roman" w:eastAsia="宋体" w:cs="Times New Roman"/>
                <w:color w:val="auto"/>
              </w:rPr>
              <w:t>责令停止执业活动，</w:t>
            </w:r>
            <w:r>
              <w:rPr>
                <w:rFonts w:hint="eastAsia" w:ascii="宋体" w:hAnsi="宋体" w:eastAsia="宋体" w:cs="宋体"/>
                <w:color w:val="auto"/>
                <w:kern w:val="0"/>
                <w:szCs w:val="21"/>
              </w:rPr>
              <w:t>没收违法所得和药品、医疗器械，并处违法所得16.5倍以上18.5倍以下</w:t>
            </w:r>
            <w:r>
              <w:rPr>
                <w:rFonts w:ascii="宋体" w:hAnsi="宋体" w:eastAsia="宋体" w:cs="宋体"/>
                <w:color w:val="auto"/>
                <w:kern w:val="0"/>
                <w:szCs w:val="21"/>
              </w:rPr>
              <w:t>罚款</w:t>
            </w:r>
            <w:r>
              <w:rPr>
                <w:rFonts w:hint="eastAsia" w:ascii="宋体" w:hAnsi="宋体" w:eastAsia="宋体" w:cs="宋体"/>
                <w:color w:val="auto"/>
                <w:kern w:val="0"/>
                <w:szCs w:val="21"/>
                <w:lang w:eastAsia="zh-CN"/>
              </w:rPr>
              <w:t>。</w:t>
            </w:r>
          </w:p>
        </w:tc>
      </w:tr>
      <w:tr w14:paraId="5DEB1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8" w:hRule="atLeast"/>
        </w:trPr>
        <w:tc>
          <w:tcPr>
            <w:tcW w:w="560" w:type="dxa"/>
            <w:vMerge w:val="continue"/>
            <w:tcMar>
              <w:top w:w="15" w:type="dxa"/>
              <w:left w:w="15" w:type="dxa"/>
              <w:right w:w="15" w:type="dxa"/>
            </w:tcMar>
            <w:vAlign w:val="center"/>
          </w:tcPr>
          <w:p w14:paraId="3EAB07FD">
            <w:pPr>
              <w:widowControl/>
              <w:spacing w:line="280" w:lineRule="exact"/>
              <w:jc w:val="left"/>
              <w:textAlignment w:val="center"/>
              <w:rPr>
                <w:rFonts w:ascii="宋体" w:hAnsi="宋体" w:eastAsia="宋体" w:cs="宋体"/>
                <w:color w:val="auto"/>
                <w:kern w:val="0"/>
                <w:szCs w:val="21"/>
              </w:rPr>
            </w:pPr>
          </w:p>
        </w:tc>
        <w:tc>
          <w:tcPr>
            <w:tcW w:w="2329" w:type="dxa"/>
            <w:vMerge w:val="continue"/>
            <w:tcMar>
              <w:top w:w="15" w:type="dxa"/>
              <w:left w:w="15" w:type="dxa"/>
              <w:right w:w="15" w:type="dxa"/>
            </w:tcMar>
            <w:vAlign w:val="center"/>
          </w:tcPr>
          <w:p w14:paraId="691139C6">
            <w:pPr>
              <w:widowControl/>
              <w:spacing w:line="280" w:lineRule="exact"/>
              <w:jc w:val="left"/>
              <w:textAlignment w:val="center"/>
              <w:rPr>
                <w:rFonts w:ascii="宋体" w:hAnsi="宋体" w:eastAsia="宋体" w:cs="宋体"/>
                <w:color w:val="auto"/>
                <w:kern w:val="0"/>
                <w:szCs w:val="21"/>
              </w:rPr>
            </w:pPr>
          </w:p>
        </w:tc>
        <w:tc>
          <w:tcPr>
            <w:tcW w:w="2920" w:type="dxa"/>
            <w:vMerge w:val="continue"/>
            <w:tcMar>
              <w:top w:w="15" w:type="dxa"/>
              <w:left w:w="15" w:type="dxa"/>
              <w:right w:w="15" w:type="dxa"/>
            </w:tcMar>
            <w:vAlign w:val="center"/>
          </w:tcPr>
          <w:p w14:paraId="5F55AB4A">
            <w:pPr>
              <w:widowControl/>
              <w:spacing w:line="280" w:lineRule="exact"/>
              <w:jc w:val="left"/>
              <w:textAlignment w:val="center"/>
              <w:rPr>
                <w:rFonts w:ascii="宋体" w:hAnsi="宋体" w:eastAsia="宋体" w:cs="宋体"/>
                <w:color w:val="auto"/>
                <w:kern w:val="0"/>
                <w:szCs w:val="21"/>
              </w:rPr>
            </w:pPr>
          </w:p>
        </w:tc>
        <w:tc>
          <w:tcPr>
            <w:tcW w:w="696" w:type="dxa"/>
            <w:vMerge w:val="continue"/>
            <w:tcMar>
              <w:top w:w="15" w:type="dxa"/>
              <w:left w:w="15" w:type="dxa"/>
              <w:right w:w="15" w:type="dxa"/>
            </w:tcMar>
            <w:vAlign w:val="center"/>
          </w:tcPr>
          <w:p w14:paraId="2345FADF">
            <w:pPr>
              <w:widowControl/>
              <w:spacing w:line="280" w:lineRule="exact"/>
              <w:jc w:val="left"/>
              <w:textAlignment w:val="center"/>
              <w:rPr>
                <w:rFonts w:ascii="宋体" w:hAnsi="宋体" w:eastAsia="宋体" w:cs="宋体"/>
                <w:color w:val="auto"/>
                <w:kern w:val="0"/>
                <w:szCs w:val="21"/>
              </w:rPr>
            </w:pPr>
          </w:p>
        </w:tc>
        <w:tc>
          <w:tcPr>
            <w:tcW w:w="2523" w:type="dxa"/>
            <w:vMerge w:val="continue"/>
            <w:tcMar>
              <w:top w:w="15" w:type="dxa"/>
              <w:left w:w="15" w:type="dxa"/>
              <w:right w:w="15" w:type="dxa"/>
            </w:tcMar>
            <w:vAlign w:val="center"/>
          </w:tcPr>
          <w:p w14:paraId="74BEF7C8">
            <w:pPr>
              <w:widowControl/>
              <w:spacing w:line="280" w:lineRule="exact"/>
              <w:jc w:val="left"/>
              <w:textAlignment w:val="center"/>
              <w:rPr>
                <w:rFonts w:ascii="宋体" w:hAnsi="宋体" w:eastAsia="宋体" w:cs="宋体"/>
                <w:color w:val="auto"/>
                <w:kern w:val="0"/>
                <w:szCs w:val="21"/>
              </w:rPr>
            </w:pPr>
          </w:p>
        </w:tc>
        <w:tc>
          <w:tcPr>
            <w:tcW w:w="2536" w:type="dxa"/>
            <w:tcMar>
              <w:top w:w="15" w:type="dxa"/>
              <w:left w:w="15" w:type="dxa"/>
              <w:right w:w="15" w:type="dxa"/>
            </w:tcMar>
            <w:vAlign w:val="center"/>
          </w:tcPr>
          <w:p w14:paraId="4E82AFAE">
            <w:pPr>
              <w:widowControl/>
              <w:spacing w:line="280" w:lineRule="exact"/>
              <w:jc w:val="left"/>
              <w:textAlignment w:val="center"/>
              <w:rPr>
                <w:rFonts w:ascii="宋体" w:hAnsi="宋体" w:eastAsia="宋体" w:cs="宋体"/>
                <w:color w:val="auto"/>
                <w:kern w:val="0"/>
                <w:szCs w:val="21"/>
              </w:rPr>
            </w:pPr>
            <w:r>
              <w:rPr>
                <w:rFonts w:hint="eastAsia" w:ascii="Times New Roman" w:hAnsi="Times New Roman" w:eastAsia="宋体" w:cs="Times New Roman"/>
                <w:color w:val="auto"/>
                <w:spacing w:val="-6"/>
              </w:rPr>
              <w:t>第三档：</w:t>
            </w:r>
            <w:r>
              <w:rPr>
                <w:rFonts w:hint="eastAsia" w:ascii="Times New Roman" w:hAnsi="Times New Roman" w:eastAsia="宋体" w:cs="Times New Roman"/>
                <w:color w:val="auto"/>
                <w:spacing w:val="-6"/>
                <w:lang w:eastAsia="zh-CN"/>
              </w:rPr>
              <w:t>存在</w:t>
            </w:r>
            <w:r>
              <w:rPr>
                <w:rFonts w:hint="eastAsia" w:ascii="Times New Roman" w:hAnsi="Times New Roman" w:eastAsia="宋体" w:cs="Times New Roman"/>
                <w:color w:val="auto"/>
                <w:spacing w:val="-6"/>
              </w:rPr>
              <w:t>左侧</w:t>
            </w:r>
            <w:r>
              <w:rPr>
                <w:rFonts w:hint="eastAsia" w:ascii="Times New Roman" w:hAnsi="Times New Roman" w:eastAsia="宋体" w:cs="Times New Roman"/>
                <w:color w:val="auto"/>
                <w:spacing w:val="-6"/>
                <w:lang w:eastAsia="zh-CN"/>
              </w:rPr>
              <w:t>所有</w:t>
            </w:r>
            <w:r>
              <w:rPr>
                <w:rFonts w:hint="eastAsia" w:ascii="Times New Roman" w:hAnsi="Times New Roman" w:eastAsia="宋体" w:cs="Times New Roman"/>
                <w:color w:val="auto"/>
                <w:spacing w:val="-6"/>
                <w:lang w:val="en-US" w:eastAsia="zh-CN"/>
              </w:rPr>
              <w:t>7项情节中的3项情形</w:t>
            </w:r>
            <w:r>
              <w:rPr>
                <w:rFonts w:hint="eastAsia" w:ascii="Times New Roman" w:hAnsi="Times New Roman" w:eastAsia="宋体" w:cs="Times New Roman"/>
                <w:color w:val="auto"/>
                <w:spacing w:val="-6"/>
                <w:lang w:eastAsia="zh-CN"/>
              </w:rPr>
              <w:t>。</w:t>
            </w:r>
          </w:p>
        </w:tc>
        <w:tc>
          <w:tcPr>
            <w:tcW w:w="2400" w:type="dxa"/>
            <w:tcMar>
              <w:top w:w="15" w:type="dxa"/>
              <w:left w:w="15" w:type="dxa"/>
              <w:right w:w="15" w:type="dxa"/>
            </w:tcMar>
            <w:vAlign w:val="center"/>
          </w:tcPr>
          <w:p w14:paraId="4E52D61D">
            <w:pPr>
              <w:widowControl/>
              <w:spacing w:line="280" w:lineRule="exact"/>
              <w:jc w:val="left"/>
              <w:textAlignment w:val="center"/>
              <w:rPr>
                <w:rFonts w:ascii="宋体" w:hAnsi="宋体" w:eastAsia="宋体" w:cs="宋体"/>
                <w:color w:val="auto"/>
                <w:kern w:val="0"/>
                <w:szCs w:val="21"/>
              </w:rPr>
            </w:pPr>
            <w:r>
              <w:rPr>
                <w:rFonts w:hint="eastAsia" w:ascii="Times New Roman" w:hAnsi="Times New Roman" w:eastAsia="宋体" w:cs="Times New Roman"/>
                <w:color w:val="auto"/>
              </w:rPr>
              <w:t>责令停止执业活动，</w:t>
            </w:r>
            <w:r>
              <w:rPr>
                <w:rFonts w:hint="eastAsia" w:ascii="宋体" w:hAnsi="宋体" w:eastAsia="宋体" w:cs="宋体"/>
                <w:color w:val="auto"/>
                <w:kern w:val="0"/>
                <w:szCs w:val="21"/>
              </w:rPr>
              <w:t>没收违法所得和药品、医疗器械，并处违法所得1</w:t>
            </w:r>
            <w:r>
              <w:rPr>
                <w:rFonts w:hint="eastAsia" w:ascii="宋体" w:hAnsi="宋体" w:eastAsia="宋体" w:cs="宋体"/>
                <w:color w:val="auto"/>
                <w:kern w:val="0"/>
                <w:szCs w:val="21"/>
                <w:lang w:val="en-US" w:eastAsia="zh-CN"/>
              </w:rPr>
              <w:t>8</w:t>
            </w:r>
            <w:r>
              <w:rPr>
                <w:rFonts w:hint="eastAsia" w:ascii="宋体" w:hAnsi="宋体" w:eastAsia="宋体" w:cs="宋体"/>
                <w:color w:val="auto"/>
                <w:kern w:val="0"/>
                <w:szCs w:val="21"/>
              </w:rPr>
              <w:t>.5倍以上</w:t>
            </w:r>
            <w:r>
              <w:rPr>
                <w:rFonts w:hint="eastAsia" w:ascii="宋体" w:hAnsi="宋体" w:eastAsia="宋体" w:cs="宋体"/>
                <w:color w:val="auto"/>
                <w:kern w:val="0"/>
                <w:szCs w:val="21"/>
                <w:lang w:val="en-US" w:eastAsia="zh-CN"/>
              </w:rPr>
              <w:t>20</w:t>
            </w:r>
            <w:r>
              <w:rPr>
                <w:rFonts w:hint="eastAsia" w:ascii="宋体" w:hAnsi="宋体" w:eastAsia="宋体" w:cs="宋体"/>
                <w:color w:val="auto"/>
                <w:kern w:val="0"/>
                <w:szCs w:val="21"/>
              </w:rPr>
              <w:t>倍以下</w:t>
            </w:r>
            <w:r>
              <w:rPr>
                <w:rFonts w:ascii="宋体" w:hAnsi="宋体" w:eastAsia="宋体" w:cs="宋体"/>
                <w:color w:val="auto"/>
                <w:kern w:val="0"/>
                <w:szCs w:val="21"/>
              </w:rPr>
              <w:t>罚款</w:t>
            </w:r>
            <w:r>
              <w:rPr>
                <w:rFonts w:hint="eastAsia" w:ascii="宋体" w:hAnsi="宋体" w:eastAsia="宋体" w:cs="宋体"/>
                <w:color w:val="auto"/>
                <w:kern w:val="0"/>
                <w:szCs w:val="21"/>
                <w:lang w:eastAsia="zh-CN"/>
              </w:rPr>
              <w:t>。</w:t>
            </w:r>
          </w:p>
        </w:tc>
      </w:tr>
      <w:tr w14:paraId="5CFAF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trPr>
        <w:tc>
          <w:tcPr>
            <w:tcW w:w="560" w:type="dxa"/>
            <w:vMerge w:val="restart"/>
            <w:tcMar>
              <w:top w:w="15" w:type="dxa"/>
              <w:left w:w="15" w:type="dxa"/>
              <w:right w:w="15" w:type="dxa"/>
            </w:tcMar>
            <w:vAlign w:val="center"/>
          </w:tcPr>
          <w:p w14:paraId="3FB028B1">
            <w:pPr>
              <w:widowControl/>
              <w:spacing w:line="300" w:lineRule="exact"/>
              <w:jc w:val="center"/>
              <w:textAlignment w:val="center"/>
              <w:rPr>
                <w:rFonts w:ascii="宋体" w:hAnsi="宋体" w:eastAsia="宋体" w:cs="宋体"/>
                <w:b/>
                <w:color w:val="auto"/>
                <w:szCs w:val="21"/>
              </w:rPr>
            </w:pPr>
            <w:r>
              <w:rPr>
                <w:rFonts w:ascii="宋体" w:hAnsi="宋体" w:eastAsia="宋体" w:cs="宋体"/>
                <w:b/>
                <w:color w:val="auto"/>
                <w:kern w:val="0"/>
                <w:szCs w:val="21"/>
              </w:rPr>
              <w:t>2</w:t>
            </w:r>
          </w:p>
        </w:tc>
        <w:tc>
          <w:tcPr>
            <w:tcW w:w="2329" w:type="dxa"/>
            <w:vMerge w:val="restart"/>
            <w:tcMar>
              <w:top w:w="15" w:type="dxa"/>
              <w:left w:w="15" w:type="dxa"/>
              <w:right w:w="15" w:type="dxa"/>
            </w:tcMar>
            <w:vAlign w:val="center"/>
          </w:tcPr>
          <w:p w14:paraId="1B7BBF7B">
            <w:pPr>
              <w:widowControl/>
              <w:spacing w:line="300" w:lineRule="exact"/>
              <w:jc w:val="left"/>
              <w:textAlignment w:val="center"/>
              <w:rPr>
                <w:rFonts w:ascii="宋体" w:hAnsi="宋体" w:eastAsia="宋体" w:cs="宋体"/>
                <w:color w:val="auto"/>
                <w:szCs w:val="21"/>
              </w:rPr>
            </w:pPr>
            <w:r>
              <w:rPr>
                <w:rFonts w:hint="eastAsia" w:ascii="宋体" w:hAnsi="宋体" w:eastAsia="宋体" w:cs="宋体"/>
                <w:color w:val="auto"/>
                <w:kern w:val="0"/>
                <w:szCs w:val="21"/>
              </w:rPr>
              <w:t>违反本法规定，伪造、变造、买卖、出租、出借医疗机构执业许可证的</w:t>
            </w:r>
          </w:p>
        </w:tc>
        <w:tc>
          <w:tcPr>
            <w:tcW w:w="2920" w:type="dxa"/>
            <w:vMerge w:val="restart"/>
            <w:tcMar>
              <w:top w:w="15" w:type="dxa"/>
              <w:left w:w="15" w:type="dxa"/>
              <w:right w:w="15" w:type="dxa"/>
            </w:tcMar>
            <w:vAlign w:val="center"/>
          </w:tcPr>
          <w:p w14:paraId="359A84D5">
            <w:pPr>
              <w:widowControl/>
              <w:spacing w:line="300" w:lineRule="exact"/>
              <w:jc w:val="left"/>
              <w:textAlignment w:val="center"/>
              <w:rPr>
                <w:rFonts w:ascii="宋体" w:hAnsi="宋体" w:eastAsia="宋体" w:cs="宋体"/>
                <w:color w:val="auto"/>
                <w:szCs w:val="21"/>
              </w:rPr>
            </w:pPr>
            <w:r>
              <w:rPr>
                <w:rFonts w:hint="eastAsia" w:ascii="宋体" w:hAnsi="宋体" w:eastAsia="宋体" w:cs="宋体"/>
                <w:color w:val="auto"/>
                <w:kern w:val="0"/>
                <w:szCs w:val="21"/>
              </w:rPr>
              <w:t>《中华人民共和国基本医疗卫生与健康促进法》第九十九条第二款</w:t>
            </w:r>
            <w:r>
              <w:rPr>
                <w:rFonts w:ascii="宋体" w:hAnsi="宋体" w:eastAsia="宋体" w:cs="宋体"/>
                <w:color w:val="auto"/>
                <w:kern w:val="0"/>
                <w:szCs w:val="21"/>
              </w:rPr>
              <w:t xml:space="preserve">  </w:t>
            </w:r>
            <w:r>
              <w:rPr>
                <w:rFonts w:hint="eastAsia" w:ascii="宋体" w:hAnsi="宋体" w:eastAsia="宋体" w:cs="宋体"/>
                <w:color w:val="auto"/>
                <w:kern w:val="0"/>
                <w:szCs w:val="21"/>
              </w:rPr>
              <w:t>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p>
        </w:tc>
        <w:tc>
          <w:tcPr>
            <w:tcW w:w="696" w:type="dxa"/>
            <w:vMerge w:val="restart"/>
            <w:tcMar>
              <w:top w:w="15" w:type="dxa"/>
              <w:left w:w="15" w:type="dxa"/>
              <w:right w:w="15" w:type="dxa"/>
            </w:tcMar>
            <w:vAlign w:val="center"/>
          </w:tcPr>
          <w:p w14:paraId="13C8D30A">
            <w:pPr>
              <w:widowControl/>
              <w:spacing w:line="300" w:lineRule="exact"/>
              <w:jc w:val="center"/>
              <w:textAlignment w:val="center"/>
              <w:rPr>
                <w:rFonts w:ascii="宋体" w:hAnsi="宋体" w:eastAsia="宋体" w:cs="宋体"/>
                <w:color w:val="auto"/>
                <w:szCs w:val="21"/>
              </w:rPr>
            </w:pPr>
            <w:r>
              <w:rPr>
                <w:rFonts w:hint="eastAsia" w:ascii="宋体" w:hAnsi="宋体" w:eastAsia="宋体" w:cs="宋体"/>
                <w:color w:val="auto"/>
                <w:kern w:val="0"/>
                <w:szCs w:val="21"/>
              </w:rPr>
              <w:t>轻微</w:t>
            </w:r>
          </w:p>
        </w:tc>
        <w:tc>
          <w:tcPr>
            <w:tcW w:w="2523" w:type="dxa"/>
            <w:vMerge w:val="restart"/>
            <w:tcMar>
              <w:top w:w="15" w:type="dxa"/>
              <w:left w:w="15" w:type="dxa"/>
              <w:right w:w="15" w:type="dxa"/>
            </w:tcMar>
            <w:vAlign w:val="center"/>
          </w:tcPr>
          <w:p w14:paraId="5C02A5D4">
            <w:pPr>
              <w:widowControl/>
              <w:numPr>
                <w:ilvl w:val="0"/>
                <w:numId w:val="2"/>
              </w:numPr>
              <w:spacing w:before="92" w:after="92" w:line="310" w:lineRule="exact"/>
              <w:jc w:val="left"/>
              <w:textAlignment w:val="center"/>
              <w:rPr>
                <w:rFonts w:hint="default" w:ascii="宋体" w:hAnsi="宋体" w:eastAsia="宋体" w:cs="宋体"/>
                <w:color w:val="auto"/>
                <w:sz w:val="21"/>
                <w:szCs w:val="21"/>
                <w:u w:val="none"/>
              </w:rPr>
            </w:pPr>
            <w:r>
              <w:rPr>
                <w:rFonts w:hint="default" w:ascii="宋体" w:hAnsi="宋体" w:eastAsia="宋体" w:cs="宋体"/>
                <w:color w:val="auto"/>
                <w:sz w:val="21"/>
                <w:szCs w:val="21"/>
                <w:u w:val="none"/>
              </w:rPr>
              <w:t>首次发现，及时纠正且并未给患者造成人身损害的。2.擅自执业人员为卫生技术专业人员的；3.违法所得不足1万元的。</w:t>
            </w:r>
          </w:p>
          <w:p w14:paraId="767DB2D0">
            <w:pPr>
              <w:widowControl/>
              <w:numPr>
                <w:ilvl w:val="0"/>
                <w:numId w:val="0"/>
              </w:numPr>
              <w:spacing w:before="92" w:after="92" w:line="310" w:lineRule="exact"/>
              <w:jc w:val="left"/>
              <w:textAlignment w:val="center"/>
              <w:rPr>
                <w:rFonts w:hint="default" w:ascii="宋体" w:hAnsi="宋体" w:eastAsia="宋体" w:cs="宋体"/>
                <w:color w:val="auto"/>
                <w:sz w:val="21"/>
                <w:szCs w:val="21"/>
                <w:u w:val="none"/>
              </w:rPr>
            </w:pPr>
            <w:r>
              <w:rPr>
                <w:rFonts w:hint="eastAsia" w:ascii="宋体" w:hAnsi="宋体" w:eastAsia="宋体" w:cs="宋体"/>
                <w:b/>
                <w:bCs/>
                <w:color w:val="auto"/>
                <w:spacing w:val="-6"/>
                <w:kern w:val="0"/>
                <w:szCs w:val="21"/>
                <w:lang w:val="en-US" w:eastAsia="zh-CN"/>
              </w:rPr>
              <w:t>是否对患者造成伤害是轻微与一般情节的判断标准</w:t>
            </w:r>
          </w:p>
        </w:tc>
        <w:tc>
          <w:tcPr>
            <w:tcW w:w="2536" w:type="dxa"/>
            <w:tcMar>
              <w:top w:w="15" w:type="dxa"/>
              <w:left w:w="15" w:type="dxa"/>
              <w:right w:w="15" w:type="dxa"/>
            </w:tcMar>
            <w:vAlign w:val="center"/>
          </w:tcPr>
          <w:p w14:paraId="58F2DF25">
            <w:pPr>
              <w:widowControl/>
              <w:spacing w:line="310" w:lineRule="exact"/>
              <w:jc w:val="left"/>
              <w:textAlignment w:val="center"/>
              <w:rPr>
                <w:rFonts w:ascii="宋体" w:hAnsi="宋体" w:eastAsia="宋体" w:cs="宋体"/>
                <w:color w:val="auto"/>
                <w:kern w:val="0"/>
                <w:szCs w:val="21"/>
              </w:rPr>
            </w:pPr>
            <w:r>
              <w:rPr>
                <w:rFonts w:hint="eastAsia" w:ascii="宋体" w:hAnsi="宋体" w:eastAsia="宋体" w:cs="宋体"/>
                <w:color w:val="auto"/>
                <w:spacing w:val="-6"/>
                <w:kern w:val="0"/>
                <w:szCs w:val="21"/>
                <w:lang w:val="en-US" w:eastAsia="zh-CN"/>
              </w:rPr>
              <w:t>第一档：存在左侧全部3个情节。</w:t>
            </w:r>
          </w:p>
        </w:tc>
        <w:tc>
          <w:tcPr>
            <w:tcW w:w="2400" w:type="dxa"/>
            <w:tcMar>
              <w:top w:w="15" w:type="dxa"/>
              <w:left w:w="15" w:type="dxa"/>
              <w:right w:w="15" w:type="dxa"/>
            </w:tcMar>
            <w:vAlign w:val="center"/>
          </w:tcPr>
          <w:p w14:paraId="79EEFC45">
            <w:pPr>
              <w:widowControl/>
              <w:spacing w:line="310" w:lineRule="exact"/>
              <w:jc w:val="left"/>
              <w:textAlignment w:val="center"/>
              <w:rPr>
                <w:rFonts w:ascii="宋体" w:hAnsi="宋体" w:eastAsia="宋体" w:cs="宋体"/>
                <w:color w:val="auto"/>
                <w:kern w:val="0"/>
                <w:szCs w:val="21"/>
              </w:rPr>
            </w:pPr>
            <w:r>
              <w:rPr>
                <w:rFonts w:hint="eastAsia" w:ascii="宋体" w:hAnsi="宋体" w:eastAsia="宋体" w:cs="宋体"/>
                <w:color w:val="auto"/>
                <w:kern w:val="0"/>
                <w:szCs w:val="21"/>
              </w:rPr>
              <w:t>没收违法所得，并处违法所得</w:t>
            </w:r>
            <w:r>
              <w:rPr>
                <w:rFonts w:ascii="宋体" w:hAnsi="宋体" w:eastAsia="宋体" w:cs="宋体"/>
                <w:color w:val="auto"/>
                <w:kern w:val="0"/>
                <w:szCs w:val="21"/>
              </w:rPr>
              <w:t>5倍以上</w:t>
            </w:r>
            <w:r>
              <w:rPr>
                <w:rFonts w:hint="eastAsia" w:ascii="宋体" w:hAnsi="宋体" w:eastAsia="宋体" w:cs="宋体"/>
                <w:color w:val="auto"/>
                <w:kern w:val="0"/>
                <w:szCs w:val="21"/>
                <w:lang w:val="en-US" w:eastAsia="zh-CN"/>
              </w:rPr>
              <w:t>5.9</w:t>
            </w:r>
            <w:r>
              <w:rPr>
                <w:rFonts w:ascii="宋体" w:hAnsi="宋体" w:eastAsia="宋体" w:cs="宋体"/>
                <w:color w:val="auto"/>
                <w:kern w:val="0"/>
                <w:szCs w:val="21"/>
              </w:rPr>
              <w:t>倍以下罚款。</w:t>
            </w:r>
          </w:p>
        </w:tc>
      </w:tr>
      <w:tr w14:paraId="5D005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560" w:type="dxa"/>
            <w:vMerge w:val="continue"/>
            <w:tcMar>
              <w:top w:w="15" w:type="dxa"/>
              <w:left w:w="15" w:type="dxa"/>
              <w:right w:w="15" w:type="dxa"/>
            </w:tcMar>
            <w:vAlign w:val="center"/>
          </w:tcPr>
          <w:p w14:paraId="3D0B8435">
            <w:pPr>
              <w:widowControl/>
              <w:spacing w:line="310" w:lineRule="exact"/>
              <w:jc w:val="left"/>
              <w:textAlignment w:val="center"/>
            </w:pPr>
          </w:p>
        </w:tc>
        <w:tc>
          <w:tcPr>
            <w:tcW w:w="2329" w:type="dxa"/>
            <w:vMerge w:val="continue"/>
            <w:tcMar>
              <w:top w:w="15" w:type="dxa"/>
              <w:left w:w="15" w:type="dxa"/>
              <w:right w:w="15" w:type="dxa"/>
            </w:tcMar>
            <w:vAlign w:val="center"/>
          </w:tcPr>
          <w:p w14:paraId="156A8C45">
            <w:pPr>
              <w:widowControl/>
              <w:spacing w:line="310" w:lineRule="exact"/>
              <w:jc w:val="left"/>
              <w:textAlignment w:val="center"/>
            </w:pPr>
          </w:p>
        </w:tc>
        <w:tc>
          <w:tcPr>
            <w:tcW w:w="2920" w:type="dxa"/>
            <w:vMerge w:val="continue"/>
            <w:tcMar>
              <w:top w:w="15" w:type="dxa"/>
              <w:left w:w="15" w:type="dxa"/>
              <w:right w:w="15" w:type="dxa"/>
            </w:tcMar>
            <w:vAlign w:val="center"/>
          </w:tcPr>
          <w:p w14:paraId="5ABEC913">
            <w:pPr>
              <w:widowControl/>
              <w:spacing w:line="310" w:lineRule="exact"/>
              <w:jc w:val="left"/>
              <w:textAlignment w:val="center"/>
            </w:pPr>
          </w:p>
        </w:tc>
        <w:tc>
          <w:tcPr>
            <w:tcW w:w="696" w:type="dxa"/>
            <w:vMerge w:val="continue"/>
            <w:tcMar>
              <w:top w:w="15" w:type="dxa"/>
              <w:left w:w="15" w:type="dxa"/>
              <w:right w:w="15" w:type="dxa"/>
            </w:tcMar>
            <w:vAlign w:val="center"/>
          </w:tcPr>
          <w:p w14:paraId="1CFFDD15">
            <w:pPr>
              <w:widowControl/>
              <w:spacing w:line="310" w:lineRule="exact"/>
              <w:jc w:val="left"/>
              <w:textAlignment w:val="center"/>
            </w:pPr>
          </w:p>
        </w:tc>
        <w:tc>
          <w:tcPr>
            <w:tcW w:w="2523" w:type="dxa"/>
            <w:vMerge w:val="continue"/>
            <w:tcMar>
              <w:top w:w="15" w:type="dxa"/>
              <w:left w:w="15" w:type="dxa"/>
              <w:right w:w="15" w:type="dxa"/>
            </w:tcMar>
            <w:vAlign w:val="center"/>
          </w:tcPr>
          <w:p w14:paraId="21E6715F">
            <w:pPr>
              <w:widowControl/>
              <w:spacing w:line="310" w:lineRule="exact"/>
              <w:jc w:val="left"/>
              <w:textAlignment w:val="center"/>
            </w:pPr>
          </w:p>
        </w:tc>
        <w:tc>
          <w:tcPr>
            <w:tcW w:w="2536" w:type="dxa"/>
            <w:tcMar>
              <w:top w:w="15" w:type="dxa"/>
              <w:left w:w="15" w:type="dxa"/>
              <w:right w:w="15" w:type="dxa"/>
            </w:tcMar>
            <w:vAlign w:val="center"/>
          </w:tcPr>
          <w:p w14:paraId="0F7E368E">
            <w:pPr>
              <w:widowControl/>
              <w:spacing w:line="310" w:lineRule="exact"/>
              <w:jc w:val="left"/>
              <w:textAlignment w:val="center"/>
              <w:rPr>
                <w:rFonts w:ascii="宋体" w:hAnsi="宋体" w:eastAsia="宋体" w:cs="宋体"/>
                <w:color w:val="auto"/>
                <w:kern w:val="0"/>
                <w:szCs w:val="21"/>
              </w:rPr>
            </w:pPr>
            <w:r>
              <w:rPr>
                <w:rFonts w:hint="eastAsia" w:ascii="宋体" w:hAnsi="宋体" w:eastAsia="宋体" w:cs="宋体"/>
                <w:color w:val="auto"/>
                <w:spacing w:val="-6"/>
                <w:kern w:val="0"/>
                <w:szCs w:val="21"/>
                <w:lang w:val="en-US" w:eastAsia="zh-CN"/>
              </w:rPr>
              <w:t>第二档：存在左侧1、2、3情节中的2种情形。</w:t>
            </w:r>
          </w:p>
        </w:tc>
        <w:tc>
          <w:tcPr>
            <w:tcW w:w="2400" w:type="dxa"/>
            <w:tcMar>
              <w:top w:w="15" w:type="dxa"/>
              <w:left w:w="15" w:type="dxa"/>
              <w:right w:w="15" w:type="dxa"/>
            </w:tcMar>
            <w:vAlign w:val="center"/>
          </w:tcPr>
          <w:p w14:paraId="60ECBD0F">
            <w:pPr>
              <w:widowControl/>
              <w:spacing w:line="310" w:lineRule="exact"/>
              <w:jc w:val="left"/>
              <w:textAlignment w:val="center"/>
              <w:rPr>
                <w:rFonts w:ascii="宋体" w:hAnsi="宋体" w:eastAsia="宋体" w:cs="宋体"/>
                <w:color w:val="auto"/>
                <w:kern w:val="0"/>
                <w:szCs w:val="21"/>
              </w:rPr>
            </w:pPr>
            <w:r>
              <w:rPr>
                <w:rFonts w:hint="eastAsia" w:ascii="宋体" w:hAnsi="宋体" w:eastAsia="宋体" w:cs="宋体"/>
                <w:color w:val="auto"/>
                <w:kern w:val="0"/>
                <w:szCs w:val="21"/>
              </w:rPr>
              <w:t>没收违法所得，并处违法所得</w:t>
            </w:r>
            <w:r>
              <w:rPr>
                <w:rFonts w:hint="eastAsia" w:ascii="宋体" w:hAnsi="宋体" w:eastAsia="宋体" w:cs="宋体"/>
                <w:color w:val="auto"/>
                <w:spacing w:val="-6"/>
                <w:kern w:val="0"/>
                <w:szCs w:val="21"/>
                <w:lang w:val="en-US" w:eastAsia="zh-CN"/>
              </w:rPr>
              <w:t>5.9倍以上7.1倍以下</w:t>
            </w:r>
            <w:r>
              <w:rPr>
                <w:rFonts w:ascii="宋体" w:hAnsi="宋体" w:eastAsia="宋体" w:cs="宋体"/>
                <w:color w:val="auto"/>
                <w:kern w:val="0"/>
                <w:szCs w:val="21"/>
              </w:rPr>
              <w:t>罚款。</w:t>
            </w:r>
          </w:p>
        </w:tc>
      </w:tr>
      <w:tr w14:paraId="42660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560" w:type="dxa"/>
            <w:vMerge w:val="continue"/>
            <w:tcMar>
              <w:top w:w="15" w:type="dxa"/>
              <w:left w:w="15" w:type="dxa"/>
              <w:right w:w="15" w:type="dxa"/>
            </w:tcMar>
            <w:vAlign w:val="center"/>
          </w:tcPr>
          <w:p w14:paraId="4832CF19">
            <w:pPr>
              <w:widowControl/>
              <w:spacing w:line="310" w:lineRule="exact"/>
              <w:jc w:val="left"/>
              <w:textAlignment w:val="center"/>
              <w:rPr>
                <w:rFonts w:ascii="宋体" w:hAnsi="宋体" w:eastAsia="宋体" w:cs="宋体"/>
                <w:color w:val="auto"/>
                <w:kern w:val="0"/>
                <w:szCs w:val="21"/>
              </w:rPr>
            </w:pPr>
          </w:p>
        </w:tc>
        <w:tc>
          <w:tcPr>
            <w:tcW w:w="2329" w:type="dxa"/>
            <w:vMerge w:val="continue"/>
            <w:tcMar>
              <w:top w:w="15" w:type="dxa"/>
              <w:left w:w="15" w:type="dxa"/>
              <w:right w:w="15" w:type="dxa"/>
            </w:tcMar>
            <w:vAlign w:val="center"/>
          </w:tcPr>
          <w:p w14:paraId="6E19497A">
            <w:pPr>
              <w:widowControl/>
              <w:spacing w:line="310" w:lineRule="exact"/>
              <w:jc w:val="left"/>
              <w:textAlignment w:val="center"/>
              <w:rPr>
                <w:rFonts w:ascii="宋体" w:hAnsi="宋体" w:eastAsia="宋体" w:cs="宋体"/>
                <w:color w:val="auto"/>
                <w:kern w:val="0"/>
                <w:szCs w:val="21"/>
              </w:rPr>
            </w:pPr>
          </w:p>
        </w:tc>
        <w:tc>
          <w:tcPr>
            <w:tcW w:w="2920" w:type="dxa"/>
            <w:vMerge w:val="continue"/>
            <w:tcMar>
              <w:top w:w="15" w:type="dxa"/>
              <w:left w:w="15" w:type="dxa"/>
              <w:right w:w="15" w:type="dxa"/>
            </w:tcMar>
            <w:vAlign w:val="center"/>
          </w:tcPr>
          <w:p w14:paraId="1AEDFDF1">
            <w:pPr>
              <w:widowControl/>
              <w:spacing w:line="310" w:lineRule="exact"/>
              <w:jc w:val="left"/>
              <w:textAlignment w:val="center"/>
              <w:rPr>
                <w:rFonts w:ascii="宋体" w:hAnsi="宋体" w:eastAsia="宋体" w:cs="宋体"/>
                <w:color w:val="auto"/>
                <w:kern w:val="0"/>
                <w:szCs w:val="21"/>
              </w:rPr>
            </w:pPr>
          </w:p>
        </w:tc>
        <w:tc>
          <w:tcPr>
            <w:tcW w:w="696" w:type="dxa"/>
            <w:vMerge w:val="continue"/>
            <w:tcMar>
              <w:top w:w="15" w:type="dxa"/>
              <w:left w:w="15" w:type="dxa"/>
              <w:right w:w="15" w:type="dxa"/>
            </w:tcMar>
            <w:vAlign w:val="center"/>
          </w:tcPr>
          <w:p w14:paraId="4B0BF62B">
            <w:pPr>
              <w:widowControl/>
              <w:spacing w:line="310" w:lineRule="exact"/>
              <w:jc w:val="left"/>
              <w:textAlignment w:val="center"/>
              <w:rPr>
                <w:rFonts w:ascii="宋体" w:hAnsi="宋体" w:eastAsia="宋体" w:cs="宋体"/>
                <w:color w:val="auto"/>
                <w:kern w:val="0"/>
                <w:szCs w:val="21"/>
              </w:rPr>
            </w:pPr>
          </w:p>
        </w:tc>
        <w:tc>
          <w:tcPr>
            <w:tcW w:w="2523" w:type="dxa"/>
            <w:vMerge w:val="continue"/>
            <w:tcMar>
              <w:top w:w="15" w:type="dxa"/>
              <w:left w:w="15" w:type="dxa"/>
              <w:right w:w="15" w:type="dxa"/>
            </w:tcMar>
            <w:vAlign w:val="center"/>
          </w:tcPr>
          <w:p w14:paraId="36D17260">
            <w:pPr>
              <w:widowControl/>
              <w:spacing w:line="310" w:lineRule="exact"/>
              <w:jc w:val="left"/>
              <w:textAlignment w:val="center"/>
              <w:rPr>
                <w:rFonts w:ascii="宋体" w:hAnsi="宋体" w:eastAsia="宋体" w:cs="宋体"/>
                <w:color w:val="auto"/>
                <w:kern w:val="0"/>
                <w:szCs w:val="21"/>
              </w:rPr>
            </w:pPr>
          </w:p>
        </w:tc>
        <w:tc>
          <w:tcPr>
            <w:tcW w:w="2536" w:type="dxa"/>
            <w:tcMar>
              <w:top w:w="15" w:type="dxa"/>
              <w:left w:w="15" w:type="dxa"/>
              <w:right w:w="15" w:type="dxa"/>
            </w:tcMar>
            <w:vAlign w:val="center"/>
          </w:tcPr>
          <w:p w14:paraId="2DFC7AF0">
            <w:pPr>
              <w:widowControl/>
              <w:spacing w:line="280" w:lineRule="exact"/>
              <w:jc w:val="left"/>
              <w:textAlignment w:val="center"/>
              <w:rPr>
                <w:rFonts w:hint="eastAsia" w:ascii="宋体" w:hAnsi="宋体" w:eastAsia="宋体" w:cs="宋体"/>
                <w:color w:val="auto"/>
                <w:spacing w:val="-6"/>
                <w:kern w:val="0"/>
                <w:szCs w:val="21"/>
                <w:lang w:val="en-US" w:eastAsia="zh-CN"/>
              </w:rPr>
            </w:pPr>
            <w:r>
              <w:rPr>
                <w:rFonts w:hint="eastAsia" w:ascii="宋体" w:hAnsi="宋体" w:eastAsia="宋体" w:cs="宋体"/>
                <w:color w:val="auto"/>
                <w:spacing w:val="-6"/>
                <w:kern w:val="0"/>
                <w:szCs w:val="21"/>
                <w:lang w:val="en-US" w:eastAsia="zh-CN"/>
              </w:rPr>
              <w:t>第三档：存在左侧1、2、3情节中的1种情形。</w:t>
            </w:r>
          </w:p>
          <w:p w14:paraId="5CEBB930">
            <w:pPr>
              <w:widowControl/>
              <w:spacing w:line="310" w:lineRule="exact"/>
              <w:jc w:val="left"/>
              <w:textAlignment w:val="center"/>
              <w:rPr>
                <w:rFonts w:ascii="宋体" w:hAnsi="宋体" w:eastAsia="宋体" w:cs="宋体"/>
                <w:color w:val="auto"/>
                <w:kern w:val="0"/>
                <w:szCs w:val="21"/>
              </w:rPr>
            </w:pPr>
          </w:p>
        </w:tc>
        <w:tc>
          <w:tcPr>
            <w:tcW w:w="2400" w:type="dxa"/>
            <w:tcMar>
              <w:top w:w="15" w:type="dxa"/>
              <w:left w:w="15" w:type="dxa"/>
              <w:right w:w="15" w:type="dxa"/>
            </w:tcMar>
            <w:vAlign w:val="center"/>
          </w:tcPr>
          <w:p w14:paraId="138E6BDF">
            <w:pPr>
              <w:widowControl/>
              <w:spacing w:line="310" w:lineRule="exact"/>
              <w:jc w:val="left"/>
              <w:textAlignment w:val="center"/>
              <w:rPr>
                <w:rFonts w:ascii="宋体" w:hAnsi="宋体" w:eastAsia="宋体" w:cs="宋体"/>
                <w:color w:val="auto"/>
                <w:kern w:val="0"/>
                <w:szCs w:val="21"/>
              </w:rPr>
            </w:pPr>
            <w:r>
              <w:rPr>
                <w:rFonts w:hint="eastAsia" w:ascii="宋体" w:hAnsi="宋体" w:eastAsia="宋体" w:cs="宋体"/>
                <w:color w:val="auto"/>
                <w:kern w:val="0"/>
                <w:szCs w:val="21"/>
              </w:rPr>
              <w:t>没收违法所得，并处违法所得</w:t>
            </w:r>
            <w:r>
              <w:rPr>
                <w:rFonts w:hint="eastAsia" w:ascii="宋体" w:hAnsi="宋体" w:eastAsia="宋体" w:cs="宋体"/>
                <w:color w:val="auto"/>
                <w:spacing w:val="-6"/>
                <w:kern w:val="0"/>
                <w:szCs w:val="21"/>
                <w:lang w:val="en-US" w:eastAsia="zh-CN"/>
              </w:rPr>
              <w:t>7.1倍以上8倍以下</w:t>
            </w:r>
            <w:r>
              <w:rPr>
                <w:rFonts w:ascii="宋体" w:hAnsi="宋体" w:eastAsia="宋体" w:cs="宋体"/>
                <w:color w:val="auto"/>
                <w:kern w:val="0"/>
                <w:szCs w:val="21"/>
              </w:rPr>
              <w:t>罚款。</w:t>
            </w:r>
          </w:p>
        </w:tc>
      </w:tr>
      <w:tr w14:paraId="2C049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560" w:type="dxa"/>
            <w:vMerge w:val="continue"/>
            <w:tcMar>
              <w:top w:w="15" w:type="dxa"/>
              <w:left w:w="15" w:type="dxa"/>
              <w:right w:w="15" w:type="dxa"/>
            </w:tcMar>
            <w:vAlign w:val="center"/>
          </w:tcPr>
          <w:p w14:paraId="1326BE0B">
            <w:pPr>
              <w:widowControl/>
              <w:spacing w:line="300" w:lineRule="exact"/>
              <w:jc w:val="center"/>
              <w:rPr>
                <w:rFonts w:ascii="宋体" w:hAnsi="宋体" w:eastAsia="宋体" w:cs="宋体"/>
                <w:b/>
                <w:color w:val="auto"/>
                <w:szCs w:val="21"/>
              </w:rPr>
            </w:pPr>
          </w:p>
        </w:tc>
        <w:tc>
          <w:tcPr>
            <w:tcW w:w="2329" w:type="dxa"/>
            <w:vMerge w:val="continue"/>
            <w:tcMar>
              <w:top w:w="15" w:type="dxa"/>
              <w:left w:w="15" w:type="dxa"/>
              <w:right w:w="15" w:type="dxa"/>
            </w:tcMar>
            <w:vAlign w:val="center"/>
          </w:tcPr>
          <w:p w14:paraId="509CB6F7">
            <w:pPr>
              <w:widowControl/>
              <w:spacing w:line="300" w:lineRule="exact"/>
              <w:jc w:val="left"/>
              <w:rPr>
                <w:rFonts w:ascii="宋体" w:hAnsi="宋体" w:eastAsia="宋体" w:cs="宋体"/>
                <w:color w:val="auto"/>
                <w:szCs w:val="21"/>
              </w:rPr>
            </w:pPr>
          </w:p>
        </w:tc>
        <w:tc>
          <w:tcPr>
            <w:tcW w:w="2920" w:type="dxa"/>
            <w:vMerge w:val="continue"/>
            <w:tcMar>
              <w:top w:w="15" w:type="dxa"/>
              <w:left w:w="15" w:type="dxa"/>
              <w:right w:w="15" w:type="dxa"/>
            </w:tcMar>
            <w:vAlign w:val="center"/>
          </w:tcPr>
          <w:p w14:paraId="3526C999">
            <w:pPr>
              <w:widowControl/>
              <w:spacing w:line="300" w:lineRule="exact"/>
              <w:jc w:val="left"/>
              <w:rPr>
                <w:rFonts w:ascii="宋体" w:hAnsi="宋体" w:eastAsia="宋体" w:cs="宋体"/>
                <w:color w:val="auto"/>
                <w:szCs w:val="21"/>
              </w:rPr>
            </w:pPr>
          </w:p>
        </w:tc>
        <w:tc>
          <w:tcPr>
            <w:tcW w:w="696" w:type="dxa"/>
            <w:vMerge w:val="restart"/>
            <w:tcMar>
              <w:top w:w="15" w:type="dxa"/>
              <w:left w:w="15" w:type="dxa"/>
              <w:right w:w="15" w:type="dxa"/>
            </w:tcMar>
            <w:vAlign w:val="center"/>
          </w:tcPr>
          <w:p w14:paraId="691FC586">
            <w:pPr>
              <w:widowControl/>
              <w:spacing w:line="300" w:lineRule="exact"/>
              <w:jc w:val="center"/>
              <w:textAlignment w:val="center"/>
              <w:rPr>
                <w:rFonts w:ascii="宋体" w:hAnsi="宋体" w:eastAsia="宋体" w:cs="宋体"/>
                <w:color w:val="auto"/>
                <w:szCs w:val="21"/>
              </w:rPr>
            </w:pPr>
            <w:r>
              <w:rPr>
                <w:rFonts w:hint="eastAsia" w:ascii="宋体" w:hAnsi="宋体" w:eastAsia="宋体" w:cs="宋体"/>
                <w:color w:val="auto"/>
                <w:kern w:val="0"/>
                <w:szCs w:val="21"/>
              </w:rPr>
              <w:t>一般</w:t>
            </w:r>
          </w:p>
        </w:tc>
        <w:tc>
          <w:tcPr>
            <w:tcW w:w="2523" w:type="dxa"/>
            <w:vMerge w:val="restart"/>
            <w:tcMar>
              <w:top w:w="15" w:type="dxa"/>
              <w:left w:w="15" w:type="dxa"/>
              <w:right w:w="15" w:type="dxa"/>
            </w:tcMar>
            <w:vAlign w:val="center"/>
          </w:tcPr>
          <w:p w14:paraId="38EF2DC7">
            <w:pPr>
              <w:widowControl/>
              <w:spacing w:before="92" w:after="92" w:line="310" w:lineRule="exact"/>
              <w:jc w:val="left"/>
              <w:textAlignment w:val="center"/>
              <w:rPr>
                <w:rFonts w:ascii="宋体" w:hAnsi="宋体" w:eastAsia="宋体" w:cs="宋体"/>
                <w:color w:val="auto"/>
                <w:szCs w:val="21"/>
              </w:rPr>
            </w:pPr>
            <w:r>
              <w:rPr>
                <w:rFonts w:ascii="宋体" w:hAnsi="宋体" w:eastAsia="宋体" w:cs="宋体"/>
                <w:color w:val="auto"/>
                <w:kern w:val="0"/>
                <w:szCs w:val="21"/>
              </w:rPr>
              <w:t>1.再次发现的；2.违法所得1万元以上不足3万元的；3.使用1名非卫生技术专业人员执业的；4.给患者造成局部组织、器官结构的轻微损害或轻度短暂功能障碍的损伤的。</w:t>
            </w:r>
          </w:p>
        </w:tc>
        <w:tc>
          <w:tcPr>
            <w:tcW w:w="2536" w:type="dxa"/>
            <w:tcMar>
              <w:top w:w="15" w:type="dxa"/>
              <w:left w:w="15" w:type="dxa"/>
              <w:right w:w="15" w:type="dxa"/>
            </w:tcMar>
            <w:vAlign w:val="center"/>
          </w:tcPr>
          <w:p w14:paraId="30ED62E5">
            <w:pPr>
              <w:widowControl/>
              <w:spacing w:line="280" w:lineRule="exact"/>
              <w:jc w:val="left"/>
              <w:textAlignment w:val="center"/>
              <w:rPr>
                <w:rFonts w:hint="default" w:ascii="宋体" w:hAnsi="宋体" w:eastAsia="宋体" w:cs="宋体"/>
                <w:color w:val="auto"/>
                <w:sz w:val="21"/>
                <w:szCs w:val="21"/>
                <w:u w:val="none"/>
              </w:rPr>
            </w:pPr>
            <w:r>
              <w:rPr>
                <w:rFonts w:hint="eastAsia" w:ascii="宋体" w:hAnsi="宋体" w:eastAsia="宋体" w:cs="宋体"/>
                <w:color w:val="auto"/>
                <w:spacing w:val="-6"/>
                <w:kern w:val="0"/>
                <w:szCs w:val="21"/>
                <w:lang w:val="en-US" w:eastAsia="zh-CN"/>
              </w:rPr>
              <w:t>第一档：存在左侧1、2情节，且使用非卫</w:t>
            </w:r>
            <w:r>
              <w:rPr>
                <w:rFonts w:ascii="宋体" w:hAnsi="宋体" w:eastAsia="宋体" w:cs="宋体"/>
                <w:color w:val="auto"/>
                <w:kern w:val="0"/>
                <w:szCs w:val="21"/>
              </w:rPr>
              <w:t>生技术专业人员执业</w:t>
            </w:r>
            <w:r>
              <w:rPr>
                <w:rFonts w:hint="eastAsia" w:ascii="宋体" w:hAnsi="宋体" w:eastAsia="宋体" w:cs="宋体"/>
                <w:color w:val="auto"/>
                <w:spacing w:val="-6"/>
                <w:kern w:val="0"/>
                <w:szCs w:val="21"/>
                <w:lang w:val="en-US" w:eastAsia="zh-CN"/>
              </w:rPr>
              <w:t>。</w:t>
            </w:r>
          </w:p>
        </w:tc>
        <w:tc>
          <w:tcPr>
            <w:tcW w:w="2400" w:type="dxa"/>
            <w:tcMar>
              <w:top w:w="15" w:type="dxa"/>
              <w:left w:w="15" w:type="dxa"/>
              <w:right w:w="15" w:type="dxa"/>
            </w:tcMar>
            <w:vAlign w:val="center"/>
          </w:tcPr>
          <w:p w14:paraId="35B64FE3">
            <w:pPr>
              <w:widowControl/>
              <w:spacing w:line="310" w:lineRule="exact"/>
              <w:jc w:val="left"/>
              <w:textAlignment w:val="center"/>
              <w:rPr>
                <w:rFonts w:hint="default" w:ascii="宋体" w:hAnsi="宋体" w:eastAsia="宋体" w:cs="宋体"/>
                <w:color w:val="auto"/>
                <w:sz w:val="21"/>
                <w:szCs w:val="21"/>
                <w:u w:val="none"/>
              </w:rPr>
            </w:pPr>
            <w:r>
              <w:rPr>
                <w:rFonts w:hint="default" w:ascii="宋体" w:hAnsi="宋体" w:eastAsia="宋体" w:cs="宋体"/>
                <w:color w:val="auto"/>
                <w:sz w:val="21"/>
                <w:szCs w:val="21"/>
                <w:u w:val="none"/>
              </w:rPr>
              <w:t>没收违法所得，并处违法所得</w:t>
            </w:r>
            <w:r>
              <w:rPr>
                <w:rFonts w:hint="eastAsia" w:ascii="宋体" w:hAnsi="宋体" w:eastAsia="宋体" w:cs="宋体"/>
                <w:color w:val="auto"/>
                <w:spacing w:val="-6"/>
                <w:kern w:val="0"/>
                <w:szCs w:val="21"/>
                <w:lang w:val="en-US" w:eastAsia="zh-CN"/>
              </w:rPr>
              <w:t>9.2倍以上10.8倍以下</w:t>
            </w:r>
            <w:r>
              <w:rPr>
                <w:rFonts w:hint="default" w:ascii="宋体" w:hAnsi="宋体" w:eastAsia="宋体" w:cs="宋体"/>
                <w:color w:val="auto"/>
                <w:sz w:val="21"/>
                <w:szCs w:val="21"/>
                <w:u w:val="none"/>
              </w:rPr>
              <w:t>罚款。</w:t>
            </w:r>
          </w:p>
        </w:tc>
      </w:tr>
      <w:tr w14:paraId="4DB01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trPr>
        <w:tc>
          <w:tcPr>
            <w:tcW w:w="560" w:type="dxa"/>
            <w:vMerge w:val="continue"/>
            <w:tcMar>
              <w:top w:w="15" w:type="dxa"/>
              <w:left w:w="15" w:type="dxa"/>
              <w:right w:w="15" w:type="dxa"/>
            </w:tcMar>
            <w:vAlign w:val="center"/>
          </w:tcPr>
          <w:p w14:paraId="793D31D8">
            <w:pPr>
              <w:widowControl/>
              <w:spacing w:line="310" w:lineRule="exact"/>
              <w:jc w:val="left"/>
              <w:textAlignment w:val="center"/>
            </w:pPr>
          </w:p>
        </w:tc>
        <w:tc>
          <w:tcPr>
            <w:tcW w:w="2329" w:type="dxa"/>
            <w:vMerge w:val="continue"/>
            <w:tcMar>
              <w:top w:w="15" w:type="dxa"/>
              <w:left w:w="15" w:type="dxa"/>
              <w:right w:w="15" w:type="dxa"/>
            </w:tcMar>
            <w:vAlign w:val="center"/>
          </w:tcPr>
          <w:p w14:paraId="0BB592D8">
            <w:pPr>
              <w:widowControl/>
              <w:spacing w:line="310" w:lineRule="exact"/>
              <w:jc w:val="left"/>
              <w:textAlignment w:val="center"/>
            </w:pPr>
          </w:p>
        </w:tc>
        <w:tc>
          <w:tcPr>
            <w:tcW w:w="2920" w:type="dxa"/>
            <w:vMerge w:val="continue"/>
            <w:tcMar>
              <w:top w:w="15" w:type="dxa"/>
              <w:left w:w="15" w:type="dxa"/>
              <w:right w:w="15" w:type="dxa"/>
            </w:tcMar>
            <w:vAlign w:val="center"/>
          </w:tcPr>
          <w:p w14:paraId="789C13E5">
            <w:pPr>
              <w:widowControl/>
              <w:spacing w:line="310" w:lineRule="exact"/>
              <w:jc w:val="left"/>
              <w:textAlignment w:val="center"/>
            </w:pPr>
          </w:p>
        </w:tc>
        <w:tc>
          <w:tcPr>
            <w:tcW w:w="696" w:type="dxa"/>
            <w:vMerge w:val="continue"/>
            <w:tcMar>
              <w:top w:w="15" w:type="dxa"/>
              <w:left w:w="15" w:type="dxa"/>
              <w:right w:w="15" w:type="dxa"/>
            </w:tcMar>
            <w:vAlign w:val="center"/>
          </w:tcPr>
          <w:p w14:paraId="47D94309">
            <w:pPr>
              <w:widowControl/>
              <w:spacing w:line="310" w:lineRule="exact"/>
              <w:jc w:val="left"/>
              <w:textAlignment w:val="center"/>
            </w:pPr>
          </w:p>
        </w:tc>
        <w:tc>
          <w:tcPr>
            <w:tcW w:w="2523" w:type="dxa"/>
            <w:vMerge w:val="continue"/>
            <w:tcMar>
              <w:top w:w="15" w:type="dxa"/>
              <w:left w:w="15" w:type="dxa"/>
              <w:right w:w="15" w:type="dxa"/>
            </w:tcMar>
            <w:vAlign w:val="center"/>
          </w:tcPr>
          <w:p w14:paraId="36F25505">
            <w:pPr>
              <w:widowControl/>
              <w:spacing w:line="310" w:lineRule="exact"/>
              <w:jc w:val="left"/>
              <w:textAlignment w:val="center"/>
            </w:pPr>
          </w:p>
        </w:tc>
        <w:tc>
          <w:tcPr>
            <w:tcW w:w="2536" w:type="dxa"/>
            <w:tcMar>
              <w:top w:w="15" w:type="dxa"/>
              <w:left w:w="15" w:type="dxa"/>
              <w:right w:w="15" w:type="dxa"/>
            </w:tcMar>
            <w:vAlign w:val="center"/>
          </w:tcPr>
          <w:p w14:paraId="747CF679">
            <w:pPr>
              <w:widowControl/>
              <w:spacing w:line="280" w:lineRule="exact"/>
              <w:jc w:val="left"/>
              <w:textAlignment w:val="center"/>
              <w:rPr>
                <w:rFonts w:hint="default" w:ascii="宋体" w:hAnsi="宋体" w:eastAsia="宋体" w:cs="宋体"/>
                <w:color w:val="auto"/>
                <w:sz w:val="21"/>
                <w:szCs w:val="21"/>
                <w:u w:val="none"/>
              </w:rPr>
            </w:pPr>
            <w:r>
              <w:rPr>
                <w:rFonts w:hint="eastAsia" w:ascii="宋体" w:hAnsi="宋体" w:eastAsia="宋体" w:cs="宋体"/>
                <w:color w:val="auto"/>
                <w:spacing w:val="-6"/>
                <w:kern w:val="0"/>
                <w:szCs w:val="21"/>
                <w:lang w:val="en-US" w:eastAsia="zh-CN"/>
              </w:rPr>
              <w:t>第二档：存在左侧1、2、3、4情节中的3项情形。</w:t>
            </w:r>
          </w:p>
        </w:tc>
        <w:tc>
          <w:tcPr>
            <w:tcW w:w="2400" w:type="dxa"/>
            <w:tcMar>
              <w:top w:w="15" w:type="dxa"/>
              <w:left w:w="15" w:type="dxa"/>
              <w:right w:w="15" w:type="dxa"/>
            </w:tcMar>
            <w:vAlign w:val="center"/>
          </w:tcPr>
          <w:p w14:paraId="45F25336">
            <w:pPr>
              <w:widowControl/>
              <w:spacing w:line="310" w:lineRule="exact"/>
              <w:jc w:val="left"/>
              <w:textAlignment w:val="center"/>
              <w:rPr>
                <w:rFonts w:hint="default" w:ascii="宋体" w:hAnsi="宋体" w:eastAsia="宋体" w:cs="宋体"/>
                <w:color w:val="auto"/>
                <w:sz w:val="21"/>
                <w:szCs w:val="21"/>
                <w:u w:val="none"/>
              </w:rPr>
            </w:pPr>
            <w:r>
              <w:rPr>
                <w:rFonts w:hint="default" w:ascii="宋体" w:hAnsi="宋体" w:eastAsia="宋体" w:cs="宋体"/>
                <w:color w:val="auto"/>
                <w:sz w:val="21"/>
                <w:szCs w:val="21"/>
                <w:u w:val="none"/>
              </w:rPr>
              <w:t>没收违法所得，并处违法所得</w:t>
            </w:r>
            <w:r>
              <w:rPr>
                <w:rFonts w:hint="eastAsia" w:ascii="宋体" w:hAnsi="宋体" w:eastAsia="宋体" w:cs="宋体"/>
                <w:color w:val="auto"/>
                <w:spacing w:val="-6"/>
                <w:kern w:val="0"/>
                <w:szCs w:val="21"/>
                <w:lang w:val="en-US" w:eastAsia="zh-CN"/>
              </w:rPr>
              <w:t>9.2倍以上10.8倍以下罚款。</w:t>
            </w:r>
          </w:p>
        </w:tc>
      </w:tr>
      <w:tr w14:paraId="2FED4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560" w:type="dxa"/>
            <w:vMerge w:val="continue"/>
            <w:tcMar>
              <w:top w:w="15" w:type="dxa"/>
              <w:left w:w="15" w:type="dxa"/>
              <w:right w:w="15" w:type="dxa"/>
            </w:tcMar>
            <w:vAlign w:val="center"/>
          </w:tcPr>
          <w:p w14:paraId="10116577">
            <w:pPr>
              <w:widowControl/>
              <w:spacing w:line="310" w:lineRule="exact"/>
              <w:jc w:val="left"/>
              <w:textAlignment w:val="center"/>
              <w:rPr>
                <w:rFonts w:hint="default" w:ascii="宋体" w:hAnsi="宋体" w:eastAsia="宋体" w:cs="宋体"/>
                <w:color w:val="auto"/>
                <w:sz w:val="21"/>
                <w:szCs w:val="21"/>
                <w:u w:val="none"/>
              </w:rPr>
            </w:pPr>
          </w:p>
        </w:tc>
        <w:tc>
          <w:tcPr>
            <w:tcW w:w="2329" w:type="dxa"/>
            <w:vMerge w:val="continue"/>
            <w:tcMar>
              <w:top w:w="15" w:type="dxa"/>
              <w:left w:w="15" w:type="dxa"/>
              <w:right w:w="15" w:type="dxa"/>
            </w:tcMar>
            <w:vAlign w:val="center"/>
          </w:tcPr>
          <w:p w14:paraId="7745DD5F">
            <w:pPr>
              <w:widowControl/>
              <w:spacing w:line="310" w:lineRule="exact"/>
              <w:jc w:val="left"/>
              <w:textAlignment w:val="center"/>
              <w:rPr>
                <w:rFonts w:hint="default" w:ascii="宋体" w:hAnsi="宋体" w:eastAsia="宋体" w:cs="宋体"/>
                <w:color w:val="auto"/>
                <w:sz w:val="21"/>
                <w:szCs w:val="21"/>
                <w:u w:val="none"/>
              </w:rPr>
            </w:pPr>
          </w:p>
        </w:tc>
        <w:tc>
          <w:tcPr>
            <w:tcW w:w="2920" w:type="dxa"/>
            <w:vMerge w:val="continue"/>
            <w:tcMar>
              <w:top w:w="15" w:type="dxa"/>
              <w:left w:w="15" w:type="dxa"/>
              <w:right w:w="15" w:type="dxa"/>
            </w:tcMar>
            <w:vAlign w:val="center"/>
          </w:tcPr>
          <w:p w14:paraId="52542D56">
            <w:pPr>
              <w:widowControl/>
              <w:spacing w:line="310" w:lineRule="exact"/>
              <w:jc w:val="left"/>
              <w:textAlignment w:val="center"/>
              <w:rPr>
                <w:rFonts w:hint="default" w:ascii="宋体" w:hAnsi="宋体" w:eastAsia="宋体" w:cs="宋体"/>
                <w:color w:val="auto"/>
                <w:sz w:val="21"/>
                <w:szCs w:val="21"/>
                <w:u w:val="none"/>
              </w:rPr>
            </w:pPr>
          </w:p>
        </w:tc>
        <w:tc>
          <w:tcPr>
            <w:tcW w:w="696" w:type="dxa"/>
            <w:vMerge w:val="continue"/>
            <w:tcMar>
              <w:top w:w="15" w:type="dxa"/>
              <w:left w:w="15" w:type="dxa"/>
              <w:right w:w="15" w:type="dxa"/>
            </w:tcMar>
            <w:vAlign w:val="center"/>
          </w:tcPr>
          <w:p w14:paraId="2A69A098">
            <w:pPr>
              <w:widowControl/>
              <w:spacing w:line="310" w:lineRule="exact"/>
              <w:jc w:val="left"/>
              <w:textAlignment w:val="center"/>
              <w:rPr>
                <w:rFonts w:hint="default" w:ascii="宋体" w:hAnsi="宋体" w:eastAsia="宋体" w:cs="宋体"/>
                <w:color w:val="auto"/>
                <w:sz w:val="21"/>
                <w:szCs w:val="21"/>
                <w:u w:val="none"/>
              </w:rPr>
            </w:pPr>
          </w:p>
        </w:tc>
        <w:tc>
          <w:tcPr>
            <w:tcW w:w="2523" w:type="dxa"/>
            <w:vMerge w:val="continue"/>
            <w:tcMar>
              <w:top w:w="15" w:type="dxa"/>
              <w:left w:w="15" w:type="dxa"/>
              <w:right w:w="15" w:type="dxa"/>
            </w:tcMar>
            <w:vAlign w:val="center"/>
          </w:tcPr>
          <w:p w14:paraId="5E2329EE">
            <w:pPr>
              <w:widowControl/>
              <w:spacing w:line="310" w:lineRule="exact"/>
              <w:jc w:val="left"/>
              <w:textAlignment w:val="center"/>
              <w:rPr>
                <w:rFonts w:hint="default" w:ascii="宋体" w:hAnsi="宋体" w:eastAsia="宋体" w:cs="宋体"/>
                <w:color w:val="auto"/>
                <w:sz w:val="21"/>
                <w:szCs w:val="21"/>
                <w:u w:val="none"/>
              </w:rPr>
            </w:pPr>
          </w:p>
        </w:tc>
        <w:tc>
          <w:tcPr>
            <w:tcW w:w="2536" w:type="dxa"/>
            <w:tcMar>
              <w:top w:w="15" w:type="dxa"/>
              <w:left w:w="15" w:type="dxa"/>
              <w:right w:w="15" w:type="dxa"/>
            </w:tcMar>
            <w:vAlign w:val="center"/>
          </w:tcPr>
          <w:p w14:paraId="08230523">
            <w:pPr>
              <w:widowControl/>
              <w:spacing w:line="280" w:lineRule="exact"/>
              <w:jc w:val="left"/>
              <w:textAlignment w:val="center"/>
              <w:rPr>
                <w:rFonts w:hint="default" w:ascii="宋体" w:hAnsi="宋体" w:eastAsia="宋体" w:cs="宋体"/>
                <w:color w:val="auto"/>
                <w:sz w:val="21"/>
                <w:szCs w:val="21"/>
                <w:u w:val="none"/>
              </w:rPr>
            </w:pPr>
            <w:r>
              <w:rPr>
                <w:rFonts w:hint="eastAsia" w:ascii="宋体" w:hAnsi="宋体" w:eastAsia="宋体" w:cs="宋体"/>
                <w:color w:val="auto"/>
                <w:spacing w:val="-6"/>
                <w:kern w:val="0"/>
                <w:szCs w:val="21"/>
                <w:lang w:val="en-US" w:eastAsia="zh-CN"/>
              </w:rPr>
              <w:t>第三档：存在左侧1.2.3.4情节的1个情形。</w:t>
            </w:r>
          </w:p>
        </w:tc>
        <w:tc>
          <w:tcPr>
            <w:tcW w:w="2400" w:type="dxa"/>
            <w:tcMar>
              <w:top w:w="15" w:type="dxa"/>
              <w:left w:w="15" w:type="dxa"/>
              <w:right w:w="15" w:type="dxa"/>
            </w:tcMar>
            <w:vAlign w:val="center"/>
          </w:tcPr>
          <w:p w14:paraId="04F19238">
            <w:pPr>
              <w:widowControl/>
              <w:spacing w:line="310" w:lineRule="exact"/>
              <w:jc w:val="left"/>
              <w:textAlignment w:val="center"/>
              <w:rPr>
                <w:rFonts w:hint="default" w:ascii="宋体" w:hAnsi="宋体" w:eastAsia="宋体" w:cs="宋体"/>
                <w:color w:val="auto"/>
                <w:sz w:val="21"/>
                <w:szCs w:val="21"/>
                <w:u w:val="none"/>
              </w:rPr>
            </w:pPr>
            <w:r>
              <w:rPr>
                <w:rFonts w:hint="default" w:ascii="宋体" w:hAnsi="宋体" w:eastAsia="宋体" w:cs="宋体"/>
                <w:color w:val="auto"/>
                <w:sz w:val="21"/>
                <w:szCs w:val="21"/>
                <w:u w:val="none"/>
              </w:rPr>
              <w:t>没收违法所得，并处违法所得</w:t>
            </w:r>
            <w:r>
              <w:rPr>
                <w:rFonts w:hint="eastAsia" w:ascii="宋体" w:hAnsi="宋体" w:eastAsia="宋体" w:cs="宋体"/>
                <w:color w:val="auto"/>
                <w:spacing w:val="-6"/>
                <w:kern w:val="0"/>
                <w:szCs w:val="21"/>
                <w:lang w:val="en-US" w:eastAsia="zh-CN"/>
              </w:rPr>
              <w:t>10.8倍以上12倍以下罚款。</w:t>
            </w:r>
          </w:p>
        </w:tc>
      </w:tr>
      <w:tr w14:paraId="5FA33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560" w:type="dxa"/>
            <w:vMerge w:val="continue"/>
            <w:tcMar>
              <w:top w:w="15" w:type="dxa"/>
              <w:left w:w="15" w:type="dxa"/>
              <w:right w:w="15" w:type="dxa"/>
            </w:tcMar>
            <w:vAlign w:val="center"/>
          </w:tcPr>
          <w:p w14:paraId="3AEF3534">
            <w:pPr>
              <w:widowControl/>
              <w:spacing w:line="300" w:lineRule="exact"/>
              <w:jc w:val="center"/>
              <w:rPr>
                <w:rFonts w:ascii="宋体" w:hAnsi="宋体" w:eastAsia="宋体" w:cs="宋体"/>
                <w:b/>
                <w:color w:val="auto"/>
                <w:szCs w:val="21"/>
              </w:rPr>
            </w:pPr>
          </w:p>
        </w:tc>
        <w:tc>
          <w:tcPr>
            <w:tcW w:w="2329" w:type="dxa"/>
            <w:vMerge w:val="continue"/>
            <w:tcMar>
              <w:top w:w="15" w:type="dxa"/>
              <w:left w:w="15" w:type="dxa"/>
              <w:right w:w="15" w:type="dxa"/>
            </w:tcMar>
            <w:vAlign w:val="center"/>
          </w:tcPr>
          <w:p w14:paraId="07653CB7">
            <w:pPr>
              <w:widowControl/>
              <w:spacing w:line="300" w:lineRule="exact"/>
              <w:jc w:val="left"/>
              <w:rPr>
                <w:rFonts w:ascii="宋体" w:hAnsi="宋体" w:eastAsia="宋体" w:cs="宋体"/>
                <w:color w:val="auto"/>
                <w:szCs w:val="21"/>
              </w:rPr>
            </w:pPr>
          </w:p>
        </w:tc>
        <w:tc>
          <w:tcPr>
            <w:tcW w:w="2920" w:type="dxa"/>
            <w:vMerge w:val="continue"/>
            <w:tcMar>
              <w:top w:w="15" w:type="dxa"/>
              <w:left w:w="15" w:type="dxa"/>
              <w:right w:w="15" w:type="dxa"/>
            </w:tcMar>
            <w:vAlign w:val="center"/>
          </w:tcPr>
          <w:p w14:paraId="3164417C">
            <w:pPr>
              <w:widowControl/>
              <w:spacing w:line="300" w:lineRule="exact"/>
              <w:jc w:val="left"/>
              <w:rPr>
                <w:rFonts w:ascii="宋体" w:hAnsi="宋体" w:eastAsia="宋体" w:cs="宋体"/>
                <w:color w:val="auto"/>
                <w:szCs w:val="21"/>
              </w:rPr>
            </w:pPr>
          </w:p>
        </w:tc>
        <w:tc>
          <w:tcPr>
            <w:tcW w:w="696" w:type="dxa"/>
            <w:vMerge w:val="restart"/>
            <w:tcMar>
              <w:top w:w="15" w:type="dxa"/>
              <w:left w:w="15" w:type="dxa"/>
              <w:right w:w="15" w:type="dxa"/>
            </w:tcMar>
            <w:vAlign w:val="center"/>
          </w:tcPr>
          <w:p w14:paraId="6C66FDE4">
            <w:pPr>
              <w:widowControl/>
              <w:spacing w:line="300" w:lineRule="exact"/>
              <w:jc w:val="center"/>
              <w:textAlignment w:val="center"/>
              <w:rPr>
                <w:rFonts w:ascii="宋体" w:hAnsi="宋体" w:eastAsia="宋体" w:cs="宋体"/>
                <w:color w:val="auto"/>
                <w:szCs w:val="21"/>
              </w:rPr>
            </w:pPr>
            <w:r>
              <w:rPr>
                <w:rFonts w:hint="eastAsia" w:ascii="宋体" w:hAnsi="宋体" w:eastAsia="宋体" w:cs="宋体"/>
                <w:color w:val="auto"/>
                <w:kern w:val="0"/>
                <w:szCs w:val="21"/>
              </w:rPr>
              <w:t>严重</w:t>
            </w:r>
          </w:p>
        </w:tc>
        <w:tc>
          <w:tcPr>
            <w:tcW w:w="2523" w:type="dxa"/>
            <w:vMerge w:val="restart"/>
            <w:tcMar>
              <w:top w:w="15" w:type="dxa"/>
              <w:left w:w="15" w:type="dxa"/>
              <w:right w:w="15" w:type="dxa"/>
            </w:tcMar>
            <w:vAlign w:val="center"/>
          </w:tcPr>
          <w:p w14:paraId="3A0E7871">
            <w:pPr>
              <w:widowControl/>
              <w:spacing w:before="92" w:after="92" w:line="310" w:lineRule="exact"/>
              <w:jc w:val="left"/>
              <w:textAlignment w:val="center"/>
              <w:rPr>
                <w:rFonts w:ascii="宋体" w:hAnsi="宋体" w:eastAsia="宋体" w:cs="宋体"/>
                <w:color w:val="auto"/>
                <w:szCs w:val="21"/>
              </w:rPr>
            </w:pPr>
            <w:r>
              <w:rPr>
                <w:rFonts w:hint="default" w:ascii="宋体" w:hAnsi="宋体" w:eastAsia="宋体" w:cs="宋体"/>
                <w:color w:val="auto"/>
                <w:sz w:val="21"/>
                <w:szCs w:val="21"/>
                <w:u w:val="none"/>
              </w:rPr>
              <w:t>1.出售、出租、出借《医疗机构执业许可证》给非卫生技术专业人员的；2.曾因无证行医受过卫生行政处罚的；3.违法所得3万元以上的；4.给患者造成轻度残疾、器官组织损伤导致一般功能障碍以上伤害的；5.情节严重的。</w:t>
            </w:r>
          </w:p>
        </w:tc>
        <w:tc>
          <w:tcPr>
            <w:tcW w:w="2536" w:type="dxa"/>
            <w:tcMar>
              <w:top w:w="15" w:type="dxa"/>
              <w:left w:w="15" w:type="dxa"/>
              <w:right w:w="15" w:type="dxa"/>
            </w:tcMar>
            <w:vAlign w:val="center"/>
          </w:tcPr>
          <w:p w14:paraId="59799076">
            <w:pPr>
              <w:widowControl/>
              <w:spacing w:line="280" w:lineRule="exact"/>
              <w:jc w:val="left"/>
              <w:textAlignment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spacing w:val="-6"/>
                <w:kern w:val="0"/>
                <w:szCs w:val="21"/>
                <w:lang w:val="en-US" w:eastAsia="zh-CN"/>
              </w:rPr>
              <w:t>第一档：存在左侧1、2情节，且非卫</w:t>
            </w:r>
            <w:r>
              <w:rPr>
                <w:rFonts w:ascii="宋体" w:hAnsi="宋体" w:eastAsia="宋体" w:cs="宋体"/>
                <w:color w:val="auto"/>
                <w:kern w:val="0"/>
                <w:szCs w:val="21"/>
              </w:rPr>
              <w:t>生技术专业人员执业</w:t>
            </w:r>
            <w:r>
              <w:rPr>
                <w:rFonts w:hint="eastAsia" w:ascii="宋体" w:hAnsi="宋体" w:eastAsia="宋体" w:cs="宋体"/>
                <w:color w:val="auto"/>
                <w:spacing w:val="-6"/>
                <w:kern w:val="0"/>
                <w:szCs w:val="21"/>
                <w:lang w:val="en-US" w:eastAsia="zh-CN"/>
              </w:rPr>
              <w:t>。</w:t>
            </w:r>
          </w:p>
        </w:tc>
        <w:tc>
          <w:tcPr>
            <w:tcW w:w="2400" w:type="dxa"/>
            <w:tcMar>
              <w:top w:w="15" w:type="dxa"/>
              <w:left w:w="15" w:type="dxa"/>
              <w:right w:w="15" w:type="dxa"/>
            </w:tcMar>
            <w:vAlign w:val="center"/>
          </w:tcPr>
          <w:p w14:paraId="58BCE4F8">
            <w:pPr>
              <w:widowControl/>
              <w:spacing w:line="310" w:lineRule="exact"/>
              <w:jc w:val="left"/>
              <w:textAlignment w:val="center"/>
              <w:rPr>
                <w:rFonts w:hint="eastAsia" w:ascii="宋体" w:hAnsi="宋体" w:eastAsia="宋体" w:cs="宋体"/>
                <w:color w:val="auto"/>
                <w:sz w:val="21"/>
                <w:szCs w:val="21"/>
                <w:u w:val="none"/>
                <w:lang w:val="en-US" w:eastAsia="zh-CN"/>
              </w:rPr>
            </w:pPr>
            <w:r>
              <w:rPr>
                <w:rFonts w:hint="default" w:ascii="宋体" w:hAnsi="宋体" w:eastAsia="宋体" w:cs="宋体"/>
                <w:color w:val="auto"/>
                <w:sz w:val="21"/>
                <w:szCs w:val="21"/>
                <w:u w:val="none"/>
              </w:rPr>
              <w:t>吊销医疗机构执业许可证</w:t>
            </w:r>
            <w:r>
              <w:rPr>
                <w:rFonts w:hint="eastAsia" w:ascii="宋体" w:hAnsi="宋体" w:eastAsia="宋体" w:cs="宋体"/>
                <w:color w:val="auto"/>
                <w:sz w:val="21"/>
                <w:szCs w:val="21"/>
                <w:u w:val="none"/>
                <w:lang w:eastAsia="zh-CN"/>
              </w:rPr>
              <w:t>，</w:t>
            </w:r>
            <w:r>
              <w:rPr>
                <w:rFonts w:hint="default" w:ascii="宋体" w:hAnsi="宋体" w:eastAsia="宋体" w:cs="宋体"/>
                <w:color w:val="auto"/>
                <w:sz w:val="21"/>
                <w:szCs w:val="21"/>
                <w:u w:val="none"/>
              </w:rPr>
              <w:t>没收违法所得，并处违法所得</w:t>
            </w:r>
            <w:r>
              <w:rPr>
                <w:rFonts w:hint="eastAsia" w:ascii="宋体" w:hAnsi="宋体" w:eastAsia="宋体" w:cs="宋体"/>
                <w:color w:val="auto"/>
                <w:spacing w:val="-6"/>
                <w:kern w:val="0"/>
                <w:szCs w:val="21"/>
                <w:lang w:val="en-US" w:eastAsia="zh-CN"/>
              </w:rPr>
              <w:t>12倍以上12.9倍以下罚款</w:t>
            </w:r>
            <w:r>
              <w:rPr>
                <w:rFonts w:hint="default" w:ascii="宋体" w:hAnsi="宋体" w:eastAsia="宋体" w:cs="宋体"/>
                <w:color w:val="auto"/>
                <w:sz w:val="21"/>
                <w:szCs w:val="21"/>
                <w:u w:val="none"/>
              </w:rPr>
              <w:t>。</w:t>
            </w:r>
          </w:p>
        </w:tc>
      </w:tr>
      <w:tr w14:paraId="51459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560" w:type="dxa"/>
            <w:vMerge w:val="continue"/>
            <w:tcMar>
              <w:top w:w="15" w:type="dxa"/>
              <w:left w:w="15" w:type="dxa"/>
              <w:right w:w="15" w:type="dxa"/>
            </w:tcMar>
            <w:vAlign w:val="center"/>
          </w:tcPr>
          <w:p w14:paraId="1EBFC52E">
            <w:pPr>
              <w:widowControl/>
              <w:spacing w:line="310" w:lineRule="exact"/>
              <w:jc w:val="left"/>
              <w:textAlignment w:val="center"/>
            </w:pPr>
          </w:p>
        </w:tc>
        <w:tc>
          <w:tcPr>
            <w:tcW w:w="2329" w:type="dxa"/>
            <w:vMerge w:val="continue"/>
            <w:tcMar>
              <w:top w:w="15" w:type="dxa"/>
              <w:left w:w="15" w:type="dxa"/>
              <w:right w:w="15" w:type="dxa"/>
            </w:tcMar>
            <w:vAlign w:val="center"/>
          </w:tcPr>
          <w:p w14:paraId="49D29507">
            <w:pPr>
              <w:widowControl/>
              <w:spacing w:line="310" w:lineRule="exact"/>
              <w:jc w:val="left"/>
              <w:textAlignment w:val="center"/>
            </w:pPr>
          </w:p>
        </w:tc>
        <w:tc>
          <w:tcPr>
            <w:tcW w:w="2920" w:type="dxa"/>
            <w:vMerge w:val="continue"/>
            <w:tcMar>
              <w:top w:w="15" w:type="dxa"/>
              <w:left w:w="15" w:type="dxa"/>
              <w:right w:w="15" w:type="dxa"/>
            </w:tcMar>
            <w:vAlign w:val="center"/>
          </w:tcPr>
          <w:p w14:paraId="7CEE0CF4">
            <w:pPr>
              <w:widowControl/>
              <w:spacing w:line="310" w:lineRule="exact"/>
              <w:jc w:val="left"/>
              <w:textAlignment w:val="center"/>
            </w:pPr>
          </w:p>
        </w:tc>
        <w:tc>
          <w:tcPr>
            <w:tcW w:w="696" w:type="dxa"/>
            <w:vMerge w:val="continue"/>
            <w:tcMar>
              <w:top w:w="15" w:type="dxa"/>
              <w:left w:w="15" w:type="dxa"/>
              <w:right w:w="15" w:type="dxa"/>
            </w:tcMar>
            <w:vAlign w:val="center"/>
          </w:tcPr>
          <w:p w14:paraId="7742C2A2">
            <w:pPr>
              <w:widowControl/>
              <w:spacing w:line="310" w:lineRule="exact"/>
              <w:jc w:val="left"/>
              <w:textAlignment w:val="center"/>
            </w:pPr>
          </w:p>
        </w:tc>
        <w:tc>
          <w:tcPr>
            <w:tcW w:w="2523" w:type="dxa"/>
            <w:vMerge w:val="continue"/>
            <w:tcMar>
              <w:top w:w="15" w:type="dxa"/>
              <w:left w:w="15" w:type="dxa"/>
              <w:right w:w="15" w:type="dxa"/>
            </w:tcMar>
            <w:vAlign w:val="center"/>
          </w:tcPr>
          <w:p w14:paraId="67D682BA">
            <w:pPr>
              <w:widowControl/>
              <w:spacing w:line="310" w:lineRule="exact"/>
              <w:jc w:val="left"/>
              <w:textAlignment w:val="center"/>
            </w:pPr>
          </w:p>
        </w:tc>
        <w:tc>
          <w:tcPr>
            <w:tcW w:w="2536" w:type="dxa"/>
            <w:tcMar>
              <w:top w:w="15" w:type="dxa"/>
              <w:left w:w="15" w:type="dxa"/>
              <w:right w:w="15" w:type="dxa"/>
            </w:tcMar>
            <w:vAlign w:val="center"/>
          </w:tcPr>
          <w:p w14:paraId="76BE3BF7">
            <w:pPr>
              <w:widowControl/>
              <w:spacing w:line="280" w:lineRule="exact"/>
              <w:jc w:val="left"/>
              <w:textAlignment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spacing w:val="-6"/>
                <w:kern w:val="0"/>
                <w:szCs w:val="21"/>
                <w:lang w:val="en-US" w:eastAsia="zh-CN"/>
              </w:rPr>
              <w:t>第二档：存在左侧1、2、3、4、5情节中的3个情形。</w:t>
            </w:r>
          </w:p>
        </w:tc>
        <w:tc>
          <w:tcPr>
            <w:tcW w:w="2400" w:type="dxa"/>
            <w:tcMar>
              <w:top w:w="15" w:type="dxa"/>
              <w:left w:w="15" w:type="dxa"/>
              <w:right w:w="15" w:type="dxa"/>
            </w:tcMar>
            <w:vAlign w:val="center"/>
          </w:tcPr>
          <w:p w14:paraId="17418FFF">
            <w:pPr>
              <w:widowControl/>
              <w:spacing w:line="310" w:lineRule="exact"/>
              <w:jc w:val="left"/>
              <w:textAlignment w:val="center"/>
              <w:rPr>
                <w:rFonts w:hint="eastAsia" w:ascii="宋体" w:hAnsi="宋体" w:eastAsia="宋体" w:cs="宋体"/>
                <w:color w:val="auto"/>
                <w:sz w:val="21"/>
                <w:szCs w:val="21"/>
                <w:u w:val="none"/>
                <w:lang w:val="en-US" w:eastAsia="zh-CN"/>
              </w:rPr>
            </w:pPr>
            <w:r>
              <w:rPr>
                <w:rFonts w:hint="default" w:ascii="宋体" w:hAnsi="宋体" w:eastAsia="宋体" w:cs="宋体"/>
                <w:color w:val="auto"/>
                <w:sz w:val="21"/>
                <w:szCs w:val="21"/>
                <w:u w:val="none"/>
              </w:rPr>
              <w:t>吊销医疗机构执业许可证</w:t>
            </w:r>
            <w:r>
              <w:rPr>
                <w:rFonts w:hint="eastAsia" w:ascii="宋体" w:hAnsi="宋体" w:eastAsia="宋体" w:cs="宋体"/>
                <w:color w:val="auto"/>
                <w:sz w:val="21"/>
                <w:szCs w:val="21"/>
                <w:u w:val="none"/>
                <w:lang w:eastAsia="zh-CN"/>
              </w:rPr>
              <w:t>，</w:t>
            </w:r>
            <w:r>
              <w:rPr>
                <w:rFonts w:hint="default" w:ascii="宋体" w:hAnsi="宋体" w:eastAsia="宋体" w:cs="宋体"/>
                <w:color w:val="auto"/>
                <w:sz w:val="21"/>
                <w:szCs w:val="21"/>
                <w:u w:val="none"/>
              </w:rPr>
              <w:t>没收违法所得，并处违法所得</w:t>
            </w:r>
            <w:r>
              <w:rPr>
                <w:rFonts w:hint="eastAsia" w:ascii="宋体" w:hAnsi="宋体" w:eastAsia="宋体" w:cs="宋体"/>
                <w:color w:val="auto"/>
                <w:spacing w:val="-6"/>
                <w:kern w:val="0"/>
                <w:szCs w:val="21"/>
                <w:lang w:val="en-US" w:eastAsia="zh-CN"/>
              </w:rPr>
              <w:t>12.9倍以上14.1倍以下罚款</w:t>
            </w:r>
            <w:r>
              <w:rPr>
                <w:rFonts w:hint="default" w:ascii="宋体" w:hAnsi="宋体" w:eastAsia="宋体" w:cs="宋体"/>
                <w:color w:val="auto"/>
                <w:sz w:val="21"/>
                <w:szCs w:val="21"/>
                <w:u w:val="none"/>
              </w:rPr>
              <w:t>。</w:t>
            </w:r>
          </w:p>
        </w:tc>
      </w:tr>
      <w:tr w14:paraId="0C9DC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560" w:type="dxa"/>
            <w:vMerge w:val="continue"/>
            <w:tcMar>
              <w:top w:w="15" w:type="dxa"/>
              <w:left w:w="15" w:type="dxa"/>
              <w:right w:w="15" w:type="dxa"/>
            </w:tcMar>
            <w:vAlign w:val="center"/>
          </w:tcPr>
          <w:p w14:paraId="7EEB673A">
            <w:pPr>
              <w:widowControl/>
              <w:spacing w:line="310" w:lineRule="exact"/>
              <w:jc w:val="left"/>
              <w:textAlignment w:val="center"/>
              <w:rPr>
                <w:rFonts w:hint="eastAsia" w:ascii="宋体" w:hAnsi="宋体" w:eastAsia="宋体" w:cs="宋体"/>
                <w:color w:val="auto"/>
                <w:sz w:val="21"/>
                <w:szCs w:val="21"/>
                <w:u w:val="none"/>
                <w:lang w:val="en-US" w:eastAsia="zh-CN"/>
              </w:rPr>
            </w:pPr>
          </w:p>
        </w:tc>
        <w:tc>
          <w:tcPr>
            <w:tcW w:w="2329" w:type="dxa"/>
            <w:vMerge w:val="continue"/>
            <w:tcMar>
              <w:top w:w="15" w:type="dxa"/>
              <w:left w:w="15" w:type="dxa"/>
              <w:right w:w="15" w:type="dxa"/>
            </w:tcMar>
            <w:vAlign w:val="center"/>
          </w:tcPr>
          <w:p w14:paraId="30073FCC">
            <w:pPr>
              <w:widowControl/>
              <w:spacing w:line="310" w:lineRule="exact"/>
              <w:jc w:val="left"/>
              <w:textAlignment w:val="center"/>
              <w:rPr>
                <w:rFonts w:hint="eastAsia" w:ascii="宋体" w:hAnsi="宋体" w:eastAsia="宋体" w:cs="宋体"/>
                <w:color w:val="auto"/>
                <w:sz w:val="21"/>
                <w:szCs w:val="21"/>
                <w:u w:val="none"/>
                <w:lang w:val="en-US" w:eastAsia="zh-CN"/>
              </w:rPr>
            </w:pPr>
          </w:p>
        </w:tc>
        <w:tc>
          <w:tcPr>
            <w:tcW w:w="2920" w:type="dxa"/>
            <w:vMerge w:val="continue"/>
            <w:tcMar>
              <w:top w:w="15" w:type="dxa"/>
              <w:left w:w="15" w:type="dxa"/>
              <w:right w:w="15" w:type="dxa"/>
            </w:tcMar>
            <w:vAlign w:val="center"/>
          </w:tcPr>
          <w:p w14:paraId="3B0C47D2">
            <w:pPr>
              <w:widowControl/>
              <w:spacing w:line="310" w:lineRule="exact"/>
              <w:jc w:val="left"/>
              <w:textAlignment w:val="center"/>
              <w:rPr>
                <w:rFonts w:hint="eastAsia" w:ascii="宋体" w:hAnsi="宋体" w:eastAsia="宋体" w:cs="宋体"/>
                <w:color w:val="auto"/>
                <w:sz w:val="21"/>
                <w:szCs w:val="21"/>
                <w:u w:val="none"/>
                <w:lang w:val="en-US" w:eastAsia="zh-CN"/>
              </w:rPr>
            </w:pPr>
          </w:p>
        </w:tc>
        <w:tc>
          <w:tcPr>
            <w:tcW w:w="696" w:type="dxa"/>
            <w:vMerge w:val="continue"/>
            <w:tcMar>
              <w:top w:w="15" w:type="dxa"/>
              <w:left w:w="15" w:type="dxa"/>
              <w:right w:w="15" w:type="dxa"/>
            </w:tcMar>
            <w:vAlign w:val="center"/>
          </w:tcPr>
          <w:p w14:paraId="6D7C4604">
            <w:pPr>
              <w:widowControl/>
              <w:spacing w:line="310" w:lineRule="exact"/>
              <w:jc w:val="left"/>
              <w:textAlignment w:val="center"/>
              <w:rPr>
                <w:rFonts w:hint="eastAsia" w:ascii="宋体" w:hAnsi="宋体" w:eastAsia="宋体" w:cs="宋体"/>
                <w:color w:val="auto"/>
                <w:sz w:val="21"/>
                <w:szCs w:val="21"/>
                <w:u w:val="none"/>
                <w:lang w:val="en-US" w:eastAsia="zh-CN"/>
              </w:rPr>
            </w:pPr>
          </w:p>
        </w:tc>
        <w:tc>
          <w:tcPr>
            <w:tcW w:w="2523" w:type="dxa"/>
            <w:vMerge w:val="continue"/>
            <w:tcMar>
              <w:top w:w="15" w:type="dxa"/>
              <w:left w:w="15" w:type="dxa"/>
              <w:right w:w="15" w:type="dxa"/>
            </w:tcMar>
            <w:vAlign w:val="center"/>
          </w:tcPr>
          <w:p w14:paraId="15B69C22">
            <w:pPr>
              <w:widowControl/>
              <w:spacing w:line="310" w:lineRule="exact"/>
              <w:jc w:val="left"/>
              <w:textAlignment w:val="center"/>
              <w:rPr>
                <w:rFonts w:hint="eastAsia" w:ascii="宋体" w:hAnsi="宋体" w:eastAsia="宋体" w:cs="宋体"/>
                <w:color w:val="auto"/>
                <w:sz w:val="21"/>
                <w:szCs w:val="21"/>
                <w:u w:val="none"/>
                <w:lang w:val="en-US" w:eastAsia="zh-CN"/>
              </w:rPr>
            </w:pPr>
          </w:p>
        </w:tc>
        <w:tc>
          <w:tcPr>
            <w:tcW w:w="2536" w:type="dxa"/>
            <w:tcMar>
              <w:top w:w="15" w:type="dxa"/>
              <w:left w:w="15" w:type="dxa"/>
              <w:right w:w="15" w:type="dxa"/>
            </w:tcMar>
            <w:vAlign w:val="center"/>
          </w:tcPr>
          <w:p w14:paraId="653963FA">
            <w:pPr>
              <w:widowControl/>
              <w:spacing w:line="310" w:lineRule="exact"/>
              <w:jc w:val="left"/>
              <w:textAlignment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spacing w:val="-6"/>
                <w:kern w:val="0"/>
                <w:szCs w:val="21"/>
                <w:lang w:val="en-US" w:eastAsia="zh-CN"/>
              </w:rPr>
              <w:t>第三档：存在左侧1、2、3、4、5情节中的3个以上情形。</w:t>
            </w:r>
          </w:p>
        </w:tc>
        <w:tc>
          <w:tcPr>
            <w:tcW w:w="2400" w:type="dxa"/>
            <w:tcMar>
              <w:top w:w="15" w:type="dxa"/>
              <w:left w:w="15" w:type="dxa"/>
              <w:right w:w="15" w:type="dxa"/>
            </w:tcMar>
            <w:vAlign w:val="center"/>
          </w:tcPr>
          <w:p w14:paraId="307C331D">
            <w:pPr>
              <w:widowControl/>
              <w:spacing w:line="310" w:lineRule="exact"/>
              <w:jc w:val="left"/>
              <w:textAlignment w:val="center"/>
              <w:rPr>
                <w:rFonts w:hint="eastAsia" w:ascii="宋体" w:hAnsi="宋体" w:eastAsia="宋体" w:cs="宋体"/>
                <w:color w:val="auto"/>
                <w:sz w:val="21"/>
                <w:szCs w:val="21"/>
                <w:u w:val="none"/>
                <w:lang w:val="en-US" w:eastAsia="zh-CN"/>
              </w:rPr>
            </w:pPr>
            <w:r>
              <w:rPr>
                <w:rFonts w:hint="default" w:ascii="宋体" w:hAnsi="宋体" w:eastAsia="宋体" w:cs="宋体"/>
                <w:color w:val="auto"/>
                <w:sz w:val="21"/>
                <w:szCs w:val="21"/>
                <w:u w:val="none"/>
              </w:rPr>
              <w:t>吊销医疗机构执业许可证</w:t>
            </w:r>
            <w:r>
              <w:rPr>
                <w:rFonts w:hint="eastAsia" w:ascii="宋体" w:hAnsi="宋体" w:eastAsia="宋体" w:cs="宋体"/>
                <w:color w:val="auto"/>
                <w:sz w:val="21"/>
                <w:szCs w:val="21"/>
                <w:u w:val="none"/>
                <w:lang w:eastAsia="zh-CN"/>
              </w:rPr>
              <w:t>，</w:t>
            </w:r>
            <w:r>
              <w:rPr>
                <w:rFonts w:hint="default" w:ascii="宋体" w:hAnsi="宋体" w:eastAsia="宋体" w:cs="宋体"/>
                <w:color w:val="auto"/>
                <w:sz w:val="21"/>
                <w:szCs w:val="21"/>
                <w:u w:val="none"/>
              </w:rPr>
              <w:t>没收违法所得，并处违法所得</w:t>
            </w:r>
            <w:r>
              <w:rPr>
                <w:rFonts w:hint="eastAsia" w:ascii="宋体" w:hAnsi="宋体" w:eastAsia="宋体" w:cs="宋体"/>
                <w:color w:val="auto"/>
                <w:spacing w:val="-6"/>
                <w:kern w:val="0"/>
                <w:szCs w:val="21"/>
                <w:lang w:val="en-US" w:eastAsia="zh-CN"/>
              </w:rPr>
              <w:t>14.1倍以上15倍以下罚款</w:t>
            </w:r>
            <w:r>
              <w:rPr>
                <w:rFonts w:hint="default" w:ascii="宋体" w:hAnsi="宋体" w:eastAsia="宋体" w:cs="宋体"/>
                <w:color w:val="auto"/>
                <w:sz w:val="21"/>
                <w:szCs w:val="21"/>
                <w:u w:val="none"/>
              </w:rPr>
              <w:t>。</w:t>
            </w:r>
          </w:p>
        </w:tc>
      </w:tr>
      <w:tr w14:paraId="170E0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560" w:type="dxa"/>
            <w:vMerge w:val="restart"/>
            <w:tcMar>
              <w:top w:w="15" w:type="dxa"/>
              <w:left w:w="15" w:type="dxa"/>
              <w:right w:w="15" w:type="dxa"/>
            </w:tcMar>
            <w:vAlign w:val="center"/>
          </w:tcPr>
          <w:p w14:paraId="207DDBBA">
            <w:pPr>
              <w:widowControl/>
              <w:spacing w:line="300" w:lineRule="exact"/>
              <w:jc w:val="center"/>
              <w:textAlignment w:val="center"/>
              <w:rPr>
                <w:rFonts w:ascii="宋体" w:hAnsi="宋体" w:eastAsia="宋体" w:cs="宋体"/>
                <w:b/>
                <w:color w:val="auto"/>
                <w:szCs w:val="21"/>
              </w:rPr>
            </w:pPr>
            <w:r>
              <w:rPr>
                <w:rFonts w:ascii="宋体" w:hAnsi="宋体" w:eastAsia="宋体" w:cs="宋体"/>
                <w:b/>
                <w:color w:val="auto"/>
                <w:kern w:val="0"/>
                <w:szCs w:val="21"/>
              </w:rPr>
              <w:t>3</w:t>
            </w:r>
          </w:p>
        </w:tc>
        <w:tc>
          <w:tcPr>
            <w:tcW w:w="2329" w:type="dxa"/>
            <w:vMerge w:val="restart"/>
            <w:tcMar>
              <w:top w:w="15" w:type="dxa"/>
              <w:left w:w="15" w:type="dxa"/>
              <w:right w:w="15" w:type="dxa"/>
            </w:tcMar>
            <w:vAlign w:val="center"/>
          </w:tcPr>
          <w:p w14:paraId="524762AA">
            <w:pPr>
              <w:widowControl/>
              <w:spacing w:line="300" w:lineRule="exact"/>
              <w:jc w:val="left"/>
              <w:textAlignment w:val="center"/>
              <w:rPr>
                <w:rFonts w:ascii="宋体" w:hAnsi="宋体" w:eastAsia="宋体" w:cs="宋体"/>
                <w:color w:val="auto"/>
                <w:szCs w:val="21"/>
              </w:rPr>
            </w:pPr>
            <w:r>
              <w:rPr>
                <w:rFonts w:hint="eastAsia" w:ascii="宋体" w:hAnsi="宋体" w:eastAsia="宋体" w:cs="宋体"/>
                <w:color w:val="auto"/>
                <w:kern w:val="0"/>
                <w:szCs w:val="21"/>
              </w:rPr>
              <w:t>政府举办的医疗卫生机构与其他组织投资设立非独立法人资格的医疗卫生机构的</w:t>
            </w:r>
          </w:p>
        </w:tc>
        <w:tc>
          <w:tcPr>
            <w:tcW w:w="2920" w:type="dxa"/>
            <w:vMerge w:val="restart"/>
            <w:tcMar>
              <w:top w:w="15" w:type="dxa"/>
              <w:left w:w="15" w:type="dxa"/>
              <w:right w:w="15" w:type="dxa"/>
            </w:tcMar>
            <w:vAlign w:val="center"/>
          </w:tcPr>
          <w:p w14:paraId="097A87C9">
            <w:pPr>
              <w:widowControl/>
              <w:spacing w:line="300" w:lineRule="exact"/>
              <w:jc w:val="left"/>
              <w:textAlignment w:val="center"/>
              <w:rPr>
                <w:rFonts w:ascii="宋体" w:hAnsi="宋体" w:eastAsia="宋体" w:cs="宋体"/>
                <w:color w:val="auto"/>
                <w:szCs w:val="21"/>
              </w:rPr>
            </w:pPr>
            <w:r>
              <w:rPr>
                <w:rFonts w:hint="eastAsia" w:ascii="宋体" w:hAnsi="宋体" w:eastAsia="宋体" w:cs="宋体"/>
                <w:color w:val="auto"/>
                <w:kern w:val="0"/>
                <w:szCs w:val="21"/>
              </w:rPr>
              <w:t>《中华人民共和国基本医疗卫生与健康促进法》第一百条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w:t>
            </w:r>
            <w:r>
              <w:rPr>
                <w:rFonts w:ascii="宋体" w:hAnsi="宋体" w:eastAsia="宋体" w:cs="宋体"/>
                <w:color w:val="auto"/>
                <w:kern w:val="0"/>
                <w:szCs w:val="21"/>
              </w:rPr>
              <w:br w:type="textWrapping"/>
            </w:r>
            <w:r>
              <w:rPr>
                <w:rFonts w:hint="eastAsia" w:ascii="宋体" w:hAnsi="宋体" w:eastAsia="宋体" w:cs="宋体"/>
                <w:color w:val="auto"/>
                <w:kern w:val="0"/>
                <w:szCs w:val="21"/>
              </w:rPr>
              <w:t>　　（一）政府举办的医疗卫生机构与其他组织投资设立非独立法人资格的医疗卫生机构；</w:t>
            </w:r>
            <w:r>
              <w:rPr>
                <w:rFonts w:ascii="宋体" w:hAnsi="宋体" w:eastAsia="宋体" w:cs="宋体"/>
                <w:color w:val="auto"/>
                <w:kern w:val="0"/>
                <w:szCs w:val="21"/>
              </w:rPr>
              <w:t xml:space="preserve"> </w:t>
            </w:r>
          </w:p>
        </w:tc>
        <w:tc>
          <w:tcPr>
            <w:tcW w:w="696" w:type="dxa"/>
            <w:vMerge w:val="restart"/>
            <w:tcMar>
              <w:top w:w="15" w:type="dxa"/>
              <w:left w:w="15" w:type="dxa"/>
              <w:right w:w="15" w:type="dxa"/>
            </w:tcMar>
            <w:vAlign w:val="center"/>
          </w:tcPr>
          <w:p w14:paraId="51F27C12">
            <w:pPr>
              <w:widowControl/>
              <w:spacing w:line="300" w:lineRule="exact"/>
              <w:jc w:val="center"/>
              <w:textAlignment w:val="center"/>
              <w:rPr>
                <w:rFonts w:ascii="宋体" w:hAnsi="宋体" w:eastAsia="宋体" w:cs="宋体"/>
                <w:color w:val="auto"/>
                <w:szCs w:val="21"/>
              </w:rPr>
            </w:pPr>
            <w:r>
              <w:rPr>
                <w:rFonts w:hint="eastAsia" w:ascii="宋体" w:hAnsi="宋体" w:eastAsia="宋体" w:cs="宋体"/>
                <w:color w:val="auto"/>
                <w:kern w:val="0"/>
                <w:szCs w:val="21"/>
              </w:rPr>
              <w:t>轻微</w:t>
            </w:r>
          </w:p>
        </w:tc>
        <w:tc>
          <w:tcPr>
            <w:tcW w:w="2523" w:type="dxa"/>
            <w:vMerge w:val="restart"/>
            <w:tcMar>
              <w:top w:w="15" w:type="dxa"/>
              <w:left w:w="15" w:type="dxa"/>
              <w:right w:w="15" w:type="dxa"/>
            </w:tcMar>
            <w:vAlign w:val="center"/>
          </w:tcPr>
          <w:p w14:paraId="3688BCCE">
            <w:pPr>
              <w:widowControl/>
              <w:spacing w:line="310" w:lineRule="exact"/>
              <w:jc w:val="left"/>
              <w:textAlignment w:val="center"/>
              <w:rPr>
                <w:rFonts w:ascii="宋体" w:hAnsi="宋体" w:eastAsia="宋体" w:cs="宋体"/>
                <w:color w:val="auto"/>
                <w:szCs w:val="21"/>
              </w:rPr>
            </w:pPr>
            <w:r>
              <w:rPr>
                <w:rFonts w:ascii="宋体" w:hAnsi="宋体" w:eastAsia="宋体" w:cs="宋体"/>
                <w:color w:val="auto"/>
                <w:kern w:val="0"/>
                <w:szCs w:val="21"/>
              </w:rPr>
              <w:t>1.政府举办的医疗卫生机构与其他组织投资设立非独立法人资格的医疗卫生机构，未造成后果的；2.违法所得不足1万元的；3.违法时间不足3个月的。</w:t>
            </w:r>
          </w:p>
        </w:tc>
        <w:tc>
          <w:tcPr>
            <w:tcW w:w="2536" w:type="dxa"/>
            <w:tcMar>
              <w:top w:w="15" w:type="dxa"/>
              <w:left w:w="15" w:type="dxa"/>
              <w:right w:w="15" w:type="dxa"/>
            </w:tcMar>
            <w:vAlign w:val="center"/>
          </w:tcPr>
          <w:p w14:paraId="56D79A6C">
            <w:pPr>
              <w:pStyle w:val="2"/>
              <w:ind w:left="0" w:leftChars="0" w:firstLine="0" w:firstLineChars="0"/>
              <w:jc w:val="left"/>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第一档：存在左侧3个情节中的1个情形。</w:t>
            </w:r>
          </w:p>
        </w:tc>
        <w:tc>
          <w:tcPr>
            <w:tcW w:w="2400" w:type="dxa"/>
            <w:tcMar>
              <w:top w:w="15" w:type="dxa"/>
              <w:left w:w="15" w:type="dxa"/>
              <w:right w:w="15" w:type="dxa"/>
            </w:tcMar>
            <w:vAlign w:val="center"/>
          </w:tcPr>
          <w:p w14:paraId="51AEC211">
            <w:pPr>
              <w:widowControl/>
              <w:spacing w:line="310" w:lineRule="exact"/>
              <w:jc w:val="left"/>
              <w:textAlignment w:val="center"/>
              <w:rPr>
                <w:rFonts w:hint="default"/>
                <w:color w:val="auto"/>
                <w:lang w:val="en-US" w:eastAsia="zh-CN"/>
              </w:rPr>
            </w:pPr>
            <w:r>
              <w:rPr>
                <w:rFonts w:hint="default" w:ascii="宋体" w:hAnsi="宋体" w:eastAsia="宋体" w:cs="宋体"/>
                <w:color w:val="auto"/>
                <w:sz w:val="21"/>
                <w:szCs w:val="21"/>
                <w:u w:val="none"/>
              </w:rPr>
              <w:t>没收违法所得，并处违法所得</w:t>
            </w:r>
            <w:r>
              <w:rPr>
                <w:rFonts w:hint="eastAsia" w:ascii="宋体" w:hAnsi="宋体" w:eastAsia="宋体" w:cs="宋体"/>
                <w:color w:val="auto"/>
                <w:sz w:val="21"/>
                <w:szCs w:val="21"/>
                <w:u w:val="none"/>
                <w:lang w:val="en-US" w:eastAsia="zh-CN"/>
              </w:rPr>
              <w:t>2倍以上2.6倍以下</w:t>
            </w:r>
            <w:r>
              <w:rPr>
                <w:rFonts w:hint="default" w:ascii="宋体" w:hAnsi="宋体" w:eastAsia="宋体" w:cs="宋体"/>
                <w:color w:val="auto"/>
                <w:sz w:val="21"/>
                <w:szCs w:val="21"/>
                <w:u w:val="none"/>
              </w:rPr>
              <w:t>罚款。</w:t>
            </w:r>
          </w:p>
        </w:tc>
      </w:tr>
      <w:tr w14:paraId="1251E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atLeast"/>
        </w:trPr>
        <w:tc>
          <w:tcPr>
            <w:tcW w:w="560" w:type="dxa"/>
            <w:vMerge w:val="continue"/>
            <w:tcMar>
              <w:top w:w="15" w:type="dxa"/>
              <w:left w:w="15" w:type="dxa"/>
              <w:right w:w="15" w:type="dxa"/>
            </w:tcMar>
            <w:vAlign w:val="center"/>
          </w:tcPr>
          <w:p w14:paraId="4DA0F1EB">
            <w:pPr>
              <w:pStyle w:val="2"/>
              <w:ind w:left="0" w:leftChars="0" w:firstLine="0" w:firstLineChars="0"/>
            </w:pPr>
          </w:p>
        </w:tc>
        <w:tc>
          <w:tcPr>
            <w:tcW w:w="2329" w:type="dxa"/>
            <w:vMerge w:val="continue"/>
            <w:tcMar>
              <w:top w:w="15" w:type="dxa"/>
              <w:left w:w="15" w:type="dxa"/>
              <w:right w:w="15" w:type="dxa"/>
            </w:tcMar>
            <w:vAlign w:val="center"/>
          </w:tcPr>
          <w:p w14:paraId="111E1952">
            <w:pPr>
              <w:pStyle w:val="2"/>
              <w:ind w:left="0" w:leftChars="0" w:firstLine="0" w:firstLineChars="0"/>
            </w:pPr>
          </w:p>
        </w:tc>
        <w:tc>
          <w:tcPr>
            <w:tcW w:w="2920" w:type="dxa"/>
            <w:vMerge w:val="continue"/>
            <w:tcMar>
              <w:top w:w="15" w:type="dxa"/>
              <w:left w:w="15" w:type="dxa"/>
              <w:right w:w="15" w:type="dxa"/>
            </w:tcMar>
            <w:vAlign w:val="center"/>
          </w:tcPr>
          <w:p w14:paraId="6FEAA8D3">
            <w:pPr>
              <w:pStyle w:val="2"/>
              <w:ind w:left="0" w:leftChars="0" w:firstLine="0" w:firstLineChars="0"/>
            </w:pPr>
          </w:p>
        </w:tc>
        <w:tc>
          <w:tcPr>
            <w:tcW w:w="696" w:type="dxa"/>
            <w:vMerge w:val="continue"/>
            <w:tcMar>
              <w:top w:w="15" w:type="dxa"/>
              <w:left w:w="15" w:type="dxa"/>
              <w:right w:w="15" w:type="dxa"/>
            </w:tcMar>
            <w:vAlign w:val="center"/>
          </w:tcPr>
          <w:p w14:paraId="2473C13B">
            <w:pPr>
              <w:pStyle w:val="2"/>
              <w:ind w:left="0" w:leftChars="0" w:firstLine="0" w:firstLineChars="0"/>
            </w:pPr>
          </w:p>
        </w:tc>
        <w:tc>
          <w:tcPr>
            <w:tcW w:w="2523" w:type="dxa"/>
            <w:vMerge w:val="continue"/>
            <w:tcMar>
              <w:top w:w="15" w:type="dxa"/>
              <w:left w:w="15" w:type="dxa"/>
              <w:right w:w="15" w:type="dxa"/>
            </w:tcMar>
            <w:vAlign w:val="center"/>
          </w:tcPr>
          <w:p w14:paraId="59472666">
            <w:pPr>
              <w:pStyle w:val="2"/>
              <w:ind w:left="0" w:leftChars="0" w:firstLine="0" w:firstLineChars="0"/>
            </w:pPr>
          </w:p>
        </w:tc>
        <w:tc>
          <w:tcPr>
            <w:tcW w:w="2536" w:type="dxa"/>
            <w:tcMar>
              <w:top w:w="15" w:type="dxa"/>
              <w:left w:w="15" w:type="dxa"/>
              <w:right w:w="15" w:type="dxa"/>
            </w:tcMar>
            <w:vAlign w:val="center"/>
          </w:tcPr>
          <w:p w14:paraId="3C8EF677">
            <w:pP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第二档：存在左侧3个情节中的2个情形。</w:t>
            </w:r>
          </w:p>
        </w:tc>
        <w:tc>
          <w:tcPr>
            <w:tcW w:w="2400" w:type="dxa"/>
            <w:tcMar>
              <w:top w:w="15" w:type="dxa"/>
              <w:left w:w="15" w:type="dxa"/>
              <w:right w:w="15" w:type="dxa"/>
            </w:tcMar>
            <w:vAlign w:val="center"/>
          </w:tcPr>
          <w:p w14:paraId="5AF70674">
            <w:pPr>
              <w:pStyle w:val="2"/>
              <w:ind w:left="0" w:leftChars="0" w:firstLine="0" w:firstLineChars="0"/>
              <w:rPr>
                <w:rFonts w:hint="eastAsia" w:ascii="宋体" w:hAnsi="宋体" w:eastAsia="宋体" w:cs="宋体"/>
                <w:color w:val="auto"/>
                <w:sz w:val="21"/>
                <w:szCs w:val="21"/>
                <w:u w:val="none"/>
                <w:lang w:val="en-US" w:eastAsia="zh-CN"/>
              </w:rPr>
            </w:pPr>
            <w:r>
              <w:rPr>
                <w:rFonts w:hint="default" w:ascii="宋体" w:hAnsi="宋体" w:eastAsia="宋体" w:cs="宋体"/>
                <w:color w:val="auto"/>
                <w:sz w:val="21"/>
                <w:szCs w:val="21"/>
                <w:u w:val="none"/>
              </w:rPr>
              <w:t>没收违法所得，并处违法所得</w:t>
            </w:r>
            <w:r>
              <w:rPr>
                <w:rFonts w:hint="eastAsia" w:ascii="宋体" w:hAnsi="宋体" w:eastAsia="宋体" w:cs="宋体"/>
                <w:color w:val="auto"/>
                <w:sz w:val="21"/>
                <w:szCs w:val="21"/>
                <w:u w:val="none"/>
                <w:lang w:val="en-US" w:eastAsia="zh-CN"/>
              </w:rPr>
              <w:t>2.6倍以上3.4倍以下</w:t>
            </w:r>
            <w:r>
              <w:rPr>
                <w:rFonts w:hint="default" w:ascii="宋体" w:hAnsi="宋体" w:eastAsia="宋体" w:cs="宋体"/>
                <w:color w:val="auto"/>
                <w:sz w:val="21"/>
                <w:szCs w:val="21"/>
                <w:u w:val="none"/>
              </w:rPr>
              <w:t>罚款。</w:t>
            </w:r>
          </w:p>
        </w:tc>
      </w:tr>
      <w:tr w14:paraId="04C71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560" w:type="dxa"/>
            <w:vMerge w:val="continue"/>
            <w:tcMar>
              <w:top w:w="15" w:type="dxa"/>
              <w:left w:w="15" w:type="dxa"/>
              <w:right w:w="15" w:type="dxa"/>
            </w:tcMar>
            <w:vAlign w:val="center"/>
          </w:tcPr>
          <w:p w14:paraId="08EB6AD0">
            <w:pPr>
              <w:pStyle w:val="2"/>
              <w:ind w:left="0" w:leftChars="0" w:firstLine="0" w:firstLineChars="0"/>
              <w:rPr>
                <w:rFonts w:hint="eastAsia" w:ascii="宋体" w:hAnsi="宋体" w:eastAsia="宋体" w:cs="宋体"/>
                <w:color w:val="auto"/>
                <w:sz w:val="21"/>
                <w:szCs w:val="21"/>
                <w:u w:val="none"/>
                <w:lang w:val="en-US" w:eastAsia="zh-CN"/>
              </w:rPr>
            </w:pPr>
          </w:p>
        </w:tc>
        <w:tc>
          <w:tcPr>
            <w:tcW w:w="2329" w:type="dxa"/>
            <w:vMerge w:val="continue"/>
            <w:tcMar>
              <w:top w:w="15" w:type="dxa"/>
              <w:left w:w="15" w:type="dxa"/>
              <w:right w:w="15" w:type="dxa"/>
            </w:tcMar>
            <w:vAlign w:val="center"/>
          </w:tcPr>
          <w:p w14:paraId="2F6A7278">
            <w:pPr>
              <w:pStyle w:val="2"/>
              <w:ind w:left="0" w:leftChars="0" w:firstLine="0" w:firstLineChars="0"/>
              <w:rPr>
                <w:rFonts w:hint="eastAsia" w:ascii="宋体" w:hAnsi="宋体" w:eastAsia="宋体" w:cs="宋体"/>
                <w:color w:val="auto"/>
                <w:sz w:val="21"/>
                <w:szCs w:val="21"/>
                <w:u w:val="none"/>
                <w:lang w:val="en-US" w:eastAsia="zh-CN"/>
              </w:rPr>
            </w:pPr>
          </w:p>
        </w:tc>
        <w:tc>
          <w:tcPr>
            <w:tcW w:w="2920" w:type="dxa"/>
            <w:vMerge w:val="continue"/>
            <w:tcMar>
              <w:top w:w="15" w:type="dxa"/>
              <w:left w:w="15" w:type="dxa"/>
              <w:right w:w="15" w:type="dxa"/>
            </w:tcMar>
            <w:vAlign w:val="center"/>
          </w:tcPr>
          <w:p w14:paraId="0D297FE4">
            <w:pPr>
              <w:pStyle w:val="2"/>
              <w:ind w:left="0" w:leftChars="0" w:firstLine="0" w:firstLineChars="0"/>
              <w:rPr>
                <w:rFonts w:hint="eastAsia" w:ascii="宋体" w:hAnsi="宋体" w:eastAsia="宋体" w:cs="宋体"/>
                <w:color w:val="auto"/>
                <w:sz w:val="21"/>
                <w:szCs w:val="21"/>
                <w:u w:val="none"/>
                <w:lang w:val="en-US" w:eastAsia="zh-CN"/>
              </w:rPr>
            </w:pPr>
          </w:p>
        </w:tc>
        <w:tc>
          <w:tcPr>
            <w:tcW w:w="696" w:type="dxa"/>
            <w:vMerge w:val="continue"/>
            <w:tcMar>
              <w:top w:w="15" w:type="dxa"/>
              <w:left w:w="15" w:type="dxa"/>
              <w:right w:w="15" w:type="dxa"/>
            </w:tcMar>
            <w:vAlign w:val="center"/>
          </w:tcPr>
          <w:p w14:paraId="1CB3E03B">
            <w:pPr>
              <w:pStyle w:val="2"/>
              <w:ind w:left="0" w:leftChars="0" w:firstLine="0" w:firstLineChars="0"/>
              <w:rPr>
                <w:rFonts w:hint="eastAsia" w:ascii="宋体" w:hAnsi="宋体" w:eastAsia="宋体" w:cs="宋体"/>
                <w:color w:val="auto"/>
                <w:sz w:val="21"/>
                <w:szCs w:val="21"/>
                <w:u w:val="none"/>
                <w:lang w:val="en-US" w:eastAsia="zh-CN"/>
              </w:rPr>
            </w:pPr>
          </w:p>
        </w:tc>
        <w:tc>
          <w:tcPr>
            <w:tcW w:w="2523" w:type="dxa"/>
            <w:vMerge w:val="continue"/>
            <w:tcMar>
              <w:top w:w="15" w:type="dxa"/>
              <w:left w:w="15" w:type="dxa"/>
              <w:right w:w="15" w:type="dxa"/>
            </w:tcMar>
            <w:vAlign w:val="center"/>
          </w:tcPr>
          <w:p w14:paraId="59DC6E35">
            <w:pPr>
              <w:pStyle w:val="2"/>
              <w:ind w:left="0" w:leftChars="0" w:firstLine="0" w:firstLineChars="0"/>
              <w:rPr>
                <w:rFonts w:hint="eastAsia" w:ascii="宋体" w:hAnsi="宋体" w:eastAsia="宋体" w:cs="宋体"/>
                <w:color w:val="auto"/>
                <w:sz w:val="21"/>
                <w:szCs w:val="21"/>
                <w:u w:val="none"/>
                <w:lang w:val="en-US" w:eastAsia="zh-CN"/>
              </w:rPr>
            </w:pPr>
          </w:p>
        </w:tc>
        <w:tc>
          <w:tcPr>
            <w:tcW w:w="2536" w:type="dxa"/>
            <w:tcMar>
              <w:top w:w="15" w:type="dxa"/>
              <w:left w:w="15" w:type="dxa"/>
              <w:right w:w="15" w:type="dxa"/>
            </w:tcMar>
            <w:vAlign w:val="center"/>
          </w:tcPr>
          <w:p w14:paraId="56320CB8">
            <w:pPr>
              <w:pStyle w:val="2"/>
              <w:ind w:left="0" w:leftChars="0" w:firstLine="0" w:firstLineChars="0"/>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第三档：存在左侧3个情节中的3个情形。</w:t>
            </w:r>
          </w:p>
        </w:tc>
        <w:tc>
          <w:tcPr>
            <w:tcW w:w="2400" w:type="dxa"/>
            <w:tcMar>
              <w:top w:w="15" w:type="dxa"/>
              <w:left w:w="15" w:type="dxa"/>
              <w:right w:w="15" w:type="dxa"/>
            </w:tcMar>
            <w:vAlign w:val="center"/>
          </w:tcPr>
          <w:p w14:paraId="293046AA">
            <w:pPr>
              <w:pStyle w:val="2"/>
              <w:ind w:left="0" w:leftChars="0" w:firstLine="0" w:firstLineChars="0"/>
              <w:rPr>
                <w:rFonts w:hint="eastAsia" w:ascii="宋体" w:hAnsi="宋体" w:eastAsia="宋体" w:cs="宋体"/>
                <w:color w:val="auto"/>
                <w:sz w:val="21"/>
                <w:szCs w:val="21"/>
                <w:u w:val="none"/>
                <w:lang w:val="en-US" w:eastAsia="zh-CN"/>
              </w:rPr>
            </w:pPr>
            <w:r>
              <w:rPr>
                <w:rFonts w:hint="default" w:ascii="宋体" w:hAnsi="宋体" w:eastAsia="宋体" w:cs="宋体"/>
                <w:color w:val="auto"/>
                <w:sz w:val="21"/>
                <w:szCs w:val="21"/>
                <w:u w:val="none"/>
              </w:rPr>
              <w:t>没收违法所得，并处违法所得</w:t>
            </w:r>
            <w:r>
              <w:rPr>
                <w:rFonts w:hint="eastAsia" w:ascii="宋体" w:hAnsi="宋体" w:eastAsia="宋体" w:cs="宋体"/>
                <w:color w:val="auto"/>
                <w:sz w:val="21"/>
                <w:szCs w:val="21"/>
                <w:u w:val="none"/>
                <w:lang w:val="en-US" w:eastAsia="zh-CN"/>
              </w:rPr>
              <w:t>3.4倍以上4倍以下</w:t>
            </w:r>
            <w:r>
              <w:rPr>
                <w:rFonts w:hint="default" w:ascii="宋体" w:hAnsi="宋体" w:eastAsia="宋体" w:cs="宋体"/>
                <w:color w:val="auto"/>
                <w:sz w:val="21"/>
                <w:szCs w:val="21"/>
                <w:u w:val="none"/>
              </w:rPr>
              <w:t>罚款。</w:t>
            </w:r>
          </w:p>
        </w:tc>
      </w:tr>
      <w:tr w14:paraId="00FD3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560" w:type="dxa"/>
            <w:vMerge w:val="continue"/>
            <w:tcMar>
              <w:top w:w="15" w:type="dxa"/>
              <w:left w:w="15" w:type="dxa"/>
              <w:right w:w="15" w:type="dxa"/>
            </w:tcMar>
            <w:vAlign w:val="center"/>
          </w:tcPr>
          <w:p w14:paraId="369F8DFB">
            <w:pPr>
              <w:widowControl/>
              <w:spacing w:line="300" w:lineRule="exact"/>
              <w:jc w:val="center"/>
              <w:rPr>
                <w:rFonts w:ascii="宋体" w:hAnsi="宋体" w:eastAsia="宋体" w:cs="宋体"/>
                <w:b/>
                <w:color w:val="auto"/>
                <w:szCs w:val="21"/>
              </w:rPr>
            </w:pPr>
          </w:p>
        </w:tc>
        <w:tc>
          <w:tcPr>
            <w:tcW w:w="2329" w:type="dxa"/>
            <w:vMerge w:val="continue"/>
            <w:tcMar>
              <w:top w:w="15" w:type="dxa"/>
              <w:left w:w="15" w:type="dxa"/>
              <w:right w:w="15" w:type="dxa"/>
            </w:tcMar>
            <w:vAlign w:val="center"/>
          </w:tcPr>
          <w:p w14:paraId="1C8C6CBA">
            <w:pPr>
              <w:widowControl/>
              <w:spacing w:line="300" w:lineRule="exact"/>
              <w:jc w:val="left"/>
              <w:rPr>
                <w:rFonts w:ascii="宋体" w:hAnsi="宋体" w:eastAsia="宋体" w:cs="宋体"/>
                <w:color w:val="auto"/>
                <w:szCs w:val="21"/>
              </w:rPr>
            </w:pPr>
          </w:p>
        </w:tc>
        <w:tc>
          <w:tcPr>
            <w:tcW w:w="2920" w:type="dxa"/>
            <w:vMerge w:val="continue"/>
            <w:tcMar>
              <w:top w:w="15" w:type="dxa"/>
              <w:left w:w="15" w:type="dxa"/>
              <w:right w:w="15" w:type="dxa"/>
            </w:tcMar>
            <w:vAlign w:val="center"/>
          </w:tcPr>
          <w:p w14:paraId="29A4CD63">
            <w:pPr>
              <w:widowControl/>
              <w:spacing w:line="300" w:lineRule="exact"/>
              <w:jc w:val="left"/>
              <w:rPr>
                <w:rFonts w:ascii="宋体" w:hAnsi="宋体" w:eastAsia="宋体" w:cs="宋体"/>
                <w:color w:val="auto"/>
                <w:szCs w:val="21"/>
              </w:rPr>
            </w:pPr>
          </w:p>
        </w:tc>
        <w:tc>
          <w:tcPr>
            <w:tcW w:w="696" w:type="dxa"/>
            <w:vMerge w:val="restart"/>
            <w:tcMar>
              <w:top w:w="15" w:type="dxa"/>
              <w:left w:w="15" w:type="dxa"/>
              <w:right w:w="15" w:type="dxa"/>
            </w:tcMar>
            <w:vAlign w:val="center"/>
          </w:tcPr>
          <w:p w14:paraId="4ECEF4D1">
            <w:pPr>
              <w:widowControl/>
              <w:spacing w:line="300" w:lineRule="exact"/>
              <w:jc w:val="center"/>
              <w:textAlignment w:val="center"/>
              <w:rPr>
                <w:rFonts w:ascii="宋体" w:hAnsi="宋体" w:eastAsia="宋体" w:cs="宋体"/>
                <w:color w:val="auto"/>
                <w:szCs w:val="21"/>
              </w:rPr>
            </w:pPr>
            <w:r>
              <w:rPr>
                <w:rFonts w:hint="eastAsia" w:ascii="宋体" w:hAnsi="宋体" w:eastAsia="宋体" w:cs="宋体"/>
                <w:color w:val="auto"/>
                <w:kern w:val="0"/>
                <w:szCs w:val="21"/>
              </w:rPr>
              <w:t>一般</w:t>
            </w:r>
          </w:p>
        </w:tc>
        <w:tc>
          <w:tcPr>
            <w:tcW w:w="2523" w:type="dxa"/>
            <w:vMerge w:val="restart"/>
            <w:tcMar>
              <w:top w:w="15" w:type="dxa"/>
              <w:left w:w="15" w:type="dxa"/>
              <w:right w:w="15" w:type="dxa"/>
            </w:tcMar>
            <w:vAlign w:val="center"/>
          </w:tcPr>
          <w:p w14:paraId="5A97CE54">
            <w:pPr>
              <w:widowControl/>
              <w:spacing w:line="310" w:lineRule="exact"/>
              <w:jc w:val="left"/>
              <w:textAlignment w:val="center"/>
              <w:rPr>
                <w:rFonts w:ascii="宋体" w:hAnsi="宋体" w:eastAsia="宋体" w:cs="宋体"/>
                <w:color w:val="auto"/>
                <w:szCs w:val="21"/>
              </w:rPr>
            </w:pPr>
            <w:r>
              <w:rPr>
                <w:rFonts w:ascii="宋体" w:hAnsi="宋体" w:eastAsia="宋体" w:cs="宋体"/>
                <w:color w:val="auto"/>
                <w:kern w:val="0"/>
                <w:szCs w:val="21"/>
              </w:rPr>
              <w:t>1.政府举办的医疗卫生机构与其他组织投资设立非独立法人资格的医疗卫生机构，造成一般后果的；2.违法所得1万元以上不足5万元的；3.违法时间3个月以上不足6个月的。</w:t>
            </w:r>
          </w:p>
        </w:tc>
        <w:tc>
          <w:tcPr>
            <w:tcW w:w="2536" w:type="dxa"/>
            <w:tcMar>
              <w:top w:w="15" w:type="dxa"/>
              <w:left w:w="15" w:type="dxa"/>
              <w:right w:w="15" w:type="dxa"/>
            </w:tcMar>
            <w:vAlign w:val="center"/>
          </w:tcPr>
          <w:p w14:paraId="656F9902">
            <w:pPr>
              <w:pStyle w:val="2"/>
              <w:ind w:left="0" w:leftChars="0" w:firstLine="0" w:firstLineChars="0"/>
              <w:jc w:val="left"/>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第一档</w:t>
            </w:r>
            <w:r>
              <w:rPr>
                <w:rFonts w:hint="eastAsia" w:ascii="宋体" w:hAnsi="宋体" w:eastAsia="宋体" w:cs="宋体"/>
                <w:color w:val="auto"/>
                <w:sz w:val="21"/>
                <w:szCs w:val="21"/>
                <w:u w:val="none"/>
                <w:lang w:eastAsia="zh-CN"/>
              </w:rPr>
              <w:t>：存在</w:t>
            </w:r>
            <w:r>
              <w:rPr>
                <w:rFonts w:hint="eastAsia" w:ascii="宋体" w:hAnsi="宋体" w:eastAsia="宋体" w:cs="宋体"/>
                <w:color w:val="auto"/>
                <w:sz w:val="21"/>
                <w:szCs w:val="21"/>
                <w:u w:val="none"/>
                <w:lang w:val="en-US" w:eastAsia="zh-CN"/>
              </w:rPr>
              <w:t>左侧3个情节中的1个。</w:t>
            </w:r>
          </w:p>
        </w:tc>
        <w:tc>
          <w:tcPr>
            <w:tcW w:w="2400" w:type="dxa"/>
            <w:tcMar>
              <w:top w:w="15" w:type="dxa"/>
              <w:left w:w="15" w:type="dxa"/>
              <w:right w:w="15" w:type="dxa"/>
            </w:tcMar>
            <w:vAlign w:val="center"/>
          </w:tcPr>
          <w:p w14:paraId="2F02B0E4">
            <w:pPr>
              <w:widowControl/>
              <w:spacing w:line="310" w:lineRule="exact"/>
              <w:jc w:val="left"/>
              <w:textAlignment w:val="center"/>
              <w:rPr>
                <w:color w:val="auto"/>
              </w:rPr>
            </w:pPr>
            <w:r>
              <w:rPr>
                <w:rFonts w:hint="default" w:ascii="宋体" w:hAnsi="宋体" w:eastAsia="宋体" w:cs="宋体"/>
                <w:color w:val="auto"/>
                <w:sz w:val="21"/>
                <w:szCs w:val="21"/>
                <w:u w:val="none"/>
              </w:rPr>
              <w:t>没收违法所得，并处违法所得</w:t>
            </w:r>
            <w:r>
              <w:rPr>
                <w:rFonts w:hint="eastAsia" w:ascii="宋体" w:hAnsi="宋体" w:eastAsia="宋体" w:cs="宋体"/>
                <w:color w:val="auto"/>
                <w:sz w:val="21"/>
                <w:szCs w:val="21"/>
                <w:u w:val="none"/>
                <w:lang w:val="en-US" w:eastAsia="zh-CN"/>
              </w:rPr>
              <w:t>4倍以上5.2倍以下</w:t>
            </w:r>
            <w:r>
              <w:rPr>
                <w:rFonts w:hint="default" w:ascii="宋体" w:hAnsi="宋体" w:eastAsia="宋体" w:cs="宋体"/>
                <w:color w:val="auto"/>
                <w:sz w:val="21"/>
                <w:szCs w:val="21"/>
                <w:u w:val="none"/>
              </w:rPr>
              <w:t>罚款。</w:t>
            </w:r>
          </w:p>
        </w:tc>
      </w:tr>
      <w:tr w14:paraId="76C5B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560" w:type="dxa"/>
            <w:vMerge w:val="continue"/>
            <w:tcMar>
              <w:top w:w="15" w:type="dxa"/>
              <w:left w:w="15" w:type="dxa"/>
              <w:right w:w="15" w:type="dxa"/>
            </w:tcMar>
            <w:vAlign w:val="center"/>
          </w:tcPr>
          <w:p w14:paraId="71D623BE">
            <w:pPr>
              <w:pStyle w:val="2"/>
              <w:ind w:left="0" w:leftChars="0" w:firstLine="0" w:firstLineChars="0"/>
            </w:pPr>
          </w:p>
        </w:tc>
        <w:tc>
          <w:tcPr>
            <w:tcW w:w="2329" w:type="dxa"/>
            <w:vMerge w:val="continue"/>
            <w:tcMar>
              <w:top w:w="15" w:type="dxa"/>
              <w:left w:w="15" w:type="dxa"/>
              <w:right w:w="15" w:type="dxa"/>
            </w:tcMar>
            <w:vAlign w:val="center"/>
          </w:tcPr>
          <w:p w14:paraId="0C003D31">
            <w:pPr>
              <w:pStyle w:val="2"/>
              <w:ind w:left="0" w:leftChars="0" w:firstLine="0" w:firstLineChars="0"/>
            </w:pPr>
          </w:p>
        </w:tc>
        <w:tc>
          <w:tcPr>
            <w:tcW w:w="2920" w:type="dxa"/>
            <w:vMerge w:val="continue"/>
            <w:tcMar>
              <w:top w:w="15" w:type="dxa"/>
              <w:left w:w="15" w:type="dxa"/>
              <w:right w:w="15" w:type="dxa"/>
            </w:tcMar>
            <w:vAlign w:val="center"/>
          </w:tcPr>
          <w:p w14:paraId="5C965D2A">
            <w:pPr>
              <w:pStyle w:val="2"/>
              <w:ind w:left="0" w:leftChars="0" w:firstLine="0" w:firstLineChars="0"/>
            </w:pPr>
          </w:p>
        </w:tc>
        <w:tc>
          <w:tcPr>
            <w:tcW w:w="696" w:type="dxa"/>
            <w:vMerge w:val="continue"/>
            <w:tcMar>
              <w:top w:w="15" w:type="dxa"/>
              <w:left w:w="15" w:type="dxa"/>
              <w:right w:w="15" w:type="dxa"/>
            </w:tcMar>
            <w:vAlign w:val="center"/>
          </w:tcPr>
          <w:p w14:paraId="50DD9EC1">
            <w:pPr>
              <w:pStyle w:val="2"/>
              <w:ind w:left="0" w:leftChars="0" w:firstLine="0" w:firstLineChars="0"/>
            </w:pPr>
          </w:p>
        </w:tc>
        <w:tc>
          <w:tcPr>
            <w:tcW w:w="2523" w:type="dxa"/>
            <w:vMerge w:val="continue"/>
            <w:tcMar>
              <w:top w:w="15" w:type="dxa"/>
              <w:left w:w="15" w:type="dxa"/>
              <w:right w:w="15" w:type="dxa"/>
            </w:tcMar>
            <w:vAlign w:val="center"/>
          </w:tcPr>
          <w:p w14:paraId="1877758F">
            <w:pPr>
              <w:pStyle w:val="2"/>
              <w:ind w:left="0" w:leftChars="0" w:firstLine="0" w:firstLineChars="0"/>
            </w:pPr>
          </w:p>
        </w:tc>
        <w:tc>
          <w:tcPr>
            <w:tcW w:w="2536" w:type="dxa"/>
            <w:tcMar>
              <w:top w:w="15" w:type="dxa"/>
              <w:left w:w="15" w:type="dxa"/>
              <w:right w:w="15" w:type="dxa"/>
            </w:tcMar>
            <w:vAlign w:val="center"/>
          </w:tcPr>
          <w:p w14:paraId="39FBBFA6">
            <w:pP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第二档：存在3个情节中的2个。</w:t>
            </w:r>
          </w:p>
        </w:tc>
        <w:tc>
          <w:tcPr>
            <w:tcW w:w="2400" w:type="dxa"/>
            <w:tcMar>
              <w:top w:w="15" w:type="dxa"/>
              <w:left w:w="15" w:type="dxa"/>
              <w:right w:w="15" w:type="dxa"/>
            </w:tcMar>
            <w:vAlign w:val="center"/>
          </w:tcPr>
          <w:p w14:paraId="227A8912">
            <w:pPr>
              <w:widowControl/>
              <w:spacing w:line="310" w:lineRule="exact"/>
              <w:jc w:val="left"/>
              <w:textAlignment w:val="center"/>
              <w:rPr>
                <w:rFonts w:hint="eastAsia" w:ascii="宋体" w:hAnsi="宋体" w:eastAsia="宋体" w:cs="宋体"/>
                <w:color w:val="auto"/>
                <w:sz w:val="21"/>
                <w:szCs w:val="21"/>
                <w:u w:val="none"/>
                <w:lang w:val="en-US" w:eastAsia="zh-CN"/>
              </w:rPr>
            </w:pPr>
            <w:r>
              <w:rPr>
                <w:rFonts w:hint="default" w:ascii="宋体" w:hAnsi="宋体" w:eastAsia="宋体" w:cs="宋体"/>
                <w:color w:val="auto"/>
                <w:sz w:val="21"/>
                <w:szCs w:val="21"/>
                <w:u w:val="none"/>
              </w:rPr>
              <w:t>没收违法所得，并处违法所得</w:t>
            </w:r>
            <w:r>
              <w:rPr>
                <w:rFonts w:hint="eastAsia" w:ascii="宋体" w:hAnsi="宋体" w:eastAsia="宋体" w:cs="宋体"/>
                <w:color w:val="auto"/>
                <w:sz w:val="21"/>
                <w:szCs w:val="21"/>
                <w:u w:val="none"/>
                <w:lang w:val="en-US" w:eastAsia="zh-CN"/>
              </w:rPr>
              <w:t>5.2倍以上3.4倍以下</w:t>
            </w:r>
            <w:r>
              <w:rPr>
                <w:rFonts w:hint="default" w:ascii="宋体" w:hAnsi="宋体" w:eastAsia="宋体" w:cs="宋体"/>
                <w:color w:val="auto"/>
                <w:sz w:val="21"/>
                <w:szCs w:val="21"/>
                <w:u w:val="none"/>
              </w:rPr>
              <w:t>罚款。</w:t>
            </w:r>
          </w:p>
        </w:tc>
      </w:tr>
      <w:tr w14:paraId="77C34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0" w:type="dxa"/>
            <w:vMerge w:val="continue"/>
            <w:tcMar>
              <w:top w:w="15" w:type="dxa"/>
              <w:left w:w="15" w:type="dxa"/>
              <w:right w:w="15" w:type="dxa"/>
            </w:tcMar>
            <w:vAlign w:val="center"/>
          </w:tcPr>
          <w:p w14:paraId="4E991E55">
            <w:pPr>
              <w:pStyle w:val="2"/>
              <w:ind w:left="0" w:leftChars="0" w:firstLine="0" w:firstLineChars="0"/>
              <w:rPr>
                <w:rFonts w:hint="eastAsia" w:ascii="宋体" w:hAnsi="宋体" w:eastAsia="宋体" w:cs="宋体"/>
                <w:color w:val="auto"/>
                <w:sz w:val="21"/>
                <w:szCs w:val="21"/>
                <w:u w:val="none"/>
                <w:lang w:val="en-US" w:eastAsia="zh-CN"/>
              </w:rPr>
            </w:pPr>
          </w:p>
        </w:tc>
        <w:tc>
          <w:tcPr>
            <w:tcW w:w="2329" w:type="dxa"/>
            <w:vMerge w:val="continue"/>
            <w:tcMar>
              <w:top w:w="15" w:type="dxa"/>
              <w:left w:w="15" w:type="dxa"/>
              <w:right w:w="15" w:type="dxa"/>
            </w:tcMar>
            <w:vAlign w:val="center"/>
          </w:tcPr>
          <w:p w14:paraId="3ADD5E21">
            <w:pPr>
              <w:pStyle w:val="2"/>
              <w:ind w:left="0" w:leftChars="0" w:firstLine="0" w:firstLineChars="0"/>
              <w:rPr>
                <w:rFonts w:hint="eastAsia" w:ascii="宋体" w:hAnsi="宋体" w:eastAsia="宋体" w:cs="宋体"/>
                <w:color w:val="auto"/>
                <w:sz w:val="21"/>
                <w:szCs w:val="21"/>
                <w:u w:val="none"/>
                <w:lang w:val="en-US" w:eastAsia="zh-CN"/>
              </w:rPr>
            </w:pPr>
          </w:p>
        </w:tc>
        <w:tc>
          <w:tcPr>
            <w:tcW w:w="2920" w:type="dxa"/>
            <w:vMerge w:val="continue"/>
            <w:tcMar>
              <w:top w:w="15" w:type="dxa"/>
              <w:left w:w="15" w:type="dxa"/>
              <w:right w:w="15" w:type="dxa"/>
            </w:tcMar>
            <w:vAlign w:val="center"/>
          </w:tcPr>
          <w:p w14:paraId="25B36591">
            <w:pPr>
              <w:pStyle w:val="2"/>
              <w:ind w:left="0" w:leftChars="0" w:firstLine="0" w:firstLineChars="0"/>
              <w:rPr>
                <w:rFonts w:hint="eastAsia" w:ascii="宋体" w:hAnsi="宋体" w:eastAsia="宋体" w:cs="宋体"/>
                <w:color w:val="auto"/>
                <w:sz w:val="21"/>
                <w:szCs w:val="21"/>
                <w:u w:val="none"/>
                <w:lang w:val="en-US" w:eastAsia="zh-CN"/>
              </w:rPr>
            </w:pPr>
          </w:p>
        </w:tc>
        <w:tc>
          <w:tcPr>
            <w:tcW w:w="696" w:type="dxa"/>
            <w:vMerge w:val="continue"/>
            <w:tcMar>
              <w:top w:w="15" w:type="dxa"/>
              <w:left w:w="15" w:type="dxa"/>
              <w:right w:w="15" w:type="dxa"/>
            </w:tcMar>
            <w:vAlign w:val="center"/>
          </w:tcPr>
          <w:p w14:paraId="0082B94C">
            <w:pPr>
              <w:pStyle w:val="2"/>
              <w:ind w:left="0" w:leftChars="0" w:firstLine="0" w:firstLineChars="0"/>
              <w:rPr>
                <w:rFonts w:hint="eastAsia" w:ascii="宋体" w:hAnsi="宋体" w:eastAsia="宋体" w:cs="宋体"/>
                <w:color w:val="auto"/>
                <w:sz w:val="21"/>
                <w:szCs w:val="21"/>
                <w:u w:val="none"/>
                <w:lang w:val="en-US" w:eastAsia="zh-CN"/>
              </w:rPr>
            </w:pPr>
          </w:p>
        </w:tc>
        <w:tc>
          <w:tcPr>
            <w:tcW w:w="2523" w:type="dxa"/>
            <w:vMerge w:val="continue"/>
            <w:tcMar>
              <w:top w:w="15" w:type="dxa"/>
              <w:left w:w="15" w:type="dxa"/>
              <w:right w:w="15" w:type="dxa"/>
            </w:tcMar>
            <w:vAlign w:val="center"/>
          </w:tcPr>
          <w:p w14:paraId="6D437A5D">
            <w:pPr>
              <w:pStyle w:val="2"/>
              <w:ind w:left="0" w:leftChars="0" w:firstLine="0" w:firstLineChars="0"/>
              <w:rPr>
                <w:rFonts w:hint="eastAsia" w:ascii="宋体" w:hAnsi="宋体" w:eastAsia="宋体" w:cs="宋体"/>
                <w:color w:val="auto"/>
                <w:sz w:val="21"/>
                <w:szCs w:val="21"/>
                <w:u w:val="none"/>
                <w:lang w:val="en-US" w:eastAsia="zh-CN"/>
              </w:rPr>
            </w:pPr>
          </w:p>
        </w:tc>
        <w:tc>
          <w:tcPr>
            <w:tcW w:w="2536" w:type="dxa"/>
            <w:tcMar>
              <w:top w:w="15" w:type="dxa"/>
              <w:left w:w="15" w:type="dxa"/>
              <w:right w:w="15" w:type="dxa"/>
            </w:tcMar>
            <w:vAlign w:val="center"/>
          </w:tcPr>
          <w:p w14:paraId="39CBB3D2">
            <w:pPr>
              <w:pStyle w:val="2"/>
              <w:ind w:left="0" w:leftChars="0" w:firstLine="0" w:firstLineChars="0"/>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第三档：满足3个情节中的3个。</w:t>
            </w:r>
          </w:p>
        </w:tc>
        <w:tc>
          <w:tcPr>
            <w:tcW w:w="2400" w:type="dxa"/>
            <w:tcMar>
              <w:top w:w="15" w:type="dxa"/>
              <w:left w:w="15" w:type="dxa"/>
              <w:right w:w="15" w:type="dxa"/>
            </w:tcMar>
            <w:vAlign w:val="center"/>
          </w:tcPr>
          <w:p w14:paraId="57D1E749">
            <w:pPr>
              <w:pStyle w:val="2"/>
              <w:ind w:left="0" w:leftChars="0" w:firstLine="0" w:firstLineChars="0"/>
              <w:rPr>
                <w:rFonts w:hint="eastAsia" w:ascii="宋体" w:hAnsi="宋体" w:eastAsia="宋体" w:cs="宋体"/>
                <w:color w:val="auto"/>
                <w:sz w:val="21"/>
                <w:szCs w:val="21"/>
                <w:u w:val="none"/>
                <w:lang w:val="en-US" w:eastAsia="zh-CN"/>
              </w:rPr>
            </w:pPr>
            <w:r>
              <w:rPr>
                <w:rFonts w:hint="default" w:ascii="宋体" w:hAnsi="宋体" w:eastAsia="宋体" w:cs="宋体"/>
                <w:color w:val="auto"/>
                <w:sz w:val="21"/>
                <w:szCs w:val="21"/>
                <w:u w:val="none"/>
              </w:rPr>
              <w:t>没收违法所得，并处违法所得</w:t>
            </w:r>
            <w:r>
              <w:rPr>
                <w:rFonts w:hint="eastAsia" w:ascii="宋体" w:hAnsi="宋体" w:eastAsia="宋体" w:cs="宋体"/>
                <w:color w:val="auto"/>
                <w:sz w:val="21"/>
                <w:szCs w:val="21"/>
                <w:u w:val="none"/>
                <w:lang w:val="en-US" w:eastAsia="zh-CN"/>
              </w:rPr>
              <w:t>6.8倍以上8倍以下</w:t>
            </w:r>
            <w:r>
              <w:rPr>
                <w:rFonts w:hint="default" w:ascii="宋体" w:hAnsi="宋体" w:eastAsia="宋体" w:cs="宋体"/>
                <w:color w:val="auto"/>
                <w:sz w:val="21"/>
                <w:szCs w:val="21"/>
                <w:u w:val="none"/>
              </w:rPr>
              <w:t>罚款。</w:t>
            </w:r>
          </w:p>
        </w:tc>
      </w:tr>
      <w:tr w14:paraId="621B8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560" w:type="dxa"/>
            <w:vMerge w:val="continue"/>
            <w:tcMar>
              <w:top w:w="15" w:type="dxa"/>
              <w:left w:w="15" w:type="dxa"/>
              <w:right w:w="15" w:type="dxa"/>
            </w:tcMar>
            <w:vAlign w:val="center"/>
          </w:tcPr>
          <w:p w14:paraId="09C332D7">
            <w:pPr>
              <w:widowControl/>
              <w:spacing w:line="300" w:lineRule="exact"/>
              <w:jc w:val="center"/>
              <w:rPr>
                <w:rFonts w:ascii="宋体" w:hAnsi="宋体" w:eastAsia="宋体" w:cs="宋体"/>
                <w:b/>
                <w:color w:val="auto"/>
                <w:szCs w:val="21"/>
              </w:rPr>
            </w:pPr>
          </w:p>
        </w:tc>
        <w:tc>
          <w:tcPr>
            <w:tcW w:w="2329" w:type="dxa"/>
            <w:vMerge w:val="continue"/>
            <w:tcMar>
              <w:top w:w="15" w:type="dxa"/>
              <w:left w:w="15" w:type="dxa"/>
              <w:right w:w="15" w:type="dxa"/>
            </w:tcMar>
            <w:vAlign w:val="center"/>
          </w:tcPr>
          <w:p w14:paraId="2A375BCB">
            <w:pPr>
              <w:widowControl/>
              <w:spacing w:line="300" w:lineRule="exact"/>
              <w:jc w:val="left"/>
              <w:rPr>
                <w:rFonts w:ascii="宋体" w:hAnsi="宋体" w:eastAsia="宋体" w:cs="宋体"/>
                <w:color w:val="auto"/>
                <w:szCs w:val="21"/>
              </w:rPr>
            </w:pPr>
          </w:p>
        </w:tc>
        <w:tc>
          <w:tcPr>
            <w:tcW w:w="2920" w:type="dxa"/>
            <w:vMerge w:val="continue"/>
            <w:tcMar>
              <w:top w:w="15" w:type="dxa"/>
              <w:left w:w="15" w:type="dxa"/>
              <w:right w:w="15" w:type="dxa"/>
            </w:tcMar>
            <w:vAlign w:val="center"/>
          </w:tcPr>
          <w:p w14:paraId="2D7E1D76">
            <w:pPr>
              <w:widowControl/>
              <w:spacing w:line="300" w:lineRule="exact"/>
              <w:jc w:val="left"/>
              <w:rPr>
                <w:rFonts w:ascii="宋体" w:hAnsi="宋体" w:eastAsia="宋体" w:cs="宋体"/>
                <w:color w:val="auto"/>
                <w:szCs w:val="21"/>
              </w:rPr>
            </w:pPr>
          </w:p>
        </w:tc>
        <w:tc>
          <w:tcPr>
            <w:tcW w:w="696" w:type="dxa"/>
            <w:vMerge w:val="restart"/>
            <w:tcMar>
              <w:top w:w="15" w:type="dxa"/>
              <w:left w:w="15" w:type="dxa"/>
              <w:right w:w="15" w:type="dxa"/>
            </w:tcMar>
            <w:vAlign w:val="center"/>
          </w:tcPr>
          <w:p w14:paraId="4F1635DB">
            <w:pPr>
              <w:widowControl/>
              <w:spacing w:line="300" w:lineRule="exact"/>
              <w:jc w:val="center"/>
              <w:textAlignment w:val="center"/>
              <w:rPr>
                <w:rFonts w:ascii="宋体" w:hAnsi="宋体" w:eastAsia="宋体" w:cs="宋体"/>
                <w:color w:val="auto"/>
                <w:szCs w:val="21"/>
              </w:rPr>
            </w:pPr>
            <w:r>
              <w:rPr>
                <w:rFonts w:hint="eastAsia" w:ascii="宋体" w:hAnsi="宋体" w:eastAsia="宋体" w:cs="宋体"/>
                <w:color w:val="auto"/>
                <w:kern w:val="0"/>
                <w:szCs w:val="21"/>
              </w:rPr>
              <w:t>严重</w:t>
            </w:r>
          </w:p>
        </w:tc>
        <w:tc>
          <w:tcPr>
            <w:tcW w:w="2523" w:type="dxa"/>
            <w:vMerge w:val="restart"/>
            <w:tcMar>
              <w:top w:w="15" w:type="dxa"/>
              <w:left w:w="15" w:type="dxa"/>
              <w:right w:w="15" w:type="dxa"/>
            </w:tcMar>
            <w:vAlign w:val="center"/>
          </w:tcPr>
          <w:p w14:paraId="6C964DFF">
            <w:pPr>
              <w:widowControl/>
              <w:spacing w:line="310" w:lineRule="exact"/>
              <w:jc w:val="left"/>
              <w:textAlignment w:val="center"/>
              <w:rPr>
                <w:rFonts w:ascii="宋体" w:hAnsi="宋体" w:eastAsia="宋体" w:cs="宋体"/>
                <w:color w:val="auto"/>
                <w:szCs w:val="21"/>
              </w:rPr>
            </w:pPr>
            <w:r>
              <w:rPr>
                <w:rFonts w:ascii="宋体" w:hAnsi="宋体" w:eastAsia="宋体" w:cs="宋体"/>
                <w:color w:val="auto"/>
                <w:kern w:val="0"/>
                <w:szCs w:val="21"/>
              </w:rPr>
              <w:t>1.政府举办的医疗卫生机构与其他组织投资设立非独立法人资格的医疗卫生机构，造成严重后果的；2.违法所得5万元以上的；3.违法时间6个月以上的。</w:t>
            </w:r>
          </w:p>
        </w:tc>
        <w:tc>
          <w:tcPr>
            <w:tcW w:w="2536" w:type="dxa"/>
            <w:tcMar>
              <w:top w:w="15" w:type="dxa"/>
              <w:left w:w="15" w:type="dxa"/>
              <w:right w:w="15" w:type="dxa"/>
            </w:tcMar>
            <w:vAlign w:val="center"/>
          </w:tcPr>
          <w:p w14:paraId="22A31EE2">
            <w:pPr>
              <w:pStyle w:val="2"/>
              <w:ind w:left="0" w:leftChars="0" w:firstLine="0" w:firstLineChars="0"/>
              <w:jc w:val="left"/>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第一档：存在左侧3个情节中的1个。</w:t>
            </w:r>
          </w:p>
        </w:tc>
        <w:tc>
          <w:tcPr>
            <w:tcW w:w="2400" w:type="dxa"/>
            <w:tcMar>
              <w:top w:w="15" w:type="dxa"/>
              <w:left w:w="15" w:type="dxa"/>
              <w:right w:w="15" w:type="dxa"/>
            </w:tcMar>
            <w:vAlign w:val="center"/>
          </w:tcPr>
          <w:p w14:paraId="2BAC24BF">
            <w:pPr>
              <w:widowControl/>
              <w:spacing w:line="310" w:lineRule="exact"/>
              <w:jc w:val="left"/>
              <w:textAlignment w:val="center"/>
              <w:rPr>
                <w:color w:val="auto"/>
              </w:rPr>
            </w:pPr>
            <w:r>
              <w:rPr>
                <w:rFonts w:hint="default" w:ascii="宋体" w:hAnsi="宋体" w:eastAsia="宋体" w:cs="宋体"/>
                <w:color w:val="auto"/>
                <w:sz w:val="21"/>
                <w:szCs w:val="21"/>
                <w:u w:val="none"/>
              </w:rPr>
              <w:t>没收违法所得，并处违法所得</w:t>
            </w:r>
            <w:r>
              <w:rPr>
                <w:rFonts w:hint="eastAsia" w:ascii="宋体" w:hAnsi="宋体" w:eastAsia="宋体" w:cs="宋体"/>
                <w:color w:val="auto"/>
                <w:sz w:val="21"/>
                <w:szCs w:val="21"/>
                <w:u w:val="none"/>
                <w:lang w:val="en-US" w:eastAsia="zh-CN"/>
              </w:rPr>
              <w:t>8倍以上8.6倍以下</w:t>
            </w:r>
            <w:r>
              <w:rPr>
                <w:rFonts w:hint="default" w:ascii="宋体" w:hAnsi="宋体" w:eastAsia="宋体" w:cs="宋体"/>
                <w:color w:val="auto"/>
                <w:sz w:val="21"/>
                <w:szCs w:val="21"/>
                <w:u w:val="none"/>
              </w:rPr>
              <w:t>罚款。</w:t>
            </w:r>
          </w:p>
        </w:tc>
      </w:tr>
      <w:tr w14:paraId="2B175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560" w:type="dxa"/>
            <w:vMerge w:val="continue"/>
            <w:tcMar>
              <w:top w:w="15" w:type="dxa"/>
              <w:left w:w="15" w:type="dxa"/>
              <w:right w:w="15" w:type="dxa"/>
            </w:tcMar>
            <w:vAlign w:val="center"/>
          </w:tcPr>
          <w:p w14:paraId="1A02F078">
            <w:pPr>
              <w:pStyle w:val="2"/>
              <w:ind w:left="0" w:leftChars="0" w:firstLine="0" w:firstLineChars="0"/>
            </w:pPr>
          </w:p>
        </w:tc>
        <w:tc>
          <w:tcPr>
            <w:tcW w:w="2329" w:type="dxa"/>
            <w:vMerge w:val="continue"/>
            <w:tcMar>
              <w:top w:w="15" w:type="dxa"/>
              <w:left w:w="15" w:type="dxa"/>
              <w:right w:w="15" w:type="dxa"/>
            </w:tcMar>
            <w:vAlign w:val="center"/>
          </w:tcPr>
          <w:p w14:paraId="723E2FE4">
            <w:pPr>
              <w:pStyle w:val="2"/>
              <w:ind w:left="0" w:leftChars="0" w:firstLine="0" w:firstLineChars="0"/>
            </w:pPr>
          </w:p>
        </w:tc>
        <w:tc>
          <w:tcPr>
            <w:tcW w:w="2920" w:type="dxa"/>
            <w:vMerge w:val="continue"/>
            <w:tcMar>
              <w:top w:w="15" w:type="dxa"/>
              <w:left w:w="15" w:type="dxa"/>
              <w:right w:w="15" w:type="dxa"/>
            </w:tcMar>
            <w:vAlign w:val="center"/>
          </w:tcPr>
          <w:p w14:paraId="1E85FCA3">
            <w:pPr>
              <w:pStyle w:val="2"/>
              <w:ind w:left="0" w:leftChars="0" w:firstLine="0" w:firstLineChars="0"/>
            </w:pPr>
          </w:p>
        </w:tc>
        <w:tc>
          <w:tcPr>
            <w:tcW w:w="696" w:type="dxa"/>
            <w:vMerge w:val="continue"/>
            <w:tcMar>
              <w:top w:w="15" w:type="dxa"/>
              <w:left w:w="15" w:type="dxa"/>
              <w:right w:w="15" w:type="dxa"/>
            </w:tcMar>
            <w:vAlign w:val="center"/>
          </w:tcPr>
          <w:p w14:paraId="04624938">
            <w:pPr>
              <w:pStyle w:val="2"/>
              <w:ind w:left="0" w:leftChars="0" w:firstLine="0" w:firstLineChars="0"/>
            </w:pPr>
          </w:p>
        </w:tc>
        <w:tc>
          <w:tcPr>
            <w:tcW w:w="2523" w:type="dxa"/>
            <w:vMerge w:val="continue"/>
            <w:tcMar>
              <w:top w:w="15" w:type="dxa"/>
              <w:left w:w="15" w:type="dxa"/>
              <w:right w:w="15" w:type="dxa"/>
            </w:tcMar>
            <w:vAlign w:val="center"/>
          </w:tcPr>
          <w:p w14:paraId="29B85C62">
            <w:pPr>
              <w:pStyle w:val="2"/>
              <w:ind w:left="0" w:leftChars="0" w:firstLine="0" w:firstLineChars="0"/>
            </w:pPr>
          </w:p>
        </w:tc>
        <w:tc>
          <w:tcPr>
            <w:tcW w:w="2536" w:type="dxa"/>
            <w:tcMar>
              <w:top w:w="15" w:type="dxa"/>
              <w:left w:w="15" w:type="dxa"/>
              <w:right w:w="15" w:type="dxa"/>
            </w:tcMar>
            <w:vAlign w:val="center"/>
          </w:tcPr>
          <w:p w14:paraId="687753D1">
            <w:pP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第二档：存在左侧3个情节中的2个。</w:t>
            </w:r>
          </w:p>
        </w:tc>
        <w:tc>
          <w:tcPr>
            <w:tcW w:w="2400" w:type="dxa"/>
            <w:tcMar>
              <w:top w:w="15" w:type="dxa"/>
              <w:left w:w="15" w:type="dxa"/>
              <w:right w:w="15" w:type="dxa"/>
            </w:tcMar>
            <w:vAlign w:val="center"/>
          </w:tcPr>
          <w:p w14:paraId="2A5CDF62">
            <w:pPr>
              <w:widowControl/>
              <w:spacing w:line="310" w:lineRule="exact"/>
              <w:jc w:val="left"/>
              <w:textAlignment w:val="center"/>
              <w:rPr>
                <w:rFonts w:hint="eastAsia" w:ascii="宋体" w:hAnsi="宋体" w:eastAsia="宋体" w:cs="宋体"/>
                <w:color w:val="auto"/>
                <w:sz w:val="21"/>
                <w:szCs w:val="21"/>
                <w:u w:val="none"/>
                <w:lang w:val="en-US" w:eastAsia="zh-CN"/>
              </w:rPr>
            </w:pPr>
            <w:r>
              <w:rPr>
                <w:rFonts w:hint="default" w:ascii="宋体" w:hAnsi="宋体" w:eastAsia="宋体" w:cs="宋体"/>
                <w:color w:val="auto"/>
                <w:sz w:val="21"/>
                <w:szCs w:val="21"/>
                <w:u w:val="none"/>
              </w:rPr>
              <w:t>没收违法所得，并处违法所得</w:t>
            </w:r>
            <w:r>
              <w:rPr>
                <w:rFonts w:hint="eastAsia" w:ascii="宋体" w:hAnsi="宋体" w:eastAsia="宋体" w:cs="宋体"/>
                <w:color w:val="auto"/>
                <w:sz w:val="21"/>
                <w:szCs w:val="21"/>
                <w:u w:val="none"/>
                <w:lang w:val="en-US" w:eastAsia="zh-CN"/>
              </w:rPr>
              <w:t>8.6倍以上9.4倍以下</w:t>
            </w:r>
            <w:r>
              <w:rPr>
                <w:rFonts w:hint="default" w:ascii="宋体" w:hAnsi="宋体" w:eastAsia="宋体" w:cs="宋体"/>
                <w:color w:val="auto"/>
                <w:sz w:val="21"/>
                <w:szCs w:val="21"/>
                <w:u w:val="none"/>
              </w:rPr>
              <w:t>罚款。</w:t>
            </w:r>
          </w:p>
        </w:tc>
      </w:tr>
      <w:tr w14:paraId="51379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560" w:type="dxa"/>
            <w:vMerge w:val="continue"/>
            <w:tcMar>
              <w:top w:w="15" w:type="dxa"/>
              <w:left w:w="15" w:type="dxa"/>
              <w:right w:w="15" w:type="dxa"/>
            </w:tcMar>
            <w:vAlign w:val="center"/>
          </w:tcPr>
          <w:p w14:paraId="79DBF378">
            <w:pPr>
              <w:pStyle w:val="2"/>
              <w:ind w:left="0" w:leftChars="0" w:firstLine="0" w:firstLineChars="0"/>
              <w:rPr>
                <w:rFonts w:hint="eastAsia" w:ascii="宋体" w:hAnsi="宋体" w:eastAsia="宋体" w:cs="宋体"/>
                <w:color w:val="auto"/>
                <w:sz w:val="21"/>
                <w:szCs w:val="21"/>
                <w:u w:val="none"/>
                <w:lang w:val="en-US" w:eastAsia="zh-CN"/>
              </w:rPr>
            </w:pPr>
          </w:p>
        </w:tc>
        <w:tc>
          <w:tcPr>
            <w:tcW w:w="2329" w:type="dxa"/>
            <w:vMerge w:val="continue"/>
            <w:tcMar>
              <w:top w:w="15" w:type="dxa"/>
              <w:left w:w="15" w:type="dxa"/>
              <w:right w:w="15" w:type="dxa"/>
            </w:tcMar>
            <w:vAlign w:val="center"/>
          </w:tcPr>
          <w:p w14:paraId="57A115AB">
            <w:pPr>
              <w:pStyle w:val="2"/>
              <w:ind w:left="0" w:leftChars="0" w:firstLine="0" w:firstLineChars="0"/>
              <w:rPr>
                <w:rFonts w:hint="eastAsia" w:ascii="宋体" w:hAnsi="宋体" w:eastAsia="宋体" w:cs="宋体"/>
                <w:color w:val="auto"/>
                <w:sz w:val="21"/>
                <w:szCs w:val="21"/>
                <w:u w:val="none"/>
                <w:lang w:val="en-US" w:eastAsia="zh-CN"/>
              </w:rPr>
            </w:pPr>
          </w:p>
        </w:tc>
        <w:tc>
          <w:tcPr>
            <w:tcW w:w="2920" w:type="dxa"/>
            <w:vMerge w:val="continue"/>
            <w:tcMar>
              <w:top w:w="15" w:type="dxa"/>
              <w:left w:w="15" w:type="dxa"/>
              <w:right w:w="15" w:type="dxa"/>
            </w:tcMar>
            <w:vAlign w:val="center"/>
          </w:tcPr>
          <w:p w14:paraId="3701B531">
            <w:pPr>
              <w:pStyle w:val="2"/>
              <w:ind w:left="0" w:leftChars="0" w:firstLine="0" w:firstLineChars="0"/>
              <w:rPr>
                <w:rFonts w:hint="eastAsia" w:ascii="宋体" w:hAnsi="宋体" w:eastAsia="宋体" w:cs="宋体"/>
                <w:color w:val="auto"/>
                <w:sz w:val="21"/>
                <w:szCs w:val="21"/>
                <w:u w:val="none"/>
                <w:lang w:val="en-US" w:eastAsia="zh-CN"/>
              </w:rPr>
            </w:pPr>
          </w:p>
        </w:tc>
        <w:tc>
          <w:tcPr>
            <w:tcW w:w="696" w:type="dxa"/>
            <w:vMerge w:val="continue"/>
            <w:tcMar>
              <w:top w:w="15" w:type="dxa"/>
              <w:left w:w="15" w:type="dxa"/>
              <w:right w:w="15" w:type="dxa"/>
            </w:tcMar>
            <w:vAlign w:val="center"/>
          </w:tcPr>
          <w:p w14:paraId="2E16AE85">
            <w:pPr>
              <w:pStyle w:val="2"/>
              <w:ind w:left="0" w:leftChars="0" w:firstLine="0" w:firstLineChars="0"/>
              <w:rPr>
                <w:rFonts w:hint="eastAsia" w:ascii="宋体" w:hAnsi="宋体" w:eastAsia="宋体" w:cs="宋体"/>
                <w:color w:val="auto"/>
                <w:sz w:val="21"/>
                <w:szCs w:val="21"/>
                <w:u w:val="none"/>
                <w:lang w:val="en-US" w:eastAsia="zh-CN"/>
              </w:rPr>
            </w:pPr>
          </w:p>
        </w:tc>
        <w:tc>
          <w:tcPr>
            <w:tcW w:w="2523" w:type="dxa"/>
            <w:vMerge w:val="continue"/>
            <w:tcMar>
              <w:top w:w="15" w:type="dxa"/>
              <w:left w:w="15" w:type="dxa"/>
              <w:right w:w="15" w:type="dxa"/>
            </w:tcMar>
            <w:vAlign w:val="center"/>
          </w:tcPr>
          <w:p w14:paraId="705D28F1">
            <w:pPr>
              <w:pStyle w:val="2"/>
              <w:ind w:left="0" w:leftChars="0" w:firstLine="0" w:firstLineChars="0"/>
              <w:rPr>
                <w:rFonts w:hint="eastAsia" w:ascii="宋体" w:hAnsi="宋体" w:eastAsia="宋体" w:cs="宋体"/>
                <w:color w:val="auto"/>
                <w:sz w:val="21"/>
                <w:szCs w:val="21"/>
                <w:u w:val="none"/>
                <w:lang w:val="en-US" w:eastAsia="zh-CN"/>
              </w:rPr>
            </w:pPr>
          </w:p>
        </w:tc>
        <w:tc>
          <w:tcPr>
            <w:tcW w:w="2536" w:type="dxa"/>
            <w:tcMar>
              <w:top w:w="15" w:type="dxa"/>
              <w:left w:w="15" w:type="dxa"/>
              <w:right w:w="15" w:type="dxa"/>
            </w:tcMar>
            <w:vAlign w:val="center"/>
          </w:tcPr>
          <w:p w14:paraId="25703AFB">
            <w:pPr>
              <w:pStyle w:val="2"/>
              <w:ind w:left="0" w:leftChars="0" w:firstLine="0" w:firstLineChars="0"/>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第三档：存在左侧3个情节中的3个。</w:t>
            </w:r>
          </w:p>
        </w:tc>
        <w:tc>
          <w:tcPr>
            <w:tcW w:w="2400" w:type="dxa"/>
            <w:tcMar>
              <w:top w:w="15" w:type="dxa"/>
              <w:left w:w="15" w:type="dxa"/>
              <w:right w:w="15" w:type="dxa"/>
            </w:tcMar>
            <w:vAlign w:val="center"/>
          </w:tcPr>
          <w:p w14:paraId="6C6DF829">
            <w:pPr>
              <w:widowControl/>
              <w:spacing w:line="310" w:lineRule="exact"/>
              <w:jc w:val="left"/>
              <w:textAlignment w:val="center"/>
              <w:rPr>
                <w:rFonts w:hint="eastAsia" w:ascii="宋体" w:hAnsi="宋体" w:eastAsia="宋体" w:cs="宋体"/>
                <w:color w:val="auto"/>
                <w:sz w:val="21"/>
                <w:szCs w:val="21"/>
                <w:u w:val="none"/>
                <w:lang w:val="en-US" w:eastAsia="zh-CN"/>
              </w:rPr>
            </w:pPr>
            <w:r>
              <w:rPr>
                <w:rFonts w:hint="default" w:ascii="宋体" w:hAnsi="宋体" w:eastAsia="宋体" w:cs="宋体"/>
                <w:color w:val="auto"/>
                <w:sz w:val="21"/>
                <w:szCs w:val="21"/>
                <w:u w:val="none"/>
              </w:rPr>
              <w:t>没收违法所得，并处违法所得</w:t>
            </w:r>
            <w:r>
              <w:rPr>
                <w:rFonts w:hint="eastAsia" w:ascii="宋体" w:hAnsi="宋体" w:eastAsia="宋体" w:cs="宋体"/>
                <w:color w:val="auto"/>
                <w:sz w:val="21"/>
                <w:szCs w:val="21"/>
                <w:u w:val="none"/>
                <w:lang w:val="en-US" w:eastAsia="zh-CN"/>
              </w:rPr>
              <w:t>9.4倍以上10倍以下</w:t>
            </w:r>
            <w:r>
              <w:rPr>
                <w:rFonts w:hint="default" w:ascii="宋体" w:hAnsi="宋体" w:eastAsia="宋体" w:cs="宋体"/>
                <w:color w:val="auto"/>
                <w:sz w:val="21"/>
                <w:szCs w:val="21"/>
                <w:u w:val="none"/>
              </w:rPr>
              <w:t>罚款。</w:t>
            </w:r>
          </w:p>
        </w:tc>
      </w:tr>
      <w:tr w14:paraId="2ECF3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trPr>
        <w:tc>
          <w:tcPr>
            <w:tcW w:w="560" w:type="dxa"/>
            <w:vMerge w:val="restart"/>
            <w:tcMar>
              <w:top w:w="15" w:type="dxa"/>
              <w:left w:w="15" w:type="dxa"/>
              <w:right w:w="15" w:type="dxa"/>
            </w:tcMar>
            <w:vAlign w:val="center"/>
          </w:tcPr>
          <w:p w14:paraId="6BFF32FF">
            <w:pPr>
              <w:widowControl/>
              <w:spacing w:line="300" w:lineRule="exact"/>
              <w:jc w:val="center"/>
              <w:textAlignment w:val="center"/>
              <w:rPr>
                <w:rFonts w:ascii="宋体" w:hAnsi="宋体" w:eastAsia="宋体" w:cs="宋体"/>
                <w:b/>
                <w:color w:val="auto"/>
                <w:szCs w:val="21"/>
              </w:rPr>
            </w:pPr>
            <w:r>
              <w:rPr>
                <w:rFonts w:ascii="宋体" w:hAnsi="宋体" w:eastAsia="宋体" w:cs="宋体"/>
                <w:b/>
                <w:color w:val="auto"/>
                <w:kern w:val="0"/>
                <w:szCs w:val="21"/>
              </w:rPr>
              <w:t>4</w:t>
            </w:r>
          </w:p>
        </w:tc>
        <w:tc>
          <w:tcPr>
            <w:tcW w:w="2329" w:type="dxa"/>
            <w:vMerge w:val="restart"/>
            <w:tcMar>
              <w:top w:w="15" w:type="dxa"/>
              <w:left w:w="15" w:type="dxa"/>
              <w:right w:w="15" w:type="dxa"/>
            </w:tcMar>
            <w:vAlign w:val="center"/>
          </w:tcPr>
          <w:p w14:paraId="4B3F731B">
            <w:pPr>
              <w:widowControl/>
              <w:spacing w:line="300" w:lineRule="exact"/>
              <w:jc w:val="left"/>
              <w:textAlignment w:val="center"/>
              <w:rPr>
                <w:rFonts w:ascii="宋体" w:hAnsi="宋体" w:eastAsia="宋体" w:cs="宋体"/>
                <w:color w:val="auto"/>
                <w:szCs w:val="21"/>
              </w:rPr>
            </w:pPr>
            <w:r>
              <w:rPr>
                <w:rFonts w:hint="default" w:ascii="宋体" w:hAnsi="宋体" w:eastAsia="宋体" w:cs="宋体"/>
                <w:color w:val="auto"/>
                <w:sz w:val="21"/>
                <w:szCs w:val="21"/>
                <w:u w:val="none"/>
              </w:rPr>
              <w:t>医疗卫生机构对外出租、承包医疗科室的</w:t>
            </w:r>
            <w:r>
              <w:rPr>
                <w:rFonts w:hint="default" w:ascii="宋体" w:hAnsi="宋体" w:eastAsia="宋体" w:cs="宋体"/>
                <w:b/>
                <w:color w:val="auto"/>
                <w:sz w:val="21"/>
                <w:szCs w:val="21"/>
                <w:u w:val="none"/>
              </w:rPr>
              <w:t>（承租、承包方处罚按批复规定依法处罚）</w:t>
            </w:r>
          </w:p>
        </w:tc>
        <w:tc>
          <w:tcPr>
            <w:tcW w:w="2920" w:type="dxa"/>
            <w:vMerge w:val="restart"/>
            <w:tcMar>
              <w:top w:w="15" w:type="dxa"/>
              <w:left w:w="15" w:type="dxa"/>
              <w:right w:w="15" w:type="dxa"/>
            </w:tcMar>
            <w:vAlign w:val="center"/>
          </w:tcPr>
          <w:p w14:paraId="3DCB8A4D">
            <w:pPr>
              <w:widowControl/>
              <w:spacing w:line="300" w:lineRule="exact"/>
              <w:jc w:val="left"/>
              <w:rPr>
                <w:rFonts w:ascii="宋体" w:hAnsi="宋体" w:eastAsia="宋体" w:cs="宋体"/>
                <w:color w:val="auto"/>
                <w:szCs w:val="21"/>
              </w:rPr>
            </w:pPr>
            <w:r>
              <w:rPr>
                <w:rFonts w:hint="eastAsia" w:ascii="宋体" w:hAnsi="宋体" w:eastAsia="宋体" w:cs="宋体"/>
                <w:color w:val="auto"/>
                <w:kern w:val="0"/>
                <w:szCs w:val="21"/>
              </w:rPr>
              <w:t>《中华人民共和国基本医疗卫生与健康促进法》第一百条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二）医疗卫生机构对外出租、承包医疗科室；</w:t>
            </w:r>
          </w:p>
        </w:tc>
        <w:tc>
          <w:tcPr>
            <w:tcW w:w="696" w:type="dxa"/>
            <w:vMerge w:val="restart"/>
            <w:tcMar>
              <w:top w:w="15" w:type="dxa"/>
              <w:left w:w="15" w:type="dxa"/>
              <w:right w:w="15" w:type="dxa"/>
            </w:tcMar>
            <w:vAlign w:val="center"/>
          </w:tcPr>
          <w:p w14:paraId="6280940F">
            <w:pPr>
              <w:widowControl/>
              <w:spacing w:line="300" w:lineRule="exact"/>
              <w:jc w:val="center"/>
              <w:textAlignment w:val="center"/>
              <w:rPr>
                <w:rFonts w:ascii="宋体" w:hAnsi="宋体" w:eastAsia="宋体" w:cs="宋体"/>
                <w:color w:val="auto"/>
                <w:szCs w:val="21"/>
              </w:rPr>
            </w:pPr>
            <w:r>
              <w:rPr>
                <w:rFonts w:hint="eastAsia" w:ascii="宋体" w:hAnsi="宋体" w:eastAsia="宋体" w:cs="宋体"/>
                <w:color w:val="auto"/>
                <w:kern w:val="0"/>
                <w:szCs w:val="21"/>
              </w:rPr>
              <w:t>轻微</w:t>
            </w:r>
          </w:p>
        </w:tc>
        <w:tc>
          <w:tcPr>
            <w:tcW w:w="2523" w:type="dxa"/>
            <w:vMerge w:val="restart"/>
            <w:tcMar>
              <w:top w:w="15" w:type="dxa"/>
              <w:left w:w="15" w:type="dxa"/>
              <w:right w:w="15" w:type="dxa"/>
            </w:tcMar>
            <w:vAlign w:val="center"/>
          </w:tcPr>
          <w:p w14:paraId="746A0993">
            <w:pPr>
              <w:widowControl/>
              <w:spacing w:line="300" w:lineRule="exact"/>
              <w:jc w:val="left"/>
              <w:textAlignment w:val="center"/>
              <w:rPr>
                <w:rFonts w:ascii="宋体" w:hAnsi="宋体" w:eastAsia="宋体" w:cs="宋体"/>
                <w:color w:val="auto"/>
                <w:szCs w:val="21"/>
              </w:rPr>
            </w:pPr>
            <w:r>
              <w:rPr>
                <w:rFonts w:ascii="宋体" w:hAnsi="宋体" w:eastAsia="宋体" w:cs="宋体"/>
                <w:color w:val="auto"/>
                <w:kern w:val="0"/>
                <w:szCs w:val="21"/>
              </w:rPr>
              <w:t>1.出租、承包医疗科室违法所得不足1万元的；</w:t>
            </w:r>
            <w:r>
              <w:rPr>
                <w:rFonts w:ascii="宋体" w:hAnsi="宋体" w:eastAsia="宋体" w:cs="宋体"/>
                <w:color w:val="auto"/>
                <w:kern w:val="0"/>
                <w:szCs w:val="21"/>
              </w:rPr>
              <w:br w:type="textWrapping"/>
            </w:r>
            <w:r>
              <w:rPr>
                <w:rFonts w:ascii="宋体" w:hAnsi="宋体" w:eastAsia="宋体" w:cs="宋体"/>
                <w:color w:val="auto"/>
                <w:kern w:val="0"/>
                <w:szCs w:val="21"/>
              </w:rPr>
              <w:t>2.违法时间不足3个月的。</w:t>
            </w:r>
          </w:p>
        </w:tc>
        <w:tc>
          <w:tcPr>
            <w:tcW w:w="2536" w:type="dxa"/>
            <w:tcMar>
              <w:top w:w="15" w:type="dxa"/>
              <w:left w:w="15" w:type="dxa"/>
              <w:right w:w="15" w:type="dxa"/>
            </w:tcMar>
            <w:vAlign w:val="center"/>
          </w:tcPr>
          <w:p w14:paraId="3E858A0D">
            <w:pPr>
              <w:widowControl/>
              <w:spacing w:line="280" w:lineRule="exact"/>
              <w:jc w:val="left"/>
              <w:textAlignment w:val="center"/>
              <w:rPr>
                <w:rFonts w:hint="default" w:ascii="宋体" w:hAnsi="宋体" w:eastAsia="宋体" w:cs="宋体"/>
                <w:color w:val="auto"/>
                <w:sz w:val="21"/>
                <w:szCs w:val="21"/>
                <w:u w:val="none"/>
              </w:rPr>
            </w:pPr>
            <w:r>
              <w:rPr>
                <w:rFonts w:hint="eastAsia" w:ascii="宋体" w:hAnsi="宋体" w:eastAsia="宋体" w:cs="宋体"/>
                <w:color w:val="auto"/>
                <w:spacing w:val="-6"/>
                <w:kern w:val="0"/>
                <w:szCs w:val="21"/>
                <w:lang w:val="en-US" w:eastAsia="zh-CN"/>
              </w:rPr>
              <w:t>第一档：存在左侧1、2情节中的1个情节。</w:t>
            </w:r>
          </w:p>
        </w:tc>
        <w:tc>
          <w:tcPr>
            <w:tcW w:w="2400" w:type="dxa"/>
            <w:tcMar>
              <w:top w:w="15" w:type="dxa"/>
              <w:left w:w="15" w:type="dxa"/>
              <w:right w:w="15" w:type="dxa"/>
            </w:tcMar>
            <w:vAlign w:val="center"/>
          </w:tcPr>
          <w:p w14:paraId="63DC544C">
            <w:pPr>
              <w:widowControl/>
              <w:spacing w:line="300" w:lineRule="exact"/>
              <w:jc w:val="left"/>
              <w:textAlignment w:val="center"/>
              <w:rPr>
                <w:rFonts w:hint="default" w:ascii="宋体" w:hAnsi="宋体" w:eastAsia="宋体" w:cs="宋体"/>
                <w:color w:val="auto"/>
                <w:sz w:val="21"/>
                <w:szCs w:val="21"/>
                <w:u w:val="none"/>
              </w:rPr>
            </w:pPr>
            <w:r>
              <w:rPr>
                <w:rFonts w:hint="default" w:ascii="宋体" w:hAnsi="宋体" w:eastAsia="宋体" w:cs="宋体"/>
                <w:color w:val="auto"/>
                <w:sz w:val="21"/>
                <w:szCs w:val="21"/>
                <w:u w:val="none"/>
              </w:rPr>
              <w:t>没收其非法所得，并处违法所得2倍以上</w:t>
            </w:r>
            <w:r>
              <w:rPr>
                <w:rFonts w:hint="eastAsia" w:ascii="宋体" w:hAnsi="宋体" w:eastAsia="宋体" w:cs="宋体"/>
                <w:color w:val="auto"/>
                <w:sz w:val="21"/>
                <w:szCs w:val="21"/>
                <w:u w:val="none"/>
                <w:lang w:val="en-US" w:eastAsia="zh-CN"/>
              </w:rPr>
              <w:t>3</w:t>
            </w:r>
            <w:r>
              <w:rPr>
                <w:rFonts w:hint="default" w:ascii="宋体" w:hAnsi="宋体" w:eastAsia="宋体" w:cs="宋体"/>
                <w:color w:val="auto"/>
                <w:sz w:val="21"/>
                <w:szCs w:val="21"/>
                <w:u w:val="none"/>
              </w:rPr>
              <w:t>倍以下罚款。</w:t>
            </w:r>
          </w:p>
        </w:tc>
      </w:tr>
      <w:tr w14:paraId="30FB0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560" w:type="dxa"/>
            <w:vMerge w:val="continue"/>
            <w:tcMar>
              <w:top w:w="15" w:type="dxa"/>
              <w:left w:w="15" w:type="dxa"/>
              <w:right w:w="15" w:type="dxa"/>
            </w:tcMar>
            <w:vAlign w:val="center"/>
          </w:tcPr>
          <w:p w14:paraId="7F8879BD">
            <w:pPr>
              <w:widowControl/>
              <w:spacing w:line="300" w:lineRule="exact"/>
              <w:jc w:val="left"/>
              <w:textAlignment w:val="center"/>
            </w:pPr>
          </w:p>
        </w:tc>
        <w:tc>
          <w:tcPr>
            <w:tcW w:w="2329" w:type="dxa"/>
            <w:vMerge w:val="continue"/>
            <w:tcMar>
              <w:top w:w="15" w:type="dxa"/>
              <w:left w:w="15" w:type="dxa"/>
              <w:right w:w="15" w:type="dxa"/>
            </w:tcMar>
            <w:vAlign w:val="center"/>
          </w:tcPr>
          <w:p w14:paraId="271BA699">
            <w:pPr>
              <w:widowControl/>
              <w:spacing w:line="300" w:lineRule="exact"/>
              <w:jc w:val="left"/>
              <w:textAlignment w:val="center"/>
            </w:pPr>
          </w:p>
        </w:tc>
        <w:tc>
          <w:tcPr>
            <w:tcW w:w="2920" w:type="dxa"/>
            <w:vMerge w:val="continue"/>
            <w:tcMar>
              <w:top w:w="15" w:type="dxa"/>
              <w:left w:w="15" w:type="dxa"/>
              <w:right w:w="15" w:type="dxa"/>
            </w:tcMar>
            <w:vAlign w:val="center"/>
          </w:tcPr>
          <w:p w14:paraId="41E1C5B5">
            <w:pPr>
              <w:widowControl/>
              <w:spacing w:line="300" w:lineRule="exact"/>
              <w:jc w:val="left"/>
              <w:textAlignment w:val="center"/>
            </w:pPr>
          </w:p>
        </w:tc>
        <w:tc>
          <w:tcPr>
            <w:tcW w:w="696" w:type="dxa"/>
            <w:vMerge w:val="continue"/>
            <w:tcMar>
              <w:top w:w="15" w:type="dxa"/>
              <w:left w:w="15" w:type="dxa"/>
              <w:right w:w="15" w:type="dxa"/>
            </w:tcMar>
            <w:vAlign w:val="center"/>
          </w:tcPr>
          <w:p w14:paraId="1F9D934C">
            <w:pPr>
              <w:widowControl/>
              <w:spacing w:line="300" w:lineRule="exact"/>
              <w:jc w:val="left"/>
              <w:textAlignment w:val="center"/>
            </w:pPr>
          </w:p>
        </w:tc>
        <w:tc>
          <w:tcPr>
            <w:tcW w:w="2523" w:type="dxa"/>
            <w:vMerge w:val="continue"/>
            <w:tcMar>
              <w:top w:w="15" w:type="dxa"/>
              <w:left w:w="15" w:type="dxa"/>
              <w:right w:w="15" w:type="dxa"/>
            </w:tcMar>
            <w:vAlign w:val="center"/>
          </w:tcPr>
          <w:p w14:paraId="7A1BECB6">
            <w:pPr>
              <w:widowControl/>
              <w:spacing w:line="300" w:lineRule="exact"/>
              <w:jc w:val="left"/>
              <w:textAlignment w:val="center"/>
            </w:pPr>
          </w:p>
        </w:tc>
        <w:tc>
          <w:tcPr>
            <w:tcW w:w="2536" w:type="dxa"/>
            <w:tcMar>
              <w:top w:w="15" w:type="dxa"/>
              <w:left w:w="15" w:type="dxa"/>
              <w:right w:w="15" w:type="dxa"/>
            </w:tcMar>
            <w:vAlign w:val="center"/>
          </w:tcPr>
          <w:p w14:paraId="06F88547">
            <w:pPr>
              <w:widowControl/>
              <w:spacing w:line="280" w:lineRule="exact"/>
              <w:jc w:val="left"/>
              <w:textAlignment w:val="center"/>
              <w:rPr>
                <w:rFonts w:hint="default" w:ascii="宋体" w:hAnsi="宋体" w:eastAsia="宋体" w:cs="宋体"/>
                <w:color w:val="auto"/>
                <w:sz w:val="21"/>
                <w:szCs w:val="21"/>
                <w:u w:val="none"/>
              </w:rPr>
            </w:pPr>
            <w:r>
              <w:rPr>
                <w:rFonts w:hint="eastAsia" w:ascii="宋体" w:hAnsi="宋体" w:eastAsia="宋体" w:cs="宋体"/>
                <w:color w:val="auto"/>
                <w:spacing w:val="-6"/>
                <w:kern w:val="0"/>
                <w:szCs w:val="21"/>
                <w:lang w:val="en-US" w:eastAsia="zh-CN"/>
              </w:rPr>
              <w:t>第二档：同时存在左侧1、2情节中的2个情节。</w:t>
            </w:r>
          </w:p>
        </w:tc>
        <w:tc>
          <w:tcPr>
            <w:tcW w:w="2400" w:type="dxa"/>
            <w:tcMar>
              <w:top w:w="15" w:type="dxa"/>
              <w:left w:w="15" w:type="dxa"/>
              <w:right w:w="15" w:type="dxa"/>
            </w:tcMar>
            <w:vAlign w:val="center"/>
          </w:tcPr>
          <w:p w14:paraId="3E69E9EE">
            <w:pPr>
              <w:widowControl/>
              <w:spacing w:line="300" w:lineRule="exact"/>
              <w:jc w:val="left"/>
              <w:textAlignment w:val="center"/>
              <w:rPr>
                <w:rFonts w:hint="default" w:ascii="宋体" w:hAnsi="宋体" w:eastAsia="宋体" w:cs="宋体"/>
                <w:color w:val="auto"/>
                <w:sz w:val="21"/>
                <w:szCs w:val="21"/>
                <w:u w:val="none"/>
              </w:rPr>
            </w:pPr>
            <w:r>
              <w:rPr>
                <w:rFonts w:hint="default" w:ascii="宋体" w:hAnsi="宋体" w:eastAsia="宋体" w:cs="宋体"/>
                <w:color w:val="auto"/>
                <w:sz w:val="21"/>
                <w:szCs w:val="21"/>
                <w:u w:val="none"/>
              </w:rPr>
              <w:t>没收其非法所得，并处违法所得</w:t>
            </w:r>
            <w:r>
              <w:rPr>
                <w:rFonts w:hint="eastAsia" w:ascii="宋体" w:hAnsi="宋体" w:eastAsia="宋体" w:cs="宋体"/>
                <w:color w:val="auto"/>
                <w:sz w:val="21"/>
                <w:szCs w:val="21"/>
                <w:u w:val="none"/>
                <w:lang w:val="en-US" w:eastAsia="zh-CN"/>
              </w:rPr>
              <w:t>3</w:t>
            </w:r>
            <w:r>
              <w:rPr>
                <w:rFonts w:hint="default" w:ascii="宋体" w:hAnsi="宋体" w:eastAsia="宋体" w:cs="宋体"/>
                <w:color w:val="auto"/>
                <w:sz w:val="21"/>
                <w:szCs w:val="21"/>
                <w:u w:val="none"/>
              </w:rPr>
              <w:t>倍以上</w:t>
            </w:r>
            <w:r>
              <w:rPr>
                <w:rFonts w:hint="eastAsia" w:ascii="宋体" w:hAnsi="宋体" w:eastAsia="宋体" w:cs="宋体"/>
                <w:color w:val="auto"/>
                <w:sz w:val="21"/>
                <w:szCs w:val="21"/>
                <w:u w:val="none"/>
                <w:lang w:val="en-US" w:eastAsia="zh-CN"/>
              </w:rPr>
              <w:t>4</w:t>
            </w:r>
            <w:r>
              <w:rPr>
                <w:rFonts w:hint="default" w:ascii="宋体" w:hAnsi="宋体" w:eastAsia="宋体" w:cs="宋体"/>
                <w:color w:val="auto"/>
                <w:sz w:val="21"/>
                <w:szCs w:val="21"/>
                <w:u w:val="none"/>
              </w:rPr>
              <w:t>倍以下罚款。</w:t>
            </w:r>
          </w:p>
        </w:tc>
      </w:tr>
      <w:tr w14:paraId="678F3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560" w:type="dxa"/>
            <w:vMerge w:val="continue"/>
            <w:tcMar>
              <w:top w:w="15" w:type="dxa"/>
              <w:left w:w="15" w:type="dxa"/>
              <w:right w:w="15" w:type="dxa"/>
            </w:tcMar>
            <w:vAlign w:val="center"/>
          </w:tcPr>
          <w:p w14:paraId="0A626C20">
            <w:pPr>
              <w:widowControl/>
              <w:spacing w:line="300" w:lineRule="exact"/>
              <w:jc w:val="center"/>
              <w:rPr>
                <w:rFonts w:ascii="宋体" w:hAnsi="宋体" w:eastAsia="宋体" w:cs="宋体"/>
                <w:b/>
                <w:color w:val="auto"/>
                <w:szCs w:val="21"/>
              </w:rPr>
            </w:pPr>
          </w:p>
        </w:tc>
        <w:tc>
          <w:tcPr>
            <w:tcW w:w="2329" w:type="dxa"/>
            <w:vMerge w:val="continue"/>
            <w:tcMar>
              <w:top w:w="15" w:type="dxa"/>
              <w:left w:w="15" w:type="dxa"/>
              <w:right w:w="15" w:type="dxa"/>
            </w:tcMar>
            <w:vAlign w:val="center"/>
          </w:tcPr>
          <w:p w14:paraId="45896DC6">
            <w:pPr>
              <w:widowControl/>
              <w:spacing w:line="300" w:lineRule="exact"/>
              <w:jc w:val="left"/>
              <w:rPr>
                <w:rFonts w:ascii="宋体" w:hAnsi="宋体" w:eastAsia="宋体" w:cs="宋体"/>
                <w:color w:val="auto"/>
                <w:szCs w:val="21"/>
              </w:rPr>
            </w:pPr>
          </w:p>
        </w:tc>
        <w:tc>
          <w:tcPr>
            <w:tcW w:w="2920" w:type="dxa"/>
            <w:vMerge w:val="continue"/>
            <w:tcMar>
              <w:top w:w="15" w:type="dxa"/>
              <w:left w:w="15" w:type="dxa"/>
              <w:right w:w="15" w:type="dxa"/>
            </w:tcMar>
            <w:vAlign w:val="center"/>
          </w:tcPr>
          <w:p w14:paraId="19860B55">
            <w:pPr>
              <w:widowControl/>
              <w:spacing w:line="300" w:lineRule="exact"/>
              <w:jc w:val="left"/>
              <w:rPr>
                <w:rFonts w:ascii="宋体" w:hAnsi="宋体" w:eastAsia="宋体" w:cs="宋体"/>
                <w:color w:val="auto"/>
                <w:szCs w:val="21"/>
              </w:rPr>
            </w:pPr>
          </w:p>
        </w:tc>
        <w:tc>
          <w:tcPr>
            <w:tcW w:w="696" w:type="dxa"/>
            <w:vMerge w:val="restart"/>
            <w:tcMar>
              <w:top w:w="15" w:type="dxa"/>
              <w:left w:w="15" w:type="dxa"/>
              <w:right w:w="15" w:type="dxa"/>
            </w:tcMar>
            <w:vAlign w:val="center"/>
          </w:tcPr>
          <w:p w14:paraId="33917D88">
            <w:pPr>
              <w:widowControl/>
              <w:spacing w:line="300" w:lineRule="exact"/>
              <w:jc w:val="center"/>
              <w:textAlignment w:val="center"/>
              <w:rPr>
                <w:rFonts w:ascii="宋体" w:hAnsi="宋体" w:eastAsia="宋体" w:cs="宋体"/>
                <w:color w:val="auto"/>
                <w:szCs w:val="21"/>
              </w:rPr>
            </w:pPr>
            <w:r>
              <w:rPr>
                <w:rFonts w:hint="eastAsia" w:ascii="宋体" w:hAnsi="宋体" w:eastAsia="宋体" w:cs="宋体"/>
                <w:color w:val="auto"/>
                <w:kern w:val="0"/>
                <w:szCs w:val="21"/>
              </w:rPr>
              <w:t>一般</w:t>
            </w:r>
          </w:p>
        </w:tc>
        <w:tc>
          <w:tcPr>
            <w:tcW w:w="2523" w:type="dxa"/>
            <w:vMerge w:val="restart"/>
            <w:tcMar>
              <w:top w:w="15" w:type="dxa"/>
              <w:left w:w="15" w:type="dxa"/>
              <w:right w:w="15" w:type="dxa"/>
            </w:tcMar>
            <w:vAlign w:val="center"/>
          </w:tcPr>
          <w:p w14:paraId="24D27214">
            <w:pPr>
              <w:widowControl/>
              <w:spacing w:line="300" w:lineRule="exact"/>
              <w:jc w:val="left"/>
              <w:textAlignment w:val="center"/>
              <w:rPr>
                <w:rFonts w:ascii="宋体" w:hAnsi="宋体" w:eastAsia="宋体" w:cs="宋体"/>
                <w:color w:val="auto"/>
                <w:szCs w:val="21"/>
              </w:rPr>
            </w:pPr>
            <w:r>
              <w:rPr>
                <w:rFonts w:ascii="宋体" w:hAnsi="宋体" w:eastAsia="宋体" w:cs="宋体"/>
                <w:color w:val="auto"/>
                <w:kern w:val="0"/>
                <w:szCs w:val="21"/>
              </w:rPr>
              <w:t>1.出租、承包医疗科室违法所得1万元以上不足5万元的；</w:t>
            </w:r>
            <w:r>
              <w:rPr>
                <w:rFonts w:ascii="宋体" w:hAnsi="宋体" w:eastAsia="宋体" w:cs="宋体"/>
                <w:color w:val="auto"/>
                <w:kern w:val="0"/>
                <w:szCs w:val="21"/>
              </w:rPr>
              <w:br w:type="textWrapping"/>
            </w:r>
            <w:r>
              <w:rPr>
                <w:rFonts w:ascii="宋体" w:hAnsi="宋体" w:eastAsia="宋体" w:cs="宋体"/>
                <w:color w:val="auto"/>
                <w:kern w:val="0"/>
                <w:szCs w:val="21"/>
              </w:rPr>
              <w:t>2.违法时间3个月以上不足6个月的。</w:t>
            </w:r>
          </w:p>
        </w:tc>
        <w:tc>
          <w:tcPr>
            <w:tcW w:w="2536" w:type="dxa"/>
            <w:tcMar>
              <w:top w:w="15" w:type="dxa"/>
              <w:left w:w="15" w:type="dxa"/>
              <w:right w:w="15" w:type="dxa"/>
            </w:tcMar>
            <w:vAlign w:val="center"/>
          </w:tcPr>
          <w:p w14:paraId="10D9FEBD">
            <w:pPr>
              <w:widowControl/>
              <w:spacing w:line="300" w:lineRule="exact"/>
              <w:jc w:val="left"/>
              <w:textAlignment w:val="center"/>
              <w:rPr>
                <w:rFonts w:hint="default" w:ascii="宋体" w:hAnsi="宋体" w:eastAsia="宋体" w:cs="宋体"/>
                <w:color w:val="auto"/>
                <w:sz w:val="21"/>
                <w:szCs w:val="21"/>
                <w:u w:val="none"/>
              </w:rPr>
            </w:pPr>
            <w:r>
              <w:rPr>
                <w:rFonts w:hint="eastAsia" w:ascii="宋体" w:hAnsi="宋体" w:eastAsia="宋体" w:cs="宋体"/>
                <w:color w:val="auto"/>
                <w:spacing w:val="-6"/>
                <w:kern w:val="0"/>
                <w:szCs w:val="21"/>
                <w:lang w:val="en-US" w:eastAsia="zh-CN"/>
              </w:rPr>
              <w:t>第一档：存在左侧1、2情节中的1个情节。</w:t>
            </w:r>
          </w:p>
        </w:tc>
        <w:tc>
          <w:tcPr>
            <w:tcW w:w="2400" w:type="dxa"/>
            <w:tcMar>
              <w:top w:w="15" w:type="dxa"/>
              <w:left w:w="15" w:type="dxa"/>
              <w:right w:w="15" w:type="dxa"/>
            </w:tcMar>
            <w:vAlign w:val="center"/>
          </w:tcPr>
          <w:p w14:paraId="422A6EFF">
            <w:pPr>
              <w:widowControl/>
              <w:spacing w:line="300" w:lineRule="exact"/>
              <w:jc w:val="left"/>
              <w:textAlignment w:val="center"/>
              <w:rPr>
                <w:rFonts w:hint="default" w:ascii="宋体" w:hAnsi="宋体" w:eastAsia="宋体" w:cs="宋体"/>
                <w:color w:val="auto"/>
                <w:sz w:val="21"/>
                <w:szCs w:val="21"/>
                <w:u w:val="none"/>
              </w:rPr>
            </w:pPr>
            <w:r>
              <w:rPr>
                <w:rFonts w:hint="default" w:ascii="宋体" w:hAnsi="宋体" w:eastAsia="宋体" w:cs="宋体"/>
                <w:color w:val="auto"/>
                <w:sz w:val="21"/>
                <w:szCs w:val="21"/>
                <w:u w:val="none"/>
              </w:rPr>
              <w:t>没收其非法所得，并处违法所得4倍以上</w:t>
            </w:r>
            <w:r>
              <w:rPr>
                <w:rFonts w:hint="eastAsia" w:ascii="宋体" w:hAnsi="宋体" w:eastAsia="宋体" w:cs="宋体"/>
                <w:color w:val="auto"/>
                <w:sz w:val="21"/>
                <w:szCs w:val="21"/>
                <w:u w:val="none"/>
                <w:lang w:val="en-US" w:eastAsia="zh-CN"/>
              </w:rPr>
              <w:t>6</w:t>
            </w:r>
            <w:r>
              <w:rPr>
                <w:rFonts w:hint="default" w:ascii="宋体" w:hAnsi="宋体" w:eastAsia="宋体" w:cs="宋体"/>
                <w:color w:val="auto"/>
                <w:sz w:val="21"/>
                <w:szCs w:val="21"/>
                <w:u w:val="none"/>
              </w:rPr>
              <w:t>倍以下罚款。</w:t>
            </w:r>
          </w:p>
        </w:tc>
      </w:tr>
      <w:tr w14:paraId="1C0DD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1" w:hRule="atLeast"/>
        </w:trPr>
        <w:tc>
          <w:tcPr>
            <w:tcW w:w="560" w:type="dxa"/>
            <w:vMerge w:val="continue"/>
            <w:tcMar>
              <w:top w:w="15" w:type="dxa"/>
              <w:left w:w="15" w:type="dxa"/>
              <w:right w:w="15" w:type="dxa"/>
            </w:tcMar>
            <w:vAlign w:val="center"/>
          </w:tcPr>
          <w:p w14:paraId="4D7D340D">
            <w:pPr>
              <w:widowControl/>
              <w:spacing w:line="300" w:lineRule="exact"/>
              <w:jc w:val="left"/>
              <w:textAlignment w:val="center"/>
            </w:pPr>
          </w:p>
        </w:tc>
        <w:tc>
          <w:tcPr>
            <w:tcW w:w="2329" w:type="dxa"/>
            <w:vMerge w:val="continue"/>
            <w:tcMar>
              <w:top w:w="15" w:type="dxa"/>
              <w:left w:w="15" w:type="dxa"/>
              <w:right w:w="15" w:type="dxa"/>
            </w:tcMar>
            <w:vAlign w:val="center"/>
          </w:tcPr>
          <w:p w14:paraId="6E844C39">
            <w:pPr>
              <w:widowControl/>
              <w:spacing w:line="300" w:lineRule="exact"/>
              <w:jc w:val="left"/>
              <w:textAlignment w:val="center"/>
            </w:pPr>
          </w:p>
        </w:tc>
        <w:tc>
          <w:tcPr>
            <w:tcW w:w="2920" w:type="dxa"/>
            <w:vMerge w:val="continue"/>
            <w:tcMar>
              <w:top w:w="15" w:type="dxa"/>
              <w:left w:w="15" w:type="dxa"/>
              <w:right w:w="15" w:type="dxa"/>
            </w:tcMar>
            <w:vAlign w:val="center"/>
          </w:tcPr>
          <w:p w14:paraId="7366AE11">
            <w:pPr>
              <w:widowControl/>
              <w:spacing w:line="300" w:lineRule="exact"/>
              <w:jc w:val="left"/>
              <w:textAlignment w:val="center"/>
            </w:pPr>
          </w:p>
        </w:tc>
        <w:tc>
          <w:tcPr>
            <w:tcW w:w="696" w:type="dxa"/>
            <w:vMerge w:val="continue"/>
            <w:tcMar>
              <w:top w:w="15" w:type="dxa"/>
              <w:left w:w="15" w:type="dxa"/>
              <w:right w:w="15" w:type="dxa"/>
            </w:tcMar>
            <w:vAlign w:val="center"/>
          </w:tcPr>
          <w:p w14:paraId="260A7B3C">
            <w:pPr>
              <w:widowControl/>
              <w:spacing w:line="300" w:lineRule="exact"/>
              <w:jc w:val="left"/>
              <w:textAlignment w:val="center"/>
            </w:pPr>
          </w:p>
        </w:tc>
        <w:tc>
          <w:tcPr>
            <w:tcW w:w="2523" w:type="dxa"/>
            <w:vMerge w:val="continue"/>
            <w:tcMar>
              <w:top w:w="15" w:type="dxa"/>
              <w:left w:w="15" w:type="dxa"/>
              <w:right w:w="15" w:type="dxa"/>
            </w:tcMar>
            <w:vAlign w:val="center"/>
          </w:tcPr>
          <w:p w14:paraId="64DB26D0">
            <w:pPr>
              <w:widowControl/>
              <w:spacing w:line="300" w:lineRule="exact"/>
              <w:jc w:val="left"/>
              <w:textAlignment w:val="center"/>
            </w:pPr>
          </w:p>
        </w:tc>
        <w:tc>
          <w:tcPr>
            <w:tcW w:w="2536" w:type="dxa"/>
            <w:tcMar>
              <w:top w:w="15" w:type="dxa"/>
              <w:left w:w="15" w:type="dxa"/>
              <w:right w:w="15" w:type="dxa"/>
            </w:tcMar>
            <w:vAlign w:val="center"/>
          </w:tcPr>
          <w:p w14:paraId="4CCC322F">
            <w:pPr>
              <w:widowControl/>
              <w:spacing w:line="280" w:lineRule="exact"/>
              <w:jc w:val="left"/>
              <w:textAlignment w:val="center"/>
              <w:rPr>
                <w:rFonts w:hint="default" w:ascii="宋体" w:hAnsi="宋体" w:eastAsia="宋体" w:cs="宋体"/>
                <w:color w:val="auto"/>
                <w:sz w:val="21"/>
                <w:szCs w:val="21"/>
                <w:u w:val="none"/>
              </w:rPr>
            </w:pPr>
            <w:r>
              <w:rPr>
                <w:rFonts w:hint="eastAsia" w:ascii="宋体" w:hAnsi="宋体" w:eastAsia="宋体" w:cs="宋体"/>
                <w:color w:val="auto"/>
                <w:spacing w:val="-6"/>
                <w:kern w:val="0"/>
                <w:szCs w:val="21"/>
                <w:lang w:val="en-US" w:eastAsia="zh-CN"/>
              </w:rPr>
              <w:t>第二档：同时存在左侧1、2情节中的2个情节。</w:t>
            </w:r>
          </w:p>
        </w:tc>
        <w:tc>
          <w:tcPr>
            <w:tcW w:w="2400" w:type="dxa"/>
            <w:tcMar>
              <w:top w:w="15" w:type="dxa"/>
              <w:left w:w="15" w:type="dxa"/>
              <w:right w:w="15" w:type="dxa"/>
            </w:tcMar>
            <w:vAlign w:val="center"/>
          </w:tcPr>
          <w:p w14:paraId="736483CD">
            <w:pPr>
              <w:widowControl/>
              <w:spacing w:line="300" w:lineRule="exact"/>
              <w:jc w:val="left"/>
              <w:textAlignment w:val="center"/>
              <w:rPr>
                <w:rFonts w:hint="default" w:ascii="宋体" w:hAnsi="宋体" w:eastAsia="宋体" w:cs="宋体"/>
                <w:color w:val="auto"/>
                <w:sz w:val="21"/>
                <w:szCs w:val="21"/>
                <w:u w:val="none"/>
              </w:rPr>
            </w:pPr>
            <w:r>
              <w:rPr>
                <w:rFonts w:hint="default" w:ascii="宋体" w:hAnsi="宋体" w:eastAsia="宋体" w:cs="宋体"/>
                <w:color w:val="auto"/>
                <w:sz w:val="21"/>
                <w:szCs w:val="21"/>
                <w:u w:val="none"/>
              </w:rPr>
              <w:t>没收其非法所得，并处违法所得</w:t>
            </w:r>
            <w:r>
              <w:rPr>
                <w:rFonts w:hint="eastAsia" w:ascii="宋体" w:hAnsi="宋体" w:eastAsia="宋体" w:cs="宋体"/>
                <w:color w:val="auto"/>
                <w:sz w:val="21"/>
                <w:szCs w:val="21"/>
                <w:u w:val="none"/>
                <w:lang w:val="en-US" w:eastAsia="zh-CN"/>
              </w:rPr>
              <w:t>6</w:t>
            </w:r>
            <w:r>
              <w:rPr>
                <w:rFonts w:hint="default" w:ascii="宋体" w:hAnsi="宋体" w:eastAsia="宋体" w:cs="宋体"/>
                <w:color w:val="auto"/>
                <w:sz w:val="21"/>
                <w:szCs w:val="21"/>
                <w:u w:val="none"/>
              </w:rPr>
              <w:t>倍以上</w:t>
            </w:r>
            <w:r>
              <w:rPr>
                <w:rFonts w:hint="eastAsia" w:ascii="宋体" w:hAnsi="宋体" w:eastAsia="宋体" w:cs="宋体"/>
                <w:color w:val="auto"/>
                <w:sz w:val="21"/>
                <w:szCs w:val="21"/>
                <w:u w:val="none"/>
                <w:lang w:val="en-US" w:eastAsia="zh-CN"/>
              </w:rPr>
              <w:t>8</w:t>
            </w:r>
            <w:r>
              <w:rPr>
                <w:rFonts w:hint="default" w:ascii="宋体" w:hAnsi="宋体" w:eastAsia="宋体" w:cs="宋体"/>
                <w:color w:val="auto"/>
                <w:sz w:val="21"/>
                <w:szCs w:val="21"/>
                <w:u w:val="none"/>
              </w:rPr>
              <w:t>倍以下罚款。</w:t>
            </w:r>
          </w:p>
        </w:tc>
      </w:tr>
      <w:tr w14:paraId="18E9F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1" w:hRule="atLeast"/>
        </w:trPr>
        <w:tc>
          <w:tcPr>
            <w:tcW w:w="560" w:type="dxa"/>
            <w:vMerge w:val="continue"/>
            <w:tcMar>
              <w:top w:w="15" w:type="dxa"/>
              <w:left w:w="15" w:type="dxa"/>
              <w:right w:w="15" w:type="dxa"/>
            </w:tcMar>
            <w:vAlign w:val="center"/>
          </w:tcPr>
          <w:p w14:paraId="3EA434B0">
            <w:pPr>
              <w:widowControl/>
              <w:spacing w:line="300" w:lineRule="exact"/>
              <w:jc w:val="center"/>
              <w:rPr>
                <w:rFonts w:ascii="宋体" w:hAnsi="宋体" w:eastAsia="宋体" w:cs="宋体"/>
                <w:b/>
                <w:color w:val="auto"/>
                <w:szCs w:val="21"/>
              </w:rPr>
            </w:pPr>
          </w:p>
        </w:tc>
        <w:tc>
          <w:tcPr>
            <w:tcW w:w="2329" w:type="dxa"/>
            <w:vMerge w:val="continue"/>
            <w:tcMar>
              <w:top w:w="15" w:type="dxa"/>
              <w:left w:w="15" w:type="dxa"/>
              <w:right w:w="15" w:type="dxa"/>
            </w:tcMar>
            <w:vAlign w:val="center"/>
          </w:tcPr>
          <w:p w14:paraId="1585141B">
            <w:pPr>
              <w:widowControl/>
              <w:spacing w:line="300" w:lineRule="exact"/>
              <w:jc w:val="left"/>
              <w:rPr>
                <w:rFonts w:ascii="宋体" w:hAnsi="宋体" w:eastAsia="宋体" w:cs="宋体"/>
                <w:color w:val="auto"/>
                <w:szCs w:val="21"/>
              </w:rPr>
            </w:pPr>
          </w:p>
        </w:tc>
        <w:tc>
          <w:tcPr>
            <w:tcW w:w="2920" w:type="dxa"/>
            <w:vMerge w:val="continue"/>
            <w:tcMar>
              <w:top w:w="15" w:type="dxa"/>
              <w:left w:w="15" w:type="dxa"/>
              <w:right w:w="15" w:type="dxa"/>
            </w:tcMar>
            <w:vAlign w:val="center"/>
          </w:tcPr>
          <w:p w14:paraId="4014F9F0">
            <w:pPr>
              <w:widowControl/>
              <w:spacing w:line="300" w:lineRule="exact"/>
              <w:jc w:val="left"/>
              <w:rPr>
                <w:rFonts w:ascii="宋体" w:hAnsi="宋体" w:eastAsia="宋体" w:cs="宋体"/>
                <w:color w:val="auto"/>
                <w:szCs w:val="21"/>
              </w:rPr>
            </w:pPr>
          </w:p>
        </w:tc>
        <w:tc>
          <w:tcPr>
            <w:tcW w:w="696" w:type="dxa"/>
            <w:vMerge w:val="restart"/>
            <w:tcMar>
              <w:top w:w="15" w:type="dxa"/>
              <w:left w:w="15" w:type="dxa"/>
              <w:right w:w="15" w:type="dxa"/>
            </w:tcMar>
            <w:vAlign w:val="center"/>
          </w:tcPr>
          <w:p w14:paraId="1421659B">
            <w:pPr>
              <w:widowControl/>
              <w:spacing w:line="300" w:lineRule="exact"/>
              <w:jc w:val="center"/>
              <w:textAlignment w:val="center"/>
              <w:rPr>
                <w:rFonts w:ascii="宋体" w:hAnsi="宋体" w:eastAsia="宋体" w:cs="宋体"/>
                <w:color w:val="auto"/>
                <w:szCs w:val="21"/>
              </w:rPr>
            </w:pPr>
            <w:r>
              <w:rPr>
                <w:rFonts w:hint="eastAsia" w:ascii="宋体" w:hAnsi="宋体" w:eastAsia="宋体" w:cs="宋体"/>
                <w:color w:val="auto"/>
                <w:kern w:val="0"/>
                <w:szCs w:val="21"/>
              </w:rPr>
              <w:t>严重</w:t>
            </w:r>
          </w:p>
        </w:tc>
        <w:tc>
          <w:tcPr>
            <w:tcW w:w="2523" w:type="dxa"/>
            <w:vMerge w:val="restart"/>
            <w:tcMar>
              <w:top w:w="15" w:type="dxa"/>
              <w:left w:w="15" w:type="dxa"/>
              <w:right w:w="15" w:type="dxa"/>
            </w:tcMar>
            <w:vAlign w:val="center"/>
          </w:tcPr>
          <w:p w14:paraId="2584E9AD">
            <w:pPr>
              <w:widowControl/>
              <w:spacing w:line="300" w:lineRule="exact"/>
              <w:jc w:val="left"/>
              <w:textAlignment w:val="center"/>
              <w:rPr>
                <w:rFonts w:ascii="宋体" w:hAnsi="宋体" w:eastAsia="宋体" w:cs="宋体"/>
                <w:color w:val="auto"/>
                <w:szCs w:val="21"/>
              </w:rPr>
            </w:pPr>
            <w:r>
              <w:rPr>
                <w:rFonts w:ascii="宋体" w:hAnsi="宋体" w:eastAsia="宋体" w:cs="宋体"/>
                <w:color w:val="auto"/>
                <w:kern w:val="0"/>
                <w:szCs w:val="21"/>
              </w:rPr>
              <w:t>1.承租、承包方给患者造成伤害的；</w:t>
            </w:r>
            <w:r>
              <w:rPr>
                <w:rFonts w:ascii="宋体" w:hAnsi="宋体" w:eastAsia="宋体" w:cs="宋体"/>
                <w:color w:val="auto"/>
                <w:kern w:val="0"/>
                <w:szCs w:val="21"/>
              </w:rPr>
              <w:br w:type="textWrapping"/>
            </w:r>
            <w:r>
              <w:rPr>
                <w:rFonts w:ascii="宋体" w:hAnsi="宋体" w:eastAsia="宋体" w:cs="宋体"/>
                <w:color w:val="auto"/>
                <w:kern w:val="0"/>
                <w:szCs w:val="21"/>
              </w:rPr>
              <w:t>2.承租、承包方非医疗机构的；</w:t>
            </w:r>
            <w:r>
              <w:rPr>
                <w:rFonts w:ascii="宋体" w:hAnsi="宋体" w:eastAsia="宋体" w:cs="宋体"/>
                <w:color w:val="auto"/>
                <w:kern w:val="0"/>
                <w:szCs w:val="21"/>
              </w:rPr>
              <w:br w:type="textWrapping"/>
            </w:r>
            <w:r>
              <w:rPr>
                <w:rFonts w:ascii="宋体" w:hAnsi="宋体" w:eastAsia="宋体" w:cs="宋体"/>
                <w:color w:val="auto"/>
                <w:kern w:val="0"/>
                <w:szCs w:val="21"/>
              </w:rPr>
              <w:t>3.因出租、承包医疗科室曾受过卫生行政处罚的；</w:t>
            </w:r>
            <w:r>
              <w:rPr>
                <w:rFonts w:ascii="宋体" w:hAnsi="宋体" w:eastAsia="宋体" w:cs="宋体"/>
                <w:color w:val="auto"/>
                <w:kern w:val="0"/>
                <w:szCs w:val="21"/>
              </w:rPr>
              <w:br w:type="textWrapping"/>
            </w:r>
            <w:r>
              <w:rPr>
                <w:rFonts w:ascii="宋体" w:hAnsi="宋体" w:eastAsia="宋体" w:cs="宋体"/>
                <w:color w:val="auto"/>
                <w:kern w:val="0"/>
                <w:szCs w:val="21"/>
              </w:rPr>
              <w:t>4.出租、承包医疗科室违法所得5万元以上的；</w:t>
            </w:r>
            <w:r>
              <w:rPr>
                <w:rFonts w:ascii="宋体" w:hAnsi="宋体" w:eastAsia="宋体" w:cs="宋体"/>
                <w:color w:val="auto"/>
                <w:kern w:val="0"/>
                <w:szCs w:val="21"/>
              </w:rPr>
              <w:br w:type="textWrapping"/>
            </w:r>
            <w:r>
              <w:rPr>
                <w:rFonts w:ascii="宋体" w:hAnsi="宋体" w:eastAsia="宋体" w:cs="宋体"/>
                <w:color w:val="auto"/>
                <w:kern w:val="0"/>
                <w:szCs w:val="21"/>
              </w:rPr>
              <w:t>5.违法时间6个月以上的。</w:t>
            </w:r>
          </w:p>
        </w:tc>
        <w:tc>
          <w:tcPr>
            <w:tcW w:w="2536" w:type="dxa"/>
            <w:tcMar>
              <w:top w:w="15" w:type="dxa"/>
              <w:left w:w="15" w:type="dxa"/>
              <w:right w:w="15" w:type="dxa"/>
            </w:tcMar>
            <w:vAlign w:val="center"/>
          </w:tcPr>
          <w:p w14:paraId="338325E1">
            <w:pPr>
              <w:widowControl/>
              <w:spacing w:line="280" w:lineRule="exact"/>
              <w:jc w:val="left"/>
              <w:textAlignment w:val="center"/>
              <w:rPr>
                <w:rFonts w:hint="default" w:ascii="宋体" w:hAnsi="宋体" w:eastAsia="宋体" w:cs="宋体"/>
                <w:color w:val="auto"/>
                <w:sz w:val="21"/>
                <w:szCs w:val="21"/>
                <w:u w:val="none"/>
              </w:rPr>
            </w:pPr>
            <w:r>
              <w:rPr>
                <w:rFonts w:hint="eastAsia" w:ascii="宋体" w:hAnsi="宋体" w:eastAsia="宋体" w:cs="宋体"/>
                <w:color w:val="auto"/>
                <w:spacing w:val="-6"/>
                <w:kern w:val="0"/>
                <w:szCs w:val="21"/>
                <w:lang w:val="en-US" w:eastAsia="zh-CN"/>
              </w:rPr>
              <w:t>第一档：存在左侧2、4、5情节中的1个情形。</w:t>
            </w:r>
          </w:p>
        </w:tc>
        <w:tc>
          <w:tcPr>
            <w:tcW w:w="2400" w:type="dxa"/>
            <w:tcMar>
              <w:top w:w="15" w:type="dxa"/>
              <w:left w:w="15" w:type="dxa"/>
              <w:right w:w="15" w:type="dxa"/>
            </w:tcMar>
            <w:vAlign w:val="center"/>
          </w:tcPr>
          <w:p w14:paraId="33E92168">
            <w:pPr>
              <w:widowControl/>
              <w:spacing w:line="300" w:lineRule="exact"/>
              <w:jc w:val="left"/>
              <w:textAlignment w:val="center"/>
              <w:rPr>
                <w:rFonts w:hint="default" w:ascii="宋体" w:hAnsi="宋体" w:eastAsia="宋体" w:cs="宋体"/>
                <w:color w:val="auto"/>
                <w:sz w:val="21"/>
                <w:szCs w:val="21"/>
                <w:u w:val="none"/>
              </w:rPr>
            </w:pPr>
            <w:r>
              <w:rPr>
                <w:rFonts w:hint="default" w:ascii="宋体" w:hAnsi="宋体" w:eastAsia="宋体" w:cs="宋体"/>
                <w:color w:val="auto"/>
                <w:sz w:val="21"/>
                <w:szCs w:val="21"/>
                <w:u w:val="none"/>
              </w:rPr>
              <w:t>没收其非法所得，并处违法所得</w:t>
            </w:r>
            <w:r>
              <w:rPr>
                <w:rFonts w:hint="eastAsia" w:ascii="宋体" w:hAnsi="宋体" w:eastAsia="宋体" w:cs="宋体"/>
                <w:color w:val="auto"/>
                <w:spacing w:val="-6"/>
                <w:kern w:val="0"/>
                <w:szCs w:val="21"/>
                <w:lang w:val="en-US" w:eastAsia="zh-CN"/>
              </w:rPr>
              <w:t>8倍以上8.6倍以下</w:t>
            </w:r>
            <w:r>
              <w:rPr>
                <w:rFonts w:hint="default" w:ascii="宋体" w:hAnsi="宋体" w:eastAsia="宋体" w:cs="宋体"/>
                <w:color w:val="auto"/>
                <w:sz w:val="21"/>
                <w:szCs w:val="21"/>
                <w:u w:val="none"/>
              </w:rPr>
              <w:t>罚款。</w:t>
            </w:r>
          </w:p>
        </w:tc>
      </w:tr>
      <w:tr w14:paraId="56569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560" w:type="dxa"/>
            <w:vMerge w:val="continue"/>
            <w:tcMar>
              <w:top w:w="15" w:type="dxa"/>
              <w:left w:w="15" w:type="dxa"/>
              <w:right w:w="15" w:type="dxa"/>
            </w:tcMar>
            <w:vAlign w:val="center"/>
          </w:tcPr>
          <w:p w14:paraId="5FF31803">
            <w:pPr>
              <w:widowControl/>
              <w:spacing w:line="300" w:lineRule="exact"/>
              <w:jc w:val="left"/>
              <w:textAlignment w:val="center"/>
            </w:pPr>
          </w:p>
        </w:tc>
        <w:tc>
          <w:tcPr>
            <w:tcW w:w="2329" w:type="dxa"/>
            <w:vMerge w:val="continue"/>
            <w:tcMar>
              <w:top w:w="15" w:type="dxa"/>
              <w:left w:w="15" w:type="dxa"/>
              <w:right w:w="15" w:type="dxa"/>
            </w:tcMar>
            <w:vAlign w:val="center"/>
          </w:tcPr>
          <w:p w14:paraId="418ED00E">
            <w:pPr>
              <w:widowControl/>
              <w:spacing w:line="300" w:lineRule="exact"/>
              <w:jc w:val="left"/>
              <w:textAlignment w:val="center"/>
            </w:pPr>
          </w:p>
        </w:tc>
        <w:tc>
          <w:tcPr>
            <w:tcW w:w="2920" w:type="dxa"/>
            <w:vMerge w:val="continue"/>
            <w:tcMar>
              <w:top w:w="15" w:type="dxa"/>
              <w:left w:w="15" w:type="dxa"/>
              <w:right w:w="15" w:type="dxa"/>
            </w:tcMar>
            <w:vAlign w:val="center"/>
          </w:tcPr>
          <w:p w14:paraId="71B39AD4">
            <w:pPr>
              <w:widowControl/>
              <w:spacing w:line="300" w:lineRule="exact"/>
              <w:jc w:val="left"/>
              <w:textAlignment w:val="center"/>
            </w:pPr>
          </w:p>
        </w:tc>
        <w:tc>
          <w:tcPr>
            <w:tcW w:w="696" w:type="dxa"/>
            <w:vMerge w:val="continue"/>
            <w:tcMar>
              <w:top w:w="15" w:type="dxa"/>
              <w:left w:w="15" w:type="dxa"/>
              <w:right w:w="15" w:type="dxa"/>
            </w:tcMar>
            <w:vAlign w:val="center"/>
          </w:tcPr>
          <w:p w14:paraId="6BB25E63">
            <w:pPr>
              <w:widowControl/>
              <w:spacing w:line="300" w:lineRule="exact"/>
              <w:jc w:val="left"/>
              <w:textAlignment w:val="center"/>
            </w:pPr>
          </w:p>
        </w:tc>
        <w:tc>
          <w:tcPr>
            <w:tcW w:w="2523" w:type="dxa"/>
            <w:vMerge w:val="continue"/>
            <w:tcMar>
              <w:top w:w="15" w:type="dxa"/>
              <w:left w:w="15" w:type="dxa"/>
              <w:right w:w="15" w:type="dxa"/>
            </w:tcMar>
            <w:vAlign w:val="center"/>
          </w:tcPr>
          <w:p w14:paraId="41788336">
            <w:pPr>
              <w:widowControl/>
              <w:spacing w:line="300" w:lineRule="exact"/>
              <w:jc w:val="left"/>
              <w:textAlignment w:val="center"/>
            </w:pPr>
          </w:p>
        </w:tc>
        <w:tc>
          <w:tcPr>
            <w:tcW w:w="2536" w:type="dxa"/>
            <w:tcMar>
              <w:top w:w="15" w:type="dxa"/>
              <w:left w:w="15" w:type="dxa"/>
              <w:right w:w="15" w:type="dxa"/>
            </w:tcMar>
            <w:vAlign w:val="center"/>
          </w:tcPr>
          <w:p w14:paraId="2C94A52B">
            <w:pPr>
              <w:widowControl/>
              <w:spacing w:line="300" w:lineRule="exact"/>
              <w:jc w:val="left"/>
              <w:textAlignment w:val="center"/>
              <w:rPr>
                <w:rFonts w:hint="default" w:ascii="宋体" w:hAnsi="宋体" w:eastAsia="宋体" w:cs="宋体"/>
                <w:color w:val="auto"/>
                <w:sz w:val="21"/>
                <w:szCs w:val="21"/>
                <w:u w:val="none"/>
              </w:rPr>
            </w:pPr>
            <w:r>
              <w:rPr>
                <w:rFonts w:hint="eastAsia" w:ascii="宋体" w:hAnsi="宋体" w:eastAsia="宋体" w:cs="宋体"/>
                <w:color w:val="auto"/>
                <w:spacing w:val="-6"/>
                <w:kern w:val="0"/>
                <w:szCs w:val="21"/>
                <w:lang w:val="en-US" w:eastAsia="zh-CN"/>
              </w:rPr>
              <w:t>第二档：存在左侧1、3情节中的1个情形；或存在左侧2、4、5情节中的2个情形。</w:t>
            </w:r>
          </w:p>
        </w:tc>
        <w:tc>
          <w:tcPr>
            <w:tcW w:w="2400" w:type="dxa"/>
            <w:tcMar>
              <w:top w:w="15" w:type="dxa"/>
              <w:left w:w="15" w:type="dxa"/>
              <w:right w:w="15" w:type="dxa"/>
            </w:tcMar>
            <w:vAlign w:val="center"/>
          </w:tcPr>
          <w:p w14:paraId="28C281A5">
            <w:pPr>
              <w:widowControl/>
              <w:spacing w:line="300" w:lineRule="exact"/>
              <w:jc w:val="left"/>
              <w:textAlignment w:val="center"/>
              <w:rPr>
                <w:rFonts w:hint="default" w:ascii="宋体" w:hAnsi="宋体" w:eastAsia="宋体" w:cs="宋体"/>
                <w:color w:val="auto"/>
                <w:sz w:val="21"/>
                <w:szCs w:val="21"/>
                <w:u w:val="none"/>
              </w:rPr>
            </w:pPr>
            <w:r>
              <w:rPr>
                <w:rFonts w:hint="default" w:ascii="宋体" w:hAnsi="宋体" w:eastAsia="宋体" w:cs="宋体"/>
                <w:color w:val="auto"/>
                <w:sz w:val="21"/>
                <w:szCs w:val="21"/>
                <w:u w:val="none"/>
              </w:rPr>
              <w:t>没收其非法所得，并处违法所得</w:t>
            </w:r>
            <w:r>
              <w:rPr>
                <w:rFonts w:hint="eastAsia" w:ascii="宋体" w:hAnsi="宋体" w:eastAsia="宋体" w:cs="宋体"/>
                <w:color w:val="auto"/>
                <w:spacing w:val="-6"/>
                <w:kern w:val="0"/>
                <w:szCs w:val="21"/>
                <w:lang w:val="en-US" w:eastAsia="zh-CN"/>
              </w:rPr>
              <w:t>8.6倍以上9.4倍以下</w:t>
            </w:r>
            <w:r>
              <w:rPr>
                <w:rFonts w:hint="default" w:ascii="宋体" w:hAnsi="宋体" w:eastAsia="宋体" w:cs="宋体"/>
                <w:color w:val="auto"/>
                <w:sz w:val="21"/>
                <w:szCs w:val="21"/>
                <w:u w:val="none"/>
              </w:rPr>
              <w:t>罚款。</w:t>
            </w:r>
          </w:p>
        </w:tc>
      </w:tr>
      <w:tr w14:paraId="1490F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560" w:type="dxa"/>
            <w:vMerge w:val="continue"/>
            <w:tcMar>
              <w:top w:w="15" w:type="dxa"/>
              <w:left w:w="15" w:type="dxa"/>
              <w:right w:w="15" w:type="dxa"/>
            </w:tcMar>
            <w:vAlign w:val="center"/>
          </w:tcPr>
          <w:p w14:paraId="63658F0F">
            <w:pPr>
              <w:widowControl/>
              <w:spacing w:line="300" w:lineRule="exact"/>
              <w:jc w:val="left"/>
              <w:textAlignment w:val="center"/>
              <w:rPr>
                <w:rFonts w:hint="default" w:ascii="宋体" w:hAnsi="宋体" w:eastAsia="宋体" w:cs="宋体"/>
                <w:color w:val="auto"/>
                <w:sz w:val="21"/>
                <w:szCs w:val="21"/>
                <w:u w:val="none"/>
              </w:rPr>
            </w:pPr>
          </w:p>
        </w:tc>
        <w:tc>
          <w:tcPr>
            <w:tcW w:w="2329" w:type="dxa"/>
            <w:vMerge w:val="continue"/>
            <w:tcMar>
              <w:top w:w="15" w:type="dxa"/>
              <w:left w:w="15" w:type="dxa"/>
              <w:right w:w="15" w:type="dxa"/>
            </w:tcMar>
            <w:vAlign w:val="center"/>
          </w:tcPr>
          <w:p w14:paraId="1A62FEA0">
            <w:pPr>
              <w:widowControl/>
              <w:spacing w:line="300" w:lineRule="exact"/>
              <w:jc w:val="left"/>
              <w:textAlignment w:val="center"/>
              <w:rPr>
                <w:rFonts w:hint="default" w:ascii="宋体" w:hAnsi="宋体" w:eastAsia="宋体" w:cs="宋体"/>
                <w:color w:val="auto"/>
                <w:sz w:val="21"/>
                <w:szCs w:val="21"/>
                <w:u w:val="none"/>
              </w:rPr>
            </w:pPr>
          </w:p>
        </w:tc>
        <w:tc>
          <w:tcPr>
            <w:tcW w:w="2920" w:type="dxa"/>
            <w:vMerge w:val="continue"/>
            <w:tcMar>
              <w:top w:w="15" w:type="dxa"/>
              <w:left w:w="15" w:type="dxa"/>
              <w:right w:w="15" w:type="dxa"/>
            </w:tcMar>
            <w:vAlign w:val="center"/>
          </w:tcPr>
          <w:p w14:paraId="64ADF322">
            <w:pPr>
              <w:widowControl/>
              <w:spacing w:line="300" w:lineRule="exact"/>
              <w:jc w:val="left"/>
              <w:textAlignment w:val="center"/>
              <w:rPr>
                <w:rFonts w:hint="default" w:ascii="宋体" w:hAnsi="宋体" w:eastAsia="宋体" w:cs="宋体"/>
                <w:color w:val="auto"/>
                <w:sz w:val="21"/>
                <w:szCs w:val="21"/>
                <w:u w:val="none"/>
              </w:rPr>
            </w:pPr>
          </w:p>
        </w:tc>
        <w:tc>
          <w:tcPr>
            <w:tcW w:w="696" w:type="dxa"/>
            <w:vMerge w:val="continue"/>
            <w:tcMar>
              <w:top w:w="15" w:type="dxa"/>
              <w:left w:w="15" w:type="dxa"/>
              <w:right w:w="15" w:type="dxa"/>
            </w:tcMar>
            <w:vAlign w:val="center"/>
          </w:tcPr>
          <w:p w14:paraId="75304BEE">
            <w:pPr>
              <w:widowControl/>
              <w:spacing w:line="300" w:lineRule="exact"/>
              <w:jc w:val="left"/>
              <w:textAlignment w:val="center"/>
              <w:rPr>
                <w:rFonts w:hint="default" w:ascii="宋体" w:hAnsi="宋体" w:eastAsia="宋体" w:cs="宋体"/>
                <w:color w:val="auto"/>
                <w:sz w:val="21"/>
                <w:szCs w:val="21"/>
                <w:u w:val="none"/>
              </w:rPr>
            </w:pPr>
          </w:p>
        </w:tc>
        <w:tc>
          <w:tcPr>
            <w:tcW w:w="2523" w:type="dxa"/>
            <w:vMerge w:val="continue"/>
            <w:tcMar>
              <w:top w:w="15" w:type="dxa"/>
              <w:left w:w="15" w:type="dxa"/>
              <w:right w:w="15" w:type="dxa"/>
            </w:tcMar>
            <w:vAlign w:val="center"/>
          </w:tcPr>
          <w:p w14:paraId="57F1AED3">
            <w:pPr>
              <w:widowControl/>
              <w:spacing w:line="300" w:lineRule="exact"/>
              <w:jc w:val="left"/>
              <w:textAlignment w:val="center"/>
              <w:rPr>
                <w:rFonts w:hint="default" w:ascii="宋体" w:hAnsi="宋体" w:eastAsia="宋体" w:cs="宋体"/>
                <w:color w:val="auto"/>
                <w:sz w:val="21"/>
                <w:szCs w:val="21"/>
                <w:u w:val="none"/>
              </w:rPr>
            </w:pPr>
          </w:p>
        </w:tc>
        <w:tc>
          <w:tcPr>
            <w:tcW w:w="2536" w:type="dxa"/>
            <w:tcMar>
              <w:top w:w="15" w:type="dxa"/>
              <w:left w:w="15" w:type="dxa"/>
              <w:right w:w="15" w:type="dxa"/>
            </w:tcMar>
            <w:vAlign w:val="center"/>
          </w:tcPr>
          <w:p w14:paraId="1290246F">
            <w:pPr>
              <w:widowControl/>
              <w:spacing w:line="280" w:lineRule="exact"/>
              <w:jc w:val="left"/>
              <w:textAlignment w:val="center"/>
              <w:rPr>
                <w:rFonts w:hint="default" w:ascii="宋体" w:hAnsi="宋体" w:eastAsia="宋体" w:cs="宋体"/>
                <w:color w:val="auto"/>
                <w:sz w:val="21"/>
                <w:szCs w:val="21"/>
                <w:u w:val="none"/>
              </w:rPr>
            </w:pPr>
            <w:r>
              <w:rPr>
                <w:rFonts w:hint="eastAsia" w:ascii="宋体" w:hAnsi="宋体" w:eastAsia="宋体" w:cs="宋体"/>
                <w:color w:val="auto"/>
                <w:spacing w:val="-6"/>
                <w:kern w:val="0"/>
                <w:szCs w:val="21"/>
                <w:lang w:val="en-US" w:eastAsia="zh-CN"/>
              </w:rPr>
              <w:t>第三档：存在左侧5个情节中的3个情形。</w:t>
            </w:r>
          </w:p>
        </w:tc>
        <w:tc>
          <w:tcPr>
            <w:tcW w:w="2400" w:type="dxa"/>
            <w:tcMar>
              <w:top w:w="15" w:type="dxa"/>
              <w:left w:w="15" w:type="dxa"/>
              <w:right w:w="15" w:type="dxa"/>
            </w:tcMar>
            <w:vAlign w:val="center"/>
          </w:tcPr>
          <w:p w14:paraId="728C6BF4">
            <w:pPr>
              <w:widowControl/>
              <w:spacing w:line="300" w:lineRule="exact"/>
              <w:jc w:val="left"/>
              <w:textAlignment w:val="center"/>
              <w:rPr>
                <w:rFonts w:hint="default" w:ascii="宋体" w:hAnsi="宋体" w:eastAsia="宋体" w:cs="宋体"/>
                <w:color w:val="auto"/>
                <w:sz w:val="21"/>
                <w:szCs w:val="21"/>
                <w:u w:val="none"/>
              </w:rPr>
            </w:pPr>
            <w:r>
              <w:rPr>
                <w:rFonts w:hint="default" w:ascii="宋体" w:hAnsi="宋体" w:eastAsia="宋体" w:cs="宋体"/>
                <w:color w:val="auto"/>
                <w:sz w:val="21"/>
                <w:szCs w:val="21"/>
                <w:u w:val="none"/>
              </w:rPr>
              <w:t>没收其非法所得，并处违法所得</w:t>
            </w:r>
            <w:r>
              <w:rPr>
                <w:rFonts w:hint="eastAsia" w:ascii="宋体" w:hAnsi="宋体" w:eastAsia="宋体" w:cs="宋体"/>
                <w:color w:val="auto"/>
                <w:spacing w:val="-6"/>
                <w:kern w:val="0"/>
                <w:szCs w:val="21"/>
                <w:lang w:val="en-US" w:eastAsia="zh-CN"/>
              </w:rPr>
              <w:t>9.4倍以上10倍以下</w:t>
            </w:r>
            <w:r>
              <w:rPr>
                <w:rFonts w:hint="default" w:ascii="宋体" w:hAnsi="宋体" w:eastAsia="宋体" w:cs="宋体"/>
                <w:color w:val="auto"/>
                <w:sz w:val="21"/>
                <w:szCs w:val="21"/>
                <w:u w:val="none"/>
              </w:rPr>
              <w:t>罚款。</w:t>
            </w:r>
          </w:p>
        </w:tc>
      </w:tr>
      <w:tr w14:paraId="5178A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560" w:type="dxa"/>
            <w:vMerge w:val="restart"/>
            <w:tcMar>
              <w:top w:w="15" w:type="dxa"/>
              <w:left w:w="15" w:type="dxa"/>
              <w:right w:w="15" w:type="dxa"/>
            </w:tcMar>
            <w:vAlign w:val="center"/>
          </w:tcPr>
          <w:p w14:paraId="7602AF37">
            <w:pPr>
              <w:widowControl/>
              <w:spacing w:line="300" w:lineRule="exact"/>
              <w:jc w:val="center"/>
              <w:textAlignment w:val="center"/>
              <w:rPr>
                <w:rFonts w:ascii="宋体" w:hAnsi="宋体" w:eastAsia="宋体" w:cs="宋体"/>
                <w:b/>
                <w:color w:val="auto"/>
                <w:szCs w:val="21"/>
              </w:rPr>
            </w:pPr>
            <w:r>
              <w:rPr>
                <w:rFonts w:ascii="宋体" w:hAnsi="宋体" w:eastAsia="宋体" w:cs="宋体"/>
                <w:b/>
                <w:color w:val="auto"/>
                <w:kern w:val="0"/>
                <w:szCs w:val="21"/>
              </w:rPr>
              <w:t>5</w:t>
            </w:r>
          </w:p>
        </w:tc>
        <w:tc>
          <w:tcPr>
            <w:tcW w:w="2329" w:type="dxa"/>
            <w:vMerge w:val="restart"/>
            <w:tcMar>
              <w:top w:w="15" w:type="dxa"/>
              <w:left w:w="15" w:type="dxa"/>
              <w:right w:w="15" w:type="dxa"/>
            </w:tcMar>
            <w:vAlign w:val="center"/>
          </w:tcPr>
          <w:p w14:paraId="27A2D823">
            <w:pPr>
              <w:widowControl/>
              <w:spacing w:line="300" w:lineRule="exact"/>
              <w:jc w:val="left"/>
              <w:textAlignment w:val="center"/>
              <w:rPr>
                <w:rFonts w:ascii="宋体" w:hAnsi="宋体" w:eastAsia="宋体" w:cs="宋体"/>
                <w:color w:val="auto"/>
                <w:szCs w:val="21"/>
              </w:rPr>
            </w:pPr>
            <w:r>
              <w:rPr>
                <w:rFonts w:hint="eastAsia" w:ascii="宋体" w:hAnsi="宋体" w:eastAsia="宋体" w:cs="宋体"/>
                <w:color w:val="auto"/>
                <w:kern w:val="0"/>
                <w:szCs w:val="21"/>
              </w:rPr>
              <w:t>非营利性医疗卫生机构向出资人、举办者分配或者变相分配收益的</w:t>
            </w:r>
          </w:p>
        </w:tc>
        <w:tc>
          <w:tcPr>
            <w:tcW w:w="2920" w:type="dxa"/>
            <w:vMerge w:val="restart"/>
            <w:tcMar>
              <w:top w:w="15" w:type="dxa"/>
              <w:left w:w="15" w:type="dxa"/>
              <w:right w:w="15" w:type="dxa"/>
            </w:tcMar>
            <w:vAlign w:val="center"/>
          </w:tcPr>
          <w:p w14:paraId="4AF4B45F">
            <w:pPr>
              <w:widowControl/>
              <w:spacing w:line="300" w:lineRule="exact"/>
              <w:jc w:val="left"/>
              <w:rPr>
                <w:rFonts w:ascii="宋体" w:hAnsi="宋体" w:eastAsia="宋体" w:cs="宋体"/>
                <w:color w:val="auto"/>
                <w:szCs w:val="21"/>
              </w:rPr>
            </w:pPr>
            <w:r>
              <w:rPr>
                <w:rFonts w:hint="eastAsia" w:ascii="宋体" w:hAnsi="宋体" w:eastAsia="宋体" w:cs="宋体"/>
                <w:color w:val="auto"/>
                <w:kern w:val="0"/>
                <w:szCs w:val="21"/>
              </w:rPr>
              <w:t>《中华人民共和国基本医疗卫生与健康促进法》第一百条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三）非营利性医疗卫生机构向出资人、举办者分配或者变相分配收益。</w:t>
            </w:r>
          </w:p>
        </w:tc>
        <w:tc>
          <w:tcPr>
            <w:tcW w:w="696" w:type="dxa"/>
            <w:tcMar>
              <w:top w:w="15" w:type="dxa"/>
              <w:left w:w="15" w:type="dxa"/>
              <w:right w:w="15" w:type="dxa"/>
            </w:tcMar>
            <w:vAlign w:val="center"/>
          </w:tcPr>
          <w:p w14:paraId="71AFF360">
            <w:pPr>
              <w:widowControl/>
              <w:spacing w:line="300" w:lineRule="exact"/>
              <w:jc w:val="center"/>
              <w:textAlignment w:val="center"/>
              <w:rPr>
                <w:rFonts w:ascii="宋体" w:hAnsi="宋体" w:eastAsia="宋体" w:cs="宋体"/>
                <w:color w:val="auto"/>
                <w:szCs w:val="21"/>
              </w:rPr>
            </w:pPr>
            <w:r>
              <w:rPr>
                <w:rFonts w:hint="eastAsia" w:ascii="宋体" w:hAnsi="宋体" w:eastAsia="宋体" w:cs="宋体"/>
                <w:color w:val="auto"/>
                <w:kern w:val="0"/>
                <w:szCs w:val="21"/>
              </w:rPr>
              <w:t>轻微</w:t>
            </w:r>
          </w:p>
        </w:tc>
        <w:tc>
          <w:tcPr>
            <w:tcW w:w="5059" w:type="dxa"/>
            <w:gridSpan w:val="2"/>
            <w:tcMar>
              <w:top w:w="15" w:type="dxa"/>
              <w:left w:w="15" w:type="dxa"/>
              <w:right w:w="15" w:type="dxa"/>
            </w:tcMar>
            <w:vAlign w:val="center"/>
          </w:tcPr>
          <w:p w14:paraId="39BAB995">
            <w:pPr>
              <w:widowControl/>
              <w:spacing w:line="300" w:lineRule="exact"/>
              <w:jc w:val="left"/>
              <w:textAlignment w:val="center"/>
              <w:rPr>
                <w:rFonts w:hint="default" w:ascii="宋体" w:hAnsi="宋体" w:eastAsia="宋体" w:cs="宋体"/>
                <w:color w:val="auto"/>
                <w:sz w:val="21"/>
                <w:szCs w:val="21"/>
                <w:u w:val="none"/>
              </w:rPr>
            </w:pPr>
            <w:r>
              <w:rPr>
                <w:rFonts w:hint="eastAsia" w:ascii="宋体" w:hAnsi="宋体" w:eastAsia="宋体" w:cs="宋体"/>
                <w:color w:val="auto"/>
                <w:kern w:val="0"/>
                <w:szCs w:val="21"/>
              </w:rPr>
              <w:t>非营利性医疗卫生机构向出资人、举办者分配或者变相分配收益，数额少于</w:t>
            </w:r>
            <w:r>
              <w:rPr>
                <w:rFonts w:ascii="宋体" w:hAnsi="宋体" w:eastAsia="宋体" w:cs="宋体"/>
                <w:color w:val="auto"/>
                <w:kern w:val="0"/>
                <w:szCs w:val="21"/>
              </w:rPr>
              <w:t>20万元的。</w:t>
            </w:r>
          </w:p>
        </w:tc>
        <w:tc>
          <w:tcPr>
            <w:tcW w:w="2400" w:type="dxa"/>
            <w:tcMar>
              <w:top w:w="15" w:type="dxa"/>
              <w:left w:w="15" w:type="dxa"/>
              <w:right w:w="15" w:type="dxa"/>
            </w:tcMar>
            <w:vAlign w:val="center"/>
          </w:tcPr>
          <w:p w14:paraId="07AD39BE">
            <w:pPr>
              <w:widowControl/>
              <w:spacing w:line="300" w:lineRule="exact"/>
              <w:jc w:val="left"/>
              <w:textAlignment w:val="center"/>
              <w:rPr>
                <w:rFonts w:ascii="宋体" w:hAnsi="宋体" w:eastAsia="宋体" w:cs="宋体"/>
                <w:color w:val="auto"/>
                <w:szCs w:val="21"/>
              </w:rPr>
            </w:pPr>
            <w:r>
              <w:rPr>
                <w:rFonts w:hint="default" w:ascii="宋体" w:hAnsi="宋体" w:eastAsia="宋体" w:cs="宋体"/>
                <w:color w:val="auto"/>
                <w:sz w:val="21"/>
                <w:szCs w:val="21"/>
                <w:u w:val="none"/>
              </w:rPr>
              <w:t>没收其非法所得，并处违法所得2倍以下4倍以下罚款。</w:t>
            </w:r>
          </w:p>
        </w:tc>
      </w:tr>
      <w:tr w14:paraId="54F41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560" w:type="dxa"/>
            <w:vMerge w:val="continue"/>
            <w:tcMar>
              <w:top w:w="15" w:type="dxa"/>
              <w:left w:w="15" w:type="dxa"/>
              <w:right w:w="15" w:type="dxa"/>
            </w:tcMar>
            <w:vAlign w:val="center"/>
          </w:tcPr>
          <w:p w14:paraId="0D92A90F">
            <w:pPr>
              <w:widowControl/>
              <w:spacing w:line="300" w:lineRule="exact"/>
              <w:jc w:val="center"/>
              <w:rPr>
                <w:rFonts w:ascii="宋体" w:hAnsi="宋体" w:eastAsia="宋体" w:cs="宋体"/>
                <w:b/>
                <w:color w:val="auto"/>
                <w:szCs w:val="21"/>
              </w:rPr>
            </w:pPr>
          </w:p>
        </w:tc>
        <w:tc>
          <w:tcPr>
            <w:tcW w:w="2329" w:type="dxa"/>
            <w:vMerge w:val="continue"/>
            <w:tcMar>
              <w:top w:w="15" w:type="dxa"/>
              <w:left w:w="15" w:type="dxa"/>
              <w:right w:w="15" w:type="dxa"/>
            </w:tcMar>
            <w:vAlign w:val="center"/>
          </w:tcPr>
          <w:p w14:paraId="1E0ED786">
            <w:pPr>
              <w:widowControl/>
              <w:spacing w:line="300" w:lineRule="exact"/>
              <w:jc w:val="left"/>
              <w:rPr>
                <w:rFonts w:ascii="宋体" w:hAnsi="宋体" w:eastAsia="宋体" w:cs="宋体"/>
                <w:color w:val="auto"/>
                <w:szCs w:val="21"/>
              </w:rPr>
            </w:pPr>
          </w:p>
        </w:tc>
        <w:tc>
          <w:tcPr>
            <w:tcW w:w="2920" w:type="dxa"/>
            <w:vMerge w:val="continue"/>
            <w:tcMar>
              <w:top w:w="15" w:type="dxa"/>
              <w:left w:w="15" w:type="dxa"/>
              <w:right w:w="15" w:type="dxa"/>
            </w:tcMar>
            <w:vAlign w:val="center"/>
          </w:tcPr>
          <w:p w14:paraId="68611F51">
            <w:pPr>
              <w:widowControl/>
              <w:spacing w:line="300" w:lineRule="exact"/>
              <w:jc w:val="left"/>
              <w:rPr>
                <w:rFonts w:ascii="宋体" w:hAnsi="宋体" w:eastAsia="宋体" w:cs="宋体"/>
                <w:color w:val="auto"/>
                <w:szCs w:val="21"/>
              </w:rPr>
            </w:pPr>
          </w:p>
        </w:tc>
        <w:tc>
          <w:tcPr>
            <w:tcW w:w="696" w:type="dxa"/>
            <w:tcMar>
              <w:top w:w="15" w:type="dxa"/>
              <w:left w:w="15" w:type="dxa"/>
              <w:right w:w="15" w:type="dxa"/>
            </w:tcMar>
            <w:vAlign w:val="center"/>
          </w:tcPr>
          <w:p w14:paraId="1D5120DD">
            <w:pPr>
              <w:widowControl/>
              <w:spacing w:line="300" w:lineRule="exact"/>
              <w:jc w:val="center"/>
              <w:textAlignment w:val="center"/>
              <w:rPr>
                <w:rFonts w:ascii="宋体" w:hAnsi="宋体" w:eastAsia="宋体" w:cs="宋体"/>
                <w:color w:val="auto"/>
                <w:szCs w:val="21"/>
              </w:rPr>
            </w:pPr>
            <w:r>
              <w:rPr>
                <w:rFonts w:hint="eastAsia" w:ascii="宋体" w:hAnsi="宋体" w:eastAsia="宋体" w:cs="宋体"/>
                <w:color w:val="auto"/>
                <w:kern w:val="0"/>
                <w:szCs w:val="21"/>
              </w:rPr>
              <w:t>一般</w:t>
            </w:r>
          </w:p>
        </w:tc>
        <w:tc>
          <w:tcPr>
            <w:tcW w:w="5059" w:type="dxa"/>
            <w:gridSpan w:val="2"/>
            <w:tcMar>
              <w:top w:w="15" w:type="dxa"/>
              <w:left w:w="15" w:type="dxa"/>
              <w:right w:w="15" w:type="dxa"/>
            </w:tcMar>
            <w:vAlign w:val="center"/>
          </w:tcPr>
          <w:p w14:paraId="52DD51FB">
            <w:pPr>
              <w:widowControl/>
              <w:spacing w:line="300" w:lineRule="exact"/>
              <w:jc w:val="left"/>
              <w:textAlignment w:val="center"/>
              <w:rPr>
                <w:rFonts w:hint="default" w:ascii="宋体" w:hAnsi="宋体" w:eastAsia="宋体" w:cs="宋体"/>
                <w:color w:val="auto"/>
                <w:sz w:val="21"/>
                <w:szCs w:val="21"/>
                <w:u w:val="none"/>
              </w:rPr>
            </w:pPr>
            <w:r>
              <w:rPr>
                <w:rFonts w:hint="eastAsia" w:ascii="宋体" w:hAnsi="宋体" w:eastAsia="宋体" w:cs="宋体"/>
                <w:color w:val="auto"/>
                <w:kern w:val="0"/>
                <w:szCs w:val="21"/>
              </w:rPr>
              <w:t>非营利性医疗卫生机构向出资人、举办者分配或者变相分配收益，数额在</w:t>
            </w:r>
            <w:r>
              <w:rPr>
                <w:rFonts w:ascii="宋体" w:hAnsi="宋体" w:eastAsia="宋体" w:cs="宋体"/>
                <w:color w:val="auto"/>
                <w:kern w:val="0"/>
                <w:szCs w:val="21"/>
              </w:rPr>
              <w:t>20万元以上不足50万元的。</w:t>
            </w:r>
          </w:p>
        </w:tc>
        <w:tc>
          <w:tcPr>
            <w:tcW w:w="2400" w:type="dxa"/>
            <w:tcMar>
              <w:top w:w="15" w:type="dxa"/>
              <w:left w:w="15" w:type="dxa"/>
              <w:right w:w="15" w:type="dxa"/>
            </w:tcMar>
            <w:vAlign w:val="center"/>
          </w:tcPr>
          <w:p w14:paraId="518F3FC5">
            <w:pPr>
              <w:widowControl/>
              <w:spacing w:line="300" w:lineRule="exact"/>
              <w:jc w:val="left"/>
              <w:textAlignment w:val="center"/>
              <w:rPr>
                <w:rFonts w:ascii="宋体" w:hAnsi="宋体" w:eastAsia="宋体" w:cs="宋体"/>
                <w:color w:val="auto"/>
                <w:szCs w:val="21"/>
              </w:rPr>
            </w:pPr>
            <w:r>
              <w:rPr>
                <w:rFonts w:hint="default" w:ascii="宋体" w:hAnsi="宋体" w:eastAsia="宋体" w:cs="宋体"/>
                <w:color w:val="auto"/>
                <w:sz w:val="21"/>
                <w:szCs w:val="21"/>
                <w:u w:val="none"/>
              </w:rPr>
              <w:t>没收其非法所得，并处违法所得4倍以上8倍以下罚款。</w:t>
            </w:r>
          </w:p>
        </w:tc>
      </w:tr>
      <w:tr w14:paraId="11576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trPr>
        <w:tc>
          <w:tcPr>
            <w:tcW w:w="560" w:type="dxa"/>
            <w:vMerge w:val="continue"/>
            <w:tcMar>
              <w:top w:w="15" w:type="dxa"/>
              <w:left w:w="15" w:type="dxa"/>
              <w:right w:w="15" w:type="dxa"/>
            </w:tcMar>
            <w:vAlign w:val="center"/>
          </w:tcPr>
          <w:p w14:paraId="3414A61E">
            <w:pPr>
              <w:widowControl/>
              <w:spacing w:line="300" w:lineRule="exact"/>
              <w:jc w:val="center"/>
              <w:rPr>
                <w:rFonts w:ascii="宋体" w:hAnsi="宋体" w:eastAsia="宋体" w:cs="宋体"/>
                <w:b/>
                <w:color w:val="auto"/>
                <w:szCs w:val="21"/>
              </w:rPr>
            </w:pPr>
          </w:p>
        </w:tc>
        <w:tc>
          <w:tcPr>
            <w:tcW w:w="2329" w:type="dxa"/>
            <w:vMerge w:val="continue"/>
            <w:tcMar>
              <w:top w:w="15" w:type="dxa"/>
              <w:left w:w="15" w:type="dxa"/>
              <w:right w:w="15" w:type="dxa"/>
            </w:tcMar>
            <w:vAlign w:val="center"/>
          </w:tcPr>
          <w:p w14:paraId="739E67F2">
            <w:pPr>
              <w:widowControl/>
              <w:spacing w:line="300" w:lineRule="exact"/>
              <w:jc w:val="left"/>
              <w:rPr>
                <w:rFonts w:ascii="宋体" w:hAnsi="宋体" w:eastAsia="宋体" w:cs="宋体"/>
                <w:color w:val="auto"/>
                <w:szCs w:val="21"/>
              </w:rPr>
            </w:pPr>
          </w:p>
        </w:tc>
        <w:tc>
          <w:tcPr>
            <w:tcW w:w="2920" w:type="dxa"/>
            <w:vMerge w:val="continue"/>
            <w:tcMar>
              <w:top w:w="15" w:type="dxa"/>
              <w:left w:w="15" w:type="dxa"/>
              <w:right w:w="15" w:type="dxa"/>
            </w:tcMar>
            <w:vAlign w:val="center"/>
          </w:tcPr>
          <w:p w14:paraId="445D478E">
            <w:pPr>
              <w:widowControl/>
              <w:spacing w:line="300" w:lineRule="exact"/>
              <w:jc w:val="left"/>
              <w:rPr>
                <w:rFonts w:ascii="宋体" w:hAnsi="宋体" w:eastAsia="宋体" w:cs="宋体"/>
                <w:color w:val="auto"/>
                <w:szCs w:val="21"/>
              </w:rPr>
            </w:pPr>
          </w:p>
        </w:tc>
        <w:tc>
          <w:tcPr>
            <w:tcW w:w="696" w:type="dxa"/>
            <w:tcMar>
              <w:top w:w="15" w:type="dxa"/>
              <w:left w:w="15" w:type="dxa"/>
              <w:right w:w="15" w:type="dxa"/>
            </w:tcMar>
            <w:vAlign w:val="center"/>
          </w:tcPr>
          <w:p w14:paraId="31A83E0C">
            <w:pPr>
              <w:widowControl/>
              <w:spacing w:line="300" w:lineRule="exact"/>
              <w:jc w:val="center"/>
              <w:textAlignment w:val="center"/>
              <w:rPr>
                <w:rFonts w:ascii="宋体" w:hAnsi="宋体" w:eastAsia="宋体" w:cs="宋体"/>
                <w:color w:val="auto"/>
                <w:szCs w:val="21"/>
              </w:rPr>
            </w:pPr>
            <w:r>
              <w:rPr>
                <w:rFonts w:hint="eastAsia" w:ascii="宋体" w:hAnsi="宋体" w:eastAsia="宋体" w:cs="宋体"/>
                <w:color w:val="auto"/>
                <w:kern w:val="0"/>
                <w:szCs w:val="21"/>
              </w:rPr>
              <w:t>严重</w:t>
            </w:r>
          </w:p>
        </w:tc>
        <w:tc>
          <w:tcPr>
            <w:tcW w:w="5059" w:type="dxa"/>
            <w:gridSpan w:val="2"/>
            <w:tcMar>
              <w:top w:w="15" w:type="dxa"/>
              <w:left w:w="15" w:type="dxa"/>
              <w:right w:w="15" w:type="dxa"/>
            </w:tcMar>
            <w:vAlign w:val="center"/>
          </w:tcPr>
          <w:p w14:paraId="0D6F52B7">
            <w:pPr>
              <w:widowControl/>
              <w:spacing w:line="300" w:lineRule="exact"/>
              <w:jc w:val="left"/>
              <w:textAlignment w:val="center"/>
              <w:rPr>
                <w:rFonts w:hint="default" w:ascii="宋体" w:hAnsi="宋体" w:eastAsia="宋体" w:cs="宋体"/>
                <w:color w:val="auto"/>
                <w:sz w:val="21"/>
                <w:szCs w:val="21"/>
                <w:u w:val="none"/>
              </w:rPr>
            </w:pPr>
            <w:r>
              <w:rPr>
                <w:rFonts w:hint="eastAsia" w:ascii="宋体" w:hAnsi="宋体" w:eastAsia="宋体" w:cs="宋体"/>
                <w:color w:val="auto"/>
                <w:kern w:val="0"/>
                <w:szCs w:val="21"/>
              </w:rPr>
              <w:t>非营利性医疗卫生机构向出资人、举办者分配或者变相分配收益，数额在</w:t>
            </w:r>
            <w:r>
              <w:rPr>
                <w:rFonts w:ascii="宋体" w:hAnsi="宋体" w:eastAsia="宋体" w:cs="宋体"/>
                <w:color w:val="auto"/>
                <w:kern w:val="0"/>
                <w:szCs w:val="21"/>
              </w:rPr>
              <w:t>50万元以上的。</w:t>
            </w:r>
          </w:p>
        </w:tc>
        <w:tc>
          <w:tcPr>
            <w:tcW w:w="2400" w:type="dxa"/>
            <w:tcMar>
              <w:top w:w="15" w:type="dxa"/>
              <w:left w:w="15" w:type="dxa"/>
              <w:right w:w="15" w:type="dxa"/>
            </w:tcMar>
            <w:vAlign w:val="center"/>
          </w:tcPr>
          <w:p w14:paraId="6E8D70E1">
            <w:pPr>
              <w:widowControl/>
              <w:spacing w:line="300" w:lineRule="exact"/>
              <w:jc w:val="left"/>
              <w:textAlignment w:val="center"/>
              <w:rPr>
                <w:rFonts w:ascii="宋体" w:hAnsi="宋体" w:eastAsia="宋体" w:cs="宋体"/>
                <w:color w:val="auto"/>
                <w:szCs w:val="21"/>
              </w:rPr>
            </w:pPr>
            <w:r>
              <w:rPr>
                <w:rFonts w:hint="default" w:ascii="宋体" w:hAnsi="宋体" w:eastAsia="宋体" w:cs="宋体"/>
                <w:color w:val="auto"/>
                <w:sz w:val="21"/>
                <w:szCs w:val="21"/>
                <w:u w:val="none"/>
              </w:rPr>
              <w:t>没收其非法所得，并处违法所得8倍以上10倍以下的罚款。</w:t>
            </w:r>
          </w:p>
        </w:tc>
      </w:tr>
      <w:tr w14:paraId="49CE3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560" w:type="dxa"/>
            <w:vMerge w:val="restart"/>
            <w:tcMar>
              <w:top w:w="15" w:type="dxa"/>
              <w:left w:w="15" w:type="dxa"/>
              <w:right w:w="15" w:type="dxa"/>
            </w:tcMar>
            <w:vAlign w:val="center"/>
          </w:tcPr>
          <w:p w14:paraId="192FAB26">
            <w:pPr>
              <w:widowControl/>
              <w:spacing w:line="300" w:lineRule="exact"/>
              <w:jc w:val="center"/>
              <w:textAlignment w:val="center"/>
              <w:rPr>
                <w:rFonts w:ascii="宋体" w:hAnsi="宋体" w:eastAsia="宋体" w:cs="宋体"/>
                <w:b/>
                <w:color w:val="auto"/>
                <w:szCs w:val="21"/>
              </w:rPr>
            </w:pPr>
            <w:r>
              <w:rPr>
                <w:rFonts w:ascii="宋体" w:hAnsi="宋体" w:eastAsia="宋体" w:cs="宋体"/>
                <w:b/>
                <w:color w:val="auto"/>
                <w:kern w:val="0"/>
                <w:szCs w:val="21"/>
              </w:rPr>
              <w:t>6</w:t>
            </w:r>
          </w:p>
        </w:tc>
        <w:tc>
          <w:tcPr>
            <w:tcW w:w="2329" w:type="dxa"/>
            <w:vMerge w:val="restart"/>
            <w:tcMar>
              <w:top w:w="15" w:type="dxa"/>
              <w:left w:w="15" w:type="dxa"/>
              <w:right w:w="15" w:type="dxa"/>
            </w:tcMar>
            <w:vAlign w:val="center"/>
          </w:tcPr>
          <w:p w14:paraId="3C20D064">
            <w:pPr>
              <w:widowControl/>
              <w:spacing w:line="300" w:lineRule="exact"/>
              <w:jc w:val="left"/>
              <w:textAlignment w:val="center"/>
              <w:rPr>
                <w:rFonts w:ascii="宋体" w:hAnsi="宋体" w:eastAsia="宋体" w:cs="宋体"/>
                <w:color w:val="auto"/>
                <w:szCs w:val="21"/>
              </w:rPr>
            </w:pPr>
            <w:r>
              <w:rPr>
                <w:rFonts w:hint="eastAsia" w:ascii="宋体" w:hAnsi="宋体" w:eastAsia="宋体" w:cs="宋体"/>
                <w:color w:val="auto"/>
                <w:kern w:val="0"/>
                <w:szCs w:val="21"/>
              </w:rPr>
              <w:t>医疗卫生机构等的医疗信息安全制度、保障措施不健全，导致医疗信息泄露的</w:t>
            </w:r>
          </w:p>
        </w:tc>
        <w:tc>
          <w:tcPr>
            <w:tcW w:w="2920" w:type="dxa"/>
            <w:vMerge w:val="restart"/>
            <w:tcMar>
              <w:top w:w="15" w:type="dxa"/>
              <w:left w:w="15" w:type="dxa"/>
              <w:right w:w="15" w:type="dxa"/>
            </w:tcMar>
            <w:vAlign w:val="center"/>
          </w:tcPr>
          <w:p w14:paraId="146C9E0A">
            <w:pPr>
              <w:widowControl/>
              <w:spacing w:line="300" w:lineRule="exact"/>
              <w:jc w:val="left"/>
              <w:textAlignment w:val="center"/>
              <w:rPr>
                <w:rFonts w:ascii="宋体" w:hAnsi="宋体" w:eastAsia="宋体" w:cs="宋体"/>
                <w:color w:val="auto"/>
                <w:szCs w:val="21"/>
              </w:rPr>
            </w:pPr>
            <w:r>
              <w:rPr>
                <w:rFonts w:hint="eastAsia" w:ascii="宋体" w:hAnsi="宋体" w:eastAsia="宋体" w:cs="宋体"/>
                <w:color w:val="auto"/>
                <w:kern w:val="0"/>
                <w:szCs w:val="21"/>
              </w:rPr>
              <w:t>《中华人民共和国基本医疗卫生与健康促进法》第一百零一条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p>
        </w:tc>
        <w:tc>
          <w:tcPr>
            <w:tcW w:w="696" w:type="dxa"/>
            <w:vMerge w:val="restart"/>
            <w:tcMar>
              <w:top w:w="15" w:type="dxa"/>
              <w:left w:w="15" w:type="dxa"/>
              <w:right w:w="15" w:type="dxa"/>
            </w:tcMar>
            <w:vAlign w:val="center"/>
          </w:tcPr>
          <w:p w14:paraId="31775A12">
            <w:pPr>
              <w:widowControl/>
              <w:spacing w:line="300" w:lineRule="exact"/>
              <w:jc w:val="center"/>
              <w:textAlignment w:val="center"/>
              <w:rPr>
                <w:rFonts w:ascii="宋体" w:hAnsi="宋体" w:eastAsia="宋体" w:cs="宋体"/>
                <w:color w:val="auto"/>
                <w:szCs w:val="21"/>
              </w:rPr>
            </w:pPr>
            <w:r>
              <w:rPr>
                <w:rFonts w:hint="eastAsia" w:ascii="宋体" w:hAnsi="宋体" w:eastAsia="宋体" w:cs="宋体"/>
                <w:color w:val="auto"/>
                <w:kern w:val="0"/>
                <w:szCs w:val="21"/>
              </w:rPr>
              <w:t>轻微</w:t>
            </w:r>
          </w:p>
        </w:tc>
        <w:tc>
          <w:tcPr>
            <w:tcW w:w="2523" w:type="dxa"/>
            <w:vMerge w:val="restart"/>
            <w:tcMar>
              <w:top w:w="15" w:type="dxa"/>
              <w:left w:w="15" w:type="dxa"/>
              <w:right w:w="15" w:type="dxa"/>
            </w:tcMar>
            <w:vAlign w:val="center"/>
          </w:tcPr>
          <w:p w14:paraId="0A231489">
            <w:pPr>
              <w:widowControl/>
              <w:spacing w:beforeLines="20" w:afterLines="20" w:line="300" w:lineRule="exact"/>
              <w:jc w:val="left"/>
              <w:textAlignment w:val="center"/>
              <w:rPr>
                <w:rFonts w:ascii="宋体" w:hAnsi="宋体" w:eastAsia="宋体" w:cs="宋体"/>
                <w:color w:val="auto"/>
                <w:szCs w:val="21"/>
              </w:rPr>
            </w:pPr>
            <w:r>
              <w:rPr>
                <w:rFonts w:ascii="宋体" w:hAnsi="宋体" w:eastAsia="宋体" w:cs="宋体"/>
                <w:color w:val="auto"/>
                <w:kern w:val="0"/>
                <w:szCs w:val="21"/>
              </w:rPr>
              <w:t>1.首次发现，立即改正的；</w:t>
            </w:r>
            <w:r>
              <w:rPr>
                <w:rFonts w:ascii="宋体" w:hAnsi="宋体" w:eastAsia="宋体" w:cs="宋体"/>
                <w:color w:val="auto"/>
                <w:kern w:val="0"/>
                <w:szCs w:val="21"/>
              </w:rPr>
              <w:br w:type="textWrapping"/>
            </w:r>
            <w:r>
              <w:rPr>
                <w:rFonts w:ascii="宋体" w:hAnsi="宋体" w:eastAsia="宋体" w:cs="宋体"/>
                <w:color w:val="auto"/>
                <w:kern w:val="0"/>
                <w:szCs w:val="21"/>
              </w:rPr>
              <w:t>2.医疗信息安全制度不健全，导致医疗信息泄露的。</w:t>
            </w:r>
          </w:p>
        </w:tc>
        <w:tc>
          <w:tcPr>
            <w:tcW w:w="2536" w:type="dxa"/>
            <w:tcMar>
              <w:top w:w="15" w:type="dxa"/>
              <w:left w:w="15" w:type="dxa"/>
              <w:right w:w="15" w:type="dxa"/>
            </w:tcMar>
            <w:vAlign w:val="center"/>
          </w:tcPr>
          <w:p w14:paraId="374182EB">
            <w:pPr>
              <w:pStyle w:val="2"/>
              <w:ind w:left="0" w:leftChars="0" w:firstLine="0" w:firstLineChars="0"/>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第一档：只存在第1情节，未造成后果的</w:t>
            </w:r>
          </w:p>
        </w:tc>
        <w:tc>
          <w:tcPr>
            <w:tcW w:w="2400" w:type="dxa"/>
            <w:tcMar>
              <w:top w:w="15" w:type="dxa"/>
              <w:left w:w="15" w:type="dxa"/>
              <w:right w:w="15" w:type="dxa"/>
            </w:tcMar>
            <w:vAlign w:val="center"/>
          </w:tcPr>
          <w:p w14:paraId="202B63AD">
            <w:pPr>
              <w:pStyle w:val="2"/>
              <w:ind w:left="0" w:leftChars="0" w:firstLine="0" w:firstLineChars="0"/>
              <w:rPr>
                <w:rFonts w:hint="default"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可以参考《行政处罚法》不予行政处罚</w:t>
            </w:r>
          </w:p>
        </w:tc>
      </w:tr>
      <w:tr w14:paraId="62751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560" w:type="dxa"/>
            <w:vMerge w:val="continue"/>
            <w:tcMar>
              <w:top w:w="15" w:type="dxa"/>
              <w:left w:w="15" w:type="dxa"/>
              <w:right w:w="15" w:type="dxa"/>
            </w:tcMar>
            <w:vAlign w:val="center"/>
          </w:tcPr>
          <w:p w14:paraId="2F9D5F33">
            <w:pPr>
              <w:pStyle w:val="2"/>
              <w:ind w:left="0" w:leftChars="0" w:firstLine="0" w:firstLineChars="0"/>
            </w:pPr>
          </w:p>
        </w:tc>
        <w:tc>
          <w:tcPr>
            <w:tcW w:w="2329" w:type="dxa"/>
            <w:vMerge w:val="continue"/>
            <w:tcMar>
              <w:top w:w="15" w:type="dxa"/>
              <w:left w:w="15" w:type="dxa"/>
              <w:right w:w="15" w:type="dxa"/>
            </w:tcMar>
            <w:vAlign w:val="center"/>
          </w:tcPr>
          <w:p w14:paraId="3EEC61A0">
            <w:pPr>
              <w:pStyle w:val="2"/>
              <w:ind w:left="0" w:leftChars="0" w:firstLine="0" w:firstLineChars="0"/>
            </w:pPr>
          </w:p>
        </w:tc>
        <w:tc>
          <w:tcPr>
            <w:tcW w:w="2920" w:type="dxa"/>
            <w:vMerge w:val="continue"/>
            <w:tcMar>
              <w:top w:w="15" w:type="dxa"/>
              <w:left w:w="15" w:type="dxa"/>
              <w:right w:w="15" w:type="dxa"/>
            </w:tcMar>
            <w:vAlign w:val="center"/>
          </w:tcPr>
          <w:p w14:paraId="246090EE">
            <w:pPr>
              <w:pStyle w:val="2"/>
              <w:ind w:left="0" w:leftChars="0" w:firstLine="0" w:firstLineChars="0"/>
            </w:pPr>
          </w:p>
        </w:tc>
        <w:tc>
          <w:tcPr>
            <w:tcW w:w="696" w:type="dxa"/>
            <w:vMerge w:val="continue"/>
            <w:tcMar>
              <w:top w:w="15" w:type="dxa"/>
              <w:left w:w="15" w:type="dxa"/>
              <w:right w:w="15" w:type="dxa"/>
            </w:tcMar>
            <w:vAlign w:val="center"/>
          </w:tcPr>
          <w:p w14:paraId="5910F11A">
            <w:pPr>
              <w:pStyle w:val="2"/>
              <w:ind w:left="0" w:leftChars="0" w:firstLine="0" w:firstLineChars="0"/>
            </w:pPr>
          </w:p>
        </w:tc>
        <w:tc>
          <w:tcPr>
            <w:tcW w:w="2523" w:type="dxa"/>
            <w:vMerge w:val="continue"/>
            <w:tcMar>
              <w:top w:w="15" w:type="dxa"/>
              <w:left w:w="15" w:type="dxa"/>
              <w:right w:w="15" w:type="dxa"/>
            </w:tcMar>
            <w:vAlign w:val="center"/>
          </w:tcPr>
          <w:p w14:paraId="3C9A1ADC">
            <w:pPr>
              <w:pStyle w:val="2"/>
              <w:ind w:left="0" w:leftChars="0" w:firstLine="0" w:firstLineChars="0"/>
            </w:pPr>
          </w:p>
        </w:tc>
        <w:tc>
          <w:tcPr>
            <w:tcW w:w="2536" w:type="dxa"/>
            <w:tcMar>
              <w:top w:w="15" w:type="dxa"/>
              <w:left w:w="15" w:type="dxa"/>
              <w:right w:w="15" w:type="dxa"/>
            </w:tcMar>
            <w:vAlign w:val="center"/>
          </w:tcPr>
          <w:p w14:paraId="2C93BB2F">
            <w:pPr>
              <w:pStyle w:val="2"/>
              <w:ind w:left="0" w:leftChars="0" w:firstLine="0" w:firstLineChars="0"/>
              <w:rPr>
                <w:rFonts w:hint="default"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第二档：存在第1、2情节的，且信息泄露轻微的</w:t>
            </w:r>
          </w:p>
        </w:tc>
        <w:tc>
          <w:tcPr>
            <w:tcW w:w="2400" w:type="dxa"/>
            <w:tcMar>
              <w:top w:w="15" w:type="dxa"/>
              <w:left w:w="15" w:type="dxa"/>
              <w:right w:w="15" w:type="dxa"/>
            </w:tcMar>
            <w:vAlign w:val="center"/>
          </w:tcPr>
          <w:p w14:paraId="0E8E7071">
            <w:pPr>
              <w:widowControl/>
              <w:spacing w:beforeLines="20" w:afterLines="20" w:line="300" w:lineRule="exact"/>
              <w:jc w:val="left"/>
              <w:textAlignment w:val="center"/>
              <w:rPr>
                <w:rFonts w:hint="eastAsia" w:ascii="宋体" w:hAnsi="宋体" w:eastAsia="宋体" w:cs="宋体"/>
                <w:color w:val="auto"/>
                <w:sz w:val="21"/>
                <w:szCs w:val="21"/>
                <w:u w:val="none"/>
                <w:lang w:val="en-US" w:eastAsia="zh-CN"/>
              </w:rPr>
            </w:pPr>
            <w:r>
              <w:rPr>
                <w:rFonts w:hint="default" w:ascii="宋体" w:hAnsi="宋体" w:eastAsia="宋体" w:cs="宋体"/>
                <w:color w:val="auto"/>
                <w:sz w:val="21"/>
                <w:szCs w:val="21"/>
                <w:u w:val="none"/>
              </w:rPr>
              <w:t>警告，并处1万元以上</w:t>
            </w:r>
            <w:r>
              <w:rPr>
                <w:rFonts w:hint="eastAsia" w:ascii="宋体" w:hAnsi="宋体" w:eastAsia="宋体" w:cs="宋体"/>
                <w:color w:val="auto"/>
                <w:sz w:val="21"/>
                <w:szCs w:val="21"/>
                <w:u w:val="none"/>
                <w:lang w:val="en-US" w:eastAsia="zh-CN"/>
              </w:rPr>
              <w:t>1.6</w:t>
            </w:r>
            <w:r>
              <w:rPr>
                <w:rFonts w:hint="default" w:ascii="宋体" w:hAnsi="宋体" w:eastAsia="宋体" w:cs="宋体"/>
                <w:color w:val="auto"/>
                <w:sz w:val="21"/>
                <w:szCs w:val="21"/>
                <w:u w:val="none"/>
              </w:rPr>
              <w:t>万元以下罚款。</w:t>
            </w:r>
          </w:p>
        </w:tc>
      </w:tr>
      <w:tr w14:paraId="4E73B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560" w:type="dxa"/>
            <w:vMerge w:val="continue"/>
            <w:tcMar>
              <w:top w:w="15" w:type="dxa"/>
              <w:left w:w="15" w:type="dxa"/>
              <w:right w:w="15" w:type="dxa"/>
            </w:tcMar>
            <w:vAlign w:val="center"/>
          </w:tcPr>
          <w:p w14:paraId="68F68D1A">
            <w:pPr>
              <w:pStyle w:val="2"/>
              <w:ind w:left="0" w:leftChars="0" w:firstLine="0" w:firstLineChars="0"/>
              <w:rPr>
                <w:rFonts w:hint="eastAsia" w:ascii="宋体" w:hAnsi="宋体" w:eastAsia="宋体" w:cs="宋体"/>
                <w:color w:val="auto"/>
                <w:sz w:val="21"/>
                <w:szCs w:val="21"/>
                <w:u w:val="none"/>
                <w:lang w:val="en-US" w:eastAsia="zh-CN"/>
              </w:rPr>
            </w:pPr>
          </w:p>
        </w:tc>
        <w:tc>
          <w:tcPr>
            <w:tcW w:w="2329" w:type="dxa"/>
            <w:vMerge w:val="continue"/>
            <w:tcMar>
              <w:top w:w="15" w:type="dxa"/>
              <w:left w:w="15" w:type="dxa"/>
              <w:right w:w="15" w:type="dxa"/>
            </w:tcMar>
            <w:vAlign w:val="center"/>
          </w:tcPr>
          <w:p w14:paraId="77BA1F9A">
            <w:pPr>
              <w:pStyle w:val="2"/>
              <w:ind w:left="0" w:leftChars="0" w:firstLine="0" w:firstLineChars="0"/>
              <w:rPr>
                <w:rFonts w:hint="eastAsia" w:ascii="宋体" w:hAnsi="宋体" w:eastAsia="宋体" w:cs="宋体"/>
                <w:color w:val="auto"/>
                <w:sz w:val="21"/>
                <w:szCs w:val="21"/>
                <w:u w:val="none"/>
                <w:lang w:val="en-US" w:eastAsia="zh-CN"/>
              </w:rPr>
            </w:pPr>
          </w:p>
        </w:tc>
        <w:tc>
          <w:tcPr>
            <w:tcW w:w="2920" w:type="dxa"/>
            <w:vMerge w:val="continue"/>
            <w:tcMar>
              <w:top w:w="15" w:type="dxa"/>
              <w:left w:w="15" w:type="dxa"/>
              <w:right w:w="15" w:type="dxa"/>
            </w:tcMar>
            <w:vAlign w:val="center"/>
          </w:tcPr>
          <w:p w14:paraId="548B759D">
            <w:pPr>
              <w:pStyle w:val="2"/>
              <w:ind w:left="0" w:leftChars="0" w:firstLine="0" w:firstLineChars="0"/>
              <w:rPr>
                <w:rFonts w:hint="eastAsia" w:ascii="宋体" w:hAnsi="宋体" w:eastAsia="宋体" w:cs="宋体"/>
                <w:color w:val="auto"/>
                <w:sz w:val="21"/>
                <w:szCs w:val="21"/>
                <w:u w:val="none"/>
                <w:lang w:val="en-US" w:eastAsia="zh-CN"/>
              </w:rPr>
            </w:pPr>
          </w:p>
        </w:tc>
        <w:tc>
          <w:tcPr>
            <w:tcW w:w="696" w:type="dxa"/>
            <w:vMerge w:val="continue"/>
            <w:tcMar>
              <w:top w:w="15" w:type="dxa"/>
              <w:left w:w="15" w:type="dxa"/>
              <w:right w:w="15" w:type="dxa"/>
            </w:tcMar>
            <w:vAlign w:val="center"/>
          </w:tcPr>
          <w:p w14:paraId="645C69A0">
            <w:pPr>
              <w:pStyle w:val="2"/>
              <w:ind w:left="0" w:leftChars="0" w:firstLine="0" w:firstLineChars="0"/>
              <w:rPr>
                <w:rFonts w:hint="eastAsia" w:ascii="宋体" w:hAnsi="宋体" w:eastAsia="宋体" w:cs="宋体"/>
                <w:color w:val="auto"/>
                <w:sz w:val="21"/>
                <w:szCs w:val="21"/>
                <w:u w:val="none"/>
                <w:lang w:val="en-US" w:eastAsia="zh-CN"/>
              </w:rPr>
            </w:pPr>
          </w:p>
        </w:tc>
        <w:tc>
          <w:tcPr>
            <w:tcW w:w="2523" w:type="dxa"/>
            <w:vMerge w:val="continue"/>
            <w:tcMar>
              <w:top w:w="15" w:type="dxa"/>
              <w:left w:w="15" w:type="dxa"/>
              <w:right w:w="15" w:type="dxa"/>
            </w:tcMar>
            <w:vAlign w:val="center"/>
          </w:tcPr>
          <w:p w14:paraId="230A8CD0">
            <w:pPr>
              <w:pStyle w:val="2"/>
              <w:ind w:left="0" w:leftChars="0" w:firstLine="0" w:firstLineChars="0"/>
              <w:rPr>
                <w:rFonts w:hint="eastAsia" w:ascii="宋体" w:hAnsi="宋体" w:eastAsia="宋体" w:cs="宋体"/>
                <w:color w:val="auto"/>
                <w:sz w:val="21"/>
                <w:szCs w:val="21"/>
                <w:u w:val="none"/>
                <w:lang w:val="en-US" w:eastAsia="zh-CN"/>
              </w:rPr>
            </w:pPr>
          </w:p>
        </w:tc>
        <w:tc>
          <w:tcPr>
            <w:tcW w:w="2536" w:type="dxa"/>
            <w:tcMar>
              <w:top w:w="15" w:type="dxa"/>
              <w:left w:w="15" w:type="dxa"/>
              <w:right w:w="15" w:type="dxa"/>
            </w:tcMar>
            <w:vAlign w:val="center"/>
          </w:tcPr>
          <w:p w14:paraId="17BAFA9D">
            <w:pPr>
              <w:pStyle w:val="2"/>
              <w:ind w:left="0" w:leftChars="0" w:firstLine="0" w:firstLineChars="0"/>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第三档：存在第1、2情节的，且信息泄露一般的</w:t>
            </w:r>
          </w:p>
        </w:tc>
        <w:tc>
          <w:tcPr>
            <w:tcW w:w="2400" w:type="dxa"/>
            <w:tcMar>
              <w:top w:w="15" w:type="dxa"/>
              <w:left w:w="15" w:type="dxa"/>
              <w:right w:w="15" w:type="dxa"/>
            </w:tcMar>
            <w:vAlign w:val="center"/>
          </w:tcPr>
          <w:p w14:paraId="2E37554C">
            <w:pPr>
              <w:pStyle w:val="2"/>
              <w:ind w:left="0" w:leftChars="0" w:firstLine="0" w:firstLineChars="0"/>
              <w:rPr>
                <w:rFonts w:hint="eastAsia" w:ascii="宋体" w:hAnsi="宋体" w:eastAsia="宋体" w:cs="宋体"/>
                <w:color w:val="auto"/>
                <w:sz w:val="21"/>
                <w:szCs w:val="21"/>
                <w:u w:val="none"/>
                <w:lang w:val="en-US" w:eastAsia="zh-CN"/>
              </w:rPr>
            </w:pPr>
            <w:r>
              <w:rPr>
                <w:rFonts w:hint="default" w:ascii="宋体" w:hAnsi="宋体" w:eastAsia="宋体" w:cs="宋体"/>
                <w:color w:val="auto"/>
                <w:sz w:val="21"/>
                <w:szCs w:val="21"/>
                <w:u w:val="none"/>
              </w:rPr>
              <w:t>警告，并处1</w:t>
            </w:r>
            <w:r>
              <w:rPr>
                <w:rFonts w:hint="eastAsia" w:ascii="宋体" w:hAnsi="宋体" w:eastAsia="宋体" w:cs="宋体"/>
                <w:color w:val="auto"/>
                <w:sz w:val="21"/>
                <w:szCs w:val="21"/>
                <w:u w:val="none"/>
                <w:lang w:val="en-US" w:eastAsia="zh-CN"/>
              </w:rPr>
              <w:t>.6</w:t>
            </w:r>
            <w:r>
              <w:rPr>
                <w:rFonts w:hint="default" w:ascii="宋体" w:hAnsi="宋体" w:eastAsia="宋体" w:cs="宋体"/>
                <w:color w:val="auto"/>
                <w:sz w:val="21"/>
                <w:szCs w:val="21"/>
                <w:u w:val="none"/>
              </w:rPr>
              <w:t>万元以上</w:t>
            </w:r>
            <w:r>
              <w:rPr>
                <w:rFonts w:hint="eastAsia" w:ascii="宋体" w:hAnsi="宋体" w:eastAsia="宋体" w:cs="宋体"/>
                <w:color w:val="auto"/>
                <w:sz w:val="21"/>
                <w:szCs w:val="21"/>
                <w:u w:val="none"/>
                <w:lang w:val="en-US" w:eastAsia="zh-CN"/>
              </w:rPr>
              <w:t>2.2</w:t>
            </w:r>
            <w:r>
              <w:rPr>
                <w:rFonts w:hint="default" w:ascii="宋体" w:hAnsi="宋体" w:eastAsia="宋体" w:cs="宋体"/>
                <w:color w:val="auto"/>
                <w:sz w:val="21"/>
                <w:szCs w:val="21"/>
                <w:u w:val="none"/>
              </w:rPr>
              <w:t>万元以下罚款。</w:t>
            </w:r>
          </w:p>
        </w:tc>
      </w:tr>
      <w:tr w14:paraId="2F9B5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560" w:type="dxa"/>
            <w:vMerge w:val="continue"/>
            <w:tcMar>
              <w:top w:w="15" w:type="dxa"/>
              <w:left w:w="15" w:type="dxa"/>
              <w:right w:w="15" w:type="dxa"/>
            </w:tcMar>
            <w:vAlign w:val="center"/>
          </w:tcPr>
          <w:p w14:paraId="2FDFD4E9">
            <w:pPr>
              <w:widowControl/>
              <w:spacing w:line="300" w:lineRule="exact"/>
              <w:jc w:val="center"/>
              <w:rPr>
                <w:rFonts w:ascii="宋体" w:hAnsi="宋体" w:eastAsia="宋体" w:cs="宋体"/>
                <w:b/>
                <w:color w:val="auto"/>
                <w:szCs w:val="21"/>
              </w:rPr>
            </w:pPr>
          </w:p>
        </w:tc>
        <w:tc>
          <w:tcPr>
            <w:tcW w:w="2329" w:type="dxa"/>
            <w:vMerge w:val="continue"/>
            <w:tcMar>
              <w:top w:w="15" w:type="dxa"/>
              <w:left w:w="15" w:type="dxa"/>
              <w:right w:w="15" w:type="dxa"/>
            </w:tcMar>
            <w:vAlign w:val="center"/>
          </w:tcPr>
          <w:p w14:paraId="78D1932C">
            <w:pPr>
              <w:widowControl/>
              <w:spacing w:line="300" w:lineRule="exact"/>
              <w:jc w:val="left"/>
              <w:rPr>
                <w:rFonts w:ascii="宋体" w:hAnsi="宋体" w:eastAsia="宋体" w:cs="宋体"/>
                <w:color w:val="auto"/>
                <w:szCs w:val="21"/>
              </w:rPr>
            </w:pPr>
          </w:p>
        </w:tc>
        <w:tc>
          <w:tcPr>
            <w:tcW w:w="2920" w:type="dxa"/>
            <w:vMerge w:val="continue"/>
            <w:tcMar>
              <w:top w:w="15" w:type="dxa"/>
              <w:left w:w="15" w:type="dxa"/>
              <w:right w:w="15" w:type="dxa"/>
            </w:tcMar>
            <w:vAlign w:val="center"/>
          </w:tcPr>
          <w:p w14:paraId="284EAF74">
            <w:pPr>
              <w:widowControl/>
              <w:spacing w:line="300" w:lineRule="exact"/>
              <w:jc w:val="left"/>
              <w:rPr>
                <w:rFonts w:ascii="宋体" w:hAnsi="宋体" w:eastAsia="宋体" w:cs="宋体"/>
                <w:color w:val="auto"/>
                <w:szCs w:val="21"/>
              </w:rPr>
            </w:pPr>
          </w:p>
        </w:tc>
        <w:tc>
          <w:tcPr>
            <w:tcW w:w="696" w:type="dxa"/>
            <w:vMerge w:val="restart"/>
            <w:tcMar>
              <w:top w:w="15" w:type="dxa"/>
              <w:left w:w="15" w:type="dxa"/>
              <w:right w:w="15" w:type="dxa"/>
            </w:tcMar>
            <w:vAlign w:val="center"/>
          </w:tcPr>
          <w:p w14:paraId="362324BD">
            <w:pPr>
              <w:widowControl/>
              <w:spacing w:line="300" w:lineRule="exact"/>
              <w:jc w:val="center"/>
              <w:textAlignment w:val="center"/>
              <w:rPr>
                <w:rFonts w:ascii="宋体" w:hAnsi="宋体" w:eastAsia="宋体" w:cs="宋体"/>
                <w:color w:val="auto"/>
                <w:szCs w:val="21"/>
              </w:rPr>
            </w:pPr>
            <w:r>
              <w:rPr>
                <w:rFonts w:hint="eastAsia" w:ascii="宋体" w:hAnsi="宋体" w:eastAsia="宋体" w:cs="宋体"/>
                <w:color w:val="auto"/>
                <w:kern w:val="0"/>
                <w:szCs w:val="21"/>
              </w:rPr>
              <w:t>一般</w:t>
            </w:r>
          </w:p>
        </w:tc>
        <w:tc>
          <w:tcPr>
            <w:tcW w:w="2523" w:type="dxa"/>
            <w:vMerge w:val="restart"/>
            <w:tcMar>
              <w:top w:w="15" w:type="dxa"/>
              <w:left w:w="15" w:type="dxa"/>
              <w:right w:w="15" w:type="dxa"/>
            </w:tcMar>
            <w:vAlign w:val="center"/>
          </w:tcPr>
          <w:p w14:paraId="0D8D63C5">
            <w:pPr>
              <w:widowControl/>
              <w:spacing w:beforeLines="20" w:afterLines="20" w:line="300" w:lineRule="exact"/>
              <w:jc w:val="left"/>
              <w:textAlignment w:val="center"/>
              <w:rPr>
                <w:rFonts w:ascii="宋体" w:hAnsi="宋体" w:eastAsia="宋体" w:cs="宋体"/>
                <w:color w:val="auto"/>
                <w:szCs w:val="21"/>
              </w:rPr>
            </w:pPr>
            <w:r>
              <w:rPr>
                <w:rFonts w:ascii="宋体" w:hAnsi="宋体" w:eastAsia="宋体" w:cs="宋体"/>
                <w:color w:val="auto"/>
                <w:kern w:val="0"/>
                <w:szCs w:val="21"/>
              </w:rPr>
              <w:t>1.再次发现的；</w:t>
            </w:r>
            <w:r>
              <w:rPr>
                <w:rFonts w:ascii="宋体" w:hAnsi="宋体" w:eastAsia="宋体" w:cs="宋体"/>
                <w:color w:val="auto"/>
                <w:kern w:val="0"/>
                <w:szCs w:val="21"/>
              </w:rPr>
              <w:br w:type="textWrapping"/>
            </w:r>
            <w:r>
              <w:rPr>
                <w:rFonts w:ascii="宋体" w:hAnsi="宋体" w:eastAsia="宋体" w:cs="宋体"/>
                <w:color w:val="auto"/>
                <w:kern w:val="0"/>
                <w:szCs w:val="21"/>
              </w:rPr>
              <w:t>2.医疗信息安全制度及保障措施均不健全的。</w:t>
            </w:r>
          </w:p>
        </w:tc>
        <w:tc>
          <w:tcPr>
            <w:tcW w:w="2536" w:type="dxa"/>
            <w:tcMar>
              <w:top w:w="15" w:type="dxa"/>
              <w:left w:w="15" w:type="dxa"/>
              <w:right w:w="15" w:type="dxa"/>
            </w:tcMar>
            <w:vAlign w:val="center"/>
          </w:tcPr>
          <w:p w14:paraId="7B089240">
            <w:pPr>
              <w:pStyle w:val="2"/>
              <w:ind w:left="0" w:leftChars="0" w:firstLine="0" w:firstLineChars="0"/>
              <w:rPr>
                <w:rFonts w:hint="default"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第一档：只存在左侧第1情节的</w:t>
            </w:r>
          </w:p>
        </w:tc>
        <w:tc>
          <w:tcPr>
            <w:tcW w:w="2400" w:type="dxa"/>
            <w:tcMar>
              <w:top w:w="15" w:type="dxa"/>
              <w:left w:w="15" w:type="dxa"/>
              <w:right w:w="15" w:type="dxa"/>
            </w:tcMar>
            <w:vAlign w:val="center"/>
          </w:tcPr>
          <w:p w14:paraId="13E082BA">
            <w:pPr>
              <w:pStyle w:val="2"/>
              <w:ind w:left="0" w:leftChars="0" w:firstLine="0" w:firstLineChars="0"/>
              <w:rPr>
                <w:rFonts w:hint="default"/>
                <w:color w:val="auto"/>
                <w:lang w:val="en-US" w:eastAsia="zh-CN"/>
              </w:rPr>
            </w:pPr>
            <w:r>
              <w:rPr>
                <w:rFonts w:hint="default" w:ascii="宋体" w:hAnsi="宋体" w:eastAsia="宋体" w:cs="宋体"/>
                <w:color w:val="auto"/>
                <w:sz w:val="21"/>
                <w:szCs w:val="21"/>
                <w:u w:val="none"/>
              </w:rPr>
              <w:t>警告，并处</w:t>
            </w:r>
            <w:r>
              <w:rPr>
                <w:rFonts w:hint="eastAsia" w:ascii="宋体" w:hAnsi="宋体" w:eastAsia="宋体" w:cs="宋体"/>
                <w:color w:val="auto"/>
                <w:sz w:val="21"/>
                <w:szCs w:val="21"/>
                <w:u w:val="none"/>
                <w:lang w:val="en-US" w:eastAsia="zh-CN"/>
              </w:rPr>
              <w:t>2.2万元以上2.7万以下</w:t>
            </w:r>
          </w:p>
        </w:tc>
      </w:tr>
      <w:tr w14:paraId="47AFC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560" w:type="dxa"/>
            <w:vMerge w:val="continue"/>
            <w:tcMar>
              <w:top w:w="15" w:type="dxa"/>
              <w:left w:w="15" w:type="dxa"/>
              <w:right w:w="15" w:type="dxa"/>
            </w:tcMar>
            <w:vAlign w:val="center"/>
          </w:tcPr>
          <w:p w14:paraId="6A7FC242">
            <w:pPr>
              <w:pStyle w:val="2"/>
              <w:ind w:left="0" w:leftChars="0" w:firstLine="0" w:firstLineChars="0"/>
            </w:pPr>
          </w:p>
        </w:tc>
        <w:tc>
          <w:tcPr>
            <w:tcW w:w="2329" w:type="dxa"/>
            <w:vMerge w:val="continue"/>
            <w:tcMar>
              <w:top w:w="15" w:type="dxa"/>
              <w:left w:w="15" w:type="dxa"/>
              <w:right w:w="15" w:type="dxa"/>
            </w:tcMar>
            <w:vAlign w:val="center"/>
          </w:tcPr>
          <w:p w14:paraId="39491870">
            <w:pPr>
              <w:pStyle w:val="2"/>
              <w:ind w:left="0" w:leftChars="0" w:firstLine="0" w:firstLineChars="0"/>
            </w:pPr>
          </w:p>
        </w:tc>
        <w:tc>
          <w:tcPr>
            <w:tcW w:w="2920" w:type="dxa"/>
            <w:vMerge w:val="continue"/>
            <w:tcMar>
              <w:top w:w="15" w:type="dxa"/>
              <w:left w:w="15" w:type="dxa"/>
              <w:right w:w="15" w:type="dxa"/>
            </w:tcMar>
            <w:vAlign w:val="center"/>
          </w:tcPr>
          <w:p w14:paraId="611FAB1B">
            <w:pPr>
              <w:pStyle w:val="2"/>
              <w:ind w:left="0" w:leftChars="0" w:firstLine="0" w:firstLineChars="0"/>
            </w:pPr>
          </w:p>
        </w:tc>
        <w:tc>
          <w:tcPr>
            <w:tcW w:w="696" w:type="dxa"/>
            <w:vMerge w:val="continue"/>
            <w:tcMar>
              <w:top w:w="15" w:type="dxa"/>
              <w:left w:w="15" w:type="dxa"/>
              <w:right w:w="15" w:type="dxa"/>
            </w:tcMar>
            <w:vAlign w:val="center"/>
          </w:tcPr>
          <w:p w14:paraId="1C05C70D">
            <w:pPr>
              <w:pStyle w:val="2"/>
              <w:ind w:left="0" w:leftChars="0" w:firstLine="0" w:firstLineChars="0"/>
            </w:pPr>
          </w:p>
        </w:tc>
        <w:tc>
          <w:tcPr>
            <w:tcW w:w="2523" w:type="dxa"/>
            <w:vMerge w:val="continue"/>
            <w:tcMar>
              <w:top w:w="15" w:type="dxa"/>
              <w:left w:w="15" w:type="dxa"/>
              <w:right w:w="15" w:type="dxa"/>
            </w:tcMar>
            <w:vAlign w:val="center"/>
          </w:tcPr>
          <w:p w14:paraId="79EF85E8">
            <w:pPr>
              <w:pStyle w:val="2"/>
              <w:ind w:left="0" w:leftChars="0" w:firstLine="0" w:firstLineChars="0"/>
            </w:pPr>
          </w:p>
        </w:tc>
        <w:tc>
          <w:tcPr>
            <w:tcW w:w="2536" w:type="dxa"/>
            <w:tcMar>
              <w:top w:w="15" w:type="dxa"/>
              <w:left w:w="15" w:type="dxa"/>
              <w:right w:w="15" w:type="dxa"/>
            </w:tcMar>
            <w:vAlign w:val="center"/>
          </w:tcPr>
          <w:p w14:paraId="6C50EA25">
            <w:pPr>
              <w:pStyle w:val="2"/>
              <w:ind w:left="0" w:leftChars="0" w:firstLine="0" w:firstLineChars="0"/>
              <w:rPr>
                <w:rFonts w:hint="default"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第二档：存在左侧第1情节，且存在左侧第2情节中相关制度、保障措施1项不健全的</w:t>
            </w:r>
          </w:p>
        </w:tc>
        <w:tc>
          <w:tcPr>
            <w:tcW w:w="2400" w:type="dxa"/>
            <w:tcMar>
              <w:top w:w="15" w:type="dxa"/>
              <w:left w:w="15" w:type="dxa"/>
              <w:right w:w="15" w:type="dxa"/>
            </w:tcMar>
            <w:vAlign w:val="center"/>
          </w:tcPr>
          <w:p w14:paraId="0040EBB7">
            <w:pPr>
              <w:pStyle w:val="2"/>
              <w:ind w:left="0" w:leftChars="0" w:firstLine="0" w:firstLineChars="0"/>
              <w:rPr>
                <w:rFonts w:hint="eastAsia" w:ascii="宋体" w:hAnsi="宋体" w:eastAsia="宋体" w:cs="宋体"/>
                <w:color w:val="auto"/>
                <w:sz w:val="21"/>
                <w:szCs w:val="21"/>
                <w:u w:val="none"/>
                <w:lang w:val="en-US" w:eastAsia="zh-CN"/>
              </w:rPr>
            </w:pPr>
            <w:r>
              <w:rPr>
                <w:rFonts w:hint="default" w:ascii="宋体" w:hAnsi="宋体" w:eastAsia="宋体" w:cs="宋体"/>
                <w:color w:val="auto"/>
                <w:sz w:val="21"/>
                <w:szCs w:val="21"/>
                <w:u w:val="none"/>
              </w:rPr>
              <w:t>警告，并处</w:t>
            </w:r>
            <w:r>
              <w:rPr>
                <w:rFonts w:hint="eastAsia" w:ascii="宋体" w:hAnsi="宋体" w:eastAsia="宋体" w:cs="宋体"/>
                <w:color w:val="auto"/>
                <w:sz w:val="21"/>
                <w:szCs w:val="21"/>
                <w:u w:val="none"/>
                <w:lang w:val="en-US" w:eastAsia="zh-CN"/>
              </w:rPr>
              <w:t>2.7万元以上3.2万以下</w:t>
            </w:r>
          </w:p>
        </w:tc>
      </w:tr>
      <w:tr w14:paraId="4527D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560" w:type="dxa"/>
            <w:vMerge w:val="continue"/>
            <w:tcMar>
              <w:top w:w="15" w:type="dxa"/>
              <w:left w:w="15" w:type="dxa"/>
              <w:right w:w="15" w:type="dxa"/>
            </w:tcMar>
            <w:vAlign w:val="center"/>
          </w:tcPr>
          <w:p w14:paraId="18D643DA">
            <w:pPr>
              <w:pStyle w:val="2"/>
              <w:ind w:left="0" w:leftChars="0" w:firstLine="0" w:firstLineChars="0"/>
              <w:rPr>
                <w:rFonts w:hint="eastAsia" w:ascii="宋体" w:hAnsi="宋体" w:eastAsia="宋体" w:cs="宋体"/>
                <w:color w:val="auto"/>
                <w:sz w:val="21"/>
                <w:szCs w:val="21"/>
                <w:u w:val="none"/>
                <w:lang w:val="en-US" w:eastAsia="zh-CN"/>
              </w:rPr>
            </w:pPr>
          </w:p>
        </w:tc>
        <w:tc>
          <w:tcPr>
            <w:tcW w:w="2329" w:type="dxa"/>
            <w:vMerge w:val="continue"/>
            <w:tcMar>
              <w:top w:w="15" w:type="dxa"/>
              <w:left w:w="15" w:type="dxa"/>
              <w:right w:w="15" w:type="dxa"/>
            </w:tcMar>
            <w:vAlign w:val="center"/>
          </w:tcPr>
          <w:p w14:paraId="5F5BE3C4">
            <w:pPr>
              <w:pStyle w:val="2"/>
              <w:ind w:left="0" w:leftChars="0" w:firstLine="0" w:firstLineChars="0"/>
              <w:rPr>
                <w:rFonts w:hint="eastAsia" w:ascii="宋体" w:hAnsi="宋体" w:eastAsia="宋体" w:cs="宋体"/>
                <w:color w:val="auto"/>
                <w:sz w:val="21"/>
                <w:szCs w:val="21"/>
                <w:u w:val="none"/>
                <w:lang w:val="en-US" w:eastAsia="zh-CN"/>
              </w:rPr>
            </w:pPr>
          </w:p>
        </w:tc>
        <w:tc>
          <w:tcPr>
            <w:tcW w:w="2920" w:type="dxa"/>
            <w:vMerge w:val="continue"/>
            <w:tcMar>
              <w:top w:w="15" w:type="dxa"/>
              <w:left w:w="15" w:type="dxa"/>
              <w:right w:w="15" w:type="dxa"/>
            </w:tcMar>
            <w:vAlign w:val="center"/>
          </w:tcPr>
          <w:p w14:paraId="094DF5A8">
            <w:pPr>
              <w:pStyle w:val="2"/>
              <w:ind w:left="0" w:leftChars="0" w:firstLine="0" w:firstLineChars="0"/>
              <w:rPr>
                <w:rFonts w:hint="eastAsia" w:ascii="宋体" w:hAnsi="宋体" w:eastAsia="宋体" w:cs="宋体"/>
                <w:color w:val="auto"/>
                <w:sz w:val="21"/>
                <w:szCs w:val="21"/>
                <w:u w:val="none"/>
                <w:lang w:val="en-US" w:eastAsia="zh-CN"/>
              </w:rPr>
            </w:pPr>
          </w:p>
        </w:tc>
        <w:tc>
          <w:tcPr>
            <w:tcW w:w="696" w:type="dxa"/>
            <w:vMerge w:val="continue"/>
            <w:tcMar>
              <w:top w:w="15" w:type="dxa"/>
              <w:left w:w="15" w:type="dxa"/>
              <w:right w:w="15" w:type="dxa"/>
            </w:tcMar>
            <w:vAlign w:val="center"/>
          </w:tcPr>
          <w:p w14:paraId="76520145">
            <w:pPr>
              <w:pStyle w:val="2"/>
              <w:ind w:left="0" w:leftChars="0" w:firstLine="0" w:firstLineChars="0"/>
              <w:rPr>
                <w:rFonts w:hint="eastAsia" w:ascii="宋体" w:hAnsi="宋体" w:eastAsia="宋体" w:cs="宋体"/>
                <w:color w:val="auto"/>
                <w:sz w:val="21"/>
                <w:szCs w:val="21"/>
                <w:u w:val="none"/>
                <w:lang w:val="en-US" w:eastAsia="zh-CN"/>
              </w:rPr>
            </w:pPr>
          </w:p>
        </w:tc>
        <w:tc>
          <w:tcPr>
            <w:tcW w:w="2523" w:type="dxa"/>
            <w:vMerge w:val="continue"/>
            <w:tcMar>
              <w:top w:w="15" w:type="dxa"/>
              <w:left w:w="15" w:type="dxa"/>
              <w:right w:w="15" w:type="dxa"/>
            </w:tcMar>
            <w:vAlign w:val="center"/>
          </w:tcPr>
          <w:p w14:paraId="0B8033E9">
            <w:pPr>
              <w:pStyle w:val="2"/>
              <w:ind w:left="0" w:leftChars="0" w:firstLine="0" w:firstLineChars="0"/>
              <w:rPr>
                <w:rFonts w:hint="eastAsia" w:ascii="宋体" w:hAnsi="宋体" w:eastAsia="宋体" w:cs="宋体"/>
                <w:color w:val="auto"/>
                <w:sz w:val="21"/>
                <w:szCs w:val="21"/>
                <w:u w:val="none"/>
                <w:lang w:val="en-US" w:eastAsia="zh-CN"/>
              </w:rPr>
            </w:pPr>
          </w:p>
        </w:tc>
        <w:tc>
          <w:tcPr>
            <w:tcW w:w="2536" w:type="dxa"/>
            <w:tcMar>
              <w:top w:w="15" w:type="dxa"/>
              <w:left w:w="15" w:type="dxa"/>
              <w:right w:w="15" w:type="dxa"/>
            </w:tcMar>
            <w:vAlign w:val="center"/>
          </w:tcPr>
          <w:p w14:paraId="4546D5E2">
            <w:pPr>
              <w:pStyle w:val="2"/>
              <w:ind w:left="0" w:leftChars="0" w:firstLine="0" w:firstLineChars="0"/>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第三档：存在左侧第1情节，且存在左侧第2情节中相关制度、保障措施均不健全的</w:t>
            </w:r>
          </w:p>
        </w:tc>
        <w:tc>
          <w:tcPr>
            <w:tcW w:w="2400" w:type="dxa"/>
            <w:tcMar>
              <w:top w:w="15" w:type="dxa"/>
              <w:left w:w="15" w:type="dxa"/>
              <w:right w:w="15" w:type="dxa"/>
            </w:tcMar>
            <w:vAlign w:val="center"/>
          </w:tcPr>
          <w:p w14:paraId="740E455F">
            <w:pPr>
              <w:pStyle w:val="2"/>
              <w:ind w:left="0" w:leftChars="0" w:firstLine="0" w:firstLineChars="0"/>
              <w:rPr>
                <w:rFonts w:hint="eastAsia" w:ascii="宋体" w:hAnsi="宋体" w:eastAsia="宋体" w:cs="宋体"/>
                <w:color w:val="auto"/>
                <w:sz w:val="21"/>
                <w:szCs w:val="21"/>
                <w:u w:val="none"/>
                <w:lang w:val="en-US" w:eastAsia="zh-CN"/>
              </w:rPr>
            </w:pPr>
            <w:r>
              <w:rPr>
                <w:rFonts w:hint="default" w:ascii="宋体" w:hAnsi="宋体" w:eastAsia="宋体" w:cs="宋体"/>
                <w:color w:val="auto"/>
                <w:sz w:val="21"/>
                <w:szCs w:val="21"/>
                <w:u w:val="none"/>
              </w:rPr>
              <w:t>警告，并处</w:t>
            </w:r>
            <w:r>
              <w:rPr>
                <w:rFonts w:hint="eastAsia" w:ascii="宋体" w:hAnsi="宋体" w:eastAsia="宋体" w:cs="宋体"/>
                <w:color w:val="auto"/>
                <w:sz w:val="21"/>
                <w:szCs w:val="21"/>
                <w:u w:val="none"/>
                <w:lang w:val="en-US" w:eastAsia="zh-CN"/>
              </w:rPr>
              <w:t>3.2万以上3.8万以下</w:t>
            </w:r>
          </w:p>
        </w:tc>
      </w:tr>
      <w:tr w14:paraId="7FB6E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560" w:type="dxa"/>
            <w:vMerge w:val="continue"/>
            <w:tcMar>
              <w:top w:w="15" w:type="dxa"/>
              <w:left w:w="15" w:type="dxa"/>
              <w:right w:w="15" w:type="dxa"/>
            </w:tcMar>
            <w:vAlign w:val="center"/>
          </w:tcPr>
          <w:p w14:paraId="3C0015F4">
            <w:pPr>
              <w:widowControl/>
              <w:spacing w:line="300" w:lineRule="exact"/>
              <w:jc w:val="center"/>
              <w:rPr>
                <w:rFonts w:ascii="宋体" w:hAnsi="宋体" w:eastAsia="宋体" w:cs="宋体"/>
                <w:b/>
                <w:color w:val="auto"/>
                <w:szCs w:val="21"/>
              </w:rPr>
            </w:pPr>
          </w:p>
        </w:tc>
        <w:tc>
          <w:tcPr>
            <w:tcW w:w="2329" w:type="dxa"/>
            <w:vMerge w:val="continue"/>
            <w:tcMar>
              <w:top w:w="15" w:type="dxa"/>
              <w:left w:w="15" w:type="dxa"/>
              <w:right w:w="15" w:type="dxa"/>
            </w:tcMar>
            <w:vAlign w:val="center"/>
          </w:tcPr>
          <w:p w14:paraId="2E55D9EC">
            <w:pPr>
              <w:widowControl/>
              <w:spacing w:line="300" w:lineRule="exact"/>
              <w:jc w:val="left"/>
              <w:rPr>
                <w:rFonts w:ascii="宋体" w:hAnsi="宋体" w:eastAsia="宋体" w:cs="宋体"/>
                <w:color w:val="auto"/>
                <w:szCs w:val="21"/>
              </w:rPr>
            </w:pPr>
          </w:p>
        </w:tc>
        <w:tc>
          <w:tcPr>
            <w:tcW w:w="2920" w:type="dxa"/>
            <w:vMerge w:val="continue"/>
            <w:tcMar>
              <w:top w:w="15" w:type="dxa"/>
              <w:left w:w="15" w:type="dxa"/>
              <w:right w:w="15" w:type="dxa"/>
            </w:tcMar>
            <w:vAlign w:val="center"/>
          </w:tcPr>
          <w:p w14:paraId="7E7283C9">
            <w:pPr>
              <w:widowControl/>
              <w:spacing w:line="300" w:lineRule="exact"/>
              <w:jc w:val="left"/>
              <w:rPr>
                <w:rFonts w:ascii="宋体" w:hAnsi="宋体" w:eastAsia="宋体" w:cs="宋体"/>
                <w:color w:val="auto"/>
                <w:szCs w:val="21"/>
              </w:rPr>
            </w:pPr>
          </w:p>
        </w:tc>
        <w:tc>
          <w:tcPr>
            <w:tcW w:w="696" w:type="dxa"/>
            <w:vMerge w:val="restart"/>
            <w:tcMar>
              <w:top w:w="15" w:type="dxa"/>
              <w:left w:w="15" w:type="dxa"/>
              <w:right w:w="15" w:type="dxa"/>
            </w:tcMar>
            <w:vAlign w:val="center"/>
          </w:tcPr>
          <w:p w14:paraId="64C29564">
            <w:pPr>
              <w:widowControl/>
              <w:spacing w:line="300" w:lineRule="exact"/>
              <w:jc w:val="center"/>
              <w:textAlignment w:val="center"/>
              <w:rPr>
                <w:rFonts w:ascii="宋体" w:hAnsi="宋体" w:eastAsia="宋体" w:cs="宋体"/>
                <w:color w:val="auto"/>
                <w:szCs w:val="21"/>
              </w:rPr>
            </w:pPr>
            <w:r>
              <w:rPr>
                <w:rFonts w:hint="eastAsia" w:ascii="宋体" w:hAnsi="宋体" w:eastAsia="宋体" w:cs="宋体"/>
                <w:color w:val="auto"/>
                <w:kern w:val="0"/>
                <w:szCs w:val="21"/>
              </w:rPr>
              <w:t>严重</w:t>
            </w:r>
          </w:p>
        </w:tc>
        <w:tc>
          <w:tcPr>
            <w:tcW w:w="2523" w:type="dxa"/>
            <w:vMerge w:val="restart"/>
            <w:tcMar>
              <w:top w:w="15" w:type="dxa"/>
              <w:left w:w="15" w:type="dxa"/>
              <w:right w:w="15" w:type="dxa"/>
            </w:tcMar>
            <w:vAlign w:val="center"/>
          </w:tcPr>
          <w:p w14:paraId="6D75E5E9">
            <w:pPr>
              <w:widowControl/>
              <w:spacing w:beforeLines="20" w:afterLines="20" w:line="300" w:lineRule="exact"/>
              <w:jc w:val="left"/>
              <w:textAlignment w:val="center"/>
              <w:rPr>
                <w:rFonts w:ascii="宋体" w:hAnsi="宋体" w:eastAsia="宋体" w:cs="宋体"/>
                <w:color w:val="auto"/>
                <w:szCs w:val="21"/>
              </w:rPr>
            </w:pPr>
            <w:r>
              <w:rPr>
                <w:rFonts w:ascii="宋体" w:hAnsi="宋体" w:eastAsia="宋体" w:cs="宋体"/>
                <w:color w:val="auto"/>
                <w:kern w:val="0"/>
                <w:szCs w:val="21"/>
              </w:rPr>
              <w:t>1.以营利为目的，多次发生医疗信息泄露的；</w:t>
            </w:r>
            <w:r>
              <w:rPr>
                <w:rFonts w:ascii="宋体" w:hAnsi="宋体" w:eastAsia="宋体" w:cs="宋体"/>
                <w:color w:val="auto"/>
                <w:kern w:val="0"/>
                <w:szCs w:val="21"/>
              </w:rPr>
              <w:br w:type="textWrapping"/>
            </w:r>
            <w:r>
              <w:rPr>
                <w:rFonts w:ascii="宋体" w:hAnsi="宋体" w:eastAsia="宋体" w:cs="宋体"/>
                <w:color w:val="auto"/>
                <w:kern w:val="0"/>
                <w:szCs w:val="21"/>
              </w:rPr>
              <w:t>2.故意泄露医疗信息，造成严重后果的。</w:t>
            </w:r>
          </w:p>
        </w:tc>
        <w:tc>
          <w:tcPr>
            <w:tcW w:w="2536" w:type="dxa"/>
            <w:tcMar>
              <w:top w:w="15" w:type="dxa"/>
              <w:left w:w="15" w:type="dxa"/>
              <w:right w:w="15" w:type="dxa"/>
            </w:tcMar>
            <w:vAlign w:val="center"/>
          </w:tcPr>
          <w:p w14:paraId="11CDB970">
            <w:pPr>
              <w:pStyle w:val="2"/>
              <w:ind w:left="0" w:leftChars="0" w:firstLine="0" w:firstLineChars="0"/>
              <w:rPr>
                <w:rFonts w:hint="default"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第一档：只存在左侧第1情节的</w:t>
            </w:r>
          </w:p>
        </w:tc>
        <w:tc>
          <w:tcPr>
            <w:tcW w:w="2400" w:type="dxa"/>
            <w:tcMar>
              <w:top w:w="15" w:type="dxa"/>
              <w:left w:w="15" w:type="dxa"/>
              <w:right w:w="15" w:type="dxa"/>
            </w:tcMar>
            <w:vAlign w:val="center"/>
          </w:tcPr>
          <w:p w14:paraId="1013801E">
            <w:pPr>
              <w:pStyle w:val="2"/>
              <w:ind w:left="0" w:leftChars="0" w:firstLine="0" w:firstLineChars="0"/>
              <w:rPr>
                <w:rFonts w:hint="default"/>
                <w:color w:val="auto"/>
                <w:lang w:val="en-US" w:eastAsia="zh-CN"/>
              </w:rPr>
            </w:pPr>
            <w:r>
              <w:rPr>
                <w:rFonts w:hint="default" w:ascii="宋体" w:hAnsi="宋体" w:eastAsia="宋体" w:cs="宋体"/>
                <w:color w:val="auto"/>
                <w:sz w:val="21"/>
                <w:szCs w:val="21"/>
                <w:u w:val="none"/>
              </w:rPr>
              <w:t>警告，并处</w:t>
            </w:r>
            <w:r>
              <w:rPr>
                <w:rFonts w:hint="eastAsia" w:ascii="宋体" w:hAnsi="宋体" w:eastAsia="宋体" w:cs="宋体"/>
                <w:color w:val="auto"/>
                <w:sz w:val="21"/>
                <w:szCs w:val="21"/>
                <w:u w:val="none"/>
                <w:lang w:val="en-US" w:eastAsia="zh-CN"/>
              </w:rPr>
              <w:t>3.8万以上4.1万以下</w:t>
            </w:r>
            <w:r>
              <w:rPr>
                <w:rFonts w:hint="default" w:ascii="宋体" w:hAnsi="宋体" w:eastAsia="宋体" w:cs="宋体"/>
                <w:color w:val="auto"/>
                <w:sz w:val="21"/>
                <w:szCs w:val="21"/>
                <w:u w:val="none"/>
              </w:rPr>
              <w:t>罚款，并可以责令停止相应执业活动。</w:t>
            </w:r>
          </w:p>
        </w:tc>
      </w:tr>
      <w:tr w14:paraId="6DC92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1" w:hRule="atLeast"/>
        </w:trPr>
        <w:tc>
          <w:tcPr>
            <w:tcW w:w="560" w:type="dxa"/>
            <w:vMerge w:val="continue"/>
            <w:tcMar>
              <w:top w:w="15" w:type="dxa"/>
              <w:left w:w="15" w:type="dxa"/>
              <w:right w:w="15" w:type="dxa"/>
            </w:tcMar>
            <w:vAlign w:val="center"/>
          </w:tcPr>
          <w:p w14:paraId="5AB44135">
            <w:pPr>
              <w:pStyle w:val="2"/>
              <w:ind w:left="0" w:leftChars="0" w:firstLine="0" w:firstLineChars="0"/>
            </w:pPr>
          </w:p>
        </w:tc>
        <w:tc>
          <w:tcPr>
            <w:tcW w:w="2329" w:type="dxa"/>
            <w:vMerge w:val="continue"/>
            <w:tcMar>
              <w:top w:w="15" w:type="dxa"/>
              <w:left w:w="15" w:type="dxa"/>
              <w:right w:w="15" w:type="dxa"/>
            </w:tcMar>
            <w:vAlign w:val="center"/>
          </w:tcPr>
          <w:p w14:paraId="352215BF">
            <w:pPr>
              <w:pStyle w:val="2"/>
              <w:ind w:left="0" w:leftChars="0" w:firstLine="0" w:firstLineChars="0"/>
            </w:pPr>
          </w:p>
        </w:tc>
        <w:tc>
          <w:tcPr>
            <w:tcW w:w="2920" w:type="dxa"/>
            <w:vMerge w:val="continue"/>
            <w:tcMar>
              <w:top w:w="15" w:type="dxa"/>
              <w:left w:w="15" w:type="dxa"/>
              <w:right w:w="15" w:type="dxa"/>
            </w:tcMar>
            <w:vAlign w:val="center"/>
          </w:tcPr>
          <w:p w14:paraId="2FC5D2FA">
            <w:pPr>
              <w:pStyle w:val="2"/>
              <w:ind w:left="0" w:leftChars="0" w:firstLine="0" w:firstLineChars="0"/>
            </w:pPr>
          </w:p>
        </w:tc>
        <w:tc>
          <w:tcPr>
            <w:tcW w:w="696" w:type="dxa"/>
            <w:vMerge w:val="continue"/>
            <w:tcMar>
              <w:top w:w="15" w:type="dxa"/>
              <w:left w:w="15" w:type="dxa"/>
              <w:right w:w="15" w:type="dxa"/>
            </w:tcMar>
            <w:vAlign w:val="center"/>
          </w:tcPr>
          <w:p w14:paraId="15EE4B7F">
            <w:pPr>
              <w:pStyle w:val="2"/>
              <w:ind w:left="0" w:leftChars="0" w:firstLine="0" w:firstLineChars="0"/>
            </w:pPr>
          </w:p>
        </w:tc>
        <w:tc>
          <w:tcPr>
            <w:tcW w:w="2523" w:type="dxa"/>
            <w:vMerge w:val="continue"/>
            <w:tcMar>
              <w:top w:w="15" w:type="dxa"/>
              <w:left w:w="15" w:type="dxa"/>
              <w:right w:w="15" w:type="dxa"/>
            </w:tcMar>
            <w:vAlign w:val="center"/>
          </w:tcPr>
          <w:p w14:paraId="214D7E15">
            <w:pPr>
              <w:pStyle w:val="2"/>
              <w:ind w:left="0" w:leftChars="0" w:firstLine="0" w:firstLineChars="0"/>
            </w:pPr>
          </w:p>
        </w:tc>
        <w:tc>
          <w:tcPr>
            <w:tcW w:w="2536" w:type="dxa"/>
            <w:tcMar>
              <w:top w:w="15" w:type="dxa"/>
              <w:left w:w="15" w:type="dxa"/>
              <w:right w:w="15" w:type="dxa"/>
            </w:tcMar>
            <w:vAlign w:val="center"/>
          </w:tcPr>
          <w:p w14:paraId="17A9798F">
            <w:pPr>
              <w:pStyle w:val="2"/>
              <w:ind w:left="0" w:leftChars="0" w:firstLine="0" w:firstLineChars="0"/>
              <w:rPr>
                <w:rFonts w:hint="default"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第二档：只存在左侧第2情节的</w:t>
            </w:r>
          </w:p>
        </w:tc>
        <w:tc>
          <w:tcPr>
            <w:tcW w:w="2400" w:type="dxa"/>
            <w:tcMar>
              <w:top w:w="15" w:type="dxa"/>
              <w:left w:w="15" w:type="dxa"/>
              <w:right w:w="15" w:type="dxa"/>
            </w:tcMar>
            <w:vAlign w:val="center"/>
          </w:tcPr>
          <w:p w14:paraId="4B66CBBF">
            <w:pPr>
              <w:rPr>
                <w:rFonts w:hint="eastAsia" w:ascii="宋体" w:hAnsi="宋体" w:eastAsia="宋体" w:cs="宋体"/>
                <w:color w:val="auto"/>
                <w:sz w:val="21"/>
                <w:szCs w:val="21"/>
                <w:u w:val="none"/>
                <w:lang w:val="en-US" w:eastAsia="zh-CN"/>
              </w:rPr>
            </w:pPr>
            <w:r>
              <w:rPr>
                <w:rFonts w:hint="default" w:ascii="宋体" w:hAnsi="宋体" w:eastAsia="宋体" w:cs="宋体"/>
                <w:color w:val="auto"/>
                <w:sz w:val="21"/>
                <w:szCs w:val="21"/>
                <w:u w:val="none"/>
              </w:rPr>
              <w:t>并处</w:t>
            </w:r>
            <w:r>
              <w:rPr>
                <w:rFonts w:hint="eastAsia" w:ascii="宋体" w:hAnsi="宋体" w:eastAsia="宋体" w:cs="宋体"/>
                <w:color w:val="auto"/>
                <w:sz w:val="21"/>
                <w:szCs w:val="21"/>
                <w:u w:val="none"/>
                <w:lang w:val="en-US" w:eastAsia="zh-CN"/>
              </w:rPr>
              <w:t>4.1万以上4.6万以下</w:t>
            </w:r>
            <w:r>
              <w:rPr>
                <w:rFonts w:hint="default" w:ascii="宋体" w:hAnsi="宋体" w:eastAsia="宋体" w:cs="宋体"/>
                <w:color w:val="auto"/>
                <w:sz w:val="21"/>
                <w:szCs w:val="21"/>
                <w:u w:val="none"/>
              </w:rPr>
              <w:t>罚款，并可以责令停止相应执业活动。</w:t>
            </w:r>
          </w:p>
        </w:tc>
      </w:tr>
      <w:tr w14:paraId="6E655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560" w:type="dxa"/>
            <w:vMerge w:val="continue"/>
            <w:tcMar>
              <w:top w:w="15" w:type="dxa"/>
              <w:left w:w="15" w:type="dxa"/>
              <w:right w:w="15" w:type="dxa"/>
            </w:tcMar>
            <w:vAlign w:val="center"/>
          </w:tcPr>
          <w:p w14:paraId="2D516B65">
            <w:pPr>
              <w:pStyle w:val="2"/>
              <w:ind w:left="0" w:leftChars="0" w:firstLine="0" w:firstLineChars="0"/>
              <w:rPr>
                <w:rFonts w:hint="eastAsia" w:ascii="宋体" w:hAnsi="宋体" w:eastAsia="宋体" w:cs="宋体"/>
                <w:color w:val="auto"/>
                <w:sz w:val="21"/>
                <w:szCs w:val="21"/>
                <w:u w:val="none"/>
                <w:lang w:val="en-US" w:eastAsia="zh-CN"/>
              </w:rPr>
            </w:pPr>
          </w:p>
        </w:tc>
        <w:tc>
          <w:tcPr>
            <w:tcW w:w="2329" w:type="dxa"/>
            <w:vMerge w:val="continue"/>
            <w:tcMar>
              <w:top w:w="15" w:type="dxa"/>
              <w:left w:w="15" w:type="dxa"/>
              <w:right w:w="15" w:type="dxa"/>
            </w:tcMar>
            <w:vAlign w:val="center"/>
          </w:tcPr>
          <w:p w14:paraId="69396DEF">
            <w:pPr>
              <w:pStyle w:val="2"/>
              <w:ind w:left="0" w:leftChars="0" w:firstLine="0" w:firstLineChars="0"/>
              <w:rPr>
                <w:rFonts w:hint="eastAsia" w:ascii="宋体" w:hAnsi="宋体" w:eastAsia="宋体" w:cs="宋体"/>
                <w:color w:val="auto"/>
                <w:sz w:val="21"/>
                <w:szCs w:val="21"/>
                <w:u w:val="none"/>
                <w:lang w:val="en-US" w:eastAsia="zh-CN"/>
              </w:rPr>
            </w:pPr>
          </w:p>
        </w:tc>
        <w:tc>
          <w:tcPr>
            <w:tcW w:w="2920" w:type="dxa"/>
            <w:vMerge w:val="continue"/>
            <w:tcMar>
              <w:top w:w="15" w:type="dxa"/>
              <w:left w:w="15" w:type="dxa"/>
              <w:right w:w="15" w:type="dxa"/>
            </w:tcMar>
            <w:vAlign w:val="center"/>
          </w:tcPr>
          <w:p w14:paraId="62A2B041">
            <w:pPr>
              <w:pStyle w:val="2"/>
              <w:ind w:left="0" w:leftChars="0" w:firstLine="0" w:firstLineChars="0"/>
              <w:rPr>
                <w:rFonts w:hint="eastAsia" w:ascii="宋体" w:hAnsi="宋体" w:eastAsia="宋体" w:cs="宋体"/>
                <w:color w:val="auto"/>
                <w:sz w:val="21"/>
                <w:szCs w:val="21"/>
                <w:u w:val="none"/>
                <w:lang w:val="en-US" w:eastAsia="zh-CN"/>
              </w:rPr>
            </w:pPr>
          </w:p>
        </w:tc>
        <w:tc>
          <w:tcPr>
            <w:tcW w:w="696" w:type="dxa"/>
            <w:vMerge w:val="continue"/>
            <w:tcMar>
              <w:top w:w="15" w:type="dxa"/>
              <w:left w:w="15" w:type="dxa"/>
              <w:right w:w="15" w:type="dxa"/>
            </w:tcMar>
            <w:vAlign w:val="center"/>
          </w:tcPr>
          <w:p w14:paraId="09D44A72">
            <w:pPr>
              <w:pStyle w:val="2"/>
              <w:ind w:left="0" w:leftChars="0" w:firstLine="0" w:firstLineChars="0"/>
              <w:rPr>
                <w:rFonts w:hint="eastAsia" w:ascii="宋体" w:hAnsi="宋体" w:eastAsia="宋体" w:cs="宋体"/>
                <w:color w:val="auto"/>
                <w:sz w:val="21"/>
                <w:szCs w:val="21"/>
                <w:u w:val="none"/>
                <w:lang w:val="en-US" w:eastAsia="zh-CN"/>
              </w:rPr>
            </w:pPr>
          </w:p>
        </w:tc>
        <w:tc>
          <w:tcPr>
            <w:tcW w:w="2523" w:type="dxa"/>
            <w:vMerge w:val="continue"/>
            <w:tcMar>
              <w:top w:w="15" w:type="dxa"/>
              <w:left w:w="15" w:type="dxa"/>
              <w:right w:w="15" w:type="dxa"/>
            </w:tcMar>
            <w:vAlign w:val="center"/>
          </w:tcPr>
          <w:p w14:paraId="7BA17022">
            <w:pPr>
              <w:pStyle w:val="2"/>
              <w:ind w:left="0" w:leftChars="0" w:firstLine="0" w:firstLineChars="0"/>
              <w:rPr>
                <w:rFonts w:hint="eastAsia" w:ascii="宋体" w:hAnsi="宋体" w:eastAsia="宋体" w:cs="宋体"/>
                <w:color w:val="auto"/>
                <w:sz w:val="21"/>
                <w:szCs w:val="21"/>
                <w:u w:val="none"/>
                <w:lang w:val="en-US" w:eastAsia="zh-CN"/>
              </w:rPr>
            </w:pPr>
          </w:p>
        </w:tc>
        <w:tc>
          <w:tcPr>
            <w:tcW w:w="2536" w:type="dxa"/>
            <w:tcMar>
              <w:top w:w="15" w:type="dxa"/>
              <w:left w:w="15" w:type="dxa"/>
              <w:right w:w="15" w:type="dxa"/>
            </w:tcMar>
            <w:vAlign w:val="center"/>
          </w:tcPr>
          <w:p w14:paraId="2D0BB134">
            <w:pPr>
              <w:pStyle w:val="2"/>
              <w:ind w:left="0" w:leftChars="0" w:firstLine="0" w:firstLineChars="0"/>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第三档：存在左侧第1、2情节的</w:t>
            </w:r>
          </w:p>
        </w:tc>
        <w:tc>
          <w:tcPr>
            <w:tcW w:w="2400" w:type="dxa"/>
            <w:tcMar>
              <w:top w:w="15" w:type="dxa"/>
              <w:left w:w="15" w:type="dxa"/>
              <w:right w:w="15" w:type="dxa"/>
            </w:tcMar>
            <w:vAlign w:val="center"/>
          </w:tcPr>
          <w:p w14:paraId="423AFB39">
            <w:pPr>
              <w:pStyle w:val="2"/>
              <w:ind w:left="0" w:leftChars="0" w:firstLine="0" w:firstLineChars="0"/>
              <w:rPr>
                <w:rFonts w:hint="eastAsia" w:ascii="宋体" w:hAnsi="宋体" w:eastAsia="宋体" w:cs="宋体"/>
                <w:color w:val="auto"/>
                <w:sz w:val="21"/>
                <w:szCs w:val="21"/>
                <w:u w:val="none"/>
                <w:lang w:val="en-US" w:eastAsia="zh-CN"/>
              </w:rPr>
            </w:pPr>
            <w:r>
              <w:rPr>
                <w:rFonts w:hint="default" w:ascii="宋体" w:hAnsi="宋体" w:eastAsia="宋体" w:cs="宋体"/>
                <w:color w:val="auto"/>
                <w:sz w:val="21"/>
                <w:szCs w:val="21"/>
                <w:u w:val="none"/>
              </w:rPr>
              <w:t>警告，并处</w:t>
            </w:r>
            <w:r>
              <w:rPr>
                <w:rFonts w:hint="eastAsia" w:ascii="宋体" w:hAnsi="宋体" w:eastAsia="宋体" w:cs="宋体"/>
                <w:color w:val="auto"/>
                <w:sz w:val="21"/>
                <w:szCs w:val="21"/>
                <w:u w:val="none"/>
                <w:lang w:val="en-US" w:eastAsia="zh-CN"/>
              </w:rPr>
              <w:t>4.6万以上5万以下</w:t>
            </w:r>
            <w:r>
              <w:rPr>
                <w:rFonts w:hint="default" w:ascii="宋体" w:hAnsi="宋体" w:eastAsia="宋体" w:cs="宋体"/>
                <w:color w:val="auto"/>
                <w:sz w:val="21"/>
                <w:szCs w:val="21"/>
                <w:u w:val="none"/>
              </w:rPr>
              <w:t>罚款，并可以责令停止相应执业活动。</w:t>
            </w:r>
          </w:p>
        </w:tc>
      </w:tr>
      <w:tr w14:paraId="25FC4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560" w:type="dxa"/>
            <w:vMerge w:val="restart"/>
            <w:tcMar>
              <w:top w:w="15" w:type="dxa"/>
              <w:left w:w="15" w:type="dxa"/>
              <w:right w:w="15" w:type="dxa"/>
            </w:tcMar>
            <w:vAlign w:val="center"/>
          </w:tcPr>
          <w:p w14:paraId="3BC5EAEF">
            <w:pPr>
              <w:widowControl/>
              <w:spacing w:line="300" w:lineRule="exact"/>
              <w:jc w:val="center"/>
              <w:textAlignment w:val="center"/>
              <w:rPr>
                <w:rFonts w:ascii="宋体" w:hAnsi="宋体" w:eastAsia="宋体" w:cs="宋体"/>
                <w:b/>
                <w:color w:val="auto"/>
                <w:szCs w:val="21"/>
              </w:rPr>
            </w:pPr>
            <w:r>
              <w:rPr>
                <w:rFonts w:ascii="宋体" w:hAnsi="宋体" w:eastAsia="宋体" w:cs="宋体"/>
                <w:b/>
                <w:color w:val="auto"/>
                <w:kern w:val="0"/>
                <w:szCs w:val="21"/>
              </w:rPr>
              <w:t>7</w:t>
            </w:r>
          </w:p>
        </w:tc>
        <w:tc>
          <w:tcPr>
            <w:tcW w:w="2329" w:type="dxa"/>
            <w:vMerge w:val="restart"/>
            <w:tcMar>
              <w:top w:w="15" w:type="dxa"/>
              <w:left w:w="15" w:type="dxa"/>
              <w:right w:w="15" w:type="dxa"/>
            </w:tcMar>
            <w:vAlign w:val="center"/>
          </w:tcPr>
          <w:p w14:paraId="1492A8BF">
            <w:pPr>
              <w:widowControl/>
              <w:spacing w:line="300" w:lineRule="exact"/>
              <w:jc w:val="left"/>
              <w:textAlignment w:val="center"/>
              <w:rPr>
                <w:rFonts w:ascii="宋体" w:hAnsi="宋体" w:eastAsia="宋体" w:cs="宋体"/>
                <w:color w:val="auto"/>
                <w:szCs w:val="21"/>
              </w:rPr>
            </w:pPr>
            <w:r>
              <w:rPr>
                <w:rFonts w:hint="eastAsia" w:ascii="宋体" w:hAnsi="宋体" w:eastAsia="宋体" w:cs="宋体"/>
                <w:color w:val="auto"/>
                <w:kern w:val="0"/>
                <w:szCs w:val="21"/>
              </w:rPr>
              <w:t>医疗质量管理和医疗技术管理制度、安全措施不健全的</w:t>
            </w:r>
          </w:p>
        </w:tc>
        <w:tc>
          <w:tcPr>
            <w:tcW w:w="2920" w:type="dxa"/>
            <w:vMerge w:val="continue"/>
            <w:tcMar>
              <w:top w:w="15" w:type="dxa"/>
              <w:left w:w="15" w:type="dxa"/>
              <w:right w:w="15" w:type="dxa"/>
            </w:tcMar>
            <w:vAlign w:val="center"/>
          </w:tcPr>
          <w:p w14:paraId="1A251926">
            <w:pPr>
              <w:widowControl/>
              <w:spacing w:line="300" w:lineRule="exact"/>
              <w:jc w:val="left"/>
              <w:rPr>
                <w:rFonts w:ascii="宋体" w:hAnsi="宋体" w:eastAsia="宋体" w:cs="宋体"/>
                <w:color w:val="auto"/>
                <w:szCs w:val="21"/>
              </w:rPr>
            </w:pPr>
          </w:p>
        </w:tc>
        <w:tc>
          <w:tcPr>
            <w:tcW w:w="696" w:type="dxa"/>
            <w:vMerge w:val="restart"/>
            <w:tcMar>
              <w:top w:w="15" w:type="dxa"/>
              <w:left w:w="15" w:type="dxa"/>
              <w:right w:w="15" w:type="dxa"/>
            </w:tcMar>
            <w:vAlign w:val="center"/>
          </w:tcPr>
          <w:p w14:paraId="284A9F5A">
            <w:pPr>
              <w:widowControl/>
              <w:spacing w:line="300" w:lineRule="exact"/>
              <w:jc w:val="center"/>
              <w:textAlignment w:val="center"/>
              <w:rPr>
                <w:rFonts w:ascii="宋体" w:hAnsi="宋体" w:eastAsia="宋体" w:cs="宋体"/>
                <w:color w:val="auto"/>
                <w:szCs w:val="21"/>
              </w:rPr>
            </w:pPr>
            <w:r>
              <w:rPr>
                <w:rFonts w:hint="eastAsia" w:ascii="宋体" w:hAnsi="宋体" w:eastAsia="宋体" w:cs="宋体"/>
                <w:color w:val="auto"/>
                <w:kern w:val="0"/>
                <w:szCs w:val="21"/>
              </w:rPr>
              <w:t>轻微</w:t>
            </w:r>
          </w:p>
        </w:tc>
        <w:tc>
          <w:tcPr>
            <w:tcW w:w="2523" w:type="dxa"/>
            <w:vMerge w:val="restart"/>
            <w:tcMar>
              <w:top w:w="15" w:type="dxa"/>
              <w:left w:w="15" w:type="dxa"/>
              <w:right w:w="15" w:type="dxa"/>
            </w:tcMar>
            <w:vAlign w:val="center"/>
          </w:tcPr>
          <w:p w14:paraId="1F1914B2">
            <w:pPr>
              <w:widowControl/>
              <w:spacing w:beforeLines="20" w:afterLines="20" w:line="300" w:lineRule="exact"/>
              <w:jc w:val="left"/>
              <w:textAlignment w:val="center"/>
              <w:rPr>
                <w:rFonts w:ascii="宋体" w:hAnsi="宋体" w:eastAsia="宋体" w:cs="宋体"/>
                <w:color w:val="auto"/>
                <w:szCs w:val="21"/>
              </w:rPr>
            </w:pPr>
            <w:r>
              <w:rPr>
                <w:rFonts w:hint="eastAsia" w:ascii="宋体" w:hAnsi="宋体" w:eastAsia="宋体" w:cs="宋体"/>
                <w:color w:val="auto"/>
                <w:kern w:val="0"/>
                <w:szCs w:val="21"/>
              </w:rPr>
              <w:t>医疗质量管理制度、医疗技术管理制度、安全措施任意一项建立不完善或者落实不到位，未造成后果的。</w:t>
            </w:r>
          </w:p>
        </w:tc>
        <w:tc>
          <w:tcPr>
            <w:tcW w:w="2536" w:type="dxa"/>
            <w:shd w:val="clear" w:color="auto" w:fill="auto"/>
            <w:tcMar>
              <w:top w:w="15" w:type="dxa"/>
              <w:left w:w="15" w:type="dxa"/>
              <w:right w:w="15" w:type="dxa"/>
            </w:tcMar>
            <w:vAlign w:val="center"/>
          </w:tcPr>
          <w:p w14:paraId="2D23FAF0">
            <w:pPr>
              <w:pStyle w:val="2"/>
              <w:ind w:left="0" w:leftChars="0" w:firstLine="0" w:firstLineChars="0"/>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sz w:val="21"/>
                <w:szCs w:val="21"/>
                <w:u w:val="none"/>
                <w:lang w:val="en-US" w:eastAsia="zh-CN"/>
              </w:rPr>
              <w:t>第一档：存在1项制度或措施不完善，未造成后果的</w:t>
            </w:r>
          </w:p>
        </w:tc>
        <w:tc>
          <w:tcPr>
            <w:tcW w:w="2400" w:type="dxa"/>
            <w:tcMar>
              <w:top w:w="15" w:type="dxa"/>
              <w:left w:w="15" w:type="dxa"/>
              <w:right w:w="15" w:type="dxa"/>
            </w:tcMar>
            <w:vAlign w:val="center"/>
          </w:tcPr>
          <w:p w14:paraId="6E77B413">
            <w:pPr>
              <w:widowControl/>
              <w:spacing w:line="300" w:lineRule="exact"/>
              <w:jc w:val="left"/>
              <w:textAlignment w:val="center"/>
              <w:rPr>
                <w:color w:val="auto"/>
              </w:rPr>
            </w:pPr>
            <w:r>
              <w:rPr>
                <w:rFonts w:hint="eastAsia" w:ascii="宋体" w:hAnsi="宋体" w:eastAsia="宋体" w:cs="宋体"/>
                <w:b/>
                <w:bCs/>
                <w:color w:val="auto"/>
                <w:sz w:val="21"/>
                <w:szCs w:val="21"/>
                <w:u w:val="none"/>
                <w:lang w:val="en-US" w:eastAsia="zh-CN"/>
              </w:rPr>
              <w:t>制度制定不完善，未造成后果，可以参考《行政处罚法》不予行政处罚</w:t>
            </w:r>
          </w:p>
        </w:tc>
      </w:tr>
      <w:tr w14:paraId="0A45E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560" w:type="dxa"/>
            <w:vMerge w:val="continue"/>
            <w:tcMar>
              <w:top w:w="15" w:type="dxa"/>
              <w:left w:w="15" w:type="dxa"/>
              <w:right w:w="15" w:type="dxa"/>
            </w:tcMar>
            <w:vAlign w:val="center"/>
          </w:tcPr>
          <w:p w14:paraId="26797FFE">
            <w:pPr>
              <w:pStyle w:val="2"/>
              <w:ind w:left="0" w:leftChars="0" w:firstLine="0" w:firstLineChars="0"/>
            </w:pPr>
          </w:p>
        </w:tc>
        <w:tc>
          <w:tcPr>
            <w:tcW w:w="2329" w:type="dxa"/>
            <w:vMerge w:val="continue"/>
            <w:tcMar>
              <w:top w:w="15" w:type="dxa"/>
              <w:left w:w="15" w:type="dxa"/>
              <w:right w:w="15" w:type="dxa"/>
            </w:tcMar>
            <w:vAlign w:val="center"/>
          </w:tcPr>
          <w:p w14:paraId="59D36F50">
            <w:pPr>
              <w:pStyle w:val="2"/>
              <w:ind w:left="0" w:leftChars="0" w:firstLine="0" w:firstLineChars="0"/>
            </w:pPr>
          </w:p>
        </w:tc>
        <w:tc>
          <w:tcPr>
            <w:tcW w:w="2920" w:type="dxa"/>
            <w:vMerge w:val="continue"/>
            <w:tcMar>
              <w:top w:w="15" w:type="dxa"/>
              <w:left w:w="15" w:type="dxa"/>
              <w:right w:w="15" w:type="dxa"/>
            </w:tcMar>
            <w:vAlign w:val="center"/>
          </w:tcPr>
          <w:p w14:paraId="7AA1E5EB">
            <w:pPr>
              <w:pStyle w:val="2"/>
              <w:ind w:left="0" w:leftChars="0" w:firstLine="0" w:firstLineChars="0"/>
            </w:pPr>
          </w:p>
        </w:tc>
        <w:tc>
          <w:tcPr>
            <w:tcW w:w="696" w:type="dxa"/>
            <w:vMerge w:val="continue"/>
            <w:tcMar>
              <w:top w:w="15" w:type="dxa"/>
              <w:left w:w="15" w:type="dxa"/>
              <w:right w:w="15" w:type="dxa"/>
            </w:tcMar>
            <w:vAlign w:val="center"/>
          </w:tcPr>
          <w:p w14:paraId="19664F6E">
            <w:pPr>
              <w:pStyle w:val="2"/>
              <w:ind w:left="0" w:leftChars="0" w:firstLine="0" w:firstLineChars="0"/>
            </w:pPr>
          </w:p>
        </w:tc>
        <w:tc>
          <w:tcPr>
            <w:tcW w:w="2523" w:type="dxa"/>
            <w:vMerge w:val="continue"/>
            <w:tcMar>
              <w:top w:w="15" w:type="dxa"/>
              <w:left w:w="15" w:type="dxa"/>
              <w:right w:w="15" w:type="dxa"/>
            </w:tcMar>
            <w:vAlign w:val="center"/>
          </w:tcPr>
          <w:p w14:paraId="73018007">
            <w:pPr>
              <w:pStyle w:val="2"/>
              <w:ind w:left="0" w:leftChars="0" w:firstLine="0" w:firstLineChars="0"/>
            </w:pPr>
          </w:p>
        </w:tc>
        <w:tc>
          <w:tcPr>
            <w:tcW w:w="2536" w:type="dxa"/>
            <w:shd w:val="clear" w:color="auto" w:fill="auto"/>
            <w:tcMar>
              <w:top w:w="15" w:type="dxa"/>
              <w:left w:w="15" w:type="dxa"/>
              <w:right w:w="15" w:type="dxa"/>
            </w:tcMar>
            <w:vAlign w:val="center"/>
          </w:tcPr>
          <w:p w14:paraId="512C6A8F">
            <w:pPr>
              <w:pStyle w:val="2"/>
              <w:ind w:left="0" w:leftChars="0" w:firstLine="0" w:firstLineChars="0"/>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sz w:val="21"/>
                <w:szCs w:val="21"/>
                <w:u w:val="none"/>
                <w:lang w:val="en-US" w:eastAsia="zh-CN"/>
              </w:rPr>
              <w:t>第二档：存在1项制度或措施不完善，情节轻微的</w:t>
            </w:r>
          </w:p>
        </w:tc>
        <w:tc>
          <w:tcPr>
            <w:tcW w:w="2400" w:type="dxa"/>
            <w:tcMar>
              <w:top w:w="15" w:type="dxa"/>
              <w:left w:w="15" w:type="dxa"/>
              <w:right w:w="15" w:type="dxa"/>
            </w:tcMar>
            <w:vAlign w:val="center"/>
          </w:tcPr>
          <w:p w14:paraId="5F7347FB">
            <w:pPr>
              <w:widowControl/>
              <w:spacing w:beforeLines="20" w:afterLines="20" w:line="300" w:lineRule="exact"/>
              <w:jc w:val="left"/>
              <w:textAlignment w:val="center"/>
              <w:rPr>
                <w:rFonts w:hint="eastAsia" w:ascii="宋体" w:hAnsi="宋体" w:eastAsia="宋体" w:cs="宋体"/>
                <w:color w:val="auto"/>
                <w:sz w:val="21"/>
                <w:szCs w:val="21"/>
                <w:u w:val="none"/>
                <w:lang w:val="en-US" w:eastAsia="zh-CN"/>
              </w:rPr>
            </w:pPr>
            <w:r>
              <w:rPr>
                <w:rFonts w:hint="default" w:ascii="宋体" w:hAnsi="宋体" w:eastAsia="宋体" w:cs="宋体"/>
                <w:color w:val="auto"/>
                <w:sz w:val="21"/>
                <w:szCs w:val="21"/>
                <w:u w:val="none"/>
              </w:rPr>
              <w:t>警告，并处1万元以上</w:t>
            </w:r>
            <w:r>
              <w:rPr>
                <w:rFonts w:hint="eastAsia" w:ascii="宋体" w:hAnsi="宋体" w:eastAsia="宋体" w:cs="宋体"/>
                <w:color w:val="auto"/>
                <w:sz w:val="21"/>
                <w:szCs w:val="21"/>
                <w:u w:val="none"/>
                <w:lang w:val="en-US" w:eastAsia="zh-CN"/>
              </w:rPr>
              <w:t>1.6</w:t>
            </w:r>
            <w:r>
              <w:rPr>
                <w:rFonts w:hint="default" w:ascii="宋体" w:hAnsi="宋体" w:eastAsia="宋体" w:cs="宋体"/>
                <w:color w:val="auto"/>
                <w:sz w:val="21"/>
                <w:szCs w:val="21"/>
                <w:u w:val="none"/>
              </w:rPr>
              <w:t>万元以下罚款。</w:t>
            </w:r>
          </w:p>
        </w:tc>
      </w:tr>
      <w:tr w14:paraId="7AA73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560" w:type="dxa"/>
            <w:vMerge w:val="continue"/>
            <w:tcMar>
              <w:top w:w="15" w:type="dxa"/>
              <w:left w:w="15" w:type="dxa"/>
              <w:right w:w="15" w:type="dxa"/>
            </w:tcMar>
            <w:vAlign w:val="center"/>
          </w:tcPr>
          <w:p w14:paraId="1D51CDF6">
            <w:pPr>
              <w:pStyle w:val="2"/>
              <w:ind w:left="0" w:leftChars="0" w:firstLine="0" w:firstLineChars="0"/>
              <w:rPr>
                <w:rFonts w:hint="eastAsia" w:ascii="宋体" w:hAnsi="宋体" w:eastAsia="宋体" w:cs="宋体"/>
                <w:color w:val="auto"/>
                <w:sz w:val="21"/>
                <w:szCs w:val="21"/>
                <w:u w:val="none"/>
                <w:lang w:val="en-US" w:eastAsia="zh-CN"/>
              </w:rPr>
            </w:pPr>
          </w:p>
        </w:tc>
        <w:tc>
          <w:tcPr>
            <w:tcW w:w="2329" w:type="dxa"/>
            <w:vMerge w:val="continue"/>
            <w:tcMar>
              <w:top w:w="15" w:type="dxa"/>
              <w:left w:w="15" w:type="dxa"/>
              <w:right w:w="15" w:type="dxa"/>
            </w:tcMar>
            <w:vAlign w:val="center"/>
          </w:tcPr>
          <w:p w14:paraId="3C917B55">
            <w:pPr>
              <w:pStyle w:val="2"/>
              <w:ind w:left="0" w:leftChars="0" w:firstLine="0" w:firstLineChars="0"/>
              <w:rPr>
                <w:rFonts w:hint="eastAsia" w:ascii="宋体" w:hAnsi="宋体" w:eastAsia="宋体" w:cs="宋体"/>
                <w:color w:val="auto"/>
                <w:sz w:val="21"/>
                <w:szCs w:val="21"/>
                <w:u w:val="none"/>
                <w:lang w:val="en-US" w:eastAsia="zh-CN"/>
              </w:rPr>
            </w:pPr>
          </w:p>
        </w:tc>
        <w:tc>
          <w:tcPr>
            <w:tcW w:w="2920" w:type="dxa"/>
            <w:vMerge w:val="continue"/>
            <w:tcMar>
              <w:top w:w="15" w:type="dxa"/>
              <w:left w:w="15" w:type="dxa"/>
              <w:right w:w="15" w:type="dxa"/>
            </w:tcMar>
            <w:vAlign w:val="center"/>
          </w:tcPr>
          <w:p w14:paraId="15AFFA48">
            <w:pPr>
              <w:pStyle w:val="2"/>
              <w:ind w:left="0" w:leftChars="0" w:firstLine="0" w:firstLineChars="0"/>
              <w:rPr>
                <w:rFonts w:hint="eastAsia" w:ascii="宋体" w:hAnsi="宋体" w:eastAsia="宋体" w:cs="宋体"/>
                <w:color w:val="auto"/>
                <w:sz w:val="21"/>
                <w:szCs w:val="21"/>
                <w:u w:val="none"/>
                <w:lang w:val="en-US" w:eastAsia="zh-CN"/>
              </w:rPr>
            </w:pPr>
          </w:p>
        </w:tc>
        <w:tc>
          <w:tcPr>
            <w:tcW w:w="696" w:type="dxa"/>
            <w:vMerge w:val="continue"/>
            <w:tcMar>
              <w:top w:w="15" w:type="dxa"/>
              <w:left w:w="15" w:type="dxa"/>
              <w:right w:w="15" w:type="dxa"/>
            </w:tcMar>
            <w:vAlign w:val="center"/>
          </w:tcPr>
          <w:p w14:paraId="4F96E8D7">
            <w:pPr>
              <w:pStyle w:val="2"/>
              <w:ind w:left="0" w:leftChars="0" w:firstLine="0" w:firstLineChars="0"/>
              <w:rPr>
                <w:rFonts w:hint="eastAsia" w:ascii="宋体" w:hAnsi="宋体" w:eastAsia="宋体" w:cs="宋体"/>
                <w:color w:val="auto"/>
                <w:sz w:val="21"/>
                <w:szCs w:val="21"/>
                <w:u w:val="none"/>
                <w:lang w:val="en-US" w:eastAsia="zh-CN"/>
              </w:rPr>
            </w:pPr>
          </w:p>
        </w:tc>
        <w:tc>
          <w:tcPr>
            <w:tcW w:w="2523" w:type="dxa"/>
            <w:vMerge w:val="continue"/>
            <w:tcMar>
              <w:top w:w="15" w:type="dxa"/>
              <w:left w:w="15" w:type="dxa"/>
              <w:right w:w="15" w:type="dxa"/>
            </w:tcMar>
            <w:vAlign w:val="center"/>
          </w:tcPr>
          <w:p w14:paraId="4D7A3425">
            <w:pPr>
              <w:pStyle w:val="2"/>
              <w:ind w:left="0" w:leftChars="0" w:firstLine="0" w:firstLineChars="0"/>
              <w:rPr>
                <w:rFonts w:hint="eastAsia" w:ascii="宋体" w:hAnsi="宋体" w:eastAsia="宋体" w:cs="宋体"/>
                <w:color w:val="auto"/>
                <w:sz w:val="21"/>
                <w:szCs w:val="21"/>
                <w:u w:val="none"/>
                <w:lang w:val="en-US" w:eastAsia="zh-CN"/>
              </w:rPr>
            </w:pPr>
          </w:p>
        </w:tc>
        <w:tc>
          <w:tcPr>
            <w:tcW w:w="2536" w:type="dxa"/>
            <w:shd w:val="clear" w:color="auto" w:fill="auto"/>
            <w:tcMar>
              <w:top w:w="15" w:type="dxa"/>
              <w:left w:w="15" w:type="dxa"/>
              <w:right w:w="15" w:type="dxa"/>
            </w:tcMar>
            <w:vAlign w:val="center"/>
          </w:tcPr>
          <w:p w14:paraId="169106A0">
            <w:pPr>
              <w:pStyle w:val="2"/>
              <w:ind w:left="0" w:leftChars="0" w:firstLine="0" w:firstLineChars="0"/>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sz w:val="21"/>
                <w:szCs w:val="21"/>
                <w:u w:val="none"/>
                <w:lang w:val="en-US" w:eastAsia="zh-CN"/>
              </w:rPr>
              <w:t>第三档：存在1项制度或措施不完善，情节一般的</w:t>
            </w:r>
          </w:p>
        </w:tc>
        <w:tc>
          <w:tcPr>
            <w:tcW w:w="2400" w:type="dxa"/>
            <w:tcMar>
              <w:top w:w="15" w:type="dxa"/>
              <w:left w:w="15" w:type="dxa"/>
              <w:right w:w="15" w:type="dxa"/>
            </w:tcMar>
            <w:vAlign w:val="center"/>
          </w:tcPr>
          <w:p w14:paraId="656CE023">
            <w:pPr>
              <w:rPr>
                <w:rFonts w:hint="eastAsia" w:ascii="宋体" w:hAnsi="宋体" w:eastAsia="宋体" w:cs="宋体"/>
                <w:color w:val="auto"/>
                <w:sz w:val="21"/>
                <w:szCs w:val="21"/>
                <w:u w:val="none"/>
                <w:lang w:val="en-US" w:eastAsia="zh-CN"/>
              </w:rPr>
            </w:pPr>
            <w:r>
              <w:rPr>
                <w:rFonts w:hint="default" w:ascii="宋体" w:hAnsi="宋体" w:eastAsia="宋体" w:cs="宋体"/>
                <w:color w:val="auto"/>
                <w:sz w:val="21"/>
                <w:szCs w:val="21"/>
                <w:u w:val="none"/>
              </w:rPr>
              <w:t>警告，并处</w:t>
            </w:r>
            <w:r>
              <w:rPr>
                <w:rFonts w:hint="eastAsia" w:ascii="宋体" w:hAnsi="宋体" w:eastAsia="宋体" w:cs="宋体"/>
                <w:color w:val="auto"/>
                <w:sz w:val="21"/>
                <w:szCs w:val="21"/>
                <w:u w:val="none"/>
                <w:lang w:val="en-US" w:eastAsia="zh-CN"/>
              </w:rPr>
              <w:t>1.6万元以上2.2万元以下</w:t>
            </w:r>
          </w:p>
        </w:tc>
      </w:tr>
      <w:tr w14:paraId="5D69C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560" w:type="dxa"/>
            <w:vMerge w:val="continue"/>
            <w:tcMar>
              <w:top w:w="15" w:type="dxa"/>
              <w:left w:w="15" w:type="dxa"/>
              <w:right w:w="15" w:type="dxa"/>
            </w:tcMar>
            <w:vAlign w:val="center"/>
          </w:tcPr>
          <w:p w14:paraId="3A805F30">
            <w:pPr>
              <w:widowControl/>
              <w:spacing w:line="300" w:lineRule="exact"/>
              <w:jc w:val="center"/>
              <w:rPr>
                <w:rFonts w:ascii="宋体" w:hAnsi="宋体" w:eastAsia="宋体" w:cs="宋体"/>
                <w:b/>
                <w:color w:val="auto"/>
                <w:szCs w:val="21"/>
              </w:rPr>
            </w:pPr>
          </w:p>
        </w:tc>
        <w:tc>
          <w:tcPr>
            <w:tcW w:w="2329" w:type="dxa"/>
            <w:vMerge w:val="continue"/>
            <w:tcMar>
              <w:top w:w="15" w:type="dxa"/>
              <w:left w:w="15" w:type="dxa"/>
              <w:right w:w="15" w:type="dxa"/>
            </w:tcMar>
            <w:vAlign w:val="center"/>
          </w:tcPr>
          <w:p w14:paraId="20714FC1">
            <w:pPr>
              <w:widowControl/>
              <w:spacing w:line="300" w:lineRule="exact"/>
              <w:jc w:val="left"/>
              <w:rPr>
                <w:rFonts w:ascii="宋体" w:hAnsi="宋体" w:eastAsia="宋体" w:cs="宋体"/>
                <w:color w:val="auto"/>
                <w:szCs w:val="21"/>
              </w:rPr>
            </w:pPr>
          </w:p>
        </w:tc>
        <w:tc>
          <w:tcPr>
            <w:tcW w:w="2920" w:type="dxa"/>
            <w:vMerge w:val="continue"/>
            <w:tcMar>
              <w:top w:w="15" w:type="dxa"/>
              <w:left w:w="15" w:type="dxa"/>
              <w:right w:w="15" w:type="dxa"/>
            </w:tcMar>
            <w:vAlign w:val="center"/>
          </w:tcPr>
          <w:p w14:paraId="41051603">
            <w:pPr>
              <w:widowControl/>
              <w:spacing w:line="300" w:lineRule="exact"/>
              <w:jc w:val="left"/>
              <w:rPr>
                <w:rFonts w:ascii="宋体" w:hAnsi="宋体" w:eastAsia="宋体" w:cs="宋体"/>
                <w:color w:val="auto"/>
                <w:szCs w:val="21"/>
              </w:rPr>
            </w:pPr>
          </w:p>
        </w:tc>
        <w:tc>
          <w:tcPr>
            <w:tcW w:w="696" w:type="dxa"/>
            <w:vMerge w:val="restart"/>
            <w:tcMar>
              <w:top w:w="15" w:type="dxa"/>
              <w:left w:w="15" w:type="dxa"/>
              <w:right w:w="15" w:type="dxa"/>
            </w:tcMar>
            <w:vAlign w:val="center"/>
          </w:tcPr>
          <w:p w14:paraId="3BB070C9">
            <w:pPr>
              <w:widowControl/>
              <w:spacing w:line="300" w:lineRule="exact"/>
              <w:jc w:val="center"/>
              <w:textAlignment w:val="center"/>
              <w:rPr>
                <w:rFonts w:ascii="宋体" w:hAnsi="宋体" w:eastAsia="宋体" w:cs="宋体"/>
                <w:color w:val="auto"/>
                <w:szCs w:val="21"/>
              </w:rPr>
            </w:pPr>
            <w:r>
              <w:rPr>
                <w:rFonts w:hint="eastAsia" w:ascii="宋体" w:hAnsi="宋体" w:eastAsia="宋体" w:cs="宋体"/>
                <w:color w:val="auto"/>
                <w:kern w:val="0"/>
                <w:szCs w:val="21"/>
              </w:rPr>
              <w:t>一般</w:t>
            </w:r>
          </w:p>
        </w:tc>
        <w:tc>
          <w:tcPr>
            <w:tcW w:w="2523" w:type="dxa"/>
            <w:vMerge w:val="restart"/>
            <w:tcMar>
              <w:top w:w="15" w:type="dxa"/>
              <w:left w:w="15" w:type="dxa"/>
              <w:right w:w="15" w:type="dxa"/>
            </w:tcMar>
            <w:vAlign w:val="center"/>
          </w:tcPr>
          <w:p w14:paraId="52B00F83">
            <w:pPr>
              <w:widowControl/>
              <w:spacing w:beforeLines="30" w:afterLines="30" w:line="300" w:lineRule="exact"/>
              <w:jc w:val="left"/>
              <w:textAlignment w:val="center"/>
              <w:rPr>
                <w:rFonts w:ascii="宋体" w:hAnsi="宋体" w:eastAsia="宋体" w:cs="宋体"/>
                <w:color w:val="auto"/>
                <w:szCs w:val="21"/>
              </w:rPr>
            </w:pPr>
            <w:r>
              <w:rPr>
                <w:rFonts w:hint="eastAsia" w:ascii="宋体" w:hAnsi="宋体" w:eastAsia="宋体" w:cs="宋体"/>
                <w:color w:val="auto"/>
                <w:kern w:val="0"/>
                <w:szCs w:val="21"/>
              </w:rPr>
              <w:t>抽查较多份病历时：</w:t>
            </w:r>
            <w:r>
              <w:rPr>
                <w:rFonts w:ascii="宋体" w:hAnsi="宋体" w:eastAsia="宋体" w:cs="宋体"/>
                <w:color w:val="auto"/>
                <w:kern w:val="0"/>
                <w:szCs w:val="21"/>
              </w:rPr>
              <w:t>1.医疗质量管理制度、医疗技术管理制度、安全措施任意一项制定不完善或者落实不到位；2.抽查较多份病历时，不规范病历文书占抽查数量50%-80%的；3.造成不良后果的。</w:t>
            </w:r>
          </w:p>
        </w:tc>
        <w:tc>
          <w:tcPr>
            <w:tcW w:w="2536" w:type="dxa"/>
            <w:tcMar>
              <w:top w:w="15" w:type="dxa"/>
              <w:left w:w="15" w:type="dxa"/>
              <w:right w:w="15" w:type="dxa"/>
            </w:tcMar>
            <w:vAlign w:val="center"/>
          </w:tcPr>
          <w:p w14:paraId="51691889">
            <w:pPr>
              <w:pStyle w:val="2"/>
              <w:ind w:left="0" w:leftChars="0" w:firstLine="0" w:firstLineChars="0"/>
              <w:rPr>
                <w:rFonts w:hint="default"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第一档：存在左侧第1情节，不规范比例在50-70%的</w:t>
            </w:r>
          </w:p>
        </w:tc>
        <w:tc>
          <w:tcPr>
            <w:tcW w:w="2400" w:type="dxa"/>
            <w:tcMar>
              <w:top w:w="15" w:type="dxa"/>
              <w:left w:w="15" w:type="dxa"/>
              <w:right w:w="15" w:type="dxa"/>
            </w:tcMar>
            <w:vAlign w:val="center"/>
          </w:tcPr>
          <w:p w14:paraId="18622703">
            <w:pPr>
              <w:pStyle w:val="2"/>
              <w:ind w:left="0" w:leftChars="0" w:firstLine="0" w:firstLineChars="0"/>
              <w:rPr>
                <w:rFonts w:hint="default"/>
                <w:color w:val="auto"/>
                <w:lang w:val="en-US" w:eastAsia="zh-CN"/>
              </w:rPr>
            </w:pPr>
            <w:r>
              <w:rPr>
                <w:rFonts w:hint="default" w:ascii="宋体" w:hAnsi="宋体" w:eastAsia="宋体" w:cs="宋体"/>
                <w:color w:val="auto"/>
                <w:sz w:val="21"/>
                <w:szCs w:val="21"/>
                <w:u w:val="none"/>
              </w:rPr>
              <w:t>警告，并处2.2万元以上</w:t>
            </w:r>
            <w:r>
              <w:rPr>
                <w:rFonts w:hint="eastAsia" w:ascii="宋体" w:hAnsi="宋体" w:eastAsia="宋体" w:cs="宋体"/>
                <w:color w:val="auto"/>
                <w:sz w:val="21"/>
                <w:szCs w:val="21"/>
                <w:u w:val="none"/>
                <w:lang w:val="en-US" w:eastAsia="zh-CN"/>
              </w:rPr>
              <w:t>2.6万元以下罚款</w:t>
            </w:r>
          </w:p>
        </w:tc>
      </w:tr>
      <w:tr w14:paraId="193B2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560" w:type="dxa"/>
            <w:vMerge w:val="continue"/>
            <w:tcMar>
              <w:top w:w="15" w:type="dxa"/>
              <w:left w:w="15" w:type="dxa"/>
              <w:right w:w="15" w:type="dxa"/>
            </w:tcMar>
            <w:vAlign w:val="center"/>
          </w:tcPr>
          <w:p w14:paraId="234158FE">
            <w:pPr>
              <w:pStyle w:val="2"/>
              <w:ind w:left="0" w:leftChars="0" w:firstLine="0" w:firstLineChars="0"/>
            </w:pPr>
          </w:p>
        </w:tc>
        <w:tc>
          <w:tcPr>
            <w:tcW w:w="2329" w:type="dxa"/>
            <w:vMerge w:val="continue"/>
            <w:tcMar>
              <w:top w:w="15" w:type="dxa"/>
              <w:left w:w="15" w:type="dxa"/>
              <w:right w:w="15" w:type="dxa"/>
            </w:tcMar>
            <w:vAlign w:val="center"/>
          </w:tcPr>
          <w:p w14:paraId="0419C44B">
            <w:pPr>
              <w:pStyle w:val="2"/>
              <w:ind w:left="0" w:leftChars="0" w:firstLine="0" w:firstLineChars="0"/>
            </w:pPr>
          </w:p>
        </w:tc>
        <w:tc>
          <w:tcPr>
            <w:tcW w:w="2920" w:type="dxa"/>
            <w:vMerge w:val="continue"/>
            <w:tcMar>
              <w:top w:w="15" w:type="dxa"/>
              <w:left w:w="15" w:type="dxa"/>
              <w:right w:w="15" w:type="dxa"/>
            </w:tcMar>
            <w:vAlign w:val="center"/>
          </w:tcPr>
          <w:p w14:paraId="07385EF8">
            <w:pPr>
              <w:pStyle w:val="2"/>
              <w:ind w:left="0" w:leftChars="0" w:firstLine="0" w:firstLineChars="0"/>
            </w:pPr>
          </w:p>
        </w:tc>
        <w:tc>
          <w:tcPr>
            <w:tcW w:w="696" w:type="dxa"/>
            <w:vMerge w:val="continue"/>
            <w:tcMar>
              <w:top w:w="15" w:type="dxa"/>
              <w:left w:w="15" w:type="dxa"/>
              <w:right w:w="15" w:type="dxa"/>
            </w:tcMar>
            <w:vAlign w:val="center"/>
          </w:tcPr>
          <w:p w14:paraId="0F00D2AE">
            <w:pPr>
              <w:pStyle w:val="2"/>
              <w:ind w:left="0" w:leftChars="0" w:firstLine="0" w:firstLineChars="0"/>
            </w:pPr>
          </w:p>
        </w:tc>
        <w:tc>
          <w:tcPr>
            <w:tcW w:w="2523" w:type="dxa"/>
            <w:vMerge w:val="continue"/>
            <w:tcMar>
              <w:top w:w="15" w:type="dxa"/>
              <w:left w:w="15" w:type="dxa"/>
              <w:right w:w="15" w:type="dxa"/>
            </w:tcMar>
            <w:vAlign w:val="center"/>
          </w:tcPr>
          <w:p w14:paraId="61A11C29">
            <w:pPr>
              <w:pStyle w:val="2"/>
              <w:ind w:left="0" w:leftChars="0" w:firstLine="0" w:firstLineChars="0"/>
            </w:pPr>
          </w:p>
        </w:tc>
        <w:tc>
          <w:tcPr>
            <w:tcW w:w="2536" w:type="dxa"/>
            <w:tcMar>
              <w:top w:w="15" w:type="dxa"/>
              <w:left w:w="15" w:type="dxa"/>
              <w:right w:w="15" w:type="dxa"/>
            </w:tcMar>
            <w:vAlign w:val="center"/>
          </w:tcPr>
          <w:p w14:paraId="2FBCCA22">
            <w:pPr>
              <w:pStyle w:val="2"/>
              <w:ind w:left="0" w:leftChars="0" w:firstLine="0" w:firstLineChars="0"/>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第二档：存在左侧第1情节，不规范比例在70%以上的</w:t>
            </w:r>
          </w:p>
        </w:tc>
        <w:tc>
          <w:tcPr>
            <w:tcW w:w="2400" w:type="dxa"/>
            <w:tcMar>
              <w:top w:w="15" w:type="dxa"/>
              <w:left w:w="15" w:type="dxa"/>
              <w:right w:w="15" w:type="dxa"/>
            </w:tcMar>
            <w:vAlign w:val="center"/>
          </w:tcPr>
          <w:p w14:paraId="05FC9B59">
            <w:pPr>
              <w:rPr>
                <w:rFonts w:hint="eastAsia" w:ascii="宋体" w:hAnsi="宋体" w:eastAsia="宋体" w:cs="宋体"/>
                <w:color w:val="auto"/>
                <w:sz w:val="21"/>
                <w:szCs w:val="21"/>
                <w:u w:val="none"/>
                <w:lang w:val="en-US" w:eastAsia="zh-CN"/>
              </w:rPr>
            </w:pPr>
            <w:r>
              <w:rPr>
                <w:rFonts w:hint="default" w:ascii="宋体" w:hAnsi="宋体" w:eastAsia="宋体" w:cs="宋体"/>
                <w:color w:val="auto"/>
                <w:sz w:val="21"/>
                <w:szCs w:val="21"/>
                <w:u w:val="none"/>
              </w:rPr>
              <w:t>警告，并处</w:t>
            </w:r>
            <w:r>
              <w:rPr>
                <w:rFonts w:hint="eastAsia" w:ascii="宋体" w:hAnsi="宋体" w:eastAsia="宋体" w:cs="宋体"/>
                <w:color w:val="auto"/>
                <w:sz w:val="21"/>
                <w:szCs w:val="21"/>
                <w:u w:val="none"/>
                <w:lang w:val="en-US" w:eastAsia="zh-CN"/>
              </w:rPr>
              <w:t>2.6万元以上3.3万元以下罚款</w:t>
            </w:r>
          </w:p>
        </w:tc>
      </w:tr>
      <w:tr w14:paraId="0A681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560" w:type="dxa"/>
            <w:vMerge w:val="continue"/>
            <w:tcMar>
              <w:top w:w="15" w:type="dxa"/>
              <w:left w:w="15" w:type="dxa"/>
              <w:right w:w="15" w:type="dxa"/>
            </w:tcMar>
            <w:vAlign w:val="center"/>
          </w:tcPr>
          <w:p w14:paraId="5CC7CEAC">
            <w:pPr>
              <w:pStyle w:val="2"/>
              <w:ind w:left="0" w:leftChars="0" w:firstLine="0" w:firstLineChars="0"/>
              <w:rPr>
                <w:rFonts w:hint="eastAsia" w:ascii="宋体" w:hAnsi="宋体" w:eastAsia="宋体" w:cs="宋体"/>
                <w:color w:val="auto"/>
                <w:sz w:val="21"/>
                <w:szCs w:val="21"/>
                <w:u w:val="none"/>
                <w:lang w:val="en-US" w:eastAsia="zh-CN"/>
              </w:rPr>
            </w:pPr>
          </w:p>
        </w:tc>
        <w:tc>
          <w:tcPr>
            <w:tcW w:w="2329" w:type="dxa"/>
            <w:vMerge w:val="continue"/>
            <w:tcMar>
              <w:top w:w="15" w:type="dxa"/>
              <w:left w:w="15" w:type="dxa"/>
              <w:right w:w="15" w:type="dxa"/>
            </w:tcMar>
            <w:vAlign w:val="center"/>
          </w:tcPr>
          <w:p w14:paraId="369757C2">
            <w:pPr>
              <w:pStyle w:val="2"/>
              <w:ind w:left="0" w:leftChars="0" w:firstLine="0" w:firstLineChars="0"/>
              <w:rPr>
                <w:rFonts w:hint="eastAsia" w:ascii="宋体" w:hAnsi="宋体" w:eastAsia="宋体" w:cs="宋体"/>
                <w:color w:val="auto"/>
                <w:sz w:val="21"/>
                <w:szCs w:val="21"/>
                <w:u w:val="none"/>
                <w:lang w:val="en-US" w:eastAsia="zh-CN"/>
              </w:rPr>
            </w:pPr>
          </w:p>
        </w:tc>
        <w:tc>
          <w:tcPr>
            <w:tcW w:w="2920" w:type="dxa"/>
            <w:vMerge w:val="continue"/>
            <w:tcMar>
              <w:top w:w="15" w:type="dxa"/>
              <w:left w:w="15" w:type="dxa"/>
              <w:right w:w="15" w:type="dxa"/>
            </w:tcMar>
            <w:vAlign w:val="center"/>
          </w:tcPr>
          <w:p w14:paraId="61033C4C">
            <w:pPr>
              <w:pStyle w:val="2"/>
              <w:ind w:left="0" w:leftChars="0" w:firstLine="0" w:firstLineChars="0"/>
              <w:rPr>
                <w:rFonts w:hint="eastAsia" w:ascii="宋体" w:hAnsi="宋体" w:eastAsia="宋体" w:cs="宋体"/>
                <w:color w:val="auto"/>
                <w:sz w:val="21"/>
                <w:szCs w:val="21"/>
                <w:u w:val="none"/>
                <w:lang w:val="en-US" w:eastAsia="zh-CN"/>
              </w:rPr>
            </w:pPr>
          </w:p>
        </w:tc>
        <w:tc>
          <w:tcPr>
            <w:tcW w:w="696" w:type="dxa"/>
            <w:vMerge w:val="continue"/>
            <w:tcMar>
              <w:top w:w="15" w:type="dxa"/>
              <w:left w:w="15" w:type="dxa"/>
              <w:right w:w="15" w:type="dxa"/>
            </w:tcMar>
            <w:vAlign w:val="center"/>
          </w:tcPr>
          <w:p w14:paraId="4211AFAA">
            <w:pPr>
              <w:pStyle w:val="2"/>
              <w:ind w:left="0" w:leftChars="0" w:firstLine="0" w:firstLineChars="0"/>
              <w:rPr>
                <w:rFonts w:hint="eastAsia" w:ascii="宋体" w:hAnsi="宋体" w:eastAsia="宋体" w:cs="宋体"/>
                <w:color w:val="auto"/>
                <w:sz w:val="21"/>
                <w:szCs w:val="21"/>
                <w:u w:val="none"/>
                <w:lang w:val="en-US" w:eastAsia="zh-CN"/>
              </w:rPr>
            </w:pPr>
          </w:p>
        </w:tc>
        <w:tc>
          <w:tcPr>
            <w:tcW w:w="2523" w:type="dxa"/>
            <w:vMerge w:val="continue"/>
            <w:tcMar>
              <w:top w:w="15" w:type="dxa"/>
              <w:left w:w="15" w:type="dxa"/>
              <w:right w:w="15" w:type="dxa"/>
            </w:tcMar>
            <w:vAlign w:val="center"/>
          </w:tcPr>
          <w:p w14:paraId="7DAEDF56">
            <w:pPr>
              <w:pStyle w:val="2"/>
              <w:ind w:left="0" w:leftChars="0" w:firstLine="0" w:firstLineChars="0"/>
              <w:rPr>
                <w:rFonts w:hint="eastAsia" w:ascii="宋体" w:hAnsi="宋体" w:eastAsia="宋体" w:cs="宋体"/>
                <w:color w:val="auto"/>
                <w:sz w:val="21"/>
                <w:szCs w:val="21"/>
                <w:u w:val="none"/>
                <w:lang w:val="en-US" w:eastAsia="zh-CN"/>
              </w:rPr>
            </w:pPr>
          </w:p>
        </w:tc>
        <w:tc>
          <w:tcPr>
            <w:tcW w:w="2536" w:type="dxa"/>
            <w:tcMar>
              <w:top w:w="15" w:type="dxa"/>
              <w:left w:w="15" w:type="dxa"/>
              <w:right w:w="15" w:type="dxa"/>
            </w:tcMar>
            <w:vAlign w:val="center"/>
          </w:tcPr>
          <w:p w14:paraId="313F7055">
            <w:pPr>
              <w:pStyle w:val="2"/>
              <w:ind w:left="0" w:leftChars="0" w:firstLine="0" w:firstLineChars="0"/>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第三档：同时存在左侧第1、2、3情节的</w:t>
            </w:r>
          </w:p>
        </w:tc>
        <w:tc>
          <w:tcPr>
            <w:tcW w:w="2400" w:type="dxa"/>
            <w:tcMar>
              <w:top w:w="15" w:type="dxa"/>
              <w:left w:w="15" w:type="dxa"/>
              <w:right w:w="15" w:type="dxa"/>
            </w:tcMar>
            <w:vAlign w:val="center"/>
          </w:tcPr>
          <w:p w14:paraId="3846F12F">
            <w:pPr>
              <w:pStyle w:val="2"/>
              <w:ind w:left="0" w:leftChars="0" w:firstLine="0" w:firstLineChars="0"/>
              <w:rPr>
                <w:rFonts w:hint="eastAsia" w:ascii="宋体" w:hAnsi="宋体" w:eastAsia="宋体" w:cs="宋体"/>
                <w:color w:val="auto"/>
                <w:sz w:val="21"/>
                <w:szCs w:val="21"/>
                <w:u w:val="none"/>
                <w:lang w:val="en-US" w:eastAsia="zh-CN"/>
              </w:rPr>
            </w:pPr>
            <w:r>
              <w:rPr>
                <w:rFonts w:hint="default" w:ascii="宋体" w:hAnsi="宋体" w:eastAsia="宋体" w:cs="宋体"/>
                <w:color w:val="auto"/>
                <w:sz w:val="21"/>
                <w:szCs w:val="21"/>
                <w:u w:val="none"/>
              </w:rPr>
              <w:t>警告，并处</w:t>
            </w:r>
            <w:r>
              <w:rPr>
                <w:rFonts w:hint="eastAsia" w:ascii="宋体" w:hAnsi="宋体" w:eastAsia="宋体" w:cs="宋体"/>
                <w:color w:val="auto"/>
                <w:sz w:val="21"/>
                <w:szCs w:val="21"/>
                <w:u w:val="none"/>
                <w:lang w:val="en-US" w:eastAsia="zh-CN"/>
              </w:rPr>
              <w:t>3.3万元以上3.8万以下罚款</w:t>
            </w:r>
          </w:p>
        </w:tc>
      </w:tr>
      <w:tr w14:paraId="5A112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4" w:hRule="atLeast"/>
        </w:trPr>
        <w:tc>
          <w:tcPr>
            <w:tcW w:w="560" w:type="dxa"/>
            <w:vMerge w:val="continue"/>
            <w:tcMar>
              <w:top w:w="15" w:type="dxa"/>
              <w:left w:w="15" w:type="dxa"/>
              <w:right w:w="15" w:type="dxa"/>
            </w:tcMar>
            <w:vAlign w:val="center"/>
          </w:tcPr>
          <w:p w14:paraId="66BE21C5">
            <w:pPr>
              <w:widowControl/>
              <w:spacing w:line="300" w:lineRule="exact"/>
              <w:jc w:val="center"/>
              <w:rPr>
                <w:rFonts w:ascii="宋体" w:hAnsi="宋体" w:eastAsia="宋体" w:cs="宋体"/>
                <w:b/>
                <w:color w:val="auto"/>
                <w:szCs w:val="21"/>
              </w:rPr>
            </w:pPr>
          </w:p>
        </w:tc>
        <w:tc>
          <w:tcPr>
            <w:tcW w:w="2329" w:type="dxa"/>
            <w:vMerge w:val="continue"/>
            <w:tcMar>
              <w:top w:w="15" w:type="dxa"/>
              <w:left w:w="15" w:type="dxa"/>
              <w:right w:w="15" w:type="dxa"/>
            </w:tcMar>
            <w:vAlign w:val="center"/>
          </w:tcPr>
          <w:p w14:paraId="40708130">
            <w:pPr>
              <w:widowControl/>
              <w:spacing w:line="300" w:lineRule="exact"/>
              <w:jc w:val="left"/>
              <w:rPr>
                <w:rFonts w:ascii="宋体" w:hAnsi="宋体" w:eastAsia="宋体" w:cs="宋体"/>
                <w:color w:val="auto"/>
                <w:szCs w:val="21"/>
              </w:rPr>
            </w:pPr>
          </w:p>
        </w:tc>
        <w:tc>
          <w:tcPr>
            <w:tcW w:w="2920" w:type="dxa"/>
            <w:vMerge w:val="continue"/>
            <w:tcMar>
              <w:top w:w="15" w:type="dxa"/>
              <w:left w:w="15" w:type="dxa"/>
              <w:right w:w="15" w:type="dxa"/>
            </w:tcMar>
            <w:vAlign w:val="center"/>
          </w:tcPr>
          <w:p w14:paraId="752C30DA">
            <w:pPr>
              <w:widowControl/>
              <w:spacing w:line="300" w:lineRule="exact"/>
              <w:jc w:val="left"/>
              <w:rPr>
                <w:rFonts w:ascii="宋体" w:hAnsi="宋体" w:eastAsia="宋体" w:cs="宋体"/>
                <w:color w:val="auto"/>
                <w:szCs w:val="21"/>
              </w:rPr>
            </w:pPr>
          </w:p>
        </w:tc>
        <w:tc>
          <w:tcPr>
            <w:tcW w:w="696" w:type="dxa"/>
            <w:vMerge w:val="restart"/>
            <w:tcMar>
              <w:top w:w="15" w:type="dxa"/>
              <w:left w:w="15" w:type="dxa"/>
              <w:right w:w="15" w:type="dxa"/>
            </w:tcMar>
            <w:vAlign w:val="center"/>
          </w:tcPr>
          <w:p w14:paraId="1C6B1FB5">
            <w:pPr>
              <w:widowControl/>
              <w:spacing w:line="300" w:lineRule="exact"/>
              <w:jc w:val="center"/>
              <w:textAlignment w:val="center"/>
              <w:rPr>
                <w:rFonts w:ascii="宋体" w:hAnsi="宋体" w:eastAsia="宋体" w:cs="宋体"/>
                <w:color w:val="auto"/>
                <w:szCs w:val="21"/>
              </w:rPr>
            </w:pPr>
            <w:r>
              <w:rPr>
                <w:rFonts w:hint="eastAsia" w:ascii="宋体" w:hAnsi="宋体" w:eastAsia="宋体" w:cs="宋体"/>
                <w:color w:val="auto"/>
                <w:kern w:val="0"/>
                <w:szCs w:val="21"/>
              </w:rPr>
              <w:t>严重</w:t>
            </w:r>
          </w:p>
        </w:tc>
        <w:tc>
          <w:tcPr>
            <w:tcW w:w="2523" w:type="dxa"/>
            <w:vMerge w:val="restart"/>
            <w:tcMar>
              <w:top w:w="15" w:type="dxa"/>
              <w:left w:w="15" w:type="dxa"/>
              <w:right w:w="15" w:type="dxa"/>
            </w:tcMar>
            <w:vAlign w:val="center"/>
          </w:tcPr>
          <w:p w14:paraId="662BDBA6">
            <w:pPr>
              <w:widowControl/>
              <w:spacing w:beforeLines="30" w:afterLines="30" w:line="300" w:lineRule="exact"/>
              <w:jc w:val="left"/>
              <w:textAlignment w:val="center"/>
              <w:rPr>
                <w:rFonts w:ascii="宋体" w:hAnsi="宋体" w:eastAsia="宋体" w:cs="宋体"/>
                <w:color w:val="auto"/>
                <w:szCs w:val="21"/>
              </w:rPr>
            </w:pPr>
            <w:r>
              <w:rPr>
                <w:rFonts w:ascii="宋体" w:hAnsi="宋体" w:eastAsia="宋体" w:cs="宋体"/>
                <w:color w:val="auto"/>
                <w:kern w:val="0"/>
                <w:szCs w:val="21"/>
              </w:rPr>
              <w:t>1.医疗质量管理制度、医疗技术管理制度、安全措施任意一项制定不完善或者落实不到位，经处罚后仍不整改的；2.抽查较多份病历时，不规范病历文书占抽查数量80%以上的；3.或者给患者造成轻度残疾、器官组织损伤导致一般功能障碍以上伤害,不良社会影响等严重不良后果的。</w:t>
            </w:r>
          </w:p>
        </w:tc>
        <w:tc>
          <w:tcPr>
            <w:tcW w:w="2536" w:type="dxa"/>
            <w:tcMar>
              <w:top w:w="15" w:type="dxa"/>
              <w:left w:w="15" w:type="dxa"/>
              <w:right w:w="15" w:type="dxa"/>
            </w:tcMar>
            <w:vAlign w:val="center"/>
          </w:tcPr>
          <w:p w14:paraId="4E361D7D">
            <w:pPr>
              <w:pStyle w:val="2"/>
              <w:ind w:left="0" w:leftChars="0" w:firstLine="0" w:firstLineChars="0"/>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第一档：只存在左侧第1情节的</w:t>
            </w:r>
          </w:p>
        </w:tc>
        <w:tc>
          <w:tcPr>
            <w:tcW w:w="2400" w:type="dxa"/>
            <w:tcMar>
              <w:top w:w="15" w:type="dxa"/>
              <w:left w:w="15" w:type="dxa"/>
              <w:right w:w="15" w:type="dxa"/>
            </w:tcMar>
            <w:vAlign w:val="center"/>
          </w:tcPr>
          <w:p w14:paraId="6F0A11F6">
            <w:pPr>
              <w:pStyle w:val="2"/>
              <w:ind w:left="0" w:leftChars="0" w:firstLine="0" w:firstLineChars="0"/>
              <w:rPr>
                <w:rFonts w:hint="default"/>
                <w:color w:val="auto"/>
                <w:lang w:val="en-US" w:eastAsia="zh-CN"/>
              </w:rPr>
            </w:pPr>
            <w:r>
              <w:rPr>
                <w:rFonts w:hint="default" w:ascii="宋体" w:hAnsi="宋体" w:eastAsia="宋体" w:cs="宋体"/>
                <w:color w:val="auto"/>
                <w:sz w:val="21"/>
                <w:szCs w:val="21"/>
                <w:u w:val="none"/>
              </w:rPr>
              <w:t>警告，并处</w:t>
            </w:r>
            <w:r>
              <w:rPr>
                <w:rFonts w:hint="eastAsia" w:ascii="宋体" w:hAnsi="宋体" w:eastAsia="宋体" w:cs="宋体"/>
                <w:color w:val="auto"/>
                <w:sz w:val="21"/>
                <w:szCs w:val="21"/>
                <w:u w:val="none"/>
                <w:lang w:val="en-US" w:eastAsia="zh-CN"/>
              </w:rPr>
              <w:t>3.8万元以上4.1万元以下罚款</w:t>
            </w:r>
          </w:p>
        </w:tc>
      </w:tr>
      <w:tr w14:paraId="10237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4" w:hRule="atLeast"/>
        </w:trPr>
        <w:tc>
          <w:tcPr>
            <w:tcW w:w="560" w:type="dxa"/>
            <w:vMerge w:val="continue"/>
            <w:tcMar>
              <w:top w:w="15" w:type="dxa"/>
              <w:left w:w="15" w:type="dxa"/>
              <w:right w:w="15" w:type="dxa"/>
            </w:tcMar>
            <w:vAlign w:val="center"/>
          </w:tcPr>
          <w:p w14:paraId="21A3B21A">
            <w:pPr>
              <w:pStyle w:val="2"/>
              <w:ind w:left="0" w:leftChars="0" w:firstLine="0" w:firstLineChars="0"/>
            </w:pPr>
          </w:p>
        </w:tc>
        <w:tc>
          <w:tcPr>
            <w:tcW w:w="2329" w:type="dxa"/>
            <w:vMerge w:val="continue"/>
            <w:tcMar>
              <w:top w:w="15" w:type="dxa"/>
              <w:left w:w="15" w:type="dxa"/>
              <w:right w:w="15" w:type="dxa"/>
            </w:tcMar>
            <w:vAlign w:val="center"/>
          </w:tcPr>
          <w:p w14:paraId="3B66282A">
            <w:pPr>
              <w:pStyle w:val="2"/>
              <w:ind w:left="0" w:leftChars="0" w:firstLine="0" w:firstLineChars="0"/>
            </w:pPr>
          </w:p>
        </w:tc>
        <w:tc>
          <w:tcPr>
            <w:tcW w:w="2920" w:type="dxa"/>
            <w:vMerge w:val="continue"/>
            <w:tcMar>
              <w:top w:w="15" w:type="dxa"/>
              <w:left w:w="15" w:type="dxa"/>
              <w:right w:w="15" w:type="dxa"/>
            </w:tcMar>
            <w:vAlign w:val="center"/>
          </w:tcPr>
          <w:p w14:paraId="0759842C">
            <w:pPr>
              <w:pStyle w:val="2"/>
              <w:ind w:left="0" w:leftChars="0" w:firstLine="0" w:firstLineChars="0"/>
            </w:pPr>
          </w:p>
        </w:tc>
        <w:tc>
          <w:tcPr>
            <w:tcW w:w="696" w:type="dxa"/>
            <w:vMerge w:val="continue"/>
            <w:tcMar>
              <w:top w:w="15" w:type="dxa"/>
              <w:left w:w="15" w:type="dxa"/>
              <w:right w:w="15" w:type="dxa"/>
            </w:tcMar>
            <w:vAlign w:val="center"/>
          </w:tcPr>
          <w:p w14:paraId="6F336467">
            <w:pPr>
              <w:pStyle w:val="2"/>
              <w:ind w:left="0" w:leftChars="0" w:firstLine="0" w:firstLineChars="0"/>
            </w:pPr>
          </w:p>
        </w:tc>
        <w:tc>
          <w:tcPr>
            <w:tcW w:w="2523" w:type="dxa"/>
            <w:vMerge w:val="continue"/>
            <w:tcMar>
              <w:top w:w="15" w:type="dxa"/>
              <w:left w:w="15" w:type="dxa"/>
              <w:right w:w="15" w:type="dxa"/>
            </w:tcMar>
            <w:vAlign w:val="center"/>
          </w:tcPr>
          <w:p w14:paraId="61EDBF88">
            <w:pPr>
              <w:pStyle w:val="2"/>
              <w:ind w:left="0" w:leftChars="0" w:firstLine="0" w:firstLineChars="0"/>
            </w:pPr>
          </w:p>
        </w:tc>
        <w:tc>
          <w:tcPr>
            <w:tcW w:w="2536" w:type="dxa"/>
            <w:tcMar>
              <w:top w:w="15" w:type="dxa"/>
              <w:left w:w="15" w:type="dxa"/>
              <w:right w:w="15" w:type="dxa"/>
            </w:tcMar>
            <w:vAlign w:val="center"/>
          </w:tcPr>
          <w:p w14:paraId="652B5D50">
            <w:pPr>
              <w:pStyle w:val="2"/>
              <w:ind w:left="0" w:leftChars="0" w:firstLine="0" w:firstLineChars="0"/>
              <w:rPr>
                <w:rFonts w:hint="default"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第二档：同时存在左侧第1、2情节的</w:t>
            </w:r>
          </w:p>
        </w:tc>
        <w:tc>
          <w:tcPr>
            <w:tcW w:w="2400" w:type="dxa"/>
            <w:tcMar>
              <w:top w:w="15" w:type="dxa"/>
              <w:left w:w="15" w:type="dxa"/>
              <w:right w:w="15" w:type="dxa"/>
            </w:tcMar>
            <w:vAlign w:val="center"/>
          </w:tcPr>
          <w:p w14:paraId="4CC2CBDB">
            <w:pPr>
              <w:pStyle w:val="2"/>
              <w:ind w:left="0" w:leftChars="0" w:firstLine="0" w:firstLineChars="0"/>
              <w:rPr>
                <w:rFonts w:hint="eastAsia" w:ascii="宋体" w:hAnsi="宋体" w:eastAsia="宋体" w:cs="宋体"/>
                <w:color w:val="auto"/>
                <w:sz w:val="21"/>
                <w:szCs w:val="21"/>
                <w:u w:val="none"/>
                <w:lang w:val="en-US" w:eastAsia="zh-CN"/>
              </w:rPr>
            </w:pPr>
            <w:r>
              <w:rPr>
                <w:rFonts w:hint="default" w:ascii="宋体" w:hAnsi="宋体" w:eastAsia="宋体" w:cs="宋体"/>
                <w:color w:val="auto"/>
                <w:sz w:val="21"/>
                <w:szCs w:val="21"/>
                <w:u w:val="none"/>
              </w:rPr>
              <w:t>警告，并处</w:t>
            </w:r>
            <w:r>
              <w:rPr>
                <w:rFonts w:hint="eastAsia" w:ascii="宋体" w:hAnsi="宋体" w:eastAsia="宋体" w:cs="宋体"/>
                <w:color w:val="auto"/>
                <w:sz w:val="21"/>
                <w:szCs w:val="21"/>
                <w:u w:val="none"/>
                <w:lang w:val="en-US" w:eastAsia="zh-CN"/>
              </w:rPr>
              <w:t>4.1万元以上4.6万元以下</w:t>
            </w:r>
            <w:r>
              <w:rPr>
                <w:rFonts w:hint="default" w:ascii="宋体" w:hAnsi="宋体" w:eastAsia="宋体" w:cs="宋体"/>
                <w:color w:val="auto"/>
                <w:sz w:val="21"/>
                <w:szCs w:val="21"/>
                <w:u w:val="none"/>
              </w:rPr>
              <w:t>罚款，并可以责令停止相应执业活动。</w:t>
            </w:r>
          </w:p>
        </w:tc>
      </w:tr>
      <w:tr w14:paraId="55AE9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4" w:hRule="atLeast"/>
        </w:trPr>
        <w:tc>
          <w:tcPr>
            <w:tcW w:w="560" w:type="dxa"/>
            <w:vMerge w:val="continue"/>
            <w:tcMar>
              <w:top w:w="15" w:type="dxa"/>
              <w:left w:w="15" w:type="dxa"/>
              <w:right w:w="15" w:type="dxa"/>
            </w:tcMar>
            <w:vAlign w:val="center"/>
          </w:tcPr>
          <w:p w14:paraId="2B95313A">
            <w:pPr>
              <w:pStyle w:val="2"/>
              <w:ind w:left="0" w:leftChars="0" w:firstLine="0" w:firstLineChars="0"/>
              <w:rPr>
                <w:rFonts w:hint="eastAsia" w:ascii="宋体" w:hAnsi="宋体" w:eastAsia="宋体" w:cs="宋体"/>
                <w:color w:val="auto"/>
                <w:sz w:val="21"/>
                <w:szCs w:val="21"/>
                <w:u w:val="none"/>
                <w:lang w:val="en-US" w:eastAsia="zh-CN"/>
              </w:rPr>
            </w:pPr>
          </w:p>
        </w:tc>
        <w:tc>
          <w:tcPr>
            <w:tcW w:w="2329" w:type="dxa"/>
            <w:vMerge w:val="continue"/>
            <w:tcMar>
              <w:top w:w="15" w:type="dxa"/>
              <w:left w:w="15" w:type="dxa"/>
              <w:right w:w="15" w:type="dxa"/>
            </w:tcMar>
            <w:vAlign w:val="center"/>
          </w:tcPr>
          <w:p w14:paraId="4F0534C8">
            <w:pPr>
              <w:pStyle w:val="2"/>
              <w:ind w:left="0" w:leftChars="0" w:firstLine="0" w:firstLineChars="0"/>
              <w:rPr>
                <w:rFonts w:hint="eastAsia" w:ascii="宋体" w:hAnsi="宋体" w:eastAsia="宋体" w:cs="宋体"/>
                <w:color w:val="auto"/>
                <w:sz w:val="21"/>
                <w:szCs w:val="21"/>
                <w:u w:val="none"/>
                <w:lang w:val="en-US" w:eastAsia="zh-CN"/>
              </w:rPr>
            </w:pPr>
          </w:p>
        </w:tc>
        <w:tc>
          <w:tcPr>
            <w:tcW w:w="2920" w:type="dxa"/>
            <w:vMerge w:val="continue"/>
            <w:tcMar>
              <w:top w:w="15" w:type="dxa"/>
              <w:left w:w="15" w:type="dxa"/>
              <w:right w:w="15" w:type="dxa"/>
            </w:tcMar>
            <w:vAlign w:val="center"/>
          </w:tcPr>
          <w:p w14:paraId="178B3378">
            <w:pPr>
              <w:pStyle w:val="2"/>
              <w:ind w:left="0" w:leftChars="0" w:firstLine="0" w:firstLineChars="0"/>
              <w:rPr>
                <w:rFonts w:hint="eastAsia" w:ascii="宋体" w:hAnsi="宋体" w:eastAsia="宋体" w:cs="宋体"/>
                <w:color w:val="auto"/>
                <w:sz w:val="21"/>
                <w:szCs w:val="21"/>
                <w:u w:val="none"/>
                <w:lang w:val="en-US" w:eastAsia="zh-CN"/>
              </w:rPr>
            </w:pPr>
          </w:p>
        </w:tc>
        <w:tc>
          <w:tcPr>
            <w:tcW w:w="696" w:type="dxa"/>
            <w:vMerge w:val="continue"/>
            <w:tcMar>
              <w:top w:w="15" w:type="dxa"/>
              <w:left w:w="15" w:type="dxa"/>
              <w:right w:w="15" w:type="dxa"/>
            </w:tcMar>
            <w:vAlign w:val="center"/>
          </w:tcPr>
          <w:p w14:paraId="1C4D0CA9">
            <w:pPr>
              <w:pStyle w:val="2"/>
              <w:ind w:left="0" w:leftChars="0" w:firstLine="0" w:firstLineChars="0"/>
              <w:rPr>
                <w:rFonts w:hint="eastAsia" w:ascii="宋体" w:hAnsi="宋体" w:eastAsia="宋体" w:cs="宋体"/>
                <w:color w:val="auto"/>
                <w:sz w:val="21"/>
                <w:szCs w:val="21"/>
                <w:u w:val="none"/>
                <w:lang w:val="en-US" w:eastAsia="zh-CN"/>
              </w:rPr>
            </w:pPr>
          </w:p>
        </w:tc>
        <w:tc>
          <w:tcPr>
            <w:tcW w:w="2523" w:type="dxa"/>
            <w:vMerge w:val="continue"/>
            <w:tcMar>
              <w:top w:w="15" w:type="dxa"/>
              <w:left w:w="15" w:type="dxa"/>
              <w:right w:w="15" w:type="dxa"/>
            </w:tcMar>
            <w:vAlign w:val="center"/>
          </w:tcPr>
          <w:p w14:paraId="5B500A24">
            <w:pPr>
              <w:pStyle w:val="2"/>
              <w:ind w:left="0" w:leftChars="0" w:firstLine="0" w:firstLineChars="0"/>
              <w:rPr>
                <w:rFonts w:hint="eastAsia" w:ascii="宋体" w:hAnsi="宋体" w:eastAsia="宋体" w:cs="宋体"/>
                <w:color w:val="auto"/>
                <w:sz w:val="21"/>
                <w:szCs w:val="21"/>
                <w:u w:val="none"/>
                <w:lang w:val="en-US" w:eastAsia="zh-CN"/>
              </w:rPr>
            </w:pPr>
          </w:p>
        </w:tc>
        <w:tc>
          <w:tcPr>
            <w:tcW w:w="2536" w:type="dxa"/>
            <w:tcMar>
              <w:top w:w="15" w:type="dxa"/>
              <w:left w:w="15" w:type="dxa"/>
              <w:right w:w="15" w:type="dxa"/>
            </w:tcMar>
            <w:vAlign w:val="center"/>
          </w:tcPr>
          <w:p w14:paraId="78D067F3">
            <w:pPr>
              <w:pStyle w:val="2"/>
              <w:ind w:left="0" w:leftChars="0" w:firstLine="0" w:firstLineChars="0"/>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第三档：同时存在左侧第1、2、3情节的</w:t>
            </w:r>
          </w:p>
        </w:tc>
        <w:tc>
          <w:tcPr>
            <w:tcW w:w="2400" w:type="dxa"/>
            <w:tcMar>
              <w:top w:w="15" w:type="dxa"/>
              <w:left w:w="15" w:type="dxa"/>
              <w:right w:w="15" w:type="dxa"/>
            </w:tcMar>
            <w:vAlign w:val="center"/>
          </w:tcPr>
          <w:p w14:paraId="79D7765D">
            <w:pPr>
              <w:pStyle w:val="2"/>
              <w:ind w:left="0" w:leftChars="0" w:firstLine="0" w:firstLineChars="0"/>
              <w:rPr>
                <w:rFonts w:hint="eastAsia" w:ascii="宋体" w:hAnsi="宋体" w:eastAsia="宋体" w:cs="宋体"/>
                <w:color w:val="auto"/>
                <w:sz w:val="21"/>
                <w:szCs w:val="21"/>
                <w:u w:val="none"/>
                <w:lang w:val="en-US" w:eastAsia="zh-CN"/>
              </w:rPr>
            </w:pPr>
            <w:r>
              <w:rPr>
                <w:rFonts w:hint="default" w:ascii="宋体" w:hAnsi="宋体" w:eastAsia="宋体" w:cs="宋体"/>
                <w:color w:val="auto"/>
                <w:sz w:val="21"/>
                <w:szCs w:val="21"/>
                <w:u w:val="none"/>
              </w:rPr>
              <w:t>警告，并处</w:t>
            </w:r>
            <w:r>
              <w:rPr>
                <w:rFonts w:hint="eastAsia" w:ascii="宋体" w:hAnsi="宋体" w:eastAsia="宋体" w:cs="宋体"/>
                <w:color w:val="auto"/>
                <w:sz w:val="21"/>
                <w:szCs w:val="21"/>
                <w:u w:val="none"/>
                <w:lang w:val="en-US" w:eastAsia="zh-CN"/>
              </w:rPr>
              <w:t>4.6万元以上5万以下</w:t>
            </w:r>
            <w:r>
              <w:rPr>
                <w:rFonts w:hint="default" w:ascii="宋体" w:hAnsi="宋体" w:eastAsia="宋体" w:cs="宋体"/>
                <w:color w:val="auto"/>
                <w:sz w:val="21"/>
                <w:szCs w:val="21"/>
                <w:u w:val="none"/>
              </w:rPr>
              <w:t>罚款，并可以责令停止相应执业活动。</w:t>
            </w:r>
          </w:p>
        </w:tc>
      </w:tr>
      <w:tr w14:paraId="033A9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65FE6214">
            <w:pPr>
              <w:widowControl/>
              <w:spacing w:beforeLines="30" w:afterLines="30" w:line="300" w:lineRule="exact"/>
              <w:jc w:val="left"/>
              <w:textAlignment w:val="center"/>
              <w:rPr>
                <w:rFonts w:hint="eastAsia" w:ascii="黑体" w:hAnsi="黑体" w:eastAsia="黑体" w:cs="黑体"/>
                <w:bCs/>
                <w:color w:val="auto"/>
                <w:kern w:val="0"/>
                <w:sz w:val="28"/>
                <w:szCs w:val="28"/>
              </w:rPr>
            </w:pPr>
          </w:p>
        </w:tc>
        <w:tc>
          <w:tcPr>
            <w:tcW w:w="13404" w:type="dxa"/>
            <w:gridSpan w:val="6"/>
            <w:tcMar>
              <w:top w:w="15" w:type="dxa"/>
              <w:left w:w="15" w:type="dxa"/>
              <w:right w:w="15" w:type="dxa"/>
            </w:tcMar>
            <w:vAlign w:val="center"/>
          </w:tcPr>
          <w:p w14:paraId="424E1623">
            <w:pPr>
              <w:widowControl/>
              <w:spacing w:beforeLines="30" w:afterLines="30" w:line="300" w:lineRule="exact"/>
              <w:jc w:val="left"/>
              <w:textAlignment w:val="center"/>
              <w:rPr>
                <w:rFonts w:ascii="宋体" w:hAnsi="宋体" w:cs="宋体"/>
                <w:b/>
                <w:color w:val="auto"/>
                <w:szCs w:val="21"/>
              </w:rPr>
            </w:pPr>
            <w:r>
              <w:rPr>
                <w:rFonts w:hint="eastAsia" w:ascii="黑体" w:hAnsi="黑体" w:eastAsia="黑体" w:cs="黑体"/>
                <w:bCs/>
                <w:color w:val="auto"/>
                <w:kern w:val="0"/>
                <w:sz w:val="28"/>
                <w:szCs w:val="28"/>
              </w:rPr>
              <w:t>二、《中华人民共和国医师法》</w:t>
            </w:r>
          </w:p>
        </w:tc>
      </w:tr>
      <w:tr w14:paraId="3F16C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700884EF">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序号</w:t>
            </w:r>
          </w:p>
        </w:tc>
        <w:tc>
          <w:tcPr>
            <w:tcW w:w="2329" w:type="dxa"/>
            <w:tcMar>
              <w:top w:w="15" w:type="dxa"/>
              <w:left w:w="15" w:type="dxa"/>
              <w:right w:w="15" w:type="dxa"/>
            </w:tcMar>
            <w:vAlign w:val="center"/>
          </w:tcPr>
          <w:p w14:paraId="2D7A1E9F">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违法行为</w:t>
            </w:r>
          </w:p>
        </w:tc>
        <w:tc>
          <w:tcPr>
            <w:tcW w:w="2920" w:type="dxa"/>
            <w:tcMar>
              <w:top w:w="15" w:type="dxa"/>
              <w:left w:w="15" w:type="dxa"/>
              <w:right w:w="15" w:type="dxa"/>
            </w:tcMar>
            <w:vAlign w:val="center"/>
          </w:tcPr>
          <w:p w14:paraId="56FAF117">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处罚依据</w:t>
            </w:r>
          </w:p>
        </w:tc>
        <w:tc>
          <w:tcPr>
            <w:tcW w:w="696" w:type="dxa"/>
            <w:tcMar>
              <w:top w:w="15" w:type="dxa"/>
              <w:left w:w="15" w:type="dxa"/>
              <w:right w:w="15" w:type="dxa"/>
            </w:tcMar>
            <w:vAlign w:val="center"/>
          </w:tcPr>
          <w:p w14:paraId="089CABF8">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违法</w:t>
            </w:r>
            <w:r>
              <w:rPr>
                <w:rFonts w:ascii="宋体" w:hAnsi="宋体" w:cs="宋体"/>
                <w:b/>
                <w:color w:val="auto"/>
                <w:kern w:val="0"/>
                <w:szCs w:val="21"/>
              </w:rPr>
              <w:br w:type="textWrapping"/>
            </w:r>
            <w:r>
              <w:rPr>
                <w:rFonts w:hint="eastAsia" w:ascii="宋体" w:hAnsi="宋体" w:cs="宋体"/>
                <w:b/>
                <w:color w:val="auto"/>
                <w:kern w:val="0"/>
                <w:szCs w:val="21"/>
              </w:rPr>
              <w:t>类型</w:t>
            </w:r>
          </w:p>
        </w:tc>
        <w:tc>
          <w:tcPr>
            <w:tcW w:w="5059" w:type="dxa"/>
            <w:gridSpan w:val="2"/>
            <w:tcMar>
              <w:top w:w="15" w:type="dxa"/>
              <w:left w:w="15" w:type="dxa"/>
              <w:right w:w="15" w:type="dxa"/>
            </w:tcMar>
            <w:vAlign w:val="center"/>
          </w:tcPr>
          <w:p w14:paraId="5DBC39D8">
            <w:pPr>
              <w:widowControl/>
              <w:spacing w:line="300" w:lineRule="exact"/>
              <w:jc w:val="center"/>
              <w:textAlignment w:val="center"/>
              <w:rPr>
                <w:rFonts w:hint="eastAsia" w:ascii="宋体" w:hAnsi="宋体" w:cs="宋体"/>
                <w:b/>
                <w:color w:val="auto"/>
                <w:kern w:val="0"/>
                <w:szCs w:val="21"/>
              </w:rPr>
            </w:pPr>
            <w:r>
              <w:rPr>
                <w:rFonts w:hint="eastAsia" w:ascii="宋体" w:hAnsi="宋体" w:cs="宋体"/>
                <w:b/>
                <w:color w:val="auto"/>
                <w:kern w:val="0"/>
                <w:szCs w:val="21"/>
              </w:rPr>
              <w:t>违法情节</w:t>
            </w:r>
          </w:p>
        </w:tc>
        <w:tc>
          <w:tcPr>
            <w:tcW w:w="2400" w:type="dxa"/>
            <w:tcMar>
              <w:top w:w="15" w:type="dxa"/>
              <w:left w:w="15" w:type="dxa"/>
              <w:right w:w="15" w:type="dxa"/>
            </w:tcMar>
            <w:vAlign w:val="center"/>
          </w:tcPr>
          <w:p w14:paraId="7A3A874E">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处罚标准</w:t>
            </w:r>
          </w:p>
        </w:tc>
      </w:tr>
      <w:tr w14:paraId="525FE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560" w:type="dxa"/>
            <w:vMerge w:val="restart"/>
            <w:tcMar>
              <w:top w:w="15" w:type="dxa"/>
              <w:left w:w="15" w:type="dxa"/>
              <w:right w:w="15" w:type="dxa"/>
            </w:tcMar>
            <w:vAlign w:val="center"/>
          </w:tcPr>
          <w:p w14:paraId="368148F8">
            <w:pPr>
              <w:widowControl/>
              <w:spacing w:line="300" w:lineRule="exact"/>
              <w:jc w:val="center"/>
              <w:textAlignment w:val="center"/>
              <w:rPr>
                <w:rFonts w:ascii="宋体" w:hAnsi="宋体" w:cs="宋体"/>
                <w:b/>
                <w:color w:val="auto"/>
                <w:szCs w:val="21"/>
              </w:rPr>
            </w:pPr>
            <w:r>
              <w:rPr>
                <w:rFonts w:ascii="宋体" w:hAnsi="宋体" w:cs="宋体"/>
                <w:b/>
                <w:color w:val="auto"/>
                <w:kern w:val="0"/>
                <w:szCs w:val="21"/>
              </w:rPr>
              <w:t>8</w:t>
            </w:r>
          </w:p>
        </w:tc>
        <w:tc>
          <w:tcPr>
            <w:tcW w:w="2329" w:type="dxa"/>
            <w:vMerge w:val="restart"/>
            <w:tcMar>
              <w:top w:w="15" w:type="dxa"/>
              <w:left w:w="15" w:type="dxa"/>
              <w:right w:w="15" w:type="dxa"/>
            </w:tcMar>
            <w:vAlign w:val="center"/>
          </w:tcPr>
          <w:p w14:paraId="448853F9">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伪造、变造、买卖、出租、出借医师执业证书</w:t>
            </w:r>
            <w:r>
              <w:rPr>
                <w:rStyle w:val="7"/>
                <w:rFonts w:hint="default" w:ascii="宋体" w:hAnsi="宋体" w:eastAsia="宋体" w:cs="宋体"/>
                <w:color w:val="auto"/>
                <w:sz w:val="21"/>
                <w:szCs w:val="21"/>
              </w:rPr>
              <w:t>的</w:t>
            </w:r>
          </w:p>
        </w:tc>
        <w:tc>
          <w:tcPr>
            <w:tcW w:w="2920" w:type="dxa"/>
            <w:vMerge w:val="restart"/>
            <w:tcMar>
              <w:top w:w="15" w:type="dxa"/>
              <w:left w:w="15" w:type="dxa"/>
              <w:right w:w="15" w:type="dxa"/>
            </w:tcMar>
            <w:vAlign w:val="center"/>
          </w:tcPr>
          <w:p w14:paraId="5EEA71DF">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《中华人民共和国医师法》第五十四条</w:t>
            </w:r>
            <w:r>
              <w:rPr>
                <w:rFonts w:ascii="宋体" w:hAnsi="宋体" w:cs="宋体"/>
                <w:color w:val="auto"/>
                <w:kern w:val="0"/>
                <w:szCs w:val="21"/>
              </w:rPr>
              <w:t xml:space="preserve"> </w:t>
            </w:r>
            <w:r>
              <w:rPr>
                <w:rFonts w:hint="eastAsia" w:ascii="宋体" w:hAnsi="宋体" w:cs="宋体"/>
                <w:color w:val="auto"/>
                <w:kern w:val="0"/>
                <w:szCs w:val="21"/>
              </w:rPr>
              <w:t>第三款</w:t>
            </w:r>
            <w:r>
              <w:rPr>
                <w:rFonts w:ascii="宋体" w:hAnsi="宋体" w:cs="宋体"/>
                <w:color w:val="auto"/>
                <w:kern w:val="0"/>
                <w:szCs w:val="21"/>
              </w:rPr>
              <w:t xml:space="preserve"> </w:t>
            </w:r>
            <w:r>
              <w:rPr>
                <w:rFonts w:hint="eastAsia" w:ascii="宋体" w:hAnsi="宋体" w:cs="宋体"/>
                <w:color w:val="auto"/>
                <w:kern w:val="0"/>
                <w:szCs w:val="21"/>
              </w:rPr>
              <w:t>伪造、变造、买卖、出租、出借医师执业证书的，由县级以上人民政府卫生健康主管部门责令改正，没收违法所得，并处违法所得二倍以上五倍以下的罚款，违法所得不足一万元的，按一万元计算；情节严重的，吊销医师执业证书。</w:t>
            </w:r>
          </w:p>
        </w:tc>
        <w:tc>
          <w:tcPr>
            <w:tcW w:w="696" w:type="dxa"/>
            <w:vMerge w:val="restart"/>
            <w:tcMar>
              <w:top w:w="15" w:type="dxa"/>
              <w:left w:w="15" w:type="dxa"/>
              <w:right w:w="15" w:type="dxa"/>
            </w:tcMar>
            <w:vAlign w:val="center"/>
          </w:tcPr>
          <w:p w14:paraId="4243964E">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Mar>
              <w:top w:w="15" w:type="dxa"/>
              <w:left w:w="15" w:type="dxa"/>
              <w:right w:w="15" w:type="dxa"/>
            </w:tcMar>
            <w:vAlign w:val="center"/>
          </w:tcPr>
          <w:p w14:paraId="2B568A9D">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首次出租、出借医师执业证书且未造成后果的。</w:t>
            </w:r>
          </w:p>
        </w:tc>
        <w:tc>
          <w:tcPr>
            <w:tcW w:w="2536" w:type="dxa"/>
            <w:tcMar>
              <w:top w:w="15" w:type="dxa"/>
              <w:left w:w="15" w:type="dxa"/>
              <w:right w:w="15" w:type="dxa"/>
            </w:tcMar>
            <w:vAlign w:val="center"/>
          </w:tcPr>
          <w:p w14:paraId="14797B8F">
            <w:pPr>
              <w:pStyle w:val="2"/>
              <w:ind w:left="0" w:leftChars="0" w:firstLine="0" w:firstLineChars="0"/>
              <w:rPr>
                <w:rStyle w:val="6"/>
                <w:rFonts w:hint="default"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第一档：存在左侧情节，且违法所得不足一万元或时间不超过3个月</w:t>
            </w:r>
          </w:p>
        </w:tc>
        <w:tc>
          <w:tcPr>
            <w:tcW w:w="2400" w:type="dxa"/>
            <w:tcMar>
              <w:top w:w="15" w:type="dxa"/>
              <w:left w:w="15" w:type="dxa"/>
              <w:right w:w="15" w:type="dxa"/>
            </w:tcMar>
            <w:vAlign w:val="center"/>
          </w:tcPr>
          <w:p w14:paraId="38B2A04A">
            <w:pPr>
              <w:pStyle w:val="2"/>
              <w:ind w:left="0" w:leftChars="0" w:firstLine="0" w:firstLineChars="0"/>
              <w:rPr>
                <w:rFonts w:hint="default"/>
                <w:color w:val="auto"/>
                <w:lang w:val="en-US" w:eastAsia="zh-CN"/>
              </w:rPr>
            </w:pPr>
            <w:r>
              <w:rPr>
                <w:rStyle w:val="6"/>
                <w:rFonts w:hint="default" w:ascii="宋体" w:hAnsi="宋体" w:eastAsia="宋体" w:cs="宋体"/>
                <w:color w:val="auto"/>
                <w:sz w:val="21"/>
                <w:szCs w:val="21"/>
              </w:rPr>
              <w:t>没收违法所得，</w:t>
            </w:r>
            <w:r>
              <w:rPr>
                <w:rStyle w:val="7"/>
                <w:rFonts w:hint="default" w:ascii="宋体" w:hAnsi="宋体" w:eastAsia="宋体" w:cs="宋体"/>
                <w:color w:val="auto"/>
                <w:sz w:val="21"/>
                <w:szCs w:val="21"/>
              </w:rPr>
              <w:t>并处违法所得</w:t>
            </w:r>
            <w:r>
              <w:rPr>
                <w:rStyle w:val="6"/>
                <w:rFonts w:hint="eastAsia" w:ascii="宋体" w:hAnsi="宋体" w:eastAsia="宋体" w:cs="宋体"/>
                <w:color w:val="auto"/>
                <w:sz w:val="21"/>
                <w:szCs w:val="21"/>
                <w:lang w:val="en-US" w:eastAsia="zh-CN"/>
              </w:rPr>
              <w:t>2倍以上2.3倍以下</w:t>
            </w:r>
            <w:r>
              <w:rPr>
                <w:rStyle w:val="7"/>
                <w:rFonts w:hint="default" w:ascii="宋体" w:hAnsi="宋体" w:eastAsia="宋体" w:cs="宋体"/>
                <w:color w:val="auto"/>
                <w:sz w:val="21"/>
                <w:szCs w:val="21"/>
              </w:rPr>
              <w:t>的罚款</w:t>
            </w:r>
          </w:p>
        </w:tc>
      </w:tr>
      <w:tr w14:paraId="7AA8F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560" w:type="dxa"/>
            <w:vMerge w:val="continue"/>
            <w:tcMar>
              <w:top w:w="15" w:type="dxa"/>
              <w:left w:w="15" w:type="dxa"/>
              <w:right w:w="15" w:type="dxa"/>
            </w:tcMar>
            <w:vAlign w:val="center"/>
          </w:tcPr>
          <w:p w14:paraId="395591C8">
            <w:pPr>
              <w:pStyle w:val="2"/>
              <w:ind w:left="0" w:leftChars="0" w:firstLine="0" w:firstLineChars="0"/>
            </w:pPr>
          </w:p>
        </w:tc>
        <w:tc>
          <w:tcPr>
            <w:tcW w:w="2329" w:type="dxa"/>
            <w:vMerge w:val="continue"/>
            <w:tcMar>
              <w:top w:w="15" w:type="dxa"/>
              <w:left w:w="15" w:type="dxa"/>
              <w:right w:w="15" w:type="dxa"/>
            </w:tcMar>
            <w:vAlign w:val="center"/>
          </w:tcPr>
          <w:p w14:paraId="1A494105">
            <w:pPr>
              <w:pStyle w:val="2"/>
              <w:ind w:left="0" w:leftChars="0" w:firstLine="0" w:firstLineChars="0"/>
            </w:pPr>
          </w:p>
        </w:tc>
        <w:tc>
          <w:tcPr>
            <w:tcW w:w="2920" w:type="dxa"/>
            <w:vMerge w:val="continue"/>
            <w:tcMar>
              <w:top w:w="15" w:type="dxa"/>
              <w:left w:w="15" w:type="dxa"/>
              <w:right w:w="15" w:type="dxa"/>
            </w:tcMar>
            <w:vAlign w:val="center"/>
          </w:tcPr>
          <w:p w14:paraId="39A59C38">
            <w:pPr>
              <w:pStyle w:val="2"/>
              <w:ind w:left="0" w:leftChars="0" w:firstLine="0" w:firstLineChars="0"/>
            </w:pPr>
          </w:p>
        </w:tc>
        <w:tc>
          <w:tcPr>
            <w:tcW w:w="696" w:type="dxa"/>
            <w:vMerge w:val="continue"/>
            <w:tcMar>
              <w:top w:w="15" w:type="dxa"/>
              <w:left w:w="15" w:type="dxa"/>
              <w:right w:w="15" w:type="dxa"/>
            </w:tcMar>
            <w:vAlign w:val="center"/>
          </w:tcPr>
          <w:p w14:paraId="31BF8634">
            <w:pPr>
              <w:pStyle w:val="2"/>
              <w:ind w:left="0" w:leftChars="0" w:firstLine="0" w:firstLineChars="0"/>
            </w:pPr>
          </w:p>
        </w:tc>
        <w:tc>
          <w:tcPr>
            <w:tcW w:w="2523" w:type="dxa"/>
            <w:vMerge w:val="continue"/>
            <w:tcMar>
              <w:top w:w="15" w:type="dxa"/>
              <w:left w:w="15" w:type="dxa"/>
              <w:right w:w="15" w:type="dxa"/>
            </w:tcMar>
            <w:vAlign w:val="center"/>
          </w:tcPr>
          <w:p w14:paraId="3AF09870">
            <w:pPr>
              <w:pStyle w:val="2"/>
              <w:ind w:left="0" w:leftChars="0" w:firstLine="0" w:firstLineChars="0"/>
            </w:pPr>
          </w:p>
        </w:tc>
        <w:tc>
          <w:tcPr>
            <w:tcW w:w="2536" w:type="dxa"/>
            <w:tcMar>
              <w:top w:w="15" w:type="dxa"/>
              <w:left w:w="15" w:type="dxa"/>
              <w:right w:w="15" w:type="dxa"/>
            </w:tcMar>
            <w:vAlign w:val="center"/>
          </w:tcPr>
          <w:p w14:paraId="1822B6A3">
            <w:pPr>
              <w:pStyle w:val="2"/>
              <w:ind w:left="0" w:leftChars="0" w:firstLine="0" w:firstLineChars="0"/>
              <w:rPr>
                <w:rStyle w:val="6"/>
                <w:rFonts w:hint="default"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第二档：存在左侧情节，违法所得不足三万元时间不超过6个月</w:t>
            </w:r>
          </w:p>
        </w:tc>
        <w:tc>
          <w:tcPr>
            <w:tcW w:w="2400" w:type="dxa"/>
            <w:tcMar>
              <w:top w:w="15" w:type="dxa"/>
              <w:left w:w="15" w:type="dxa"/>
              <w:right w:w="15" w:type="dxa"/>
            </w:tcMar>
            <w:vAlign w:val="center"/>
          </w:tcPr>
          <w:p w14:paraId="7861CC54">
            <w:pPr>
              <w:rPr>
                <w:rStyle w:val="6"/>
                <w:rFonts w:hint="eastAsia" w:ascii="宋体" w:hAnsi="宋体" w:eastAsia="宋体" w:cs="宋体"/>
                <w:color w:val="auto"/>
                <w:sz w:val="21"/>
                <w:szCs w:val="21"/>
                <w:lang w:val="en-US" w:eastAsia="zh-CN"/>
              </w:rPr>
            </w:pPr>
            <w:r>
              <w:rPr>
                <w:rStyle w:val="6"/>
                <w:rFonts w:hint="default" w:ascii="宋体" w:hAnsi="宋体" w:eastAsia="宋体" w:cs="宋体"/>
                <w:color w:val="auto"/>
                <w:sz w:val="21"/>
                <w:szCs w:val="21"/>
              </w:rPr>
              <w:t>没收违法所得，</w:t>
            </w:r>
            <w:r>
              <w:rPr>
                <w:rStyle w:val="7"/>
                <w:rFonts w:hint="default" w:ascii="宋体" w:hAnsi="宋体" w:eastAsia="宋体" w:cs="宋体"/>
                <w:color w:val="auto"/>
                <w:sz w:val="21"/>
                <w:szCs w:val="21"/>
              </w:rPr>
              <w:t>并处</w:t>
            </w:r>
            <w:r>
              <w:rPr>
                <w:rStyle w:val="6"/>
                <w:rFonts w:hint="eastAsia" w:ascii="宋体" w:hAnsi="宋体" w:eastAsia="宋体" w:cs="宋体"/>
                <w:color w:val="auto"/>
                <w:sz w:val="21"/>
                <w:szCs w:val="21"/>
                <w:lang w:val="en-US" w:eastAsia="zh-CN"/>
              </w:rPr>
              <w:t>2.3倍以上2.7倍以下</w:t>
            </w:r>
          </w:p>
        </w:tc>
      </w:tr>
      <w:tr w14:paraId="0ACF9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560" w:type="dxa"/>
            <w:vMerge w:val="continue"/>
            <w:tcMar>
              <w:top w:w="15" w:type="dxa"/>
              <w:left w:w="15" w:type="dxa"/>
              <w:right w:w="15" w:type="dxa"/>
            </w:tcMar>
            <w:vAlign w:val="center"/>
          </w:tcPr>
          <w:p w14:paraId="56076E34">
            <w:pPr>
              <w:pStyle w:val="2"/>
              <w:ind w:left="0" w:leftChars="0" w:firstLine="0" w:firstLineChars="0"/>
              <w:rPr>
                <w:rStyle w:val="6"/>
                <w:rFonts w:hint="eastAsia" w:ascii="宋体" w:hAnsi="宋体" w:eastAsia="宋体" w:cs="宋体"/>
                <w:color w:val="auto"/>
                <w:sz w:val="21"/>
                <w:szCs w:val="21"/>
                <w:lang w:val="en-US" w:eastAsia="zh-CN"/>
              </w:rPr>
            </w:pPr>
          </w:p>
        </w:tc>
        <w:tc>
          <w:tcPr>
            <w:tcW w:w="2329" w:type="dxa"/>
            <w:vMerge w:val="continue"/>
            <w:tcMar>
              <w:top w:w="15" w:type="dxa"/>
              <w:left w:w="15" w:type="dxa"/>
              <w:right w:w="15" w:type="dxa"/>
            </w:tcMar>
            <w:vAlign w:val="center"/>
          </w:tcPr>
          <w:p w14:paraId="11B30322">
            <w:pPr>
              <w:pStyle w:val="2"/>
              <w:ind w:left="0" w:leftChars="0" w:firstLine="0" w:firstLineChars="0"/>
              <w:rPr>
                <w:rStyle w:val="6"/>
                <w:rFonts w:hint="eastAsia" w:ascii="宋体" w:hAnsi="宋体" w:eastAsia="宋体" w:cs="宋体"/>
                <w:color w:val="auto"/>
                <w:sz w:val="21"/>
                <w:szCs w:val="21"/>
                <w:lang w:val="en-US" w:eastAsia="zh-CN"/>
              </w:rPr>
            </w:pPr>
          </w:p>
        </w:tc>
        <w:tc>
          <w:tcPr>
            <w:tcW w:w="2920" w:type="dxa"/>
            <w:vMerge w:val="continue"/>
            <w:tcMar>
              <w:top w:w="15" w:type="dxa"/>
              <w:left w:w="15" w:type="dxa"/>
              <w:right w:w="15" w:type="dxa"/>
            </w:tcMar>
            <w:vAlign w:val="center"/>
          </w:tcPr>
          <w:p w14:paraId="58395853">
            <w:pPr>
              <w:pStyle w:val="2"/>
              <w:ind w:left="0" w:leftChars="0" w:firstLine="0" w:firstLineChars="0"/>
              <w:rPr>
                <w:rStyle w:val="6"/>
                <w:rFonts w:hint="eastAsia" w:ascii="宋体" w:hAnsi="宋体" w:eastAsia="宋体" w:cs="宋体"/>
                <w:color w:val="auto"/>
                <w:sz w:val="21"/>
                <w:szCs w:val="21"/>
                <w:lang w:val="en-US" w:eastAsia="zh-CN"/>
              </w:rPr>
            </w:pPr>
          </w:p>
        </w:tc>
        <w:tc>
          <w:tcPr>
            <w:tcW w:w="696" w:type="dxa"/>
            <w:vMerge w:val="continue"/>
            <w:tcMar>
              <w:top w:w="15" w:type="dxa"/>
              <w:left w:w="15" w:type="dxa"/>
              <w:right w:w="15" w:type="dxa"/>
            </w:tcMar>
            <w:vAlign w:val="center"/>
          </w:tcPr>
          <w:p w14:paraId="4EEB93F4">
            <w:pPr>
              <w:pStyle w:val="2"/>
              <w:ind w:left="0" w:leftChars="0" w:firstLine="0" w:firstLineChars="0"/>
              <w:rPr>
                <w:rStyle w:val="6"/>
                <w:rFonts w:hint="eastAsia" w:ascii="宋体" w:hAnsi="宋体" w:eastAsia="宋体" w:cs="宋体"/>
                <w:color w:val="auto"/>
                <w:sz w:val="21"/>
                <w:szCs w:val="21"/>
                <w:lang w:val="en-US" w:eastAsia="zh-CN"/>
              </w:rPr>
            </w:pPr>
          </w:p>
        </w:tc>
        <w:tc>
          <w:tcPr>
            <w:tcW w:w="2523" w:type="dxa"/>
            <w:vMerge w:val="continue"/>
            <w:tcMar>
              <w:top w:w="15" w:type="dxa"/>
              <w:left w:w="15" w:type="dxa"/>
              <w:right w:w="15" w:type="dxa"/>
            </w:tcMar>
            <w:vAlign w:val="center"/>
          </w:tcPr>
          <w:p w14:paraId="0409EAEA">
            <w:pPr>
              <w:pStyle w:val="2"/>
              <w:ind w:left="0" w:leftChars="0" w:firstLine="0" w:firstLineChars="0"/>
              <w:rPr>
                <w:rStyle w:val="6"/>
                <w:rFonts w:hint="eastAsia" w:ascii="宋体" w:hAnsi="宋体" w:eastAsia="宋体" w:cs="宋体"/>
                <w:color w:val="auto"/>
                <w:sz w:val="21"/>
                <w:szCs w:val="21"/>
                <w:lang w:val="en-US" w:eastAsia="zh-CN"/>
              </w:rPr>
            </w:pPr>
          </w:p>
        </w:tc>
        <w:tc>
          <w:tcPr>
            <w:tcW w:w="2536" w:type="dxa"/>
            <w:tcMar>
              <w:top w:w="15" w:type="dxa"/>
              <w:left w:w="15" w:type="dxa"/>
              <w:right w:w="15" w:type="dxa"/>
            </w:tcMar>
            <w:vAlign w:val="center"/>
          </w:tcPr>
          <w:p w14:paraId="46D7E67F">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第二档：存在左侧情节，违法所得不足五万元或时间不超过12个月</w:t>
            </w:r>
          </w:p>
        </w:tc>
        <w:tc>
          <w:tcPr>
            <w:tcW w:w="2400" w:type="dxa"/>
            <w:tcMar>
              <w:top w:w="15" w:type="dxa"/>
              <w:left w:w="15" w:type="dxa"/>
              <w:right w:w="15" w:type="dxa"/>
            </w:tcMar>
            <w:vAlign w:val="center"/>
          </w:tcPr>
          <w:p w14:paraId="767E409A">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default" w:ascii="宋体" w:hAnsi="宋体" w:eastAsia="宋体" w:cs="宋体"/>
                <w:color w:val="auto"/>
                <w:sz w:val="21"/>
                <w:szCs w:val="21"/>
              </w:rPr>
              <w:t>没收违法所得，</w:t>
            </w:r>
            <w:r>
              <w:rPr>
                <w:rStyle w:val="7"/>
                <w:rFonts w:hint="default" w:ascii="宋体" w:hAnsi="宋体" w:eastAsia="宋体" w:cs="宋体"/>
                <w:color w:val="auto"/>
                <w:sz w:val="21"/>
                <w:szCs w:val="21"/>
              </w:rPr>
              <w:t>并处</w:t>
            </w:r>
            <w:r>
              <w:rPr>
                <w:rStyle w:val="6"/>
                <w:rFonts w:hint="eastAsia" w:ascii="宋体" w:hAnsi="宋体" w:eastAsia="宋体" w:cs="宋体"/>
                <w:color w:val="auto"/>
                <w:sz w:val="21"/>
                <w:szCs w:val="21"/>
                <w:lang w:val="en-US" w:eastAsia="zh-CN"/>
              </w:rPr>
              <w:t>2.7倍以上3倍以下</w:t>
            </w:r>
          </w:p>
        </w:tc>
      </w:tr>
      <w:tr w14:paraId="574DC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trPr>
        <w:tc>
          <w:tcPr>
            <w:tcW w:w="560" w:type="dxa"/>
            <w:vMerge w:val="continue"/>
            <w:tcMar>
              <w:top w:w="15" w:type="dxa"/>
              <w:left w:w="15" w:type="dxa"/>
              <w:right w:w="15" w:type="dxa"/>
            </w:tcMar>
            <w:vAlign w:val="center"/>
          </w:tcPr>
          <w:p w14:paraId="7BFC84A3">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226A1E2">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2544806">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73B7A9BD">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1E69CC36">
            <w:pPr>
              <w:widowControl/>
              <w:spacing w:line="300" w:lineRule="exact"/>
              <w:jc w:val="left"/>
              <w:textAlignment w:val="center"/>
              <w:rPr>
                <w:rFonts w:ascii="宋体" w:hAnsi="宋体" w:cs="宋体"/>
                <w:color w:val="auto"/>
                <w:szCs w:val="21"/>
              </w:rPr>
            </w:pPr>
            <w:r>
              <w:rPr>
                <w:rStyle w:val="8"/>
                <w:rFonts w:hint="default" w:ascii="宋体" w:hAnsi="宋体" w:eastAsia="宋体" w:cs="宋体"/>
                <w:color w:val="auto"/>
                <w:sz w:val="21"/>
                <w:szCs w:val="21"/>
              </w:rPr>
              <w:t>再次出租、出借医师执业证书但</w:t>
            </w:r>
            <w:r>
              <w:rPr>
                <w:rStyle w:val="9"/>
                <w:rFonts w:hint="default" w:ascii="宋体" w:hAnsi="宋体" w:eastAsia="宋体" w:cs="宋体"/>
                <w:color w:val="auto"/>
                <w:sz w:val="21"/>
                <w:szCs w:val="21"/>
              </w:rPr>
              <w:t>未造成后果的。</w:t>
            </w:r>
          </w:p>
        </w:tc>
        <w:tc>
          <w:tcPr>
            <w:tcW w:w="2536" w:type="dxa"/>
            <w:tcMar>
              <w:top w:w="15" w:type="dxa"/>
              <w:left w:w="15" w:type="dxa"/>
              <w:right w:w="15" w:type="dxa"/>
            </w:tcMar>
            <w:vAlign w:val="center"/>
          </w:tcPr>
          <w:p w14:paraId="309BF584">
            <w:pPr>
              <w:pStyle w:val="2"/>
              <w:ind w:left="0" w:leftChars="0" w:firstLine="0" w:firstLineChars="0"/>
              <w:rPr>
                <w:rStyle w:val="6"/>
                <w:rFonts w:hint="default"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第一档：存在左侧情节，违法所得超过5万元</w:t>
            </w:r>
          </w:p>
        </w:tc>
        <w:tc>
          <w:tcPr>
            <w:tcW w:w="2400" w:type="dxa"/>
            <w:tcMar>
              <w:top w:w="15" w:type="dxa"/>
              <w:left w:w="15" w:type="dxa"/>
              <w:right w:w="15" w:type="dxa"/>
            </w:tcMar>
            <w:vAlign w:val="center"/>
          </w:tcPr>
          <w:p w14:paraId="3CB6D630">
            <w:pPr>
              <w:widowControl/>
              <w:spacing w:beforeLines="30" w:afterLines="30" w:line="300" w:lineRule="exact"/>
              <w:jc w:val="left"/>
              <w:textAlignment w:val="center"/>
              <w:rPr>
                <w:rFonts w:hint="default"/>
                <w:color w:val="auto"/>
                <w:lang w:val="en-US" w:eastAsia="zh-CN"/>
              </w:rPr>
            </w:pPr>
            <w:r>
              <w:rPr>
                <w:rStyle w:val="6"/>
                <w:rFonts w:hint="default" w:ascii="宋体" w:hAnsi="宋体" w:eastAsia="宋体" w:cs="宋体"/>
                <w:color w:val="auto"/>
                <w:sz w:val="21"/>
                <w:szCs w:val="21"/>
              </w:rPr>
              <w:t>没收违法所得，</w:t>
            </w:r>
            <w:r>
              <w:rPr>
                <w:rStyle w:val="7"/>
                <w:rFonts w:hint="default" w:ascii="宋体" w:hAnsi="宋体" w:eastAsia="宋体" w:cs="宋体"/>
                <w:color w:val="auto"/>
                <w:sz w:val="21"/>
                <w:szCs w:val="21"/>
              </w:rPr>
              <w:t>并处违法所得3倍以上</w:t>
            </w:r>
            <w:r>
              <w:rPr>
                <w:rStyle w:val="7"/>
                <w:rFonts w:hint="eastAsia" w:ascii="宋体" w:hAnsi="宋体" w:eastAsia="宋体" w:cs="宋体"/>
                <w:color w:val="auto"/>
                <w:sz w:val="21"/>
                <w:szCs w:val="21"/>
                <w:lang w:val="en-US" w:eastAsia="zh-CN"/>
              </w:rPr>
              <w:t>3.3</w:t>
            </w:r>
            <w:r>
              <w:rPr>
                <w:rStyle w:val="7"/>
                <w:rFonts w:hint="default" w:ascii="宋体" w:hAnsi="宋体" w:eastAsia="宋体" w:cs="宋体"/>
                <w:color w:val="auto"/>
                <w:sz w:val="21"/>
                <w:szCs w:val="21"/>
              </w:rPr>
              <w:t>倍以下的罚款</w:t>
            </w:r>
          </w:p>
        </w:tc>
      </w:tr>
      <w:tr w14:paraId="0F37C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trPr>
        <w:tc>
          <w:tcPr>
            <w:tcW w:w="560" w:type="dxa"/>
            <w:vMerge w:val="continue"/>
            <w:tcMar>
              <w:top w:w="15" w:type="dxa"/>
              <w:left w:w="15" w:type="dxa"/>
              <w:right w:w="15" w:type="dxa"/>
            </w:tcMar>
            <w:vAlign w:val="center"/>
          </w:tcPr>
          <w:p w14:paraId="0E6A9F6E">
            <w:pPr>
              <w:pStyle w:val="2"/>
              <w:ind w:left="0" w:leftChars="0" w:firstLine="0" w:firstLineChars="0"/>
            </w:pPr>
          </w:p>
        </w:tc>
        <w:tc>
          <w:tcPr>
            <w:tcW w:w="2329" w:type="dxa"/>
            <w:vMerge w:val="continue"/>
            <w:tcMar>
              <w:top w:w="15" w:type="dxa"/>
              <w:left w:w="15" w:type="dxa"/>
              <w:right w:w="15" w:type="dxa"/>
            </w:tcMar>
            <w:vAlign w:val="center"/>
          </w:tcPr>
          <w:p w14:paraId="378AF2AB">
            <w:pPr>
              <w:pStyle w:val="2"/>
              <w:ind w:left="0" w:leftChars="0" w:firstLine="0" w:firstLineChars="0"/>
            </w:pPr>
          </w:p>
        </w:tc>
        <w:tc>
          <w:tcPr>
            <w:tcW w:w="2920" w:type="dxa"/>
            <w:vMerge w:val="continue"/>
            <w:tcMar>
              <w:top w:w="15" w:type="dxa"/>
              <w:left w:w="15" w:type="dxa"/>
              <w:right w:w="15" w:type="dxa"/>
            </w:tcMar>
            <w:vAlign w:val="center"/>
          </w:tcPr>
          <w:p w14:paraId="41E4F026">
            <w:pPr>
              <w:pStyle w:val="2"/>
              <w:ind w:left="0" w:leftChars="0" w:firstLine="0" w:firstLineChars="0"/>
            </w:pPr>
          </w:p>
        </w:tc>
        <w:tc>
          <w:tcPr>
            <w:tcW w:w="696" w:type="dxa"/>
            <w:vMerge w:val="continue"/>
            <w:tcMar>
              <w:top w:w="15" w:type="dxa"/>
              <w:left w:w="15" w:type="dxa"/>
              <w:right w:w="15" w:type="dxa"/>
            </w:tcMar>
            <w:vAlign w:val="center"/>
          </w:tcPr>
          <w:p w14:paraId="063F7813">
            <w:pPr>
              <w:pStyle w:val="2"/>
              <w:ind w:left="0" w:leftChars="0" w:firstLine="0" w:firstLineChars="0"/>
            </w:pPr>
          </w:p>
        </w:tc>
        <w:tc>
          <w:tcPr>
            <w:tcW w:w="2523" w:type="dxa"/>
            <w:vMerge w:val="continue"/>
            <w:tcMar>
              <w:top w:w="15" w:type="dxa"/>
              <w:left w:w="15" w:type="dxa"/>
              <w:right w:w="15" w:type="dxa"/>
            </w:tcMar>
            <w:vAlign w:val="center"/>
          </w:tcPr>
          <w:p w14:paraId="7260639B">
            <w:pPr>
              <w:pStyle w:val="2"/>
              <w:ind w:left="0" w:leftChars="0" w:firstLine="0" w:firstLineChars="0"/>
            </w:pPr>
          </w:p>
        </w:tc>
        <w:tc>
          <w:tcPr>
            <w:tcW w:w="2536" w:type="dxa"/>
            <w:tcMar>
              <w:top w:w="15" w:type="dxa"/>
              <w:left w:w="15" w:type="dxa"/>
              <w:right w:w="15" w:type="dxa"/>
            </w:tcMar>
            <w:vAlign w:val="center"/>
          </w:tcPr>
          <w:p w14:paraId="7FD0C958">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第二档：存在左侧情节，违法所得超过10万元</w:t>
            </w:r>
          </w:p>
        </w:tc>
        <w:tc>
          <w:tcPr>
            <w:tcW w:w="2400" w:type="dxa"/>
            <w:tcMar>
              <w:top w:w="15" w:type="dxa"/>
              <w:left w:w="15" w:type="dxa"/>
              <w:right w:w="15" w:type="dxa"/>
            </w:tcMar>
            <w:vAlign w:val="center"/>
          </w:tcPr>
          <w:p w14:paraId="5165556F">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default" w:ascii="宋体" w:hAnsi="宋体" w:eastAsia="宋体" w:cs="宋体"/>
                <w:color w:val="auto"/>
                <w:sz w:val="21"/>
                <w:szCs w:val="21"/>
              </w:rPr>
              <w:t>没收违法所得，</w:t>
            </w:r>
            <w:r>
              <w:rPr>
                <w:rStyle w:val="7"/>
                <w:rFonts w:hint="default" w:ascii="宋体" w:hAnsi="宋体" w:eastAsia="宋体" w:cs="宋体"/>
                <w:color w:val="auto"/>
                <w:sz w:val="21"/>
                <w:szCs w:val="21"/>
              </w:rPr>
              <w:t>并处违法所得</w:t>
            </w:r>
            <w:r>
              <w:rPr>
                <w:rStyle w:val="6"/>
                <w:rFonts w:hint="eastAsia" w:ascii="宋体" w:hAnsi="宋体" w:eastAsia="宋体" w:cs="宋体"/>
                <w:color w:val="auto"/>
                <w:sz w:val="21"/>
                <w:szCs w:val="21"/>
                <w:lang w:val="en-US" w:eastAsia="zh-CN"/>
              </w:rPr>
              <w:t>3.3倍以上3.7倍以下</w:t>
            </w:r>
          </w:p>
        </w:tc>
      </w:tr>
      <w:tr w14:paraId="5787C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trPr>
        <w:tc>
          <w:tcPr>
            <w:tcW w:w="560" w:type="dxa"/>
            <w:vMerge w:val="continue"/>
            <w:tcMar>
              <w:top w:w="15" w:type="dxa"/>
              <w:left w:w="15" w:type="dxa"/>
              <w:right w:w="15" w:type="dxa"/>
            </w:tcMar>
            <w:vAlign w:val="center"/>
          </w:tcPr>
          <w:p w14:paraId="088B9878">
            <w:pPr>
              <w:pStyle w:val="2"/>
              <w:ind w:left="0" w:leftChars="0" w:firstLine="0" w:firstLineChars="0"/>
              <w:rPr>
                <w:rStyle w:val="6"/>
                <w:rFonts w:hint="eastAsia" w:ascii="宋体" w:hAnsi="宋体" w:eastAsia="宋体" w:cs="宋体"/>
                <w:color w:val="auto"/>
                <w:sz w:val="21"/>
                <w:szCs w:val="21"/>
                <w:lang w:val="en-US" w:eastAsia="zh-CN"/>
              </w:rPr>
            </w:pPr>
          </w:p>
        </w:tc>
        <w:tc>
          <w:tcPr>
            <w:tcW w:w="2329" w:type="dxa"/>
            <w:vMerge w:val="continue"/>
            <w:tcMar>
              <w:top w:w="15" w:type="dxa"/>
              <w:left w:w="15" w:type="dxa"/>
              <w:right w:w="15" w:type="dxa"/>
            </w:tcMar>
            <w:vAlign w:val="center"/>
          </w:tcPr>
          <w:p w14:paraId="33EFAC1A">
            <w:pPr>
              <w:pStyle w:val="2"/>
              <w:ind w:left="0" w:leftChars="0" w:firstLine="0" w:firstLineChars="0"/>
              <w:rPr>
                <w:rStyle w:val="6"/>
                <w:rFonts w:hint="eastAsia" w:ascii="宋体" w:hAnsi="宋体" w:eastAsia="宋体" w:cs="宋体"/>
                <w:color w:val="auto"/>
                <w:sz w:val="21"/>
                <w:szCs w:val="21"/>
                <w:lang w:val="en-US" w:eastAsia="zh-CN"/>
              </w:rPr>
            </w:pPr>
          </w:p>
        </w:tc>
        <w:tc>
          <w:tcPr>
            <w:tcW w:w="2920" w:type="dxa"/>
            <w:vMerge w:val="continue"/>
            <w:tcMar>
              <w:top w:w="15" w:type="dxa"/>
              <w:left w:w="15" w:type="dxa"/>
              <w:right w:w="15" w:type="dxa"/>
            </w:tcMar>
            <w:vAlign w:val="center"/>
          </w:tcPr>
          <w:p w14:paraId="3624A45C">
            <w:pPr>
              <w:pStyle w:val="2"/>
              <w:ind w:left="0" w:leftChars="0" w:firstLine="0" w:firstLineChars="0"/>
              <w:rPr>
                <w:rStyle w:val="6"/>
                <w:rFonts w:hint="eastAsia" w:ascii="宋体" w:hAnsi="宋体" w:eastAsia="宋体" w:cs="宋体"/>
                <w:color w:val="auto"/>
                <w:sz w:val="21"/>
                <w:szCs w:val="21"/>
                <w:lang w:val="en-US" w:eastAsia="zh-CN"/>
              </w:rPr>
            </w:pPr>
          </w:p>
        </w:tc>
        <w:tc>
          <w:tcPr>
            <w:tcW w:w="696" w:type="dxa"/>
            <w:vMerge w:val="continue"/>
            <w:tcMar>
              <w:top w:w="15" w:type="dxa"/>
              <w:left w:w="15" w:type="dxa"/>
              <w:right w:w="15" w:type="dxa"/>
            </w:tcMar>
            <w:vAlign w:val="center"/>
          </w:tcPr>
          <w:p w14:paraId="3312040E">
            <w:pPr>
              <w:pStyle w:val="2"/>
              <w:ind w:left="0" w:leftChars="0" w:firstLine="0" w:firstLineChars="0"/>
              <w:rPr>
                <w:rStyle w:val="6"/>
                <w:rFonts w:hint="eastAsia" w:ascii="宋体" w:hAnsi="宋体" w:eastAsia="宋体" w:cs="宋体"/>
                <w:color w:val="auto"/>
                <w:sz w:val="21"/>
                <w:szCs w:val="21"/>
                <w:lang w:val="en-US" w:eastAsia="zh-CN"/>
              </w:rPr>
            </w:pPr>
          </w:p>
        </w:tc>
        <w:tc>
          <w:tcPr>
            <w:tcW w:w="2523" w:type="dxa"/>
            <w:vMerge w:val="continue"/>
            <w:tcMar>
              <w:top w:w="15" w:type="dxa"/>
              <w:left w:w="15" w:type="dxa"/>
              <w:right w:w="15" w:type="dxa"/>
            </w:tcMar>
            <w:vAlign w:val="center"/>
          </w:tcPr>
          <w:p w14:paraId="53A029EC">
            <w:pPr>
              <w:pStyle w:val="2"/>
              <w:ind w:left="0" w:leftChars="0" w:firstLine="0" w:firstLineChars="0"/>
              <w:rPr>
                <w:rStyle w:val="6"/>
                <w:rFonts w:hint="eastAsia" w:ascii="宋体" w:hAnsi="宋体" w:eastAsia="宋体" w:cs="宋体"/>
                <w:color w:val="auto"/>
                <w:sz w:val="21"/>
                <w:szCs w:val="21"/>
                <w:lang w:val="en-US" w:eastAsia="zh-CN"/>
              </w:rPr>
            </w:pPr>
          </w:p>
        </w:tc>
        <w:tc>
          <w:tcPr>
            <w:tcW w:w="2536" w:type="dxa"/>
            <w:tcMar>
              <w:top w:w="15" w:type="dxa"/>
              <w:left w:w="15" w:type="dxa"/>
              <w:right w:w="15" w:type="dxa"/>
            </w:tcMar>
            <w:vAlign w:val="center"/>
          </w:tcPr>
          <w:p w14:paraId="1A65EE71">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第三档：存在左侧情节，违法所得超过15万元</w:t>
            </w:r>
          </w:p>
        </w:tc>
        <w:tc>
          <w:tcPr>
            <w:tcW w:w="2400" w:type="dxa"/>
            <w:tcMar>
              <w:top w:w="15" w:type="dxa"/>
              <w:left w:w="15" w:type="dxa"/>
              <w:right w:w="15" w:type="dxa"/>
            </w:tcMar>
            <w:vAlign w:val="center"/>
          </w:tcPr>
          <w:p w14:paraId="79E57AB3">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default" w:ascii="宋体" w:hAnsi="宋体" w:eastAsia="宋体" w:cs="宋体"/>
                <w:color w:val="auto"/>
                <w:sz w:val="21"/>
                <w:szCs w:val="21"/>
              </w:rPr>
              <w:t>没收违法所得，</w:t>
            </w:r>
            <w:r>
              <w:rPr>
                <w:rStyle w:val="7"/>
                <w:rFonts w:hint="default" w:ascii="宋体" w:hAnsi="宋体" w:eastAsia="宋体" w:cs="宋体"/>
                <w:color w:val="auto"/>
                <w:sz w:val="21"/>
                <w:szCs w:val="21"/>
              </w:rPr>
              <w:t>并处违法所得</w:t>
            </w:r>
            <w:r>
              <w:rPr>
                <w:rStyle w:val="6"/>
                <w:rFonts w:hint="eastAsia" w:ascii="宋体" w:hAnsi="宋体" w:eastAsia="宋体" w:cs="宋体"/>
                <w:color w:val="auto"/>
                <w:sz w:val="21"/>
                <w:szCs w:val="21"/>
                <w:lang w:val="en-US" w:eastAsia="zh-CN"/>
              </w:rPr>
              <w:t>3.7倍以上4倍以下罚款</w:t>
            </w:r>
          </w:p>
        </w:tc>
      </w:tr>
      <w:tr w14:paraId="142A4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trPr>
        <w:tc>
          <w:tcPr>
            <w:tcW w:w="560" w:type="dxa"/>
            <w:vMerge w:val="continue"/>
            <w:tcMar>
              <w:top w:w="15" w:type="dxa"/>
              <w:left w:w="15" w:type="dxa"/>
              <w:right w:w="15" w:type="dxa"/>
            </w:tcMar>
            <w:vAlign w:val="center"/>
          </w:tcPr>
          <w:p w14:paraId="5AFB8C1C">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1D522BF">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309DF21">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1135808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3308EED5">
            <w:pPr>
              <w:widowControl/>
              <w:spacing w:line="300" w:lineRule="exact"/>
              <w:jc w:val="left"/>
              <w:textAlignment w:val="center"/>
              <w:rPr>
                <w:rStyle w:val="8"/>
                <w:rFonts w:hint="default" w:ascii="宋体" w:hAnsi="宋体" w:eastAsia="宋体" w:cs="宋体"/>
                <w:color w:val="auto"/>
                <w:sz w:val="21"/>
                <w:szCs w:val="21"/>
              </w:rPr>
            </w:pPr>
            <w:r>
              <w:rPr>
                <w:rStyle w:val="8"/>
                <w:rFonts w:hint="default" w:ascii="宋体" w:hAnsi="宋体" w:eastAsia="宋体" w:cs="宋体"/>
                <w:color w:val="auto"/>
                <w:sz w:val="21"/>
                <w:szCs w:val="21"/>
              </w:rPr>
              <w:t xml:space="preserve">1.伪造、变造、买卖医师执业证书的； </w:t>
            </w:r>
          </w:p>
          <w:p w14:paraId="6154734C">
            <w:pPr>
              <w:widowControl/>
              <w:spacing w:line="300" w:lineRule="exact"/>
              <w:jc w:val="left"/>
              <w:textAlignment w:val="center"/>
              <w:rPr>
                <w:rStyle w:val="9"/>
                <w:rFonts w:hint="default" w:ascii="宋体" w:hAnsi="宋体" w:eastAsia="宋体" w:cs="宋体"/>
                <w:color w:val="auto"/>
                <w:sz w:val="21"/>
                <w:szCs w:val="21"/>
              </w:rPr>
            </w:pPr>
            <w:r>
              <w:rPr>
                <w:rStyle w:val="8"/>
                <w:rFonts w:hint="default" w:ascii="宋体" w:hAnsi="宋体" w:eastAsia="宋体" w:cs="宋体"/>
                <w:color w:val="auto"/>
                <w:sz w:val="21"/>
                <w:szCs w:val="21"/>
              </w:rPr>
              <w:t>2.</w:t>
            </w:r>
            <w:r>
              <w:rPr>
                <w:rStyle w:val="9"/>
                <w:rFonts w:hint="default" w:ascii="宋体" w:hAnsi="宋体" w:eastAsia="宋体" w:cs="宋体"/>
                <w:color w:val="auto"/>
                <w:sz w:val="21"/>
                <w:szCs w:val="21"/>
              </w:rPr>
              <w:t xml:space="preserve">三次及以上出租、出借医师执业证书的； </w:t>
            </w:r>
          </w:p>
          <w:p w14:paraId="2A000B09">
            <w:pPr>
              <w:widowControl/>
              <w:spacing w:line="300" w:lineRule="exact"/>
              <w:jc w:val="left"/>
              <w:textAlignment w:val="center"/>
              <w:rPr>
                <w:rFonts w:ascii="宋体" w:hAnsi="宋体" w:cs="宋体"/>
                <w:color w:val="auto"/>
                <w:szCs w:val="21"/>
              </w:rPr>
            </w:pPr>
            <w:r>
              <w:rPr>
                <w:rStyle w:val="9"/>
                <w:rFonts w:hint="default" w:ascii="宋体" w:hAnsi="宋体" w:eastAsia="宋体" w:cs="宋体"/>
                <w:color w:val="auto"/>
                <w:sz w:val="21"/>
                <w:szCs w:val="21"/>
              </w:rPr>
              <w:t>3.造成后果的。</w:t>
            </w:r>
          </w:p>
        </w:tc>
        <w:tc>
          <w:tcPr>
            <w:tcW w:w="2536" w:type="dxa"/>
            <w:tcMar>
              <w:top w:w="15" w:type="dxa"/>
              <w:left w:w="15" w:type="dxa"/>
              <w:right w:w="15" w:type="dxa"/>
            </w:tcMar>
            <w:vAlign w:val="center"/>
          </w:tcPr>
          <w:p w14:paraId="56E53BCF">
            <w:pPr>
              <w:pStyle w:val="2"/>
              <w:ind w:left="0" w:leftChars="0" w:firstLine="0" w:firstLineChars="0"/>
              <w:rPr>
                <w:rStyle w:val="6"/>
                <w:rFonts w:hint="default"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第一档：存在左侧1、2情节之一，造成轻微后果的</w:t>
            </w:r>
          </w:p>
        </w:tc>
        <w:tc>
          <w:tcPr>
            <w:tcW w:w="2400" w:type="dxa"/>
            <w:tcMar>
              <w:top w:w="15" w:type="dxa"/>
              <w:left w:w="15" w:type="dxa"/>
              <w:right w:w="15" w:type="dxa"/>
            </w:tcMar>
            <w:vAlign w:val="center"/>
          </w:tcPr>
          <w:p w14:paraId="3B019C25">
            <w:pPr>
              <w:pStyle w:val="2"/>
              <w:ind w:left="0" w:leftChars="0" w:firstLine="0" w:firstLineChars="0"/>
              <w:rPr>
                <w:rFonts w:hint="default"/>
                <w:color w:val="auto"/>
                <w:lang w:val="en-US" w:eastAsia="zh-CN"/>
              </w:rPr>
            </w:pPr>
            <w:r>
              <w:rPr>
                <w:rStyle w:val="6"/>
                <w:rFonts w:hint="default" w:ascii="宋体" w:hAnsi="宋体" w:eastAsia="宋体" w:cs="宋体"/>
                <w:color w:val="auto"/>
                <w:sz w:val="21"/>
                <w:szCs w:val="21"/>
              </w:rPr>
              <w:t>没收违法所得，</w:t>
            </w:r>
            <w:r>
              <w:rPr>
                <w:rStyle w:val="7"/>
                <w:rFonts w:hint="default" w:ascii="宋体" w:hAnsi="宋体" w:eastAsia="宋体" w:cs="宋体"/>
                <w:color w:val="auto"/>
                <w:sz w:val="21"/>
                <w:szCs w:val="21"/>
              </w:rPr>
              <w:t>并处违法所得4倍以上</w:t>
            </w:r>
            <w:r>
              <w:rPr>
                <w:rStyle w:val="7"/>
                <w:rFonts w:hint="eastAsia" w:ascii="宋体" w:hAnsi="宋体" w:eastAsia="宋体" w:cs="宋体"/>
                <w:color w:val="auto"/>
                <w:sz w:val="21"/>
                <w:szCs w:val="21"/>
                <w:lang w:val="en-US" w:eastAsia="zh-CN"/>
              </w:rPr>
              <w:t>4.3</w:t>
            </w:r>
            <w:r>
              <w:rPr>
                <w:rStyle w:val="7"/>
                <w:rFonts w:hint="default" w:ascii="宋体" w:hAnsi="宋体" w:eastAsia="宋体" w:cs="宋体"/>
                <w:color w:val="auto"/>
                <w:sz w:val="21"/>
                <w:szCs w:val="21"/>
              </w:rPr>
              <w:t>倍以下罚款</w:t>
            </w:r>
          </w:p>
        </w:tc>
      </w:tr>
      <w:tr w14:paraId="2FE8D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560" w:type="dxa"/>
            <w:vMerge w:val="continue"/>
            <w:tcMar>
              <w:top w:w="15" w:type="dxa"/>
              <w:left w:w="15" w:type="dxa"/>
              <w:right w:w="15" w:type="dxa"/>
            </w:tcMar>
            <w:vAlign w:val="center"/>
          </w:tcPr>
          <w:p w14:paraId="4E3C47F4">
            <w:pPr>
              <w:pStyle w:val="2"/>
              <w:ind w:left="0" w:leftChars="0" w:firstLine="0" w:firstLineChars="0"/>
            </w:pPr>
          </w:p>
        </w:tc>
        <w:tc>
          <w:tcPr>
            <w:tcW w:w="2329" w:type="dxa"/>
            <w:vMerge w:val="continue"/>
            <w:tcMar>
              <w:top w:w="15" w:type="dxa"/>
              <w:left w:w="15" w:type="dxa"/>
              <w:right w:w="15" w:type="dxa"/>
            </w:tcMar>
            <w:vAlign w:val="center"/>
          </w:tcPr>
          <w:p w14:paraId="39649E5C">
            <w:pPr>
              <w:pStyle w:val="2"/>
              <w:ind w:left="0" w:leftChars="0" w:firstLine="0" w:firstLineChars="0"/>
            </w:pPr>
          </w:p>
        </w:tc>
        <w:tc>
          <w:tcPr>
            <w:tcW w:w="2920" w:type="dxa"/>
            <w:vMerge w:val="continue"/>
            <w:tcMar>
              <w:top w:w="15" w:type="dxa"/>
              <w:left w:w="15" w:type="dxa"/>
              <w:right w:w="15" w:type="dxa"/>
            </w:tcMar>
            <w:vAlign w:val="center"/>
          </w:tcPr>
          <w:p w14:paraId="32444B8B">
            <w:pPr>
              <w:pStyle w:val="2"/>
              <w:ind w:left="0" w:leftChars="0" w:firstLine="0" w:firstLineChars="0"/>
            </w:pPr>
          </w:p>
        </w:tc>
        <w:tc>
          <w:tcPr>
            <w:tcW w:w="696" w:type="dxa"/>
            <w:vMerge w:val="continue"/>
            <w:tcMar>
              <w:top w:w="15" w:type="dxa"/>
              <w:left w:w="15" w:type="dxa"/>
              <w:right w:w="15" w:type="dxa"/>
            </w:tcMar>
            <w:vAlign w:val="center"/>
          </w:tcPr>
          <w:p w14:paraId="4878B665">
            <w:pPr>
              <w:pStyle w:val="2"/>
              <w:ind w:left="0" w:leftChars="0" w:firstLine="0" w:firstLineChars="0"/>
            </w:pPr>
          </w:p>
        </w:tc>
        <w:tc>
          <w:tcPr>
            <w:tcW w:w="2523" w:type="dxa"/>
            <w:vMerge w:val="continue"/>
            <w:tcMar>
              <w:top w:w="15" w:type="dxa"/>
              <w:left w:w="15" w:type="dxa"/>
              <w:right w:w="15" w:type="dxa"/>
            </w:tcMar>
            <w:vAlign w:val="center"/>
          </w:tcPr>
          <w:p w14:paraId="0F6A438D">
            <w:pPr>
              <w:pStyle w:val="2"/>
              <w:ind w:left="0" w:leftChars="0" w:firstLine="0" w:firstLineChars="0"/>
            </w:pPr>
          </w:p>
        </w:tc>
        <w:tc>
          <w:tcPr>
            <w:tcW w:w="2536" w:type="dxa"/>
            <w:tcMar>
              <w:top w:w="15" w:type="dxa"/>
              <w:left w:w="15" w:type="dxa"/>
              <w:right w:w="15" w:type="dxa"/>
            </w:tcMar>
            <w:vAlign w:val="center"/>
          </w:tcPr>
          <w:p w14:paraId="79C1B932">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第二档：存在左侧1、2情节之一，造成一般后果的</w:t>
            </w:r>
          </w:p>
        </w:tc>
        <w:tc>
          <w:tcPr>
            <w:tcW w:w="2400" w:type="dxa"/>
            <w:tcMar>
              <w:top w:w="15" w:type="dxa"/>
              <w:left w:w="15" w:type="dxa"/>
              <w:right w:w="15" w:type="dxa"/>
            </w:tcMar>
            <w:vAlign w:val="center"/>
          </w:tcPr>
          <w:p w14:paraId="1789A473">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default" w:ascii="宋体" w:hAnsi="宋体" w:eastAsia="宋体" w:cs="宋体"/>
                <w:color w:val="auto"/>
                <w:sz w:val="21"/>
                <w:szCs w:val="21"/>
              </w:rPr>
              <w:t>没收违法所得，</w:t>
            </w:r>
            <w:r>
              <w:rPr>
                <w:rStyle w:val="7"/>
                <w:rFonts w:hint="default" w:ascii="宋体" w:hAnsi="宋体" w:eastAsia="宋体" w:cs="宋体"/>
                <w:color w:val="auto"/>
                <w:sz w:val="21"/>
                <w:szCs w:val="21"/>
              </w:rPr>
              <w:t>并处违法所得</w:t>
            </w:r>
            <w:r>
              <w:rPr>
                <w:rStyle w:val="6"/>
                <w:rFonts w:hint="eastAsia" w:ascii="宋体" w:hAnsi="宋体" w:eastAsia="宋体" w:cs="宋体"/>
                <w:color w:val="auto"/>
                <w:sz w:val="21"/>
                <w:szCs w:val="21"/>
                <w:lang w:val="en-US" w:eastAsia="zh-CN"/>
              </w:rPr>
              <w:t>4.3倍以上4.7倍以下罚款</w:t>
            </w:r>
          </w:p>
        </w:tc>
      </w:tr>
      <w:tr w14:paraId="29CCF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560" w:type="dxa"/>
            <w:vMerge w:val="continue"/>
            <w:tcMar>
              <w:top w:w="15" w:type="dxa"/>
              <w:left w:w="15" w:type="dxa"/>
              <w:right w:w="15" w:type="dxa"/>
            </w:tcMar>
            <w:vAlign w:val="center"/>
          </w:tcPr>
          <w:p w14:paraId="1B9BB1C9">
            <w:pPr>
              <w:pStyle w:val="2"/>
              <w:ind w:left="0" w:leftChars="0" w:firstLine="0" w:firstLineChars="0"/>
              <w:rPr>
                <w:rStyle w:val="6"/>
                <w:rFonts w:hint="eastAsia" w:ascii="宋体" w:hAnsi="宋体" w:eastAsia="宋体" w:cs="宋体"/>
                <w:color w:val="auto"/>
                <w:sz w:val="21"/>
                <w:szCs w:val="21"/>
                <w:lang w:val="en-US" w:eastAsia="zh-CN"/>
              </w:rPr>
            </w:pPr>
          </w:p>
        </w:tc>
        <w:tc>
          <w:tcPr>
            <w:tcW w:w="2329" w:type="dxa"/>
            <w:vMerge w:val="continue"/>
            <w:tcMar>
              <w:top w:w="15" w:type="dxa"/>
              <w:left w:w="15" w:type="dxa"/>
              <w:right w:w="15" w:type="dxa"/>
            </w:tcMar>
            <w:vAlign w:val="center"/>
          </w:tcPr>
          <w:p w14:paraId="48534D4F">
            <w:pPr>
              <w:pStyle w:val="2"/>
              <w:ind w:left="0" w:leftChars="0" w:firstLine="0" w:firstLineChars="0"/>
              <w:rPr>
                <w:rStyle w:val="6"/>
                <w:rFonts w:hint="eastAsia" w:ascii="宋体" w:hAnsi="宋体" w:eastAsia="宋体" w:cs="宋体"/>
                <w:color w:val="auto"/>
                <w:sz w:val="21"/>
                <w:szCs w:val="21"/>
                <w:lang w:val="en-US" w:eastAsia="zh-CN"/>
              </w:rPr>
            </w:pPr>
          </w:p>
        </w:tc>
        <w:tc>
          <w:tcPr>
            <w:tcW w:w="2920" w:type="dxa"/>
            <w:vMerge w:val="continue"/>
            <w:tcMar>
              <w:top w:w="15" w:type="dxa"/>
              <w:left w:w="15" w:type="dxa"/>
              <w:right w:w="15" w:type="dxa"/>
            </w:tcMar>
            <w:vAlign w:val="center"/>
          </w:tcPr>
          <w:p w14:paraId="241BB357">
            <w:pPr>
              <w:pStyle w:val="2"/>
              <w:ind w:left="0" w:leftChars="0" w:firstLine="0" w:firstLineChars="0"/>
              <w:rPr>
                <w:rStyle w:val="6"/>
                <w:rFonts w:hint="eastAsia" w:ascii="宋体" w:hAnsi="宋体" w:eastAsia="宋体" w:cs="宋体"/>
                <w:color w:val="auto"/>
                <w:sz w:val="21"/>
                <w:szCs w:val="21"/>
                <w:lang w:val="en-US" w:eastAsia="zh-CN"/>
              </w:rPr>
            </w:pPr>
          </w:p>
        </w:tc>
        <w:tc>
          <w:tcPr>
            <w:tcW w:w="696" w:type="dxa"/>
            <w:vMerge w:val="continue"/>
            <w:tcMar>
              <w:top w:w="15" w:type="dxa"/>
              <w:left w:w="15" w:type="dxa"/>
              <w:right w:w="15" w:type="dxa"/>
            </w:tcMar>
            <w:vAlign w:val="center"/>
          </w:tcPr>
          <w:p w14:paraId="2E56E21F">
            <w:pPr>
              <w:pStyle w:val="2"/>
              <w:ind w:left="0" w:leftChars="0" w:firstLine="0" w:firstLineChars="0"/>
              <w:rPr>
                <w:rStyle w:val="6"/>
                <w:rFonts w:hint="eastAsia" w:ascii="宋体" w:hAnsi="宋体" w:eastAsia="宋体" w:cs="宋体"/>
                <w:color w:val="auto"/>
                <w:sz w:val="21"/>
                <w:szCs w:val="21"/>
                <w:lang w:val="en-US" w:eastAsia="zh-CN"/>
              </w:rPr>
            </w:pPr>
          </w:p>
        </w:tc>
        <w:tc>
          <w:tcPr>
            <w:tcW w:w="2523" w:type="dxa"/>
            <w:vMerge w:val="continue"/>
            <w:tcMar>
              <w:top w:w="15" w:type="dxa"/>
              <w:left w:w="15" w:type="dxa"/>
              <w:right w:w="15" w:type="dxa"/>
            </w:tcMar>
            <w:vAlign w:val="center"/>
          </w:tcPr>
          <w:p w14:paraId="6688AD18">
            <w:pPr>
              <w:pStyle w:val="2"/>
              <w:ind w:left="0" w:leftChars="0" w:firstLine="0" w:firstLineChars="0"/>
              <w:rPr>
                <w:rStyle w:val="6"/>
                <w:rFonts w:hint="eastAsia" w:ascii="宋体" w:hAnsi="宋体" w:eastAsia="宋体" w:cs="宋体"/>
                <w:color w:val="auto"/>
                <w:sz w:val="21"/>
                <w:szCs w:val="21"/>
                <w:lang w:val="en-US" w:eastAsia="zh-CN"/>
              </w:rPr>
            </w:pPr>
          </w:p>
        </w:tc>
        <w:tc>
          <w:tcPr>
            <w:tcW w:w="2536" w:type="dxa"/>
            <w:tcMar>
              <w:top w:w="15" w:type="dxa"/>
              <w:left w:w="15" w:type="dxa"/>
              <w:right w:w="15" w:type="dxa"/>
            </w:tcMar>
            <w:vAlign w:val="center"/>
          </w:tcPr>
          <w:p w14:paraId="60DF8C20">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第三档：存在左侧1、2情节之一，造成严重后果的</w:t>
            </w:r>
          </w:p>
        </w:tc>
        <w:tc>
          <w:tcPr>
            <w:tcW w:w="2400" w:type="dxa"/>
            <w:tcMar>
              <w:top w:w="15" w:type="dxa"/>
              <w:left w:w="15" w:type="dxa"/>
              <w:right w:w="15" w:type="dxa"/>
            </w:tcMar>
            <w:vAlign w:val="center"/>
          </w:tcPr>
          <w:p w14:paraId="2D4C2B5C">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default" w:ascii="宋体" w:hAnsi="宋体" w:eastAsia="宋体" w:cs="宋体"/>
                <w:color w:val="auto"/>
                <w:sz w:val="21"/>
                <w:szCs w:val="21"/>
              </w:rPr>
              <w:t>没收违法所得，</w:t>
            </w:r>
            <w:r>
              <w:rPr>
                <w:rStyle w:val="7"/>
                <w:rFonts w:hint="default" w:ascii="宋体" w:hAnsi="宋体" w:eastAsia="宋体" w:cs="宋体"/>
                <w:color w:val="auto"/>
                <w:sz w:val="21"/>
                <w:szCs w:val="21"/>
              </w:rPr>
              <w:t>并处违法所得</w:t>
            </w:r>
            <w:r>
              <w:rPr>
                <w:rStyle w:val="6"/>
                <w:rFonts w:hint="eastAsia" w:ascii="宋体" w:hAnsi="宋体" w:eastAsia="宋体" w:cs="宋体"/>
                <w:color w:val="auto"/>
                <w:sz w:val="21"/>
                <w:szCs w:val="21"/>
                <w:lang w:val="en-US" w:eastAsia="zh-CN"/>
              </w:rPr>
              <w:t>4.7倍以上5倍以下罚款，吊销医师执业证书</w:t>
            </w:r>
          </w:p>
        </w:tc>
      </w:tr>
      <w:tr w14:paraId="02B3D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560" w:type="dxa"/>
            <w:vMerge w:val="restart"/>
            <w:tcMar>
              <w:top w:w="15" w:type="dxa"/>
              <w:left w:w="15" w:type="dxa"/>
              <w:right w:w="15" w:type="dxa"/>
            </w:tcMar>
            <w:vAlign w:val="center"/>
          </w:tcPr>
          <w:p w14:paraId="08D10AEA">
            <w:pPr>
              <w:widowControl/>
              <w:spacing w:line="300" w:lineRule="exact"/>
              <w:jc w:val="center"/>
              <w:textAlignment w:val="center"/>
              <w:rPr>
                <w:rFonts w:ascii="宋体" w:hAnsi="宋体" w:cs="宋体"/>
                <w:b/>
                <w:color w:val="auto"/>
                <w:szCs w:val="21"/>
              </w:rPr>
            </w:pPr>
            <w:r>
              <w:rPr>
                <w:rFonts w:ascii="宋体" w:hAnsi="宋体" w:cs="宋体"/>
                <w:b/>
                <w:color w:val="auto"/>
                <w:kern w:val="0"/>
                <w:szCs w:val="21"/>
              </w:rPr>
              <w:t>9</w:t>
            </w:r>
          </w:p>
        </w:tc>
        <w:tc>
          <w:tcPr>
            <w:tcW w:w="2329" w:type="dxa"/>
            <w:vMerge w:val="restart"/>
            <w:tcMar>
              <w:top w:w="15" w:type="dxa"/>
              <w:left w:w="15" w:type="dxa"/>
              <w:right w:w="15" w:type="dxa"/>
            </w:tcMar>
            <w:vAlign w:val="center"/>
          </w:tcPr>
          <w:p w14:paraId="4D52B4F9">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在提供医疗卫生服务或者开展医学临床研究中，未按照规定履行告知义务或者取得知情同意</w:t>
            </w:r>
            <w:r>
              <w:rPr>
                <w:rStyle w:val="7"/>
                <w:rFonts w:hint="default" w:ascii="宋体" w:hAnsi="宋体" w:eastAsia="宋体" w:cs="宋体"/>
                <w:color w:val="auto"/>
                <w:sz w:val="21"/>
                <w:szCs w:val="21"/>
              </w:rPr>
              <w:t>的</w:t>
            </w:r>
          </w:p>
        </w:tc>
        <w:tc>
          <w:tcPr>
            <w:tcW w:w="2920" w:type="dxa"/>
            <w:vMerge w:val="restart"/>
            <w:tcMar>
              <w:top w:w="15" w:type="dxa"/>
              <w:left w:w="15" w:type="dxa"/>
              <w:right w:w="15" w:type="dxa"/>
            </w:tcMar>
            <w:vAlign w:val="center"/>
          </w:tcPr>
          <w:p w14:paraId="324CB24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《中华人民共和国医师法》第五十五条　违反本法规定，医师在执业活动中有下列行为之一的，由县级以上人民政府卫生健康主管部门责令改正，给予警告；情节严重的，责令暂停六个月以上一年以下执业活动直至吊销医师执业证书：（一）在提供医疗卫生服务或者开展医学临床研究中，未按照规定履行告知义务或者取得知情同意；</w:t>
            </w:r>
            <w:r>
              <w:rPr>
                <w:rFonts w:ascii="宋体" w:hAnsi="宋体" w:cs="宋体"/>
                <w:color w:val="auto"/>
                <w:kern w:val="0"/>
                <w:szCs w:val="21"/>
              </w:rPr>
              <w:t xml:space="preserve"> </w:t>
            </w:r>
          </w:p>
        </w:tc>
        <w:tc>
          <w:tcPr>
            <w:tcW w:w="696" w:type="dxa"/>
            <w:tcMar>
              <w:top w:w="15" w:type="dxa"/>
              <w:left w:w="15" w:type="dxa"/>
              <w:right w:w="15" w:type="dxa"/>
            </w:tcMar>
            <w:vAlign w:val="center"/>
          </w:tcPr>
          <w:p w14:paraId="1228DDBE">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400452BD">
            <w:pPr>
              <w:widowControl/>
              <w:spacing w:beforeLines="30" w:afterLines="30"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未造成严重后果的。</w:t>
            </w:r>
          </w:p>
        </w:tc>
        <w:tc>
          <w:tcPr>
            <w:tcW w:w="2400" w:type="dxa"/>
            <w:tcMar>
              <w:top w:w="15" w:type="dxa"/>
              <w:left w:w="15" w:type="dxa"/>
              <w:right w:w="15" w:type="dxa"/>
            </w:tcMar>
            <w:vAlign w:val="center"/>
          </w:tcPr>
          <w:p w14:paraId="1C067584">
            <w:pPr>
              <w:widowControl/>
              <w:spacing w:beforeLines="30" w:afterLines="30"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6E204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7" w:hRule="atLeast"/>
        </w:trPr>
        <w:tc>
          <w:tcPr>
            <w:tcW w:w="560" w:type="dxa"/>
            <w:vMerge w:val="continue"/>
            <w:tcMar>
              <w:top w:w="15" w:type="dxa"/>
              <w:left w:w="15" w:type="dxa"/>
              <w:right w:w="15" w:type="dxa"/>
            </w:tcMar>
            <w:vAlign w:val="center"/>
          </w:tcPr>
          <w:p w14:paraId="797FEF13">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19C134CB">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332BAEEC">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0C3835F0">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4A683241">
            <w:pPr>
              <w:pStyle w:val="2"/>
              <w:ind w:left="0" w:leftChars="0" w:firstLine="0" w:firstLineChars="0"/>
              <w:rPr>
                <w:color w:val="auto"/>
              </w:rPr>
            </w:pPr>
            <w:r>
              <w:rPr>
                <w:rFonts w:hint="eastAsia" w:ascii="宋体" w:hAnsi="宋体" w:cs="宋体"/>
                <w:color w:val="auto"/>
                <w:kern w:val="0"/>
                <w:szCs w:val="21"/>
              </w:rPr>
              <w:t>两次及以上发生或造成严重后果的。</w:t>
            </w:r>
          </w:p>
        </w:tc>
        <w:tc>
          <w:tcPr>
            <w:tcW w:w="2400" w:type="dxa"/>
            <w:tcMar>
              <w:top w:w="15" w:type="dxa"/>
              <w:left w:w="15" w:type="dxa"/>
              <w:right w:w="15" w:type="dxa"/>
            </w:tcMar>
            <w:vAlign w:val="center"/>
          </w:tcPr>
          <w:p w14:paraId="5CBADCF4">
            <w:pPr>
              <w:widowControl/>
              <w:spacing w:beforeLines="30" w:afterLines="30" w:line="300" w:lineRule="exact"/>
              <w:jc w:val="left"/>
              <w:textAlignment w:val="center"/>
              <w:rPr>
                <w:rFonts w:ascii="宋体" w:hAnsi="宋体" w:cs="宋体"/>
                <w:color w:val="auto"/>
                <w:kern w:val="0"/>
                <w:szCs w:val="21"/>
              </w:rPr>
            </w:pPr>
            <w:r>
              <w:rPr>
                <w:rFonts w:hint="eastAsia" w:ascii="宋体" w:hAnsi="宋体" w:cs="宋体"/>
                <w:color w:val="auto"/>
                <w:kern w:val="0"/>
                <w:szCs w:val="21"/>
              </w:rPr>
              <w:t>责令暂停</w:t>
            </w:r>
            <w:r>
              <w:rPr>
                <w:rFonts w:ascii="宋体" w:hAnsi="宋体" w:cs="宋体"/>
                <w:color w:val="auto"/>
                <w:kern w:val="0"/>
                <w:szCs w:val="21"/>
              </w:rPr>
              <w:t>6个月以上1年以下执业活动，直至吊销医师执业证书。</w:t>
            </w:r>
          </w:p>
          <w:p w14:paraId="39737060">
            <w:pPr>
              <w:pStyle w:val="2"/>
              <w:ind w:left="0" w:leftChars="0" w:firstLine="0" w:firstLineChars="0"/>
              <w:rPr>
                <w:color w:val="auto"/>
              </w:rPr>
            </w:pPr>
          </w:p>
        </w:tc>
      </w:tr>
      <w:tr w14:paraId="4E0E7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0854DC9B">
            <w:pPr>
              <w:widowControl/>
              <w:spacing w:line="300" w:lineRule="exact"/>
              <w:jc w:val="center"/>
              <w:textAlignment w:val="center"/>
              <w:rPr>
                <w:rFonts w:ascii="宋体" w:hAnsi="宋体" w:cs="宋体"/>
                <w:b/>
                <w:color w:val="auto"/>
                <w:szCs w:val="21"/>
              </w:rPr>
            </w:pPr>
            <w:r>
              <w:rPr>
                <w:rFonts w:ascii="宋体" w:hAnsi="宋体" w:cs="宋体"/>
                <w:b/>
                <w:color w:val="auto"/>
                <w:kern w:val="0"/>
                <w:szCs w:val="21"/>
              </w:rPr>
              <w:t>10</w:t>
            </w:r>
          </w:p>
        </w:tc>
        <w:tc>
          <w:tcPr>
            <w:tcW w:w="2329" w:type="dxa"/>
            <w:vMerge w:val="restart"/>
            <w:tcMar>
              <w:top w:w="15" w:type="dxa"/>
              <w:left w:w="15" w:type="dxa"/>
              <w:right w:w="15" w:type="dxa"/>
            </w:tcMar>
            <w:vAlign w:val="center"/>
          </w:tcPr>
          <w:p w14:paraId="789BF723">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对需要紧急救治的患者，拒绝急救处置，或者由于不负责任延误诊治</w:t>
            </w:r>
            <w:r>
              <w:rPr>
                <w:rStyle w:val="7"/>
                <w:rFonts w:hint="default" w:ascii="宋体" w:hAnsi="宋体" w:eastAsia="宋体" w:cs="宋体"/>
                <w:color w:val="auto"/>
                <w:sz w:val="21"/>
                <w:szCs w:val="21"/>
              </w:rPr>
              <w:t>的</w:t>
            </w:r>
          </w:p>
        </w:tc>
        <w:tc>
          <w:tcPr>
            <w:tcW w:w="2920" w:type="dxa"/>
            <w:vMerge w:val="restart"/>
            <w:tcMar>
              <w:top w:w="15" w:type="dxa"/>
              <w:left w:w="15" w:type="dxa"/>
              <w:right w:w="15" w:type="dxa"/>
            </w:tcMar>
            <w:vAlign w:val="center"/>
          </w:tcPr>
          <w:p w14:paraId="57CE65EA">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《中华人民共和国医师法》第五十五条</w:t>
            </w:r>
            <w:r>
              <w:rPr>
                <w:rFonts w:ascii="宋体" w:hAnsi="宋体" w:cs="宋体"/>
                <w:color w:val="auto"/>
                <w:kern w:val="0"/>
                <w:szCs w:val="21"/>
              </w:rPr>
              <w:t xml:space="preserve"> 违反本法规定，医师在执业活动中有下列行为之一的，由县级以上人民政府卫生健康主管部门责令改正，给予警告；情节严重的，责令暂停六个月以上一年以下执业活动直至吊销医师执业证书：（二）对需要紧急救治的患者，拒绝急救处置，或者由于不负责任延误诊治； </w:t>
            </w:r>
          </w:p>
        </w:tc>
        <w:tc>
          <w:tcPr>
            <w:tcW w:w="696" w:type="dxa"/>
            <w:tcMar>
              <w:top w:w="15" w:type="dxa"/>
              <w:left w:w="15" w:type="dxa"/>
              <w:right w:w="15" w:type="dxa"/>
            </w:tcMar>
            <w:vAlign w:val="center"/>
          </w:tcPr>
          <w:p w14:paraId="5C80BAC4">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2A0EBBD9">
            <w:pPr>
              <w:widowControl/>
              <w:spacing w:beforeLines="30" w:afterLines="30"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未造成严重后果的。</w:t>
            </w:r>
          </w:p>
        </w:tc>
        <w:tc>
          <w:tcPr>
            <w:tcW w:w="2400" w:type="dxa"/>
            <w:tcMar>
              <w:top w:w="15" w:type="dxa"/>
              <w:left w:w="15" w:type="dxa"/>
              <w:right w:w="15" w:type="dxa"/>
            </w:tcMar>
            <w:vAlign w:val="center"/>
          </w:tcPr>
          <w:p w14:paraId="2B1B8F2A">
            <w:pPr>
              <w:widowControl/>
              <w:spacing w:beforeLines="30" w:afterLines="30"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55899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trPr>
        <w:tc>
          <w:tcPr>
            <w:tcW w:w="560" w:type="dxa"/>
            <w:vMerge w:val="continue"/>
            <w:tcMar>
              <w:top w:w="15" w:type="dxa"/>
              <w:left w:w="15" w:type="dxa"/>
              <w:right w:w="15" w:type="dxa"/>
            </w:tcMar>
            <w:vAlign w:val="center"/>
          </w:tcPr>
          <w:p w14:paraId="5CCC52B5">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1887428C">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6E1587E">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30C6333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3940FE89">
            <w:pPr>
              <w:widowControl/>
              <w:spacing w:beforeLines="30" w:afterLines="30"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两次及以上发生或造成严重后果的。</w:t>
            </w:r>
          </w:p>
        </w:tc>
        <w:tc>
          <w:tcPr>
            <w:tcW w:w="2400" w:type="dxa"/>
            <w:tcMar>
              <w:top w:w="15" w:type="dxa"/>
              <w:left w:w="15" w:type="dxa"/>
              <w:right w:w="15" w:type="dxa"/>
            </w:tcMar>
            <w:vAlign w:val="center"/>
          </w:tcPr>
          <w:p w14:paraId="5B9838FE">
            <w:pPr>
              <w:widowControl/>
              <w:spacing w:beforeLines="30" w:afterLines="30" w:line="300" w:lineRule="exact"/>
              <w:jc w:val="left"/>
              <w:textAlignment w:val="center"/>
              <w:rPr>
                <w:rFonts w:ascii="宋体" w:hAnsi="宋体" w:cs="宋体"/>
                <w:color w:val="auto"/>
                <w:szCs w:val="21"/>
              </w:rPr>
            </w:pPr>
            <w:r>
              <w:rPr>
                <w:rFonts w:hint="eastAsia" w:ascii="宋体" w:hAnsi="宋体" w:cs="宋体"/>
                <w:color w:val="auto"/>
                <w:kern w:val="0"/>
                <w:szCs w:val="21"/>
              </w:rPr>
              <w:t>责令暂停</w:t>
            </w:r>
            <w:r>
              <w:rPr>
                <w:rFonts w:ascii="宋体" w:hAnsi="宋体" w:cs="宋体"/>
                <w:color w:val="auto"/>
                <w:kern w:val="0"/>
                <w:szCs w:val="21"/>
              </w:rPr>
              <w:t>6个月以上1年以下执业活动，直至吊销医师执业证书。</w:t>
            </w:r>
          </w:p>
        </w:tc>
      </w:tr>
      <w:tr w14:paraId="525B4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750A7973">
            <w:pPr>
              <w:widowControl/>
              <w:spacing w:line="300" w:lineRule="exact"/>
              <w:jc w:val="center"/>
              <w:textAlignment w:val="center"/>
              <w:rPr>
                <w:rFonts w:ascii="宋体" w:hAnsi="宋体" w:cs="宋体"/>
                <w:b/>
                <w:color w:val="auto"/>
                <w:szCs w:val="21"/>
              </w:rPr>
            </w:pPr>
            <w:r>
              <w:rPr>
                <w:rFonts w:ascii="宋体" w:hAnsi="宋体" w:cs="宋体"/>
                <w:b/>
                <w:color w:val="auto"/>
                <w:kern w:val="0"/>
                <w:szCs w:val="21"/>
              </w:rPr>
              <w:t>11</w:t>
            </w:r>
          </w:p>
        </w:tc>
        <w:tc>
          <w:tcPr>
            <w:tcW w:w="2329" w:type="dxa"/>
            <w:vMerge w:val="restart"/>
            <w:tcMar>
              <w:top w:w="15" w:type="dxa"/>
              <w:left w:w="15" w:type="dxa"/>
              <w:right w:w="15" w:type="dxa"/>
            </w:tcMar>
            <w:vAlign w:val="center"/>
          </w:tcPr>
          <w:p w14:paraId="02113758">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遇有自然灾害、事故灾难、公共卫生事件和社会安全事件等严重威胁人民生命健康的突发事件时，不服从卫生健康主管部门调遣</w:t>
            </w:r>
            <w:r>
              <w:rPr>
                <w:rStyle w:val="7"/>
                <w:rFonts w:hint="default" w:ascii="宋体" w:hAnsi="宋体" w:eastAsia="宋体" w:cs="宋体"/>
                <w:color w:val="auto"/>
                <w:sz w:val="21"/>
                <w:szCs w:val="21"/>
              </w:rPr>
              <w:t>的</w:t>
            </w:r>
          </w:p>
        </w:tc>
        <w:tc>
          <w:tcPr>
            <w:tcW w:w="2920" w:type="dxa"/>
            <w:vMerge w:val="restart"/>
            <w:tcMar>
              <w:top w:w="15" w:type="dxa"/>
              <w:left w:w="15" w:type="dxa"/>
              <w:right w:w="15" w:type="dxa"/>
            </w:tcMar>
            <w:vAlign w:val="center"/>
          </w:tcPr>
          <w:p w14:paraId="5BE9973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《中华人民共和国医师法》第五十五条</w:t>
            </w:r>
            <w:r>
              <w:rPr>
                <w:rFonts w:ascii="宋体" w:hAnsi="宋体" w:cs="宋体"/>
                <w:color w:val="auto"/>
                <w:kern w:val="0"/>
                <w:szCs w:val="21"/>
              </w:rPr>
              <w:t xml:space="preserve"> 违反本法规定，医师在执业活动中有下列行为之一的，由县级以上人民政府卫生健康主管部门责令改正，给予警告；情节严重的，责令暂停六个月以上一年以下执业活动直至吊销医师执业证书：（三）遇有自然灾害、事故灾难、公共卫生事件和社会安全事件等严重威胁人民生命健康的突发事件时，不服从卫生健康主管部门调遣； </w:t>
            </w:r>
          </w:p>
        </w:tc>
        <w:tc>
          <w:tcPr>
            <w:tcW w:w="696" w:type="dxa"/>
            <w:tcMar>
              <w:top w:w="15" w:type="dxa"/>
              <w:left w:w="15" w:type="dxa"/>
              <w:right w:w="15" w:type="dxa"/>
            </w:tcMar>
            <w:vAlign w:val="center"/>
          </w:tcPr>
          <w:p w14:paraId="3725CB37">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2ACF3E04">
            <w:pPr>
              <w:widowControl/>
              <w:spacing w:beforeLines="30" w:afterLines="30"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未造成严重后果的。</w:t>
            </w:r>
          </w:p>
        </w:tc>
        <w:tc>
          <w:tcPr>
            <w:tcW w:w="2400" w:type="dxa"/>
            <w:tcMar>
              <w:top w:w="15" w:type="dxa"/>
              <w:left w:w="15" w:type="dxa"/>
              <w:right w:w="15" w:type="dxa"/>
            </w:tcMar>
            <w:vAlign w:val="center"/>
          </w:tcPr>
          <w:p w14:paraId="47024A8D">
            <w:pPr>
              <w:widowControl/>
              <w:spacing w:beforeLines="30" w:afterLines="30"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464CD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trPr>
        <w:tc>
          <w:tcPr>
            <w:tcW w:w="560" w:type="dxa"/>
            <w:vMerge w:val="continue"/>
            <w:tcMar>
              <w:top w:w="15" w:type="dxa"/>
              <w:left w:w="15" w:type="dxa"/>
              <w:right w:w="15" w:type="dxa"/>
            </w:tcMar>
            <w:vAlign w:val="center"/>
          </w:tcPr>
          <w:p w14:paraId="34F864F5">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FC8FF69">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37273370">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7A3657DB">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1951A7CC">
            <w:pPr>
              <w:widowControl/>
              <w:spacing w:beforeLines="30" w:afterLines="30"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两次及以上发生或造成严重后果的。</w:t>
            </w:r>
          </w:p>
        </w:tc>
        <w:tc>
          <w:tcPr>
            <w:tcW w:w="2400" w:type="dxa"/>
            <w:tcMar>
              <w:top w:w="15" w:type="dxa"/>
              <w:left w:w="15" w:type="dxa"/>
              <w:right w:w="15" w:type="dxa"/>
            </w:tcMar>
            <w:vAlign w:val="center"/>
          </w:tcPr>
          <w:p w14:paraId="7B15773C">
            <w:pPr>
              <w:widowControl/>
              <w:spacing w:beforeLines="30" w:afterLines="30" w:line="300" w:lineRule="exact"/>
              <w:jc w:val="left"/>
              <w:textAlignment w:val="center"/>
              <w:rPr>
                <w:rFonts w:ascii="宋体" w:hAnsi="宋体" w:cs="宋体"/>
                <w:color w:val="auto"/>
                <w:szCs w:val="21"/>
              </w:rPr>
            </w:pPr>
            <w:r>
              <w:rPr>
                <w:rFonts w:hint="eastAsia" w:ascii="宋体" w:hAnsi="宋体" w:cs="宋体"/>
                <w:color w:val="auto"/>
                <w:kern w:val="0"/>
                <w:szCs w:val="21"/>
              </w:rPr>
              <w:t>责令暂停</w:t>
            </w:r>
            <w:r>
              <w:rPr>
                <w:rFonts w:ascii="宋体" w:hAnsi="宋体" w:cs="宋体"/>
                <w:color w:val="auto"/>
                <w:kern w:val="0"/>
                <w:szCs w:val="21"/>
              </w:rPr>
              <w:t>6个月以上1年以下执业活动，直至吊销医师执业证书。</w:t>
            </w:r>
          </w:p>
        </w:tc>
      </w:tr>
      <w:tr w14:paraId="417EB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4B624C10">
            <w:pPr>
              <w:widowControl/>
              <w:spacing w:line="300" w:lineRule="exact"/>
              <w:jc w:val="center"/>
              <w:textAlignment w:val="center"/>
              <w:rPr>
                <w:rFonts w:ascii="宋体" w:hAnsi="宋体" w:cs="宋体"/>
                <w:b/>
                <w:color w:val="auto"/>
                <w:szCs w:val="21"/>
              </w:rPr>
            </w:pPr>
            <w:r>
              <w:rPr>
                <w:rFonts w:ascii="宋体" w:hAnsi="宋体" w:cs="宋体"/>
                <w:b/>
                <w:color w:val="auto"/>
                <w:kern w:val="0"/>
                <w:szCs w:val="21"/>
              </w:rPr>
              <w:t>12</w:t>
            </w:r>
          </w:p>
        </w:tc>
        <w:tc>
          <w:tcPr>
            <w:tcW w:w="2329" w:type="dxa"/>
            <w:vMerge w:val="restart"/>
            <w:tcMar>
              <w:top w:w="15" w:type="dxa"/>
              <w:left w:w="15" w:type="dxa"/>
              <w:right w:w="15" w:type="dxa"/>
            </w:tcMar>
            <w:vAlign w:val="center"/>
          </w:tcPr>
          <w:p w14:paraId="21DA7BF6">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未按照规定报告有关情形</w:t>
            </w:r>
            <w:r>
              <w:rPr>
                <w:rStyle w:val="7"/>
                <w:rFonts w:hint="default" w:ascii="宋体" w:hAnsi="宋体" w:eastAsia="宋体" w:cs="宋体"/>
                <w:color w:val="auto"/>
                <w:sz w:val="21"/>
                <w:szCs w:val="21"/>
              </w:rPr>
              <w:t>的</w:t>
            </w:r>
          </w:p>
        </w:tc>
        <w:tc>
          <w:tcPr>
            <w:tcW w:w="2920" w:type="dxa"/>
            <w:vMerge w:val="restart"/>
            <w:tcMar>
              <w:top w:w="15" w:type="dxa"/>
              <w:left w:w="15" w:type="dxa"/>
              <w:right w:w="15" w:type="dxa"/>
            </w:tcMar>
            <w:vAlign w:val="center"/>
          </w:tcPr>
          <w:p w14:paraId="48924229">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《中华人民共和国医师法》第五十五条</w:t>
            </w:r>
            <w:r>
              <w:rPr>
                <w:rFonts w:ascii="宋体" w:hAnsi="宋体" w:cs="宋体"/>
                <w:color w:val="auto"/>
                <w:kern w:val="0"/>
                <w:szCs w:val="21"/>
              </w:rPr>
              <w:t xml:space="preserve"> </w:t>
            </w:r>
            <w:r>
              <w:rPr>
                <w:rFonts w:hint="eastAsia" w:ascii="宋体" w:hAnsi="宋体" w:cs="宋体"/>
                <w:color w:val="auto"/>
                <w:kern w:val="0"/>
                <w:szCs w:val="21"/>
              </w:rPr>
              <w:t>违反本法规定，医师在执业活动中有下列行为之一的，由县级以上人民政府卫生健康主管部门责令改正，给予警告；情节严重的，责令暂停六个月以上一年以下执业活动直至吊销医师执业证书：（四）未按照规定报告有关情形。</w:t>
            </w:r>
          </w:p>
        </w:tc>
        <w:tc>
          <w:tcPr>
            <w:tcW w:w="696" w:type="dxa"/>
            <w:tcMar>
              <w:top w:w="15" w:type="dxa"/>
              <w:left w:w="15" w:type="dxa"/>
              <w:right w:w="15" w:type="dxa"/>
            </w:tcMar>
            <w:vAlign w:val="center"/>
          </w:tcPr>
          <w:p w14:paraId="2BC0F283">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765B9CC3">
            <w:pPr>
              <w:widowControl/>
              <w:spacing w:beforeLines="30" w:afterLines="30"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未造成严重后果的。</w:t>
            </w:r>
          </w:p>
        </w:tc>
        <w:tc>
          <w:tcPr>
            <w:tcW w:w="2400" w:type="dxa"/>
            <w:tcMar>
              <w:top w:w="15" w:type="dxa"/>
              <w:left w:w="15" w:type="dxa"/>
              <w:right w:w="15" w:type="dxa"/>
            </w:tcMar>
            <w:vAlign w:val="center"/>
          </w:tcPr>
          <w:p w14:paraId="626A1D1F">
            <w:pPr>
              <w:widowControl/>
              <w:spacing w:beforeLines="30" w:afterLines="30"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79B02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4049944B">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36F052C">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1A8357D">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77B21B41">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1B099896">
            <w:pPr>
              <w:widowControl/>
              <w:spacing w:beforeLines="30" w:afterLines="30"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两次及以上发生或造成严重后果的。</w:t>
            </w:r>
          </w:p>
        </w:tc>
        <w:tc>
          <w:tcPr>
            <w:tcW w:w="2400" w:type="dxa"/>
            <w:tcMar>
              <w:top w:w="15" w:type="dxa"/>
              <w:left w:w="15" w:type="dxa"/>
              <w:right w:w="15" w:type="dxa"/>
            </w:tcMar>
            <w:vAlign w:val="center"/>
          </w:tcPr>
          <w:p w14:paraId="778D2B16">
            <w:pPr>
              <w:widowControl/>
              <w:spacing w:beforeLines="30" w:afterLines="30" w:line="300" w:lineRule="exact"/>
              <w:jc w:val="left"/>
              <w:textAlignment w:val="center"/>
              <w:rPr>
                <w:rFonts w:ascii="宋体" w:hAnsi="宋体" w:cs="宋体"/>
                <w:color w:val="auto"/>
                <w:szCs w:val="21"/>
              </w:rPr>
            </w:pPr>
            <w:r>
              <w:rPr>
                <w:rFonts w:hint="eastAsia" w:ascii="宋体" w:hAnsi="宋体" w:cs="宋体"/>
                <w:color w:val="auto"/>
                <w:kern w:val="0"/>
                <w:szCs w:val="21"/>
              </w:rPr>
              <w:t>责令暂停</w:t>
            </w:r>
            <w:r>
              <w:rPr>
                <w:rFonts w:ascii="宋体" w:hAnsi="宋体" w:cs="宋体"/>
                <w:color w:val="auto"/>
                <w:kern w:val="0"/>
                <w:szCs w:val="21"/>
              </w:rPr>
              <w:t>6个月以上1年以下执业活动，直至吊销医师执业证书。</w:t>
            </w:r>
          </w:p>
        </w:tc>
      </w:tr>
      <w:tr w14:paraId="7CE44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3AB2C43B">
            <w:pPr>
              <w:widowControl/>
              <w:spacing w:line="300" w:lineRule="exact"/>
              <w:jc w:val="center"/>
              <w:textAlignment w:val="center"/>
              <w:rPr>
                <w:rFonts w:ascii="宋体" w:hAnsi="宋体" w:cs="宋体"/>
                <w:b/>
                <w:color w:val="auto"/>
                <w:szCs w:val="21"/>
              </w:rPr>
            </w:pPr>
            <w:r>
              <w:rPr>
                <w:rFonts w:ascii="宋体" w:hAnsi="宋体" w:cs="宋体"/>
                <w:b/>
                <w:color w:val="auto"/>
                <w:kern w:val="0"/>
                <w:szCs w:val="21"/>
              </w:rPr>
              <w:t>13</w:t>
            </w:r>
          </w:p>
        </w:tc>
        <w:tc>
          <w:tcPr>
            <w:tcW w:w="2329" w:type="dxa"/>
            <w:vMerge w:val="restart"/>
            <w:tcMar>
              <w:top w:w="15" w:type="dxa"/>
              <w:left w:w="15" w:type="dxa"/>
              <w:right w:w="15" w:type="dxa"/>
            </w:tcMar>
            <w:vAlign w:val="center"/>
          </w:tcPr>
          <w:p w14:paraId="7B1684A3">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违反法律、法规、规章或者执业规范，造成医疗事故或者其他严重后果</w:t>
            </w:r>
            <w:r>
              <w:rPr>
                <w:rStyle w:val="7"/>
                <w:rFonts w:hint="default" w:ascii="宋体" w:hAnsi="宋体" w:eastAsia="宋体" w:cs="宋体"/>
                <w:color w:val="auto"/>
                <w:sz w:val="21"/>
                <w:szCs w:val="21"/>
              </w:rPr>
              <w:t>的</w:t>
            </w:r>
          </w:p>
        </w:tc>
        <w:tc>
          <w:tcPr>
            <w:tcW w:w="2920" w:type="dxa"/>
            <w:vMerge w:val="restart"/>
            <w:tcMar>
              <w:top w:w="15" w:type="dxa"/>
              <w:left w:w="15" w:type="dxa"/>
              <w:right w:w="15" w:type="dxa"/>
            </w:tcMar>
            <w:vAlign w:val="center"/>
          </w:tcPr>
          <w:p w14:paraId="13670C08">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《中华人民共和国医师法》第五十五条</w:t>
            </w:r>
            <w:r>
              <w:rPr>
                <w:rFonts w:ascii="宋体" w:hAnsi="宋体" w:cs="宋体"/>
                <w:color w:val="auto"/>
                <w:kern w:val="0"/>
                <w:szCs w:val="21"/>
              </w:rPr>
              <w:t xml:space="preserve"> </w:t>
            </w:r>
            <w:r>
              <w:rPr>
                <w:rFonts w:hint="eastAsia" w:ascii="宋体" w:hAnsi="宋体" w:cs="宋体"/>
                <w:color w:val="auto"/>
                <w:kern w:val="0"/>
                <w:szCs w:val="21"/>
              </w:rPr>
              <w:t>违反本法规定，医师在执业活动中有下列行为之一的，由县级以上人民政府卫生健康主管部门责令改正，给予警告；情节严重的，责令暂停六个月以上一年以下执业活动直至吊销医师执业证书：（五）违反法律、法规、规章或者执业规范，造成医疗事故或者其他严重后果。</w:t>
            </w:r>
          </w:p>
        </w:tc>
        <w:tc>
          <w:tcPr>
            <w:tcW w:w="696" w:type="dxa"/>
            <w:tcMar>
              <w:top w:w="15" w:type="dxa"/>
              <w:left w:w="15" w:type="dxa"/>
              <w:right w:w="15" w:type="dxa"/>
            </w:tcMar>
            <w:vAlign w:val="center"/>
          </w:tcPr>
          <w:p w14:paraId="53A68745">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740C3DD9">
            <w:pPr>
              <w:widowControl/>
              <w:spacing w:line="300" w:lineRule="exact"/>
              <w:jc w:val="left"/>
              <w:textAlignment w:val="center"/>
              <w:rPr>
                <w:rFonts w:hint="eastAsia" w:ascii="宋体" w:hAnsi="宋体" w:cs="宋体"/>
                <w:color w:val="auto"/>
                <w:szCs w:val="21"/>
              </w:rPr>
            </w:pPr>
            <w:r>
              <w:rPr>
                <w:rFonts w:hint="eastAsia" w:ascii="宋体" w:hAnsi="宋体" w:cs="宋体"/>
                <w:color w:val="auto"/>
                <w:szCs w:val="21"/>
              </w:rPr>
              <w:t>造成医疗事故，经鉴定无责任的。</w:t>
            </w:r>
          </w:p>
        </w:tc>
        <w:tc>
          <w:tcPr>
            <w:tcW w:w="2400" w:type="dxa"/>
            <w:tcMar>
              <w:top w:w="15" w:type="dxa"/>
              <w:left w:w="15" w:type="dxa"/>
              <w:right w:w="15" w:type="dxa"/>
            </w:tcMar>
            <w:vAlign w:val="center"/>
          </w:tcPr>
          <w:p w14:paraId="0D8E6B49">
            <w:pPr>
              <w:widowControl/>
              <w:spacing w:line="300" w:lineRule="exact"/>
              <w:jc w:val="left"/>
              <w:textAlignment w:val="center"/>
              <w:rPr>
                <w:rFonts w:ascii="宋体" w:hAnsi="宋体" w:cs="宋体"/>
                <w:color w:val="auto"/>
                <w:szCs w:val="21"/>
              </w:rPr>
            </w:pPr>
            <w:r>
              <w:rPr>
                <w:rFonts w:hint="eastAsia" w:ascii="宋体" w:hAnsi="宋体" w:cs="宋体"/>
                <w:color w:val="auto"/>
                <w:szCs w:val="21"/>
              </w:rPr>
              <w:t>警告。</w:t>
            </w:r>
          </w:p>
        </w:tc>
      </w:tr>
      <w:tr w14:paraId="5EBB7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19547755">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1157789">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EB684C2">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35068E56">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6CD57EF4">
            <w:pPr>
              <w:widowControl/>
              <w:spacing w:line="300" w:lineRule="exact"/>
              <w:jc w:val="left"/>
              <w:textAlignment w:val="center"/>
              <w:rPr>
                <w:rFonts w:ascii="宋体" w:hAnsi="宋体" w:cs="宋体"/>
                <w:color w:val="auto"/>
                <w:kern w:val="0"/>
                <w:szCs w:val="21"/>
              </w:rPr>
            </w:pPr>
            <w:r>
              <w:rPr>
                <w:rFonts w:ascii="宋体" w:hAnsi="宋体" w:cs="宋体"/>
                <w:color w:val="auto"/>
                <w:kern w:val="0"/>
                <w:szCs w:val="21"/>
              </w:rPr>
              <w:t>1.</w:t>
            </w:r>
            <w:r>
              <w:rPr>
                <w:rFonts w:hint="eastAsia" w:ascii="宋体" w:hAnsi="宋体" w:cs="宋体"/>
                <w:color w:val="auto"/>
                <w:kern w:val="0"/>
                <w:szCs w:val="21"/>
              </w:rPr>
              <w:t>造成医疗事故，经鉴定应承担次要或部分以上责任的。</w:t>
            </w:r>
          </w:p>
          <w:p w14:paraId="33D256C1">
            <w:pPr>
              <w:widowControl/>
              <w:spacing w:beforeLines="30" w:afterLines="30" w:line="300" w:lineRule="exact"/>
              <w:jc w:val="left"/>
              <w:textAlignment w:val="center"/>
              <w:rPr>
                <w:rFonts w:hint="eastAsia" w:ascii="宋体" w:hAnsi="宋体" w:cs="宋体"/>
                <w:color w:val="auto"/>
                <w:kern w:val="0"/>
                <w:szCs w:val="21"/>
              </w:rPr>
            </w:pPr>
            <w:r>
              <w:rPr>
                <w:rFonts w:ascii="宋体" w:hAnsi="宋体" w:cs="宋体"/>
                <w:color w:val="auto"/>
                <w:kern w:val="0"/>
                <w:szCs w:val="21"/>
              </w:rPr>
              <w:t>2.</w:t>
            </w:r>
            <w:r>
              <w:rPr>
                <w:rFonts w:hint="eastAsia" w:ascii="宋体" w:hAnsi="宋体" w:cs="宋体"/>
                <w:color w:val="auto"/>
                <w:kern w:val="0"/>
                <w:szCs w:val="21"/>
              </w:rPr>
              <w:t>未造成医疗事故，但造成其他严重后果的。</w:t>
            </w:r>
          </w:p>
        </w:tc>
        <w:tc>
          <w:tcPr>
            <w:tcW w:w="2400" w:type="dxa"/>
            <w:tcMar>
              <w:top w:w="15" w:type="dxa"/>
              <w:left w:w="15" w:type="dxa"/>
              <w:right w:w="15" w:type="dxa"/>
            </w:tcMar>
            <w:vAlign w:val="center"/>
          </w:tcPr>
          <w:p w14:paraId="13EEB7D6">
            <w:pPr>
              <w:widowControl/>
              <w:spacing w:beforeLines="30" w:afterLines="30" w:line="300" w:lineRule="exact"/>
              <w:jc w:val="left"/>
              <w:textAlignment w:val="center"/>
              <w:rPr>
                <w:rFonts w:ascii="宋体" w:hAnsi="宋体" w:cs="宋体"/>
                <w:color w:val="auto"/>
                <w:szCs w:val="21"/>
              </w:rPr>
            </w:pPr>
            <w:r>
              <w:rPr>
                <w:rFonts w:hint="eastAsia" w:ascii="宋体" w:hAnsi="宋体" w:cs="宋体"/>
                <w:color w:val="auto"/>
                <w:kern w:val="0"/>
                <w:szCs w:val="21"/>
              </w:rPr>
              <w:t>责令暂停</w:t>
            </w:r>
            <w:r>
              <w:rPr>
                <w:rFonts w:ascii="宋体" w:hAnsi="宋体" w:cs="宋体"/>
                <w:color w:val="auto"/>
                <w:kern w:val="0"/>
                <w:szCs w:val="21"/>
              </w:rPr>
              <w:t>6个月以上1年以下执业活动，直至吊销医师执业证书。</w:t>
            </w:r>
          </w:p>
        </w:tc>
      </w:tr>
      <w:tr w14:paraId="59AED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560" w:type="dxa"/>
            <w:vMerge w:val="restart"/>
            <w:tcMar>
              <w:top w:w="15" w:type="dxa"/>
              <w:left w:w="15" w:type="dxa"/>
              <w:right w:w="15" w:type="dxa"/>
            </w:tcMar>
            <w:vAlign w:val="center"/>
          </w:tcPr>
          <w:p w14:paraId="611C047E">
            <w:pPr>
              <w:widowControl/>
              <w:spacing w:line="300" w:lineRule="exact"/>
              <w:jc w:val="center"/>
              <w:textAlignment w:val="center"/>
              <w:rPr>
                <w:rFonts w:ascii="宋体" w:hAnsi="宋体" w:cs="宋体"/>
                <w:b/>
                <w:color w:val="auto"/>
                <w:szCs w:val="21"/>
              </w:rPr>
            </w:pPr>
            <w:r>
              <w:rPr>
                <w:rFonts w:ascii="宋体" w:hAnsi="宋体" w:cs="宋体"/>
                <w:b/>
                <w:color w:val="auto"/>
                <w:kern w:val="0"/>
                <w:szCs w:val="21"/>
              </w:rPr>
              <w:t>14</w:t>
            </w:r>
          </w:p>
        </w:tc>
        <w:tc>
          <w:tcPr>
            <w:tcW w:w="2329" w:type="dxa"/>
            <w:vMerge w:val="restart"/>
            <w:tcMar>
              <w:top w:w="15" w:type="dxa"/>
              <w:left w:w="15" w:type="dxa"/>
              <w:right w:w="15" w:type="dxa"/>
            </w:tcMar>
            <w:vAlign w:val="center"/>
          </w:tcPr>
          <w:p w14:paraId="6329AA6E">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泄露患者隐私或者个人信息</w:t>
            </w:r>
            <w:r>
              <w:rPr>
                <w:rStyle w:val="7"/>
                <w:rFonts w:hint="default" w:ascii="宋体" w:hAnsi="宋体" w:eastAsia="宋体" w:cs="宋体"/>
                <w:color w:val="auto"/>
                <w:sz w:val="21"/>
                <w:szCs w:val="21"/>
              </w:rPr>
              <w:t>的</w:t>
            </w:r>
          </w:p>
        </w:tc>
        <w:tc>
          <w:tcPr>
            <w:tcW w:w="2920" w:type="dxa"/>
            <w:vMerge w:val="restart"/>
            <w:tcMar>
              <w:top w:w="15" w:type="dxa"/>
              <w:left w:w="15" w:type="dxa"/>
              <w:right w:w="15" w:type="dxa"/>
            </w:tcMar>
            <w:vAlign w:val="center"/>
          </w:tcPr>
          <w:p w14:paraId="7EDBF25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《中华人民共和国医师法》第五十六条</w:t>
            </w:r>
            <w:r>
              <w:rPr>
                <w:rFonts w:ascii="宋体" w:hAnsi="宋体" w:cs="宋体"/>
                <w:color w:val="auto"/>
                <w:kern w:val="0"/>
                <w:szCs w:val="21"/>
              </w:rPr>
              <w:t xml:space="preserve">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一）泄露患者隐私或者个人信息； </w:t>
            </w:r>
          </w:p>
        </w:tc>
        <w:tc>
          <w:tcPr>
            <w:tcW w:w="696" w:type="dxa"/>
            <w:vMerge w:val="restart"/>
            <w:tcMar>
              <w:top w:w="15" w:type="dxa"/>
              <w:left w:w="15" w:type="dxa"/>
              <w:right w:w="15" w:type="dxa"/>
            </w:tcMar>
            <w:vAlign w:val="center"/>
          </w:tcPr>
          <w:p w14:paraId="5F24C1F4">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Mar>
              <w:top w:w="15" w:type="dxa"/>
              <w:left w:w="15" w:type="dxa"/>
              <w:right w:w="15" w:type="dxa"/>
            </w:tcMar>
            <w:vAlign w:val="center"/>
          </w:tcPr>
          <w:p w14:paraId="67860A68">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首次过失泄露患者隐私和个人信息。</w:t>
            </w:r>
          </w:p>
        </w:tc>
        <w:tc>
          <w:tcPr>
            <w:tcW w:w="2536" w:type="dxa"/>
            <w:tcMar>
              <w:top w:w="15" w:type="dxa"/>
              <w:left w:w="15" w:type="dxa"/>
              <w:right w:w="15" w:type="dxa"/>
            </w:tcMar>
            <w:vAlign w:val="center"/>
          </w:tcPr>
          <w:p w14:paraId="58F6E536">
            <w:pPr>
              <w:pStyle w:val="2"/>
              <w:ind w:left="0" w:leftChars="0" w:firstLine="0" w:firstLineChars="0"/>
              <w:rPr>
                <w:rFonts w:hint="eastAsia" w:eastAsiaTheme="minorEastAsia"/>
                <w:color w:val="auto"/>
                <w:lang w:val="en-US" w:eastAsia="zh-CN"/>
              </w:rPr>
            </w:pPr>
            <w:r>
              <w:rPr>
                <w:rFonts w:hint="eastAsia"/>
                <w:color w:val="auto"/>
                <w:lang w:val="en-US" w:eastAsia="zh-CN"/>
              </w:rPr>
              <w:t>第一档：</w:t>
            </w:r>
            <w:r>
              <w:rPr>
                <w:rFonts w:hint="eastAsia" w:ascii="宋体" w:hAnsi="宋体" w:cs="宋体"/>
                <w:color w:val="auto"/>
                <w:kern w:val="0"/>
                <w:szCs w:val="21"/>
              </w:rPr>
              <w:t>首次过失泄露</w:t>
            </w:r>
            <w:r>
              <w:rPr>
                <w:rFonts w:hint="eastAsia" w:ascii="宋体" w:hAnsi="宋体" w:cs="宋体"/>
                <w:color w:val="auto"/>
                <w:kern w:val="0"/>
                <w:szCs w:val="21"/>
                <w:lang w:eastAsia="zh-CN"/>
              </w:rPr>
              <w:t>少量</w:t>
            </w:r>
            <w:r>
              <w:rPr>
                <w:rFonts w:hint="eastAsia" w:ascii="宋体" w:hAnsi="宋体" w:cs="宋体"/>
                <w:color w:val="auto"/>
                <w:kern w:val="0"/>
                <w:szCs w:val="21"/>
              </w:rPr>
              <w:t>患者隐私和个人信息</w:t>
            </w:r>
          </w:p>
        </w:tc>
        <w:tc>
          <w:tcPr>
            <w:tcW w:w="2400" w:type="dxa"/>
            <w:tcMar>
              <w:top w:w="15" w:type="dxa"/>
              <w:left w:w="15" w:type="dxa"/>
              <w:right w:w="15" w:type="dxa"/>
            </w:tcMar>
            <w:vAlign w:val="center"/>
          </w:tcPr>
          <w:p w14:paraId="21068F94">
            <w:pPr>
              <w:pStyle w:val="2"/>
              <w:ind w:left="0" w:leftChars="0" w:firstLine="0" w:firstLineChars="0"/>
              <w:rPr>
                <w:rFonts w:hint="default"/>
                <w:color w:val="auto"/>
                <w:lang w:val="en-US" w:eastAsia="zh-CN"/>
              </w:rPr>
            </w:pPr>
            <w:r>
              <w:rPr>
                <w:rStyle w:val="6"/>
                <w:rFonts w:hint="default" w:ascii="宋体" w:hAnsi="宋体" w:eastAsia="宋体" w:cs="宋体"/>
                <w:color w:val="auto"/>
                <w:sz w:val="21"/>
                <w:szCs w:val="21"/>
              </w:rPr>
              <w:t>警告,没收违法所得，</w:t>
            </w:r>
            <w:r>
              <w:rPr>
                <w:rStyle w:val="7"/>
                <w:rFonts w:hint="default" w:ascii="宋体" w:hAnsi="宋体" w:eastAsia="宋体" w:cs="宋体"/>
                <w:color w:val="auto"/>
                <w:sz w:val="21"/>
                <w:szCs w:val="21"/>
              </w:rPr>
              <w:t>并处</w:t>
            </w:r>
            <w:r>
              <w:rPr>
                <w:rFonts w:hint="eastAsia"/>
                <w:color w:val="auto"/>
                <w:lang w:val="en-US" w:eastAsia="zh-CN"/>
              </w:rPr>
              <w:t>1万元以上1.2万元以下</w:t>
            </w:r>
            <w:r>
              <w:rPr>
                <w:rStyle w:val="7"/>
                <w:rFonts w:hint="default" w:ascii="宋体" w:hAnsi="宋体" w:eastAsia="宋体" w:cs="宋体"/>
                <w:color w:val="auto"/>
                <w:sz w:val="21"/>
                <w:szCs w:val="21"/>
              </w:rPr>
              <w:t>的罚款</w:t>
            </w:r>
            <w:r>
              <w:rPr>
                <w:rStyle w:val="6"/>
                <w:rFonts w:hint="default" w:ascii="宋体" w:hAnsi="宋体" w:eastAsia="宋体" w:cs="宋体"/>
                <w:color w:val="auto"/>
                <w:sz w:val="21"/>
                <w:szCs w:val="21"/>
              </w:rPr>
              <w:t>。</w:t>
            </w:r>
          </w:p>
        </w:tc>
      </w:tr>
      <w:tr w14:paraId="38457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560" w:type="dxa"/>
            <w:vMerge w:val="continue"/>
            <w:tcMar>
              <w:top w:w="15" w:type="dxa"/>
              <w:left w:w="15" w:type="dxa"/>
              <w:right w:w="15" w:type="dxa"/>
            </w:tcMar>
            <w:vAlign w:val="center"/>
          </w:tcPr>
          <w:p w14:paraId="25951180">
            <w:pPr>
              <w:pStyle w:val="2"/>
              <w:ind w:left="0" w:leftChars="0" w:firstLine="0" w:firstLineChars="0"/>
            </w:pPr>
          </w:p>
        </w:tc>
        <w:tc>
          <w:tcPr>
            <w:tcW w:w="2329" w:type="dxa"/>
            <w:vMerge w:val="continue"/>
            <w:tcMar>
              <w:top w:w="15" w:type="dxa"/>
              <w:left w:w="15" w:type="dxa"/>
              <w:right w:w="15" w:type="dxa"/>
            </w:tcMar>
            <w:vAlign w:val="center"/>
          </w:tcPr>
          <w:p w14:paraId="66BE6939">
            <w:pPr>
              <w:pStyle w:val="2"/>
              <w:ind w:left="0" w:leftChars="0" w:firstLine="0" w:firstLineChars="0"/>
            </w:pPr>
          </w:p>
        </w:tc>
        <w:tc>
          <w:tcPr>
            <w:tcW w:w="2920" w:type="dxa"/>
            <w:vMerge w:val="continue"/>
            <w:tcMar>
              <w:top w:w="15" w:type="dxa"/>
              <w:left w:w="15" w:type="dxa"/>
              <w:right w:w="15" w:type="dxa"/>
            </w:tcMar>
            <w:vAlign w:val="center"/>
          </w:tcPr>
          <w:p w14:paraId="7AECA12E">
            <w:pPr>
              <w:pStyle w:val="2"/>
              <w:ind w:left="0" w:leftChars="0" w:firstLine="0" w:firstLineChars="0"/>
            </w:pPr>
          </w:p>
        </w:tc>
        <w:tc>
          <w:tcPr>
            <w:tcW w:w="696" w:type="dxa"/>
            <w:vMerge w:val="continue"/>
            <w:tcMar>
              <w:top w:w="15" w:type="dxa"/>
              <w:left w:w="15" w:type="dxa"/>
              <w:right w:w="15" w:type="dxa"/>
            </w:tcMar>
            <w:vAlign w:val="center"/>
          </w:tcPr>
          <w:p w14:paraId="48B39032">
            <w:pPr>
              <w:pStyle w:val="2"/>
              <w:ind w:left="0" w:leftChars="0" w:firstLine="0" w:firstLineChars="0"/>
            </w:pPr>
          </w:p>
        </w:tc>
        <w:tc>
          <w:tcPr>
            <w:tcW w:w="2523" w:type="dxa"/>
            <w:vMerge w:val="continue"/>
            <w:tcMar>
              <w:top w:w="15" w:type="dxa"/>
              <w:left w:w="15" w:type="dxa"/>
              <w:right w:w="15" w:type="dxa"/>
            </w:tcMar>
            <w:vAlign w:val="center"/>
          </w:tcPr>
          <w:p w14:paraId="3132A7C9">
            <w:pPr>
              <w:pStyle w:val="2"/>
              <w:ind w:left="0" w:leftChars="0" w:firstLine="0" w:firstLineChars="0"/>
            </w:pPr>
          </w:p>
        </w:tc>
        <w:tc>
          <w:tcPr>
            <w:tcW w:w="2536" w:type="dxa"/>
            <w:tcMar>
              <w:top w:w="15" w:type="dxa"/>
              <w:left w:w="15" w:type="dxa"/>
              <w:right w:w="15" w:type="dxa"/>
            </w:tcMar>
            <w:vAlign w:val="center"/>
          </w:tcPr>
          <w:p w14:paraId="5D1457B3">
            <w:pPr>
              <w:pStyle w:val="2"/>
              <w:ind w:left="0" w:leftChars="0" w:firstLine="0" w:firstLineChars="0"/>
              <w:rPr>
                <w:rFonts w:hint="eastAsia"/>
                <w:color w:val="auto"/>
                <w:lang w:val="en-US" w:eastAsia="zh-CN"/>
              </w:rPr>
            </w:pPr>
            <w:r>
              <w:rPr>
                <w:rFonts w:hint="eastAsia"/>
                <w:color w:val="auto"/>
                <w:lang w:val="en-US" w:eastAsia="zh-CN"/>
              </w:rPr>
              <w:t>第二档：</w:t>
            </w:r>
            <w:r>
              <w:rPr>
                <w:rFonts w:hint="eastAsia" w:ascii="宋体" w:hAnsi="宋体" w:cs="宋体"/>
                <w:color w:val="auto"/>
                <w:kern w:val="0"/>
                <w:szCs w:val="21"/>
              </w:rPr>
              <w:t>首次过失泄露</w:t>
            </w:r>
            <w:r>
              <w:rPr>
                <w:rFonts w:hint="eastAsia" w:ascii="宋体" w:hAnsi="宋体" w:cs="宋体"/>
                <w:color w:val="auto"/>
                <w:kern w:val="0"/>
                <w:szCs w:val="21"/>
                <w:lang w:eastAsia="zh-CN"/>
              </w:rPr>
              <w:t>两人以上</w:t>
            </w:r>
            <w:r>
              <w:rPr>
                <w:rFonts w:hint="eastAsia" w:ascii="宋体" w:hAnsi="宋体" w:cs="宋体"/>
                <w:color w:val="auto"/>
                <w:kern w:val="0"/>
                <w:szCs w:val="21"/>
              </w:rPr>
              <w:t>患者隐私和个人信息</w:t>
            </w:r>
          </w:p>
        </w:tc>
        <w:tc>
          <w:tcPr>
            <w:tcW w:w="2400" w:type="dxa"/>
            <w:tcMar>
              <w:top w:w="15" w:type="dxa"/>
              <w:left w:w="15" w:type="dxa"/>
              <w:right w:w="15" w:type="dxa"/>
            </w:tcMar>
            <w:vAlign w:val="center"/>
          </w:tcPr>
          <w:p w14:paraId="6BB07661">
            <w:pPr>
              <w:rPr>
                <w:rFonts w:hint="eastAsia"/>
                <w:color w:val="auto"/>
                <w:lang w:val="en-US" w:eastAsia="zh-CN"/>
              </w:rPr>
            </w:pPr>
            <w:r>
              <w:rPr>
                <w:rStyle w:val="6"/>
                <w:rFonts w:hint="default" w:ascii="宋体" w:hAnsi="宋体" w:eastAsia="宋体" w:cs="宋体"/>
                <w:color w:val="auto"/>
                <w:sz w:val="21"/>
                <w:szCs w:val="21"/>
              </w:rPr>
              <w:t>警告,没收违法所得，</w:t>
            </w:r>
            <w:r>
              <w:rPr>
                <w:rStyle w:val="7"/>
                <w:rFonts w:hint="default" w:ascii="宋体" w:hAnsi="宋体" w:eastAsia="宋体" w:cs="宋体"/>
                <w:color w:val="auto"/>
                <w:sz w:val="21"/>
                <w:szCs w:val="21"/>
              </w:rPr>
              <w:t>并处</w:t>
            </w:r>
            <w:r>
              <w:rPr>
                <w:rFonts w:hint="eastAsia"/>
                <w:color w:val="auto"/>
                <w:lang w:val="en-US" w:eastAsia="zh-CN"/>
              </w:rPr>
              <w:t>1.2万元以上1.4万元以下的罚款</w:t>
            </w:r>
          </w:p>
        </w:tc>
      </w:tr>
      <w:tr w14:paraId="6D701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560" w:type="dxa"/>
            <w:vMerge w:val="continue"/>
            <w:tcMar>
              <w:top w:w="15" w:type="dxa"/>
              <w:left w:w="15" w:type="dxa"/>
              <w:right w:w="15" w:type="dxa"/>
            </w:tcMar>
            <w:vAlign w:val="center"/>
          </w:tcPr>
          <w:p w14:paraId="71158037">
            <w:pPr>
              <w:pStyle w:val="2"/>
              <w:ind w:left="0" w:leftChars="0" w:firstLine="0" w:firstLineChars="0"/>
              <w:rPr>
                <w:rFonts w:hint="eastAsia"/>
                <w:color w:val="auto"/>
                <w:lang w:val="en-US" w:eastAsia="zh-CN"/>
              </w:rPr>
            </w:pPr>
          </w:p>
        </w:tc>
        <w:tc>
          <w:tcPr>
            <w:tcW w:w="2329" w:type="dxa"/>
            <w:vMerge w:val="continue"/>
            <w:tcMar>
              <w:top w:w="15" w:type="dxa"/>
              <w:left w:w="15" w:type="dxa"/>
              <w:right w:w="15" w:type="dxa"/>
            </w:tcMar>
            <w:vAlign w:val="center"/>
          </w:tcPr>
          <w:p w14:paraId="7DFD4FDB">
            <w:pPr>
              <w:pStyle w:val="2"/>
              <w:ind w:left="0" w:leftChars="0" w:firstLine="0" w:firstLineChars="0"/>
              <w:rPr>
                <w:rFonts w:hint="eastAsia"/>
                <w:color w:val="auto"/>
                <w:lang w:val="en-US" w:eastAsia="zh-CN"/>
              </w:rPr>
            </w:pPr>
          </w:p>
        </w:tc>
        <w:tc>
          <w:tcPr>
            <w:tcW w:w="2920" w:type="dxa"/>
            <w:vMerge w:val="continue"/>
            <w:tcMar>
              <w:top w:w="15" w:type="dxa"/>
              <w:left w:w="15" w:type="dxa"/>
              <w:right w:w="15" w:type="dxa"/>
            </w:tcMar>
            <w:vAlign w:val="center"/>
          </w:tcPr>
          <w:p w14:paraId="28D626B7">
            <w:pPr>
              <w:pStyle w:val="2"/>
              <w:ind w:left="0" w:leftChars="0" w:firstLine="0" w:firstLineChars="0"/>
              <w:rPr>
                <w:rFonts w:hint="eastAsia"/>
                <w:color w:val="auto"/>
                <w:lang w:val="en-US" w:eastAsia="zh-CN"/>
              </w:rPr>
            </w:pPr>
          </w:p>
        </w:tc>
        <w:tc>
          <w:tcPr>
            <w:tcW w:w="696" w:type="dxa"/>
            <w:vMerge w:val="continue"/>
            <w:tcMar>
              <w:top w:w="15" w:type="dxa"/>
              <w:left w:w="15" w:type="dxa"/>
              <w:right w:w="15" w:type="dxa"/>
            </w:tcMar>
            <w:vAlign w:val="center"/>
          </w:tcPr>
          <w:p w14:paraId="216FE916">
            <w:pPr>
              <w:pStyle w:val="2"/>
              <w:ind w:left="0" w:leftChars="0" w:firstLine="0" w:firstLineChars="0"/>
              <w:rPr>
                <w:rFonts w:hint="eastAsia"/>
                <w:color w:val="auto"/>
                <w:lang w:val="en-US" w:eastAsia="zh-CN"/>
              </w:rPr>
            </w:pPr>
          </w:p>
        </w:tc>
        <w:tc>
          <w:tcPr>
            <w:tcW w:w="2523" w:type="dxa"/>
            <w:vMerge w:val="continue"/>
            <w:tcMar>
              <w:top w:w="15" w:type="dxa"/>
              <w:left w:w="15" w:type="dxa"/>
              <w:right w:w="15" w:type="dxa"/>
            </w:tcMar>
            <w:vAlign w:val="center"/>
          </w:tcPr>
          <w:p w14:paraId="6C782E3E">
            <w:pPr>
              <w:pStyle w:val="2"/>
              <w:ind w:left="0" w:leftChars="0" w:firstLine="0" w:firstLineChars="0"/>
              <w:rPr>
                <w:rFonts w:hint="eastAsia"/>
                <w:color w:val="auto"/>
                <w:lang w:val="en-US" w:eastAsia="zh-CN"/>
              </w:rPr>
            </w:pPr>
          </w:p>
        </w:tc>
        <w:tc>
          <w:tcPr>
            <w:tcW w:w="2536" w:type="dxa"/>
            <w:tcMar>
              <w:top w:w="15" w:type="dxa"/>
              <w:left w:w="15" w:type="dxa"/>
              <w:right w:w="15" w:type="dxa"/>
            </w:tcMar>
            <w:vAlign w:val="center"/>
          </w:tcPr>
          <w:p w14:paraId="2441430D">
            <w:pPr>
              <w:pStyle w:val="2"/>
              <w:ind w:left="0" w:leftChars="0" w:firstLine="0" w:firstLineChars="0"/>
              <w:rPr>
                <w:rFonts w:hint="eastAsia" w:eastAsiaTheme="minorEastAsia"/>
                <w:color w:val="auto"/>
                <w:lang w:val="en-US" w:eastAsia="zh-CN"/>
              </w:rPr>
            </w:pPr>
            <w:r>
              <w:rPr>
                <w:rFonts w:hint="eastAsia"/>
                <w:color w:val="auto"/>
                <w:lang w:val="en-US" w:eastAsia="zh-CN"/>
              </w:rPr>
              <w:t>第三档：</w:t>
            </w:r>
            <w:r>
              <w:rPr>
                <w:rFonts w:hint="eastAsia" w:ascii="宋体" w:hAnsi="宋体" w:cs="宋体"/>
                <w:color w:val="auto"/>
                <w:kern w:val="0"/>
                <w:szCs w:val="21"/>
              </w:rPr>
              <w:t>首次过失泄露</w:t>
            </w:r>
            <w:r>
              <w:rPr>
                <w:rFonts w:hint="eastAsia" w:ascii="宋体" w:hAnsi="宋体" w:cs="宋体"/>
                <w:color w:val="auto"/>
                <w:kern w:val="0"/>
                <w:szCs w:val="21"/>
                <w:lang w:eastAsia="zh-CN"/>
              </w:rPr>
              <w:t>十人以上</w:t>
            </w:r>
            <w:r>
              <w:rPr>
                <w:rFonts w:hint="eastAsia" w:ascii="宋体" w:hAnsi="宋体" w:cs="宋体"/>
                <w:color w:val="auto"/>
                <w:kern w:val="0"/>
                <w:szCs w:val="21"/>
              </w:rPr>
              <w:t>患者隐私和个人信息</w:t>
            </w:r>
          </w:p>
        </w:tc>
        <w:tc>
          <w:tcPr>
            <w:tcW w:w="2400" w:type="dxa"/>
            <w:tcMar>
              <w:top w:w="15" w:type="dxa"/>
              <w:left w:w="15" w:type="dxa"/>
              <w:right w:w="15" w:type="dxa"/>
            </w:tcMar>
            <w:vAlign w:val="center"/>
          </w:tcPr>
          <w:p w14:paraId="7B3797FF">
            <w:pPr>
              <w:pStyle w:val="2"/>
              <w:ind w:left="0" w:leftChars="0" w:firstLine="0" w:firstLineChars="0"/>
              <w:rPr>
                <w:rFonts w:hint="eastAsia"/>
                <w:color w:val="auto"/>
                <w:lang w:val="en-US" w:eastAsia="zh-CN"/>
              </w:rPr>
            </w:pPr>
            <w:r>
              <w:rPr>
                <w:rStyle w:val="6"/>
                <w:rFonts w:hint="default" w:ascii="宋体" w:hAnsi="宋体" w:eastAsia="宋体" w:cs="宋体"/>
                <w:color w:val="auto"/>
                <w:sz w:val="21"/>
                <w:szCs w:val="21"/>
              </w:rPr>
              <w:t>警告,没收违法所得，</w:t>
            </w:r>
            <w:r>
              <w:rPr>
                <w:rStyle w:val="7"/>
                <w:rFonts w:hint="default" w:ascii="宋体" w:hAnsi="宋体" w:eastAsia="宋体" w:cs="宋体"/>
                <w:color w:val="auto"/>
                <w:sz w:val="21"/>
                <w:szCs w:val="21"/>
              </w:rPr>
              <w:t>并处</w:t>
            </w:r>
            <w:r>
              <w:rPr>
                <w:rFonts w:hint="eastAsia"/>
                <w:color w:val="auto"/>
                <w:lang w:val="en-US" w:eastAsia="zh-CN"/>
              </w:rPr>
              <w:t>1.4万以上1.6万以下罚款</w:t>
            </w:r>
          </w:p>
        </w:tc>
      </w:tr>
      <w:tr w14:paraId="07775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560" w:type="dxa"/>
            <w:vMerge w:val="continue"/>
            <w:tcMar>
              <w:top w:w="15" w:type="dxa"/>
              <w:left w:w="15" w:type="dxa"/>
              <w:right w:w="15" w:type="dxa"/>
            </w:tcMar>
            <w:vAlign w:val="center"/>
          </w:tcPr>
          <w:p w14:paraId="1D120A88">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6C4C989">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934F1D8">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6BFFA8E0">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4E2DD1E0">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多次泄露患者隐私和个人信息</w:t>
            </w:r>
          </w:p>
          <w:p w14:paraId="34B9E3BC">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lang w:val="en-US" w:eastAsia="zh-CN"/>
              </w:rPr>
              <w:t>2.泄露患者隐私和个人信息造成后果的</w:t>
            </w:r>
            <w:r>
              <w:rPr>
                <w:rFonts w:hint="eastAsia" w:ascii="宋体" w:hAnsi="宋体" w:cs="宋体"/>
                <w:color w:val="auto"/>
                <w:kern w:val="0"/>
                <w:szCs w:val="21"/>
              </w:rPr>
              <w:t>。</w:t>
            </w:r>
          </w:p>
        </w:tc>
        <w:tc>
          <w:tcPr>
            <w:tcW w:w="2536" w:type="dxa"/>
            <w:tcMar>
              <w:top w:w="15" w:type="dxa"/>
              <w:left w:w="15" w:type="dxa"/>
              <w:right w:w="15" w:type="dxa"/>
            </w:tcMar>
            <w:vAlign w:val="center"/>
          </w:tcPr>
          <w:p w14:paraId="5AFD94D7">
            <w:pPr>
              <w:pStyle w:val="2"/>
              <w:ind w:left="0" w:leftChars="0" w:firstLine="0" w:firstLineChars="0"/>
              <w:rPr>
                <w:rStyle w:val="6"/>
                <w:rFonts w:hint="default"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第一档：存在1、2情节中一项的</w:t>
            </w:r>
          </w:p>
        </w:tc>
        <w:tc>
          <w:tcPr>
            <w:tcW w:w="2400" w:type="dxa"/>
            <w:tcMar>
              <w:top w:w="15" w:type="dxa"/>
              <w:left w:w="15" w:type="dxa"/>
              <w:right w:w="15" w:type="dxa"/>
            </w:tcMar>
            <w:vAlign w:val="center"/>
          </w:tcPr>
          <w:p w14:paraId="0D5C727E">
            <w:pPr>
              <w:pStyle w:val="2"/>
              <w:ind w:left="0" w:leftChars="0" w:firstLine="0" w:firstLineChars="0"/>
              <w:rPr>
                <w:rFonts w:hint="default"/>
                <w:color w:val="auto"/>
                <w:lang w:val="en-US" w:eastAsia="zh-CN"/>
              </w:rPr>
            </w:pPr>
            <w:r>
              <w:rPr>
                <w:rStyle w:val="10"/>
                <w:rFonts w:hint="default" w:ascii="宋体" w:hAnsi="宋体" w:eastAsia="宋体" w:cs="宋体"/>
                <w:color w:val="auto"/>
                <w:sz w:val="21"/>
                <w:szCs w:val="21"/>
              </w:rPr>
              <w:t>警告，</w:t>
            </w:r>
            <w:r>
              <w:rPr>
                <w:rStyle w:val="6"/>
                <w:rFonts w:hint="default" w:ascii="宋体" w:hAnsi="宋体" w:eastAsia="宋体" w:cs="宋体"/>
                <w:color w:val="auto"/>
                <w:sz w:val="21"/>
                <w:szCs w:val="21"/>
              </w:rPr>
              <w:t>没收违法所得，</w:t>
            </w:r>
            <w:r>
              <w:rPr>
                <w:rStyle w:val="7"/>
                <w:rFonts w:hint="default" w:ascii="宋体" w:hAnsi="宋体" w:eastAsia="宋体" w:cs="宋体"/>
                <w:color w:val="auto"/>
                <w:sz w:val="21"/>
                <w:szCs w:val="21"/>
              </w:rPr>
              <w:t>并处1.6万元以上</w:t>
            </w:r>
            <w:r>
              <w:rPr>
                <w:rStyle w:val="7"/>
                <w:rFonts w:hint="eastAsia" w:ascii="宋体" w:hAnsi="宋体" w:eastAsia="宋体" w:cs="宋体"/>
                <w:color w:val="auto"/>
                <w:sz w:val="21"/>
                <w:szCs w:val="21"/>
                <w:lang w:val="en-US" w:eastAsia="zh-CN"/>
              </w:rPr>
              <w:t>1.8</w:t>
            </w:r>
            <w:r>
              <w:rPr>
                <w:rStyle w:val="7"/>
                <w:rFonts w:hint="default" w:ascii="宋体" w:hAnsi="宋体" w:eastAsia="宋体" w:cs="宋体"/>
                <w:color w:val="auto"/>
                <w:sz w:val="21"/>
                <w:szCs w:val="21"/>
              </w:rPr>
              <w:t>万元以下的罚款</w:t>
            </w:r>
            <w:r>
              <w:rPr>
                <w:rStyle w:val="6"/>
                <w:rFonts w:hint="default" w:ascii="宋体" w:hAnsi="宋体" w:eastAsia="宋体" w:cs="宋体"/>
                <w:color w:val="auto"/>
                <w:sz w:val="21"/>
                <w:szCs w:val="21"/>
              </w:rPr>
              <w:t>。</w:t>
            </w:r>
          </w:p>
        </w:tc>
      </w:tr>
      <w:tr w14:paraId="78316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560" w:type="dxa"/>
            <w:vMerge w:val="continue"/>
            <w:tcMar>
              <w:top w:w="15" w:type="dxa"/>
              <w:left w:w="15" w:type="dxa"/>
              <w:right w:w="15" w:type="dxa"/>
            </w:tcMar>
            <w:vAlign w:val="center"/>
          </w:tcPr>
          <w:p w14:paraId="21AECAB9">
            <w:pPr>
              <w:pStyle w:val="2"/>
              <w:ind w:left="0" w:leftChars="0" w:firstLine="0" w:firstLineChars="0"/>
            </w:pPr>
          </w:p>
        </w:tc>
        <w:tc>
          <w:tcPr>
            <w:tcW w:w="2329" w:type="dxa"/>
            <w:vMerge w:val="continue"/>
            <w:tcMar>
              <w:top w:w="15" w:type="dxa"/>
              <w:left w:w="15" w:type="dxa"/>
              <w:right w:w="15" w:type="dxa"/>
            </w:tcMar>
            <w:vAlign w:val="center"/>
          </w:tcPr>
          <w:p w14:paraId="0399E87C">
            <w:pPr>
              <w:pStyle w:val="2"/>
              <w:ind w:left="0" w:leftChars="0" w:firstLine="0" w:firstLineChars="0"/>
            </w:pPr>
          </w:p>
        </w:tc>
        <w:tc>
          <w:tcPr>
            <w:tcW w:w="2920" w:type="dxa"/>
            <w:vMerge w:val="continue"/>
            <w:tcMar>
              <w:top w:w="15" w:type="dxa"/>
              <w:left w:w="15" w:type="dxa"/>
              <w:right w:w="15" w:type="dxa"/>
            </w:tcMar>
            <w:vAlign w:val="center"/>
          </w:tcPr>
          <w:p w14:paraId="491B6437">
            <w:pPr>
              <w:pStyle w:val="2"/>
              <w:ind w:left="0" w:leftChars="0" w:firstLine="0" w:firstLineChars="0"/>
            </w:pPr>
          </w:p>
        </w:tc>
        <w:tc>
          <w:tcPr>
            <w:tcW w:w="696" w:type="dxa"/>
            <w:vMerge w:val="continue"/>
            <w:tcMar>
              <w:top w:w="15" w:type="dxa"/>
              <w:left w:w="15" w:type="dxa"/>
              <w:right w:w="15" w:type="dxa"/>
            </w:tcMar>
            <w:vAlign w:val="center"/>
          </w:tcPr>
          <w:p w14:paraId="1C868D4E">
            <w:pPr>
              <w:pStyle w:val="2"/>
              <w:ind w:left="0" w:leftChars="0" w:firstLine="0" w:firstLineChars="0"/>
            </w:pPr>
          </w:p>
        </w:tc>
        <w:tc>
          <w:tcPr>
            <w:tcW w:w="2523" w:type="dxa"/>
            <w:vMerge w:val="continue"/>
            <w:tcMar>
              <w:top w:w="15" w:type="dxa"/>
              <w:left w:w="15" w:type="dxa"/>
              <w:right w:w="15" w:type="dxa"/>
            </w:tcMar>
            <w:vAlign w:val="center"/>
          </w:tcPr>
          <w:p w14:paraId="6091EF81">
            <w:pPr>
              <w:pStyle w:val="2"/>
              <w:ind w:left="0" w:leftChars="0" w:firstLine="0" w:firstLineChars="0"/>
            </w:pPr>
          </w:p>
        </w:tc>
        <w:tc>
          <w:tcPr>
            <w:tcW w:w="2536" w:type="dxa"/>
            <w:tcMar>
              <w:top w:w="15" w:type="dxa"/>
              <w:left w:w="15" w:type="dxa"/>
              <w:right w:w="15" w:type="dxa"/>
            </w:tcMar>
            <w:vAlign w:val="center"/>
          </w:tcPr>
          <w:p w14:paraId="076C6F80">
            <w:pPr>
              <w:pStyle w:val="2"/>
              <w:ind w:left="0" w:leftChars="0" w:firstLine="0" w:firstLineChars="0"/>
              <w:rPr>
                <w:rStyle w:val="6"/>
                <w:rFonts w:hint="default"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第二档：同时存在1、2情节的</w:t>
            </w:r>
          </w:p>
        </w:tc>
        <w:tc>
          <w:tcPr>
            <w:tcW w:w="2400" w:type="dxa"/>
            <w:tcMar>
              <w:top w:w="15" w:type="dxa"/>
              <w:left w:w="15" w:type="dxa"/>
              <w:right w:w="15" w:type="dxa"/>
            </w:tcMar>
            <w:vAlign w:val="center"/>
          </w:tcPr>
          <w:p w14:paraId="05096CDB">
            <w:pPr>
              <w:rPr>
                <w:rStyle w:val="6"/>
                <w:rFonts w:hint="eastAsia" w:ascii="宋体" w:hAnsi="宋体" w:eastAsia="宋体" w:cs="宋体"/>
                <w:color w:val="auto"/>
                <w:sz w:val="21"/>
                <w:szCs w:val="21"/>
                <w:lang w:val="en-US" w:eastAsia="zh-CN"/>
              </w:rPr>
            </w:pPr>
            <w:r>
              <w:rPr>
                <w:rStyle w:val="10"/>
                <w:rFonts w:hint="default" w:ascii="宋体" w:hAnsi="宋体" w:eastAsia="宋体" w:cs="宋体"/>
                <w:color w:val="auto"/>
                <w:sz w:val="21"/>
                <w:szCs w:val="21"/>
              </w:rPr>
              <w:t>警告，</w:t>
            </w:r>
            <w:r>
              <w:rPr>
                <w:rStyle w:val="6"/>
                <w:rFonts w:hint="default" w:ascii="宋体" w:hAnsi="宋体" w:eastAsia="宋体" w:cs="宋体"/>
                <w:color w:val="auto"/>
                <w:sz w:val="21"/>
                <w:szCs w:val="21"/>
              </w:rPr>
              <w:t>没收违法所得，</w:t>
            </w:r>
            <w:r>
              <w:rPr>
                <w:rStyle w:val="7"/>
                <w:rFonts w:hint="default" w:ascii="宋体" w:hAnsi="宋体" w:eastAsia="宋体" w:cs="宋体"/>
                <w:color w:val="auto"/>
                <w:sz w:val="21"/>
                <w:szCs w:val="21"/>
              </w:rPr>
              <w:t>并处</w:t>
            </w:r>
            <w:r>
              <w:rPr>
                <w:rStyle w:val="6"/>
                <w:rFonts w:hint="eastAsia" w:ascii="宋体" w:hAnsi="宋体" w:eastAsia="宋体" w:cs="宋体"/>
                <w:color w:val="auto"/>
                <w:sz w:val="21"/>
                <w:szCs w:val="21"/>
                <w:lang w:val="en-US" w:eastAsia="zh-CN"/>
              </w:rPr>
              <w:t>1.8万元以上2.1万以下罚款。</w:t>
            </w:r>
          </w:p>
        </w:tc>
      </w:tr>
      <w:tr w14:paraId="2C2C9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560" w:type="dxa"/>
            <w:vMerge w:val="continue"/>
            <w:tcMar>
              <w:top w:w="15" w:type="dxa"/>
              <w:left w:w="15" w:type="dxa"/>
              <w:right w:w="15" w:type="dxa"/>
            </w:tcMar>
            <w:vAlign w:val="center"/>
          </w:tcPr>
          <w:p w14:paraId="6EDBE893">
            <w:pPr>
              <w:pStyle w:val="2"/>
              <w:ind w:left="0" w:leftChars="0" w:firstLine="0" w:firstLineChars="0"/>
              <w:rPr>
                <w:rStyle w:val="6"/>
                <w:rFonts w:hint="eastAsia" w:ascii="宋体" w:hAnsi="宋体" w:eastAsia="宋体" w:cs="宋体"/>
                <w:color w:val="auto"/>
                <w:sz w:val="21"/>
                <w:szCs w:val="21"/>
                <w:lang w:val="en-US" w:eastAsia="zh-CN"/>
              </w:rPr>
            </w:pPr>
          </w:p>
        </w:tc>
        <w:tc>
          <w:tcPr>
            <w:tcW w:w="2329" w:type="dxa"/>
            <w:vMerge w:val="continue"/>
            <w:tcMar>
              <w:top w:w="15" w:type="dxa"/>
              <w:left w:w="15" w:type="dxa"/>
              <w:right w:w="15" w:type="dxa"/>
            </w:tcMar>
            <w:vAlign w:val="center"/>
          </w:tcPr>
          <w:p w14:paraId="75FE713C">
            <w:pPr>
              <w:pStyle w:val="2"/>
              <w:ind w:left="0" w:leftChars="0" w:firstLine="0" w:firstLineChars="0"/>
              <w:rPr>
                <w:rStyle w:val="6"/>
                <w:rFonts w:hint="eastAsia" w:ascii="宋体" w:hAnsi="宋体" w:eastAsia="宋体" w:cs="宋体"/>
                <w:color w:val="auto"/>
                <w:sz w:val="21"/>
                <w:szCs w:val="21"/>
                <w:lang w:val="en-US" w:eastAsia="zh-CN"/>
              </w:rPr>
            </w:pPr>
          </w:p>
        </w:tc>
        <w:tc>
          <w:tcPr>
            <w:tcW w:w="2920" w:type="dxa"/>
            <w:vMerge w:val="continue"/>
            <w:tcMar>
              <w:top w:w="15" w:type="dxa"/>
              <w:left w:w="15" w:type="dxa"/>
              <w:right w:w="15" w:type="dxa"/>
            </w:tcMar>
            <w:vAlign w:val="center"/>
          </w:tcPr>
          <w:p w14:paraId="0A82EAEB">
            <w:pPr>
              <w:pStyle w:val="2"/>
              <w:ind w:left="0" w:leftChars="0" w:firstLine="0" w:firstLineChars="0"/>
              <w:rPr>
                <w:rStyle w:val="6"/>
                <w:rFonts w:hint="eastAsia" w:ascii="宋体" w:hAnsi="宋体" w:eastAsia="宋体" w:cs="宋体"/>
                <w:color w:val="auto"/>
                <w:sz w:val="21"/>
                <w:szCs w:val="21"/>
                <w:lang w:val="en-US" w:eastAsia="zh-CN"/>
              </w:rPr>
            </w:pPr>
          </w:p>
        </w:tc>
        <w:tc>
          <w:tcPr>
            <w:tcW w:w="696" w:type="dxa"/>
            <w:vMerge w:val="continue"/>
            <w:tcMar>
              <w:top w:w="15" w:type="dxa"/>
              <w:left w:w="15" w:type="dxa"/>
              <w:right w:w="15" w:type="dxa"/>
            </w:tcMar>
            <w:vAlign w:val="center"/>
          </w:tcPr>
          <w:p w14:paraId="7BE4F884">
            <w:pPr>
              <w:pStyle w:val="2"/>
              <w:ind w:left="0" w:leftChars="0" w:firstLine="0" w:firstLineChars="0"/>
              <w:rPr>
                <w:rStyle w:val="6"/>
                <w:rFonts w:hint="eastAsia" w:ascii="宋体" w:hAnsi="宋体" w:eastAsia="宋体" w:cs="宋体"/>
                <w:color w:val="auto"/>
                <w:sz w:val="21"/>
                <w:szCs w:val="21"/>
                <w:lang w:val="en-US" w:eastAsia="zh-CN"/>
              </w:rPr>
            </w:pPr>
          </w:p>
        </w:tc>
        <w:tc>
          <w:tcPr>
            <w:tcW w:w="2523" w:type="dxa"/>
            <w:vMerge w:val="continue"/>
            <w:tcMar>
              <w:top w:w="15" w:type="dxa"/>
              <w:left w:w="15" w:type="dxa"/>
              <w:right w:w="15" w:type="dxa"/>
            </w:tcMar>
            <w:vAlign w:val="center"/>
          </w:tcPr>
          <w:p w14:paraId="275B7734">
            <w:pPr>
              <w:pStyle w:val="2"/>
              <w:ind w:left="0" w:leftChars="0" w:firstLine="0" w:firstLineChars="0"/>
              <w:rPr>
                <w:rStyle w:val="6"/>
                <w:rFonts w:hint="eastAsia" w:ascii="宋体" w:hAnsi="宋体" w:eastAsia="宋体" w:cs="宋体"/>
                <w:color w:val="auto"/>
                <w:sz w:val="21"/>
                <w:szCs w:val="21"/>
                <w:lang w:val="en-US" w:eastAsia="zh-CN"/>
              </w:rPr>
            </w:pPr>
          </w:p>
        </w:tc>
        <w:tc>
          <w:tcPr>
            <w:tcW w:w="2536" w:type="dxa"/>
            <w:tcMar>
              <w:top w:w="15" w:type="dxa"/>
              <w:left w:w="15" w:type="dxa"/>
              <w:right w:w="15" w:type="dxa"/>
            </w:tcMar>
            <w:vAlign w:val="center"/>
          </w:tcPr>
          <w:p w14:paraId="55DA2C65">
            <w:pPr>
              <w:pStyle w:val="2"/>
              <w:ind w:left="0" w:leftChars="0" w:firstLine="0" w:firstLineChars="0"/>
              <w:rPr>
                <w:rStyle w:val="6"/>
                <w:rFonts w:hint="default"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第三档：同时存在1、2情节且后果较重的</w:t>
            </w:r>
          </w:p>
        </w:tc>
        <w:tc>
          <w:tcPr>
            <w:tcW w:w="2400" w:type="dxa"/>
            <w:tcMar>
              <w:top w:w="15" w:type="dxa"/>
              <w:left w:w="15" w:type="dxa"/>
              <w:right w:w="15" w:type="dxa"/>
            </w:tcMar>
            <w:vAlign w:val="center"/>
          </w:tcPr>
          <w:p w14:paraId="6679B67B">
            <w:pPr>
              <w:pStyle w:val="2"/>
              <w:ind w:left="0" w:leftChars="0" w:firstLine="0" w:firstLineChars="0"/>
              <w:rPr>
                <w:rStyle w:val="6"/>
                <w:rFonts w:hint="eastAsia" w:ascii="宋体" w:hAnsi="宋体" w:eastAsia="宋体" w:cs="宋体"/>
                <w:color w:val="auto"/>
                <w:sz w:val="21"/>
                <w:szCs w:val="21"/>
                <w:lang w:val="en-US" w:eastAsia="zh-CN"/>
              </w:rPr>
            </w:pPr>
            <w:r>
              <w:rPr>
                <w:rStyle w:val="10"/>
                <w:rFonts w:hint="default" w:ascii="宋体" w:hAnsi="宋体" w:eastAsia="宋体" w:cs="宋体"/>
                <w:color w:val="auto"/>
                <w:sz w:val="21"/>
                <w:szCs w:val="21"/>
              </w:rPr>
              <w:t>警告，</w:t>
            </w:r>
            <w:r>
              <w:rPr>
                <w:rStyle w:val="6"/>
                <w:rFonts w:hint="default" w:ascii="宋体" w:hAnsi="宋体" w:eastAsia="宋体" w:cs="宋体"/>
                <w:color w:val="auto"/>
                <w:sz w:val="21"/>
                <w:szCs w:val="21"/>
              </w:rPr>
              <w:t>没收违法所得，</w:t>
            </w:r>
            <w:r>
              <w:rPr>
                <w:rStyle w:val="7"/>
                <w:rFonts w:hint="default" w:ascii="宋体" w:hAnsi="宋体" w:eastAsia="宋体" w:cs="宋体"/>
                <w:color w:val="auto"/>
                <w:sz w:val="21"/>
                <w:szCs w:val="21"/>
              </w:rPr>
              <w:t>并处</w:t>
            </w:r>
            <w:r>
              <w:rPr>
                <w:rStyle w:val="6"/>
                <w:rFonts w:hint="eastAsia" w:ascii="宋体" w:hAnsi="宋体" w:eastAsia="宋体" w:cs="宋体"/>
                <w:color w:val="auto"/>
                <w:sz w:val="21"/>
                <w:szCs w:val="21"/>
                <w:lang w:val="en-US" w:eastAsia="zh-CN"/>
              </w:rPr>
              <w:t>2.1万以上2.4万以下罚款。</w:t>
            </w:r>
          </w:p>
        </w:tc>
      </w:tr>
      <w:tr w14:paraId="6870B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1" w:hRule="atLeast"/>
        </w:trPr>
        <w:tc>
          <w:tcPr>
            <w:tcW w:w="560" w:type="dxa"/>
            <w:vMerge w:val="continue"/>
            <w:tcMar>
              <w:top w:w="15" w:type="dxa"/>
              <w:left w:w="15" w:type="dxa"/>
              <w:right w:w="15" w:type="dxa"/>
            </w:tcMar>
            <w:vAlign w:val="center"/>
          </w:tcPr>
          <w:p w14:paraId="68B034C4">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BD000A7">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A4ADB09">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2029170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7561BC8C">
            <w:pPr>
              <w:widowControl/>
              <w:spacing w:line="300" w:lineRule="exact"/>
              <w:jc w:val="left"/>
              <w:textAlignment w:val="center"/>
              <w:rPr>
                <w:rStyle w:val="8"/>
                <w:rFonts w:hint="default" w:ascii="宋体" w:hAnsi="宋体" w:eastAsia="宋体" w:cs="宋体"/>
                <w:color w:val="auto"/>
                <w:sz w:val="21"/>
                <w:szCs w:val="21"/>
              </w:rPr>
            </w:pPr>
            <w:r>
              <w:rPr>
                <w:rStyle w:val="8"/>
                <w:rFonts w:hint="eastAsia" w:ascii="宋体" w:hAnsi="宋体" w:eastAsia="宋体" w:cs="宋体"/>
                <w:color w:val="auto"/>
                <w:sz w:val="21"/>
                <w:szCs w:val="21"/>
                <w:lang w:val="en-US" w:eastAsia="zh-CN"/>
              </w:rPr>
              <w:t>1.</w:t>
            </w:r>
            <w:r>
              <w:rPr>
                <w:rStyle w:val="8"/>
                <w:rFonts w:hint="default" w:ascii="宋体" w:hAnsi="宋体" w:eastAsia="宋体" w:cs="宋体"/>
                <w:color w:val="auto"/>
                <w:sz w:val="21"/>
                <w:szCs w:val="21"/>
              </w:rPr>
              <w:t>故意泄露患者隐私和个人信息</w:t>
            </w:r>
          </w:p>
          <w:p w14:paraId="7C9BB7A9">
            <w:pPr>
              <w:widowControl/>
              <w:spacing w:line="300" w:lineRule="exact"/>
              <w:jc w:val="left"/>
              <w:textAlignment w:val="center"/>
              <w:rPr>
                <w:rStyle w:val="8"/>
                <w:rFonts w:hint="default" w:ascii="宋体" w:hAnsi="宋体" w:eastAsia="宋体" w:cs="宋体"/>
                <w:color w:val="auto"/>
                <w:sz w:val="21"/>
                <w:szCs w:val="21"/>
              </w:rPr>
            </w:pPr>
            <w:r>
              <w:rPr>
                <w:rStyle w:val="9"/>
                <w:rFonts w:hint="eastAsia" w:ascii="宋体" w:hAnsi="宋体" w:eastAsia="宋体" w:cs="宋体"/>
                <w:color w:val="auto"/>
                <w:sz w:val="21"/>
                <w:szCs w:val="21"/>
                <w:lang w:val="en-US" w:eastAsia="zh-CN"/>
              </w:rPr>
              <w:t>2.</w:t>
            </w:r>
            <w:r>
              <w:rPr>
                <w:rStyle w:val="9"/>
                <w:rFonts w:hint="default" w:ascii="宋体" w:hAnsi="宋体" w:eastAsia="宋体" w:cs="宋体"/>
                <w:color w:val="auto"/>
                <w:sz w:val="21"/>
                <w:szCs w:val="21"/>
              </w:rPr>
              <w:t>牟</w:t>
            </w:r>
            <w:r>
              <w:rPr>
                <w:rStyle w:val="8"/>
                <w:rFonts w:hint="default" w:ascii="宋体" w:hAnsi="宋体" w:eastAsia="宋体" w:cs="宋体"/>
                <w:color w:val="auto"/>
                <w:sz w:val="21"/>
                <w:szCs w:val="21"/>
              </w:rPr>
              <w:t>取不正当利益</w:t>
            </w:r>
          </w:p>
          <w:p w14:paraId="221B933F">
            <w:pPr>
              <w:widowControl/>
              <w:spacing w:line="300" w:lineRule="exact"/>
              <w:jc w:val="left"/>
              <w:textAlignment w:val="center"/>
              <w:rPr>
                <w:rFonts w:ascii="宋体" w:hAnsi="宋体" w:cs="宋体"/>
                <w:color w:val="auto"/>
                <w:szCs w:val="21"/>
              </w:rPr>
            </w:pPr>
            <w:r>
              <w:rPr>
                <w:rStyle w:val="8"/>
                <w:rFonts w:hint="eastAsia" w:ascii="宋体" w:hAnsi="宋体" w:eastAsia="宋体" w:cs="宋体"/>
                <w:color w:val="auto"/>
                <w:sz w:val="21"/>
                <w:szCs w:val="21"/>
                <w:lang w:val="en-US" w:eastAsia="zh-CN"/>
              </w:rPr>
              <w:t>3.</w:t>
            </w:r>
            <w:r>
              <w:rPr>
                <w:rStyle w:val="8"/>
                <w:rFonts w:hint="default" w:ascii="宋体" w:hAnsi="宋体" w:eastAsia="宋体" w:cs="宋体"/>
                <w:color w:val="auto"/>
                <w:sz w:val="21"/>
                <w:szCs w:val="21"/>
              </w:rPr>
              <w:t>造成严重后果的。</w:t>
            </w:r>
          </w:p>
        </w:tc>
        <w:tc>
          <w:tcPr>
            <w:tcW w:w="2536" w:type="dxa"/>
            <w:tcMar>
              <w:top w:w="15" w:type="dxa"/>
              <w:left w:w="15" w:type="dxa"/>
              <w:right w:w="15" w:type="dxa"/>
            </w:tcMar>
            <w:vAlign w:val="center"/>
          </w:tcPr>
          <w:p w14:paraId="1C5C9198">
            <w:pPr>
              <w:pStyle w:val="2"/>
              <w:ind w:left="0" w:leftChars="0" w:firstLine="0" w:firstLineChars="0"/>
              <w:rPr>
                <w:rFonts w:hint="default"/>
                <w:color w:val="auto"/>
                <w:lang w:val="en-US" w:eastAsia="zh-CN"/>
              </w:rPr>
            </w:pPr>
            <w:r>
              <w:rPr>
                <w:rFonts w:hint="eastAsia"/>
                <w:color w:val="auto"/>
                <w:lang w:val="en-US" w:eastAsia="zh-CN"/>
              </w:rPr>
              <w:t>第一档：存在1情节的</w:t>
            </w:r>
          </w:p>
        </w:tc>
        <w:tc>
          <w:tcPr>
            <w:tcW w:w="2400" w:type="dxa"/>
            <w:tcMar>
              <w:top w:w="15" w:type="dxa"/>
              <w:left w:w="15" w:type="dxa"/>
              <w:right w:w="15" w:type="dxa"/>
            </w:tcMar>
            <w:vAlign w:val="center"/>
          </w:tcPr>
          <w:p w14:paraId="0DDC8D5B">
            <w:pPr>
              <w:widowControl/>
              <w:spacing w:line="270" w:lineRule="exact"/>
              <w:jc w:val="left"/>
              <w:textAlignment w:val="center"/>
              <w:rPr>
                <w:rFonts w:hint="default"/>
                <w:color w:val="auto"/>
                <w:lang w:val="en-US" w:eastAsia="zh-CN"/>
              </w:rPr>
            </w:pPr>
            <w:r>
              <w:rPr>
                <w:rStyle w:val="10"/>
                <w:rFonts w:hint="default" w:ascii="宋体" w:hAnsi="宋体" w:eastAsia="宋体" w:cs="宋体"/>
                <w:color w:val="auto"/>
                <w:sz w:val="21"/>
                <w:szCs w:val="21"/>
              </w:rPr>
              <w:t>警告，</w:t>
            </w:r>
            <w:r>
              <w:rPr>
                <w:rStyle w:val="6"/>
                <w:rFonts w:hint="default" w:ascii="宋体" w:hAnsi="宋体" w:eastAsia="宋体" w:cs="宋体"/>
                <w:color w:val="auto"/>
                <w:sz w:val="21"/>
                <w:szCs w:val="21"/>
              </w:rPr>
              <w:t>没收违法所得，</w:t>
            </w:r>
            <w:r>
              <w:rPr>
                <w:rStyle w:val="7"/>
                <w:rFonts w:hint="default" w:ascii="宋体" w:hAnsi="宋体" w:eastAsia="宋体" w:cs="宋体"/>
                <w:color w:val="auto"/>
                <w:sz w:val="21"/>
                <w:szCs w:val="21"/>
              </w:rPr>
              <w:t>并处</w:t>
            </w:r>
            <w:r>
              <w:rPr>
                <w:rStyle w:val="6"/>
                <w:rFonts w:hint="eastAsia" w:ascii="宋体" w:hAnsi="宋体" w:eastAsia="宋体" w:cs="宋体"/>
                <w:color w:val="auto"/>
                <w:sz w:val="21"/>
                <w:szCs w:val="21"/>
                <w:lang w:val="en-US" w:eastAsia="zh-CN"/>
              </w:rPr>
              <w:t>2.4万元上2.8以下</w:t>
            </w:r>
            <w:r>
              <w:rPr>
                <w:rStyle w:val="7"/>
                <w:rFonts w:hint="default" w:ascii="宋体" w:hAnsi="宋体" w:eastAsia="宋体" w:cs="宋体"/>
                <w:color w:val="auto"/>
                <w:sz w:val="21"/>
                <w:szCs w:val="21"/>
              </w:rPr>
              <w:t>的罚款</w:t>
            </w:r>
            <w:r>
              <w:rPr>
                <w:rStyle w:val="6"/>
                <w:rFonts w:hint="default" w:ascii="宋体" w:hAnsi="宋体" w:eastAsia="宋体" w:cs="宋体"/>
                <w:color w:val="auto"/>
                <w:sz w:val="21"/>
                <w:szCs w:val="21"/>
              </w:rPr>
              <w:t>，责令暂停6个月以上</w:t>
            </w:r>
            <w:r>
              <w:rPr>
                <w:rStyle w:val="6"/>
                <w:rFonts w:hint="eastAsia" w:ascii="宋体" w:hAnsi="宋体" w:eastAsia="宋体" w:cs="宋体"/>
                <w:color w:val="auto"/>
                <w:sz w:val="21"/>
                <w:szCs w:val="21"/>
                <w:lang w:val="en-US" w:eastAsia="zh-CN"/>
              </w:rPr>
              <w:t>9个月</w:t>
            </w:r>
            <w:r>
              <w:rPr>
                <w:rStyle w:val="6"/>
                <w:rFonts w:hint="default" w:ascii="宋体" w:hAnsi="宋体" w:eastAsia="宋体" w:cs="宋体"/>
                <w:color w:val="auto"/>
                <w:sz w:val="21"/>
                <w:szCs w:val="21"/>
              </w:rPr>
              <w:t>以下执业活动。</w:t>
            </w:r>
          </w:p>
        </w:tc>
      </w:tr>
      <w:tr w14:paraId="302C9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1" w:hRule="atLeast"/>
        </w:trPr>
        <w:tc>
          <w:tcPr>
            <w:tcW w:w="560" w:type="dxa"/>
            <w:vMerge w:val="continue"/>
            <w:tcMar>
              <w:top w:w="15" w:type="dxa"/>
              <w:left w:w="15" w:type="dxa"/>
              <w:right w:w="15" w:type="dxa"/>
            </w:tcMar>
            <w:vAlign w:val="center"/>
          </w:tcPr>
          <w:p w14:paraId="099B190B">
            <w:pPr>
              <w:pStyle w:val="2"/>
              <w:ind w:left="0" w:leftChars="0" w:firstLine="0" w:firstLineChars="0"/>
            </w:pPr>
          </w:p>
        </w:tc>
        <w:tc>
          <w:tcPr>
            <w:tcW w:w="2329" w:type="dxa"/>
            <w:vMerge w:val="continue"/>
            <w:tcMar>
              <w:top w:w="15" w:type="dxa"/>
              <w:left w:w="15" w:type="dxa"/>
              <w:right w:w="15" w:type="dxa"/>
            </w:tcMar>
            <w:vAlign w:val="center"/>
          </w:tcPr>
          <w:p w14:paraId="6C5A9066">
            <w:pPr>
              <w:pStyle w:val="2"/>
              <w:ind w:left="0" w:leftChars="0" w:firstLine="0" w:firstLineChars="0"/>
            </w:pPr>
          </w:p>
        </w:tc>
        <w:tc>
          <w:tcPr>
            <w:tcW w:w="2920" w:type="dxa"/>
            <w:vMerge w:val="continue"/>
            <w:tcMar>
              <w:top w:w="15" w:type="dxa"/>
              <w:left w:w="15" w:type="dxa"/>
              <w:right w:w="15" w:type="dxa"/>
            </w:tcMar>
            <w:vAlign w:val="center"/>
          </w:tcPr>
          <w:p w14:paraId="53E86B02">
            <w:pPr>
              <w:pStyle w:val="2"/>
              <w:ind w:left="0" w:leftChars="0" w:firstLine="0" w:firstLineChars="0"/>
            </w:pPr>
          </w:p>
        </w:tc>
        <w:tc>
          <w:tcPr>
            <w:tcW w:w="696" w:type="dxa"/>
            <w:vMerge w:val="continue"/>
            <w:tcMar>
              <w:top w:w="15" w:type="dxa"/>
              <w:left w:w="15" w:type="dxa"/>
              <w:right w:w="15" w:type="dxa"/>
            </w:tcMar>
            <w:vAlign w:val="center"/>
          </w:tcPr>
          <w:p w14:paraId="065DD7D7">
            <w:pPr>
              <w:pStyle w:val="2"/>
              <w:ind w:left="0" w:leftChars="0" w:firstLine="0" w:firstLineChars="0"/>
            </w:pPr>
          </w:p>
        </w:tc>
        <w:tc>
          <w:tcPr>
            <w:tcW w:w="2523" w:type="dxa"/>
            <w:vMerge w:val="continue"/>
            <w:tcMar>
              <w:top w:w="15" w:type="dxa"/>
              <w:left w:w="15" w:type="dxa"/>
              <w:right w:w="15" w:type="dxa"/>
            </w:tcMar>
            <w:vAlign w:val="center"/>
          </w:tcPr>
          <w:p w14:paraId="132CBFB2">
            <w:pPr>
              <w:pStyle w:val="2"/>
              <w:ind w:left="0" w:leftChars="0" w:firstLine="0" w:firstLineChars="0"/>
            </w:pPr>
          </w:p>
        </w:tc>
        <w:tc>
          <w:tcPr>
            <w:tcW w:w="2536" w:type="dxa"/>
            <w:tcMar>
              <w:top w:w="15" w:type="dxa"/>
              <w:left w:w="15" w:type="dxa"/>
              <w:right w:w="15" w:type="dxa"/>
            </w:tcMar>
            <w:vAlign w:val="center"/>
          </w:tcPr>
          <w:p w14:paraId="4903DE63">
            <w:pPr>
              <w:pStyle w:val="2"/>
              <w:ind w:left="0" w:leftChars="0" w:firstLine="0" w:firstLineChars="0"/>
              <w:rPr>
                <w:rFonts w:hint="default"/>
                <w:color w:val="auto"/>
                <w:lang w:val="en-US" w:eastAsia="zh-CN"/>
              </w:rPr>
            </w:pPr>
            <w:r>
              <w:rPr>
                <w:rFonts w:hint="eastAsia"/>
                <w:color w:val="auto"/>
                <w:lang w:val="en-US" w:eastAsia="zh-CN"/>
              </w:rPr>
              <w:t>第二档：同时存在1、2情节的</w:t>
            </w:r>
          </w:p>
        </w:tc>
        <w:tc>
          <w:tcPr>
            <w:tcW w:w="2400" w:type="dxa"/>
            <w:tcMar>
              <w:top w:w="15" w:type="dxa"/>
              <w:left w:w="15" w:type="dxa"/>
              <w:right w:w="15" w:type="dxa"/>
            </w:tcMar>
            <w:vAlign w:val="center"/>
          </w:tcPr>
          <w:p w14:paraId="446509D4">
            <w:pPr>
              <w:rPr>
                <w:rFonts w:hint="eastAsia"/>
                <w:color w:val="auto"/>
                <w:lang w:val="en-US" w:eastAsia="zh-CN"/>
              </w:rPr>
            </w:pPr>
            <w:r>
              <w:rPr>
                <w:rStyle w:val="6"/>
                <w:rFonts w:hint="default" w:ascii="宋体" w:hAnsi="宋体" w:eastAsia="宋体" w:cs="宋体"/>
                <w:color w:val="auto"/>
                <w:sz w:val="21"/>
                <w:szCs w:val="21"/>
              </w:rPr>
              <w:t>没收违法所得，</w:t>
            </w:r>
            <w:r>
              <w:rPr>
                <w:rStyle w:val="7"/>
                <w:rFonts w:hint="default" w:ascii="宋体" w:hAnsi="宋体" w:eastAsia="宋体" w:cs="宋体"/>
                <w:color w:val="auto"/>
                <w:sz w:val="21"/>
                <w:szCs w:val="21"/>
              </w:rPr>
              <w:t>并处</w:t>
            </w:r>
            <w:r>
              <w:rPr>
                <w:rStyle w:val="6"/>
                <w:rFonts w:hint="eastAsia" w:ascii="宋体" w:hAnsi="宋体" w:eastAsia="宋体" w:cs="宋体"/>
                <w:color w:val="auto"/>
                <w:sz w:val="21"/>
                <w:szCs w:val="21"/>
                <w:lang w:val="en-US" w:eastAsia="zh-CN"/>
              </w:rPr>
              <w:t>2.8万元以上3万以下</w:t>
            </w:r>
            <w:r>
              <w:rPr>
                <w:rStyle w:val="7"/>
                <w:rFonts w:hint="default" w:ascii="宋体" w:hAnsi="宋体" w:eastAsia="宋体" w:cs="宋体"/>
                <w:color w:val="auto"/>
                <w:sz w:val="21"/>
                <w:szCs w:val="21"/>
              </w:rPr>
              <w:t>的罚款</w:t>
            </w:r>
            <w:r>
              <w:rPr>
                <w:rStyle w:val="6"/>
                <w:rFonts w:hint="default" w:ascii="宋体" w:hAnsi="宋体" w:eastAsia="宋体" w:cs="宋体"/>
                <w:color w:val="auto"/>
                <w:sz w:val="21"/>
                <w:szCs w:val="21"/>
              </w:rPr>
              <w:t>，责令暂停</w:t>
            </w:r>
            <w:r>
              <w:rPr>
                <w:rStyle w:val="6"/>
                <w:rFonts w:hint="eastAsia" w:ascii="宋体" w:hAnsi="宋体" w:eastAsia="宋体" w:cs="宋体"/>
                <w:color w:val="auto"/>
                <w:sz w:val="21"/>
                <w:szCs w:val="21"/>
                <w:lang w:val="en-US" w:eastAsia="zh-CN"/>
              </w:rPr>
              <w:t>9</w:t>
            </w:r>
            <w:r>
              <w:rPr>
                <w:rStyle w:val="6"/>
                <w:rFonts w:hint="default" w:ascii="宋体" w:hAnsi="宋体" w:eastAsia="宋体" w:cs="宋体"/>
                <w:color w:val="auto"/>
                <w:sz w:val="21"/>
                <w:szCs w:val="21"/>
              </w:rPr>
              <w:t>个月以上1年以下执业活动。</w:t>
            </w:r>
          </w:p>
        </w:tc>
      </w:tr>
      <w:tr w14:paraId="2210A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3" w:hRule="atLeast"/>
        </w:trPr>
        <w:tc>
          <w:tcPr>
            <w:tcW w:w="560" w:type="dxa"/>
            <w:vMerge w:val="continue"/>
            <w:tcMar>
              <w:top w:w="15" w:type="dxa"/>
              <w:left w:w="15" w:type="dxa"/>
              <w:right w:w="15" w:type="dxa"/>
            </w:tcMar>
            <w:vAlign w:val="center"/>
          </w:tcPr>
          <w:p w14:paraId="62B2A63F">
            <w:pPr>
              <w:pStyle w:val="2"/>
              <w:ind w:left="0" w:leftChars="0" w:firstLine="0" w:firstLineChars="0"/>
              <w:rPr>
                <w:rFonts w:hint="eastAsia"/>
                <w:color w:val="auto"/>
                <w:lang w:val="en-US" w:eastAsia="zh-CN"/>
              </w:rPr>
            </w:pPr>
          </w:p>
        </w:tc>
        <w:tc>
          <w:tcPr>
            <w:tcW w:w="2329" w:type="dxa"/>
            <w:vMerge w:val="continue"/>
            <w:tcMar>
              <w:top w:w="15" w:type="dxa"/>
              <w:left w:w="15" w:type="dxa"/>
              <w:right w:w="15" w:type="dxa"/>
            </w:tcMar>
            <w:vAlign w:val="center"/>
          </w:tcPr>
          <w:p w14:paraId="36234A03">
            <w:pPr>
              <w:pStyle w:val="2"/>
              <w:ind w:left="0" w:leftChars="0" w:firstLine="0" w:firstLineChars="0"/>
              <w:rPr>
                <w:rFonts w:hint="eastAsia"/>
                <w:color w:val="auto"/>
                <w:lang w:val="en-US" w:eastAsia="zh-CN"/>
              </w:rPr>
            </w:pPr>
          </w:p>
        </w:tc>
        <w:tc>
          <w:tcPr>
            <w:tcW w:w="2920" w:type="dxa"/>
            <w:vMerge w:val="continue"/>
            <w:tcMar>
              <w:top w:w="15" w:type="dxa"/>
              <w:left w:w="15" w:type="dxa"/>
              <w:right w:w="15" w:type="dxa"/>
            </w:tcMar>
            <w:vAlign w:val="center"/>
          </w:tcPr>
          <w:p w14:paraId="08A51188">
            <w:pPr>
              <w:pStyle w:val="2"/>
              <w:ind w:left="0" w:leftChars="0" w:firstLine="0" w:firstLineChars="0"/>
              <w:rPr>
                <w:rFonts w:hint="eastAsia"/>
                <w:color w:val="auto"/>
                <w:lang w:val="en-US" w:eastAsia="zh-CN"/>
              </w:rPr>
            </w:pPr>
          </w:p>
        </w:tc>
        <w:tc>
          <w:tcPr>
            <w:tcW w:w="696" w:type="dxa"/>
            <w:vMerge w:val="continue"/>
            <w:tcMar>
              <w:top w:w="15" w:type="dxa"/>
              <w:left w:w="15" w:type="dxa"/>
              <w:right w:w="15" w:type="dxa"/>
            </w:tcMar>
            <w:vAlign w:val="center"/>
          </w:tcPr>
          <w:p w14:paraId="5B676802">
            <w:pPr>
              <w:pStyle w:val="2"/>
              <w:ind w:left="0" w:leftChars="0" w:firstLine="0" w:firstLineChars="0"/>
              <w:rPr>
                <w:rFonts w:hint="eastAsia"/>
                <w:color w:val="auto"/>
                <w:lang w:val="en-US" w:eastAsia="zh-CN"/>
              </w:rPr>
            </w:pPr>
          </w:p>
        </w:tc>
        <w:tc>
          <w:tcPr>
            <w:tcW w:w="2523" w:type="dxa"/>
            <w:vMerge w:val="continue"/>
            <w:tcMar>
              <w:top w:w="15" w:type="dxa"/>
              <w:left w:w="15" w:type="dxa"/>
              <w:right w:w="15" w:type="dxa"/>
            </w:tcMar>
            <w:vAlign w:val="center"/>
          </w:tcPr>
          <w:p w14:paraId="536B7421">
            <w:pPr>
              <w:pStyle w:val="2"/>
              <w:ind w:left="0" w:leftChars="0" w:firstLine="0" w:firstLineChars="0"/>
              <w:rPr>
                <w:rFonts w:hint="eastAsia"/>
                <w:color w:val="auto"/>
                <w:lang w:val="en-US" w:eastAsia="zh-CN"/>
              </w:rPr>
            </w:pPr>
          </w:p>
        </w:tc>
        <w:tc>
          <w:tcPr>
            <w:tcW w:w="2536" w:type="dxa"/>
            <w:tcMar>
              <w:top w:w="15" w:type="dxa"/>
              <w:left w:w="15" w:type="dxa"/>
              <w:right w:w="15" w:type="dxa"/>
            </w:tcMar>
            <w:vAlign w:val="center"/>
          </w:tcPr>
          <w:p w14:paraId="5DF17AFC">
            <w:pPr>
              <w:pStyle w:val="2"/>
              <w:ind w:left="0" w:leftChars="0" w:firstLine="0" w:firstLineChars="0"/>
              <w:rPr>
                <w:rFonts w:hint="default"/>
                <w:color w:val="auto"/>
                <w:lang w:val="en-US" w:eastAsia="zh-CN"/>
              </w:rPr>
            </w:pPr>
            <w:r>
              <w:rPr>
                <w:rFonts w:hint="eastAsia"/>
                <w:color w:val="auto"/>
                <w:lang w:val="en-US" w:eastAsia="zh-CN"/>
              </w:rPr>
              <w:t>第三档：同时存在1、2、3情节的</w:t>
            </w:r>
          </w:p>
        </w:tc>
        <w:tc>
          <w:tcPr>
            <w:tcW w:w="2400" w:type="dxa"/>
            <w:tcMar>
              <w:top w:w="15" w:type="dxa"/>
              <w:left w:w="15" w:type="dxa"/>
              <w:right w:w="15" w:type="dxa"/>
            </w:tcMar>
            <w:vAlign w:val="center"/>
          </w:tcPr>
          <w:p w14:paraId="2474FE30">
            <w:pPr>
              <w:pStyle w:val="2"/>
              <w:ind w:left="0" w:leftChars="0" w:firstLine="0" w:firstLineChars="0"/>
              <w:rPr>
                <w:rFonts w:hint="eastAsia"/>
                <w:color w:val="auto"/>
                <w:lang w:val="en-US" w:eastAsia="zh-CN"/>
              </w:rPr>
            </w:pPr>
            <w:r>
              <w:rPr>
                <w:rStyle w:val="6"/>
                <w:rFonts w:hint="default" w:ascii="宋体" w:hAnsi="宋体" w:eastAsia="宋体" w:cs="宋体"/>
                <w:color w:val="auto"/>
                <w:sz w:val="21"/>
                <w:szCs w:val="21"/>
              </w:rPr>
              <w:t>没收违法所得，</w:t>
            </w:r>
            <w:r>
              <w:rPr>
                <w:rStyle w:val="7"/>
                <w:rFonts w:hint="default" w:ascii="宋体" w:hAnsi="宋体" w:eastAsia="宋体" w:cs="宋体"/>
                <w:color w:val="auto"/>
                <w:sz w:val="21"/>
                <w:szCs w:val="21"/>
              </w:rPr>
              <w:t>并处</w:t>
            </w:r>
            <w:r>
              <w:rPr>
                <w:rStyle w:val="6"/>
                <w:rFonts w:hint="eastAsia" w:ascii="宋体" w:hAnsi="宋体" w:eastAsia="宋体" w:cs="宋体"/>
                <w:color w:val="auto"/>
                <w:sz w:val="21"/>
                <w:szCs w:val="21"/>
                <w:lang w:val="en-US" w:eastAsia="zh-CN"/>
              </w:rPr>
              <w:t>3万元</w:t>
            </w:r>
            <w:r>
              <w:rPr>
                <w:rStyle w:val="7"/>
                <w:rFonts w:hint="default" w:ascii="宋体" w:hAnsi="宋体" w:eastAsia="宋体" w:cs="宋体"/>
                <w:color w:val="auto"/>
                <w:sz w:val="21"/>
                <w:szCs w:val="21"/>
              </w:rPr>
              <w:t>罚款</w:t>
            </w:r>
            <w:r>
              <w:rPr>
                <w:rStyle w:val="7"/>
                <w:rFonts w:hint="eastAsia" w:ascii="宋体" w:hAnsi="宋体" w:eastAsia="宋体" w:cs="宋体"/>
                <w:color w:val="auto"/>
                <w:sz w:val="21"/>
                <w:szCs w:val="21"/>
                <w:lang w:eastAsia="zh-CN"/>
              </w:rPr>
              <w:t>，责令暂停</w:t>
            </w:r>
            <w:r>
              <w:rPr>
                <w:rStyle w:val="7"/>
                <w:rFonts w:hint="eastAsia" w:ascii="宋体" w:hAnsi="宋体" w:eastAsia="宋体" w:cs="宋体"/>
                <w:color w:val="auto"/>
                <w:sz w:val="21"/>
                <w:szCs w:val="21"/>
                <w:lang w:val="en-US" w:eastAsia="zh-CN"/>
              </w:rPr>
              <w:t>1年执业活动直至</w:t>
            </w:r>
            <w:r>
              <w:rPr>
                <w:rFonts w:hint="eastAsia"/>
                <w:color w:val="auto"/>
                <w:lang w:val="en-US" w:eastAsia="zh-CN"/>
              </w:rPr>
              <w:t>吊销医师执业证书。</w:t>
            </w:r>
          </w:p>
        </w:tc>
      </w:tr>
      <w:tr w14:paraId="04EAB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60" w:type="dxa"/>
            <w:vMerge w:val="restart"/>
            <w:tcMar>
              <w:top w:w="15" w:type="dxa"/>
              <w:left w:w="15" w:type="dxa"/>
              <w:right w:w="15" w:type="dxa"/>
            </w:tcMar>
            <w:vAlign w:val="center"/>
          </w:tcPr>
          <w:p w14:paraId="526E2390">
            <w:pPr>
              <w:widowControl/>
              <w:spacing w:line="300" w:lineRule="exact"/>
              <w:jc w:val="center"/>
              <w:textAlignment w:val="center"/>
              <w:rPr>
                <w:rFonts w:ascii="宋体" w:hAnsi="宋体" w:cs="宋体"/>
                <w:b/>
                <w:color w:val="auto"/>
                <w:szCs w:val="21"/>
              </w:rPr>
            </w:pPr>
            <w:r>
              <w:rPr>
                <w:rFonts w:ascii="宋体" w:hAnsi="宋体" w:cs="宋体"/>
                <w:b/>
                <w:color w:val="auto"/>
                <w:kern w:val="0"/>
                <w:szCs w:val="21"/>
              </w:rPr>
              <w:t>15</w:t>
            </w:r>
          </w:p>
        </w:tc>
        <w:tc>
          <w:tcPr>
            <w:tcW w:w="2329" w:type="dxa"/>
            <w:vMerge w:val="restart"/>
            <w:tcMar>
              <w:top w:w="15" w:type="dxa"/>
              <w:left w:w="15" w:type="dxa"/>
              <w:right w:w="15" w:type="dxa"/>
            </w:tcMar>
            <w:vAlign w:val="center"/>
          </w:tcPr>
          <w:p w14:paraId="21E3F4AF">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出具虚假医学证明文件，或者未经亲自诊查、调查，签署诊断、治疗、流行病学等证明文件或者有关出生、死亡等证明文件</w:t>
            </w:r>
            <w:r>
              <w:rPr>
                <w:rStyle w:val="7"/>
                <w:rFonts w:hint="default" w:ascii="宋体" w:hAnsi="宋体" w:eastAsia="宋体" w:cs="宋体"/>
                <w:color w:val="auto"/>
                <w:sz w:val="21"/>
                <w:szCs w:val="21"/>
              </w:rPr>
              <w:t>的</w:t>
            </w:r>
          </w:p>
        </w:tc>
        <w:tc>
          <w:tcPr>
            <w:tcW w:w="2920" w:type="dxa"/>
            <w:vMerge w:val="restart"/>
            <w:tcMar>
              <w:top w:w="15" w:type="dxa"/>
              <w:left w:w="15" w:type="dxa"/>
              <w:right w:w="15" w:type="dxa"/>
            </w:tcMar>
            <w:vAlign w:val="center"/>
          </w:tcPr>
          <w:p w14:paraId="3F66BF5F">
            <w:pPr>
              <w:widowControl/>
              <w:spacing w:afterLines="20" w:line="300" w:lineRule="exact"/>
              <w:jc w:val="left"/>
              <w:textAlignment w:val="center"/>
              <w:rPr>
                <w:rFonts w:ascii="宋体" w:hAnsi="宋体" w:cs="宋体"/>
                <w:color w:val="auto"/>
                <w:szCs w:val="21"/>
              </w:rPr>
            </w:pPr>
            <w:r>
              <w:rPr>
                <w:rFonts w:hint="eastAsia" w:ascii="宋体" w:hAnsi="宋体" w:cs="宋体"/>
                <w:color w:val="auto"/>
                <w:kern w:val="0"/>
                <w:szCs w:val="21"/>
              </w:rPr>
              <w:t>《中华人民共和国医师法》第五十六条</w:t>
            </w:r>
            <w:r>
              <w:rPr>
                <w:rFonts w:ascii="宋体" w:hAnsi="宋体" w:cs="宋体"/>
                <w:color w:val="auto"/>
                <w:kern w:val="0"/>
                <w:szCs w:val="21"/>
              </w:rPr>
              <w:t xml:space="preserve">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二）出具虚假医学证明文件，或者未经亲自诊查、调查，签署诊断、治疗、流行病学等证明文件或者有关出生、死亡等证明文件； </w:t>
            </w:r>
          </w:p>
        </w:tc>
        <w:tc>
          <w:tcPr>
            <w:tcW w:w="696" w:type="dxa"/>
            <w:vMerge w:val="restart"/>
            <w:tcMar>
              <w:top w:w="15" w:type="dxa"/>
              <w:left w:w="15" w:type="dxa"/>
              <w:right w:w="15" w:type="dxa"/>
            </w:tcMar>
            <w:vAlign w:val="center"/>
          </w:tcPr>
          <w:p w14:paraId="2E501E7C">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Mar>
              <w:top w:w="15" w:type="dxa"/>
              <w:left w:w="15" w:type="dxa"/>
              <w:right w:w="15" w:type="dxa"/>
            </w:tcMar>
            <w:vAlign w:val="center"/>
          </w:tcPr>
          <w:p w14:paraId="4CC6A048">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首次发生，未造成后果的。</w:t>
            </w:r>
          </w:p>
        </w:tc>
        <w:tc>
          <w:tcPr>
            <w:tcW w:w="2536" w:type="dxa"/>
            <w:tcMar>
              <w:top w:w="15" w:type="dxa"/>
              <w:left w:w="15" w:type="dxa"/>
              <w:right w:w="15" w:type="dxa"/>
            </w:tcMar>
            <w:vAlign w:val="center"/>
          </w:tcPr>
          <w:p w14:paraId="46797FF1">
            <w:pPr>
              <w:pStyle w:val="2"/>
              <w:ind w:left="0" w:leftChars="0" w:firstLine="0" w:firstLineChars="0"/>
              <w:rPr>
                <w:rFonts w:hint="eastAsia"/>
                <w:color w:val="auto"/>
                <w:lang w:val="en-US" w:eastAsia="zh-CN"/>
              </w:rPr>
            </w:pPr>
            <w:r>
              <w:rPr>
                <w:rFonts w:hint="eastAsia"/>
                <w:color w:val="auto"/>
                <w:lang w:val="en-US" w:eastAsia="zh-CN"/>
              </w:rPr>
              <w:t>第一档：左侧情节仅有1次记录</w:t>
            </w:r>
          </w:p>
        </w:tc>
        <w:tc>
          <w:tcPr>
            <w:tcW w:w="2400" w:type="dxa"/>
            <w:tcMar>
              <w:top w:w="15" w:type="dxa"/>
              <w:left w:w="15" w:type="dxa"/>
              <w:right w:w="15" w:type="dxa"/>
            </w:tcMar>
            <w:vAlign w:val="center"/>
          </w:tcPr>
          <w:p w14:paraId="6F8A300F">
            <w:pPr>
              <w:widowControl/>
              <w:spacing w:line="270" w:lineRule="exact"/>
              <w:jc w:val="left"/>
              <w:textAlignment w:val="center"/>
              <w:rPr>
                <w:color w:val="auto"/>
              </w:rPr>
            </w:pPr>
            <w:r>
              <w:rPr>
                <w:rStyle w:val="6"/>
                <w:rFonts w:hint="default" w:ascii="宋体" w:hAnsi="宋体" w:eastAsia="宋体" w:cs="宋体"/>
                <w:color w:val="auto"/>
                <w:sz w:val="21"/>
                <w:szCs w:val="21"/>
              </w:rPr>
              <w:t>警告,没收违法所得，</w:t>
            </w:r>
            <w:r>
              <w:rPr>
                <w:rStyle w:val="7"/>
                <w:rFonts w:hint="default" w:ascii="宋体" w:hAnsi="宋体" w:eastAsia="宋体" w:cs="宋体"/>
                <w:color w:val="auto"/>
                <w:sz w:val="21"/>
                <w:szCs w:val="21"/>
              </w:rPr>
              <w:t>并处</w:t>
            </w:r>
            <w:r>
              <w:rPr>
                <w:rFonts w:hint="eastAsia"/>
                <w:color w:val="auto"/>
                <w:lang w:val="en-US" w:eastAsia="zh-CN"/>
              </w:rPr>
              <w:t>1万元以上1.2万元以下</w:t>
            </w:r>
            <w:r>
              <w:rPr>
                <w:rStyle w:val="7"/>
                <w:rFonts w:hint="default" w:ascii="宋体" w:hAnsi="宋体" w:eastAsia="宋体" w:cs="宋体"/>
                <w:color w:val="auto"/>
                <w:sz w:val="21"/>
                <w:szCs w:val="21"/>
              </w:rPr>
              <w:t>罚款</w:t>
            </w:r>
            <w:r>
              <w:rPr>
                <w:rStyle w:val="6"/>
                <w:rFonts w:hint="default" w:ascii="宋体" w:hAnsi="宋体" w:eastAsia="宋体" w:cs="宋体"/>
                <w:color w:val="auto"/>
                <w:sz w:val="21"/>
                <w:szCs w:val="21"/>
              </w:rPr>
              <w:t>。</w:t>
            </w:r>
          </w:p>
        </w:tc>
      </w:tr>
      <w:tr w14:paraId="35A6E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60" w:type="dxa"/>
            <w:vMerge w:val="continue"/>
            <w:tcMar>
              <w:top w:w="15" w:type="dxa"/>
              <w:left w:w="15" w:type="dxa"/>
              <w:right w:w="15" w:type="dxa"/>
            </w:tcMar>
            <w:vAlign w:val="center"/>
          </w:tcPr>
          <w:p w14:paraId="1716858A">
            <w:pPr>
              <w:pStyle w:val="2"/>
              <w:ind w:left="0" w:leftChars="0" w:firstLine="0" w:firstLineChars="0"/>
            </w:pPr>
          </w:p>
        </w:tc>
        <w:tc>
          <w:tcPr>
            <w:tcW w:w="2329" w:type="dxa"/>
            <w:vMerge w:val="continue"/>
            <w:tcMar>
              <w:top w:w="15" w:type="dxa"/>
              <w:left w:w="15" w:type="dxa"/>
              <w:right w:w="15" w:type="dxa"/>
            </w:tcMar>
            <w:vAlign w:val="center"/>
          </w:tcPr>
          <w:p w14:paraId="0F4390F0">
            <w:pPr>
              <w:pStyle w:val="2"/>
              <w:ind w:left="0" w:leftChars="0" w:firstLine="0" w:firstLineChars="0"/>
            </w:pPr>
          </w:p>
        </w:tc>
        <w:tc>
          <w:tcPr>
            <w:tcW w:w="2920" w:type="dxa"/>
            <w:vMerge w:val="continue"/>
            <w:tcMar>
              <w:top w:w="15" w:type="dxa"/>
              <w:left w:w="15" w:type="dxa"/>
              <w:right w:w="15" w:type="dxa"/>
            </w:tcMar>
            <w:vAlign w:val="center"/>
          </w:tcPr>
          <w:p w14:paraId="00319A09">
            <w:pPr>
              <w:pStyle w:val="2"/>
              <w:ind w:left="0" w:leftChars="0" w:firstLine="0" w:firstLineChars="0"/>
            </w:pPr>
          </w:p>
        </w:tc>
        <w:tc>
          <w:tcPr>
            <w:tcW w:w="696" w:type="dxa"/>
            <w:vMerge w:val="continue"/>
            <w:tcMar>
              <w:top w:w="15" w:type="dxa"/>
              <w:left w:w="15" w:type="dxa"/>
              <w:right w:w="15" w:type="dxa"/>
            </w:tcMar>
            <w:vAlign w:val="center"/>
          </w:tcPr>
          <w:p w14:paraId="429C9E7D">
            <w:pPr>
              <w:pStyle w:val="2"/>
              <w:ind w:left="0" w:leftChars="0" w:firstLine="0" w:firstLineChars="0"/>
            </w:pPr>
          </w:p>
        </w:tc>
        <w:tc>
          <w:tcPr>
            <w:tcW w:w="2523" w:type="dxa"/>
            <w:vMerge w:val="continue"/>
            <w:tcMar>
              <w:top w:w="15" w:type="dxa"/>
              <w:left w:w="15" w:type="dxa"/>
              <w:right w:w="15" w:type="dxa"/>
            </w:tcMar>
            <w:vAlign w:val="center"/>
          </w:tcPr>
          <w:p w14:paraId="68CD76CF">
            <w:pPr>
              <w:pStyle w:val="2"/>
              <w:ind w:left="0" w:leftChars="0" w:firstLine="0" w:firstLineChars="0"/>
            </w:pPr>
          </w:p>
        </w:tc>
        <w:tc>
          <w:tcPr>
            <w:tcW w:w="2536" w:type="dxa"/>
            <w:tcMar>
              <w:top w:w="15" w:type="dxa"/>
              <w:left w:w="15" w:type="dxa"/>
              <w:right w:w="15" w:type="dxa"/>
            </w:tcMar>
            <w:vAlign w:val="center"/>
          </w:tcPr>
          <w:p w14:paraId="416E9261">
            <w:pPr>
              <w:pStyle w:val="2"/>
              <w:ind w:left="0" w:leftChars="0" w:firstLine="0" w:firstLineChars="0"/>
              <w:rPr>
                <w:rFonts w:hint="default"/>
                <w:color w:val="auto"/>
                <w:lang w:val="en-US" w:eastAsia="zh-CN"/>
              </w:rPr>
            </w:pPr>
            <w:r>
              <w:rPr>
                <w:rFonts w:hint="eastAsia"/>
                <w:color w:val="auto"/>
                <w:lang w:val="en-US" w:eastAsia="zh-CN"/>
              </w:rPr>
              <w:t>第二档：左侧情节有2次以上记录</w:t>
            </w:r>
          </w:p>
        </w:tc>
        <w:tc>
          <w:tcPr>
            <w:tcW w:w="2400" w:type="dxa"/>
            <w:tcMar>
              <w:top w:w="15" w:type="dxa"/>
              <w:left w:w="15" w:type="dxa"/>
              <w:right w:w="15" w:type="dxa"/>
            </w:tcMar>
            <w:vAlign w:val="center"/>
          </w:tcPr>
          <w:p w14:paraId="5EC5355F">
            <w:pPr>
              <w:rPr>
                <w:rFonts w:hint="eastAsia"/>
                <w:color w:val="auto"/>
                <w:lang w:val="en-US" w:eastAsia="zh-CN"/>
              </w:rPr>
            </w:pPr>
            <w:r>
              <w:rPr>
                <w:rStyle w:val="6"/>
                <w:rFonts w:hint="default" w:ascii="宋体" w:hAnsi="宋体" w:eastAsia="宋体" w:cs="宋体"/>
                <w:color w:val="auto"/>
                <w:sz w:val="21"/>
                <w:szCs w:val="21"/>
              </w:rPr>
              <w:t>警告,没收违法所得，</w:t>
            </w:r>
            <w:r>
              <w:rPr>
                <w:rStyle w:val="7"/>
                <w:rFonts w:hint="default" w:ascii="宋体" w:hAnsi="宋体" w:eastAsia="宋体" w:cs="宋体"/>
                <w:color w:val="auto"/>
                <w:sz w:val="21"/>
                <w:szCs w:val="21"/>
              </w:rPr>
              <w:t>并处</w:t>
            </w:r>
            <w:r>
              <w:rPr>
                <w:rFonts w:hint="eastAsia"/>
                <w:color w:val="auto"/>
                <w:lang w:val="en-US" w:eastAsia="zh-CN"/>
              </w:rPr>
              <w:t>1.2万元以上1.4万元以下罚款</w:t>
            </w:r>
          </w:p>
        </w:tc>
      </w:tr>
      <w:tr w14:paraId="16CF3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60" w:type="dxa"/>
            <w:vMerge w:val="continue"/>
            <w:tcMar>
              <w:top w:w="15" w:type="dxa"/>
              <w:left w:w="15" w:type="dxa"/>
              <w:right w:w="15" w:type="dxa"/>
            </w:tcMar>
            <w:vAlign w:val="center"/>
          </w:tcPr>
          <w:p w14:paraId="27B12A88">
            <w:pPr>
              <w:pStyle w:val="2"/>
              <w:ind w:left="0" w:leftChars="0" w:firstLine="0" w:firstLineChars="0"/>
              <w:rPr>
                <w:rFonts w:hint="eastAsia"/>
                <w:color w:val="auto"/>
                <w:lang w:val="en-US" w:eastAsia="zh-CN"/>
              </w:rPr>
            </w:pPr>
          </w:p>
        </w:tc>
        <w:tc>
          <w:tcPr>
            <w:tcW w:w="2329" w:type="dxa"/>
            <w:vMerge w:val="continue"/>
            <w:tcMar>
              <w:top w:w="15" w:type="dxa"/>
              <w:left w:w="15" w:type="dxa"/>
              <w:right w:w="15" w:type="dxa"/>
            </w:tcMar>
            <w:vAlign w:val="center"/>
          </w:tcPr>
          <w:p w14:paraId="1188D0BC">
            <w:pPr>
              <w:pStyle w:val="2"/>
              <w:ind w:left="0" w:leftChars="0" w:firstLine="0" w:firstLineChars="0"/>
              <w:rPr>
                <w:rFonts w:hint="eastAsia"/>
                <w:color w:val="auto"/>
                <w:lang w:val="en-US" w:eastAsia="zh-CN"/>
              </w:rPr>
            </w:pPr>
          </w:p>
        </w:tc>
        <w:tc>
          <w:tcPr>
            <w:tcW w:w="2920" w:type="dxa"/>
            <w:vMerge w:val="continue"/>
            <w:tcMar>
              <w:top w:w="15" w:type="dxa"/>
              <w:left w:w="15" w:type="dxa"/>
              <w:right w:w="15" w:type="dxa"/>
            </w:tcMar>
            <w:vAlign w:val="center"/>
          </w:tcPr>
          <w:p w14:paraId="243D5912">
            <w:pPr>
              <w:pStyle w:val="2"/>
              <w:ind w:left="0" w:leftChars="0" w:firstLine="0" w:firstLineChars="0"/>
              <w:rPr>
                <w:rFonts w:hint="eastAsia"/>
                <w:color w:val="auto"/>
                <w:lang w:val="en-US" w:eastAsia="zh-CN"/>
              </w:rPr>
            </w:pPr>
          </w:p>
        </w:tc>
        <w:tc>
          <w:tcPr>
            <w:tcW w:w="696" w:type="dxa"/>
            <w:vMerge w:val="continue"/>
            <w:tcMar>
              <w:top w:w="15" w:type="dxa"/>
              <w:left w:w="15" w:type="dxa"/>
              <w:right w:w="15" w:type="dxa"/>
            </w:tcMar>
            <w:vAlign w:val="center"/>
          </w:tcPr>
          <w:p w14:paraId="471FCFBD">
            <w:pPr>
              <w:pStyle w:val="2"/>
              <w:ind w:left="0" w:leftChars="0" w:firstLine="0" w:firstLineChars="0"/>
              <w:rPr>
                <w:rFonts w:hint="eastAsia"/>
                <w:color w:val="auto"/>
                <w:lang w:val="en-US" w:eastAsia="zh-CN"/>
              </w:rPr>
            </w:pPr>
          </w:p>
        </w:tc>
        <w:tc>
          <w:tcPr>
            <w:tcW w:w="2523" w:type="dxa"/>
            <w:vMerge w:val="continue"/>
            <w:tcMar>
              <w:top w:w="15" w:type="dxa"/>
              <w:left w:w="15" w:type="dxa"/>
              <w:right w:w="15" w:type="dxa"/>
            </w:tcMar>
            <w:vAlign w:val="center"/>
          </w:tcPr>
          <w:p w14:paraId="57A15CC8">
            <w:pPr>
              <w:pStyle w:val="2"/>
              <w:ind w:left="0" w:leftChars="0" w:firstLine="0" w:firstLineChars="0"/>
              <w:rPr>
                <w:rFonts w:hint="eastAsia"/>
                <w:color w:val="auto"/>
                <w:lang w:val="en-US" w:eastAsia="zh-CN"/>
              </w:rPr>
            </w:pPr>
          </w:p>
        </w:tc>
        <w:tc>
          <w:tcPr>
            <w:tcW w:w="2536" w:type="dxa"/>
            <w:tcMar>
              <w:top w:w="15" w:type="dxa"/>
              <w:left w:w="15" w:type="dxa"/>
              <w:right w:w="15" w:type="dxa"/>
            </w:tcMar>
            <w:vAlign w:val="center"/>
          </w:tcPr>
          <w:p w14:paraId="523E6DBE">
            <w:pPr>
              <w:pStyle w:val="2"/>
              <w:ind w:left="0" w:leftChars="0" w:firstLine="0" w:firstLineChars="0"/>
              <w:rPr>
                <w:rFonts w:hint="eastAsia"/>
                <w:color w:val="auto"/>
                <w:lang w:val="en-US" w:eastAsia="zh-CN"/>
              </w:rPr>
            </w:pPr>
            <w:r>
              <w:rPr>
                <w:rFonts w:hint="eastAsia"/>
                <w:color w:val="auto"/>
                <w:lang w:val="en-US" w:eastAsia="zh-CN"/>
              </w:rPr>
              <w:t>第三档：左侧情节有多次记录</w:t>
            </w:r>
          </w:p>
        </w:tc>
        <w:tc>
          <w:tcPr>
            <w:tcW w:w="2400" w:type="dxa"/>
            <w:tcMar>
              <w:top w:w="15" w:type="dxa"/>
              <w:left w:w="15" w:type="dxa"/>
              <w:right w:w="15" w:type="dxa"/>
            </w:tcMar>
            <w:vAlign w:val="center"/>
          </w:tcPr>
          <w:p w14:paraId="71CE2B8C">
            <w:pPr>
              <w:pStyle w:val="2"/>
              <w:ind w:left="0" w:leftChars="0" w:firstLine="0" w:firstLineChars="0"/>
              <w:rPr>
                <w:rFonts w:hint="eastAsia"/>
                <w:color w:val="auto"/>
                <w:lang w:val="en-US" w:eastAsia="zh-CN"/>
              </w:rPr>
            </w:pPr>
            <w:r>
              <w:rPr>
                <w:rStyle w:val="6"/>
                <w:rFonts w:hint="default" w:ascii="宋体" w:hAnsi="宋体" w:eastAsia="宋体" w:cs="宋体"/>
                <w:color w:val="auto"/>
                <w:sz w:val="21"/>
                <w:szCs w:val="21"/>
              </w:rPr>
              <w:t>警告,没收违法所得，</w:t>
            </w:r>
            <w:r>
              <w:rPr>
                <w:rStyle w:val="7"/>
                <w:rFonts w:hint="default" w:ascii="宋体" w:hAnsi="宋体" w:eastAsia="宋体" w:cs="宋体"/>
                <w:color w:val="auto"/>
                <w:sz w:val="21"/>
                <w:szCs w:val="21"/>
              </w:rPr>
              <w:t>并处</w:t>
            </w:r>
            <w:r>
              <w:rPr>
                <w:rFonts w:hint="eastAsia"/>
                <w:color w:val="auto"/>
                <w:lang w:val="en-US" w:eastAsia="zh-CN"/>
              </w:rPr>
              <w:t>1.4万以上1.6万以下罚款</w:t>
            </w:r>
          </w:p>
        </w:tc>
      </w:tr>
      <w:tr w14:paraId="1EB76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560" w:type="dxa"/>
            <w:vMerge w:val="continue"/>
            <w:tcMar>
              <w:top w:w="15" w:type="dxa"/>
              <w:left w:w="15" w:type="dxa"/>
              <w:right w:w="15" w:type="dxa"/>
            </w:tcMar>
            <w:vAlign w:val="center"/>
          </w:tcPr>
          <w:p w14:paraId="2856F197">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D08F9A7">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0911500">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19655F37">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441F1063">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再次发生</w:t>
            </w:r>
          </w:p>
          <w:p w14:paraId="7C9B230A">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造成后果的。</w:t>
            </w:r>
          </w:p>
        </w:tc>
        <w:tc>
          <w:tcPr>
            <w:tcW w:w="2536" w:type="dxa"/>
            <w:tcMar>
              <w:top w:w="15" w:type="dxa"/>
              <w:left w:w="15" w:type="dxa"/>
              <w:right w:w="15" w:type="dxa"/>
            </w:tcMar>
            <w:vAlign w:val="center"/>
          </w:tcPr>
          <w:p w14:paraId="1122981A">
            <w:pPr>
              <w:pStyle w:val="2"/>
              <w:ind w:left="0" w:leftChars="0" w:firstLine="0" w:firstLineChars="0"/>
              <w:rPr>
                <w:rStyle w:val="6"/>
                <w:rFonts w:hint="default"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第一档：只存在左侧1情节的</w:t>
            </w:r>
          </w:p>
        </w:tc>
        <w:tc>
          <w:tcPr>
            <w:tcW w:w="2400" w:type="dxa"/>
            <w:tcMar>
              <w:top w:w="15" w:type="dxa"/>
              <w:left w:w="15" w:type="dxa"/>
              <w:right w:w="15" w:type="dxa"/>
            </w:tcMar>
            <w:vAlign w:val="center"/>
          </w:tcPr>
          <w:p w14:paraId="674179C2">
            <w:pPr>
              <w:widowControl/>
              <w:spacing w:line="270" w:lineRule="exact"/>
              <w:jc w:val="left"/>
              <w:textAlignment w:val="center"/>
              <w:rPr>
                <w:color w:val="auto"/>
              </w:rPr>
            </w:pPr>
            <w:r>
              <w:rPr>
                <w:rStyle w:val="10"/>
                <w:rFonts w:hint="default" w:ascii="宋体" w:hAnsi="宋体" w:eastAsia="宋体" w:cs="宋体"/>
                <w:color w:val="auto"/>
                <w:sz w:val="21"/>
                <w:szCs w:val="21"/>
              </w:rPr>
              <w:t>警告，</w:t>
            </w:r>
            <w:r>
              <w:rPr>
                <w:rStyle w:val="6"/>
                <w:rFonts w:hint="default" w:ascii="宋体" w:hAnsi="宋体" w:eastAsia="宋体" w:cs="宋体"/>
                <w:color w:val="auto"/>
                <w:sz w:val="21"/>
                <w:szCs w:val="21"/>
              </w:rPr>
              <w:t>没收违法所得，</w:t>
            </w:r>
            <w:r>
              <w:rPr>
                <w:rStyle w:val="7"/>
                <w:rFonts w:hint="default" w:ascii="宋体" w:hAnsi="宋体" w:eastAsia="宋体" w:cs="宋体"/>
                <w:color w:val="auto"/>
                <w:sz w:val="21"/>
                <w:szCs w:val="21"/>
              </w:rPr>
              <w:t>并处1.6万元以上</w:t>
            </w:r>
            <w:r>
              <w:rPr>
                <w:rStyle w:val="7"/>
                <w:rFonts w:hint="eastAsia" w:ascii="宋体" w:hAnsi="宋体" w:eastAsia="宋体" w:cs="宋体"/>
                <w:color w:val="auto"/>
                <w:sz w:val="21"/>
                <w:szCs w:val="21"/>
                <w:lang w:val="en-US" w:eastAsia="zh-CN"/>
              </w:rPr>
              <w:t>1.8</w:t>
            </w:r>
            <w:r>
              <w:rPr>
                <w:rStyle w:val="7"/>
                <w:rFonts w:hint="default" w:ascii="宋体" w:hAnsi="宋体" w:eastAsia="宋体" w:cs="宋体"/>
                <w:color w:val="auto"/>
                <w:sz w:val="21"/>
                <w:szCs w:val="21"/>
              </w:rPr>
              <w:t>万元以下的罚款</w:t>
            </w:r>
            <w:r>
              <w:rPr>
                <w:rStyle w:val="6"/>
                <w:rFonts w:hint="default" w:ascii="宋体" w:hAnsi="宋体" w:eastAsia="宋体" w:cs="宋体"/>
                <w:color w:val="auto"/>
                <w:sz w:val="21"/>
                <w:szCs w:val="21"/>
              </w:rPr>
              <w:t>。</w:t>
            </w:r>
          </w:p>
        </w:tc>
      </w:tr>
      <w:tr w14:paraId="41DF6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560" w:type="dxa"/>
            <w:vMerge w:val="continue"/>
            <w:tcMar>
              <w:top w:w="15" w:type="dxa"/>
              <w:left w:w="15" w:type="dxa"/>
              <w:right w:w="15" w:type="dxa"/>
            </w:tcMar>
            <w:vAlign w:val="center"/>
          </w:tcPr>
          <w:p w14:paraId="200E7EB2">
            <w:pPr>
              <w:pStyle w:val="2"/>
              <w:ind w:left="0" w:leftChars="0" w:firstLine="0" w:firstLineChars="0"/>
            </w:pPr>
          </w:p>
        </w:tc>
        <w:tc>
          <w:tcPr>
            <w:tcW w:w="2329" w:type="dxa"/>
            <w:vMerge w:val="continue"/>
            <w:tcMar>
              <w:top w:w="15" w:type="dxa"/>
              <w:left w:w="15" w:type="dxa"/>
              <w:right w:w="15" w:type="dxa"/>
            </w:tcMar>
            <w:vAlign w:val="center"/>
          </w:tcPr>
          <w:p w14:paraId="32A33B98">
            <w:pPr>
              <w:pStyle w:val="2"/>
              <w:ind w:left="0" w:leftChars="0" w:firstLine="0" w:firstLineChars="0"/>
            </w:pPr>
          </w:p>
        </w:tc>
        <w:tc>
          <w:tcPr>
            <w:tcW w:w="2920" w:type="dxa"/>
            <w:vMerge w:val="continue"/>
            <w:tcMar>
              <w:top w:w="15" w:type="dxa"/>
              <w:left w:w="15" w:type="dxa"/>
              <w:right w:w="15" w:type="dxa"/>
            </w:tcMar>
            <w:vAlign w:val="center"/>
          </w:tcPr>
          <w:p w14:paraId="00DDB18C">
            <w:pPr>
              <w:pStyle w:val="2"/>
              <w:ind w:left="0" w:leftChars="0" w:firstLine="0" w:firstLineChars="0"/>
            </w:pPr>
          </w:p>
        </w:tc>
        <w:tc>
          <w:tcPr>
            <w:tcW w:w="696" w:type="dxa"/>
            <w:vMerge w:val="continue"/>
            <w:tcMar>
              <w:top w:w="15" w:type="dxa"/>
              <w:left w:w="15" w:type="dxa"/>
              <w:right w:w="15" w:type="dxa"/>
            </w:tcMar>
            <w:vAlign w:val="center"/>
          </w:tcPr>
          <w:p w14:paraId="06E01E92">
            <w:pPr>
              <w:pStyle w:val="2"/>
              <w:ind w:left="0" w:leftChars="0" w:firstLine="0" w:firstLineChars="0"/>
            </w:pPr>
          </w:p>
        </w:tc>
        <w:tc>
          <w:tcPr>
            <w:tcW w:w="2523" w:type="dxa"/>
            <w:vMerge w:val="continue"/>
            <w:tcMar>
              <w:top w:w="15" w:type="dxa"/>
              <w:left w:w="15" w:type="dxa"/>
              <w:right w:w="15" w:type="dxa"/>
            </w:tcMar>
            <w:vAlign w:val="center"/>
          </w:tcPr>
          <w:p w14:paraId="537C2063">
            <w:pPr>
              <w:pStyle w:val="2"/>
              <w:ind w:left="0" w:leftChars="0" w:firstLine="0" w:firstLineChars="0"/>
            </w:pPr>
          </w:p>
        </w:tc>
        <w:tc>
          <w:tcPr>
            <w:tcW w:w="2536" w:type="dxa"/>
            <w:tcMar>
              <w:top w:w="15" w:type="dxa"/>
              <w:left w:w="15" w:type="dxa"/>
              <w:right w:w="15" w:type="dxa"/>
            </w:tcMar>
            <w:vAlign w:val="center"/>
          </w:tcPr>
          <w:p w14:paraId="24A0945B">
            <w:pPr>
              <w:pStyle w:val="2"/>
              <w:ind w:left="0" w:leftChars="0" w:firstLine="0" w:firstLineChars="0"/>
              <w:rPr>
                <w:rStyle w:val="6"/>
                <w:rFonts w:hint="default"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第二档：虽首次但存在左侧2情节的</w:t>
            </w:r>
          </w:p>
        </w:tc>
        <w:tc>
          <w:tcPr>
            <w:tcW w:w="2400" w:type="dxa"/>
            <w:tcMar>
              <w:top w:w="15" w:type="dxa"/>
              <w:left w:w="15" w:type="dxa"/>
              <w:right w:w="15" w:type="dxa"/>
            </w:tcMar>
            <w:vAlign w:val="center"/>
          </w:tcPr>
          <w:p w14:paraId="57B47A4A">
            <w:pPr>
              <w:rPr>
                <w:rStyle w:val="6"/>
                <w:rFonts w:hint="eastAsia" w:ascii="宋体" w:hAnsi="宋体" w:eastAsia="宋体" w:cs="宋体"/>
                <w:color w:val="auto"/>
                <w:sz w:val="21"/>
                <w:szCs w:val="21"/>
                <w:lang w:val="en-US" w:eastAsia="zh-CN"/>
              </w:rPr>
            </w:pPr>
            <w:r>
              <w:rPr>
                <w:rStyle w:val="10"/>
                <w:rFonts w:hint="default" w:ascii="宋体" w:hAnsi="宋体" w:eastAsia="宋体" w:cs="宋体"/>
                <w:color w:val="auto"/>
                <w:sz w:val="21"/>
                <w:szCs w:val="21"/>
              </w:rPr>
              <w:t>警告，</w:t>
            </w:r>
            <w:r>
              <w:rPr>
                <w:rStyle w:val="6"/>
                <w:rFonts w:hint="default" w:ascii="宋体" w:hAnsi="宋体" w:eastAsia="宋体" w:cs="宋体"/>
                <w:color w:val="auto"/>
                <w:sz w:val="21"/>
                <w:szCs w:val="21"/>
              </w:rPr>
              <w:t>没收违法所得，</w:t>
            </w:r>
            <w:r>
              <w:rPr>
                <w:rStyle w:val="7"/>
                <w:rFonts w:hint="default" w:ascii="宋体" w:hAnsi="宋体" w:eastAsia="宋体" w:cs="宋体"/>
                <w:color w:val="auto"/>
                <w:sz w:val="21"/>
                <w:szCs w:val="21"/>
              </w:rPr>
              <w:t>并处</w:t>
            </w:r>
            <w:r>
              <w:rPr>
                <w:rStyle w:val="6"/>
                <w:rFonts w:hint="eastAsia" w:ascii="宋体" w:hAnsi="宋体" w:eastAsia="宋体" w:cs="宋体"/>
                <w:color w:val="auto"/>
                <w:sz w:val="21"/>
                <w:szCs w:val="21"/>
                <w:lang w:val="en-US" w:eastAsia="zh-CN"/>
              </w:rPr>
              <w:t>1.8万元以上2.1万以下罚款。</w:t>
            </w:r>
          </w:p>
        </w:tc>
      </w:tr>
      <w:tr w14:paraId="18B84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560" w:type="dxa"/>
            <w:vMerge w:val="continue"/>
            <w:tcMar>
              <w:top w:w="15" w:type="dxa"/>
              <w:left w:w="15" w:type="dxa"/>
              <w:right w:w="15" w:type="dxa"/>
            </w:tcMar>
            <w:vAlign w:val="center"/>
          </w:tcPr>
          <w:p w14:paraId="38D59A15">
            <w:pPr>
              <w:pStyle w:val="2"/>
              <w:ind w:left="0" w:leftChars="0" w:firstLine="0" w:firstLineChars="0"/>
              <w:rPr>
                <w:rStyle w:val="6"/>
                <w:rFonts w:hint="eastAsia" w:ascii="宋体" w:hAnsi="宋体" w:eastAsia="宋体" w:cs="宋体"/>
                <w:color w:val="auto"/>
                <w:sz w:val="21"/>
                <w:szCs w:val="21"/>
                <w:lang w:val="en-US" w:eastAsia="zh-CN"/>
              </w:rPr>
            </w:pPr>
          </w:p>
        </w:tc>
        <w:tc>
          <w:tcPr>
            <w:tcW w:w="2329" w:type="dxa"/>
            <w:vMerge w:val="continue"/>
            <w:tcMar>
              <w:top w:w="15" w:type="dxa"/>
              <w:left w:w="15" w:type="dxa"/>
              <w:right w:w="15" w:type="dxa"/>
            </w:tcMar>
            <w:vAlign w:val="center"/>
          </w:tcPr>
          <w:p w14:paraId="1540CB93">
            <w:pPr>
              <w:pStyle w:val="2"/>
              <w:ind w:left="0" w:leftChars="0" w:firstLine="0" w:firstLineChars="0"/>
              <w:rPr>
                <w:rStyle w:val="6"/>
                <w:rFonts w:hint="eastAsia" w:ascii="宋体" w:hAnsi="宋体" w:eastAsia="宋体" w:cs="宋体"/>
                <w:color w:val="auto"/>
                <w:sz w:val="21"/>
                <w:szCs w:val="21"/>
                <w:lang w:val="en-US" w:eastAsia="zh-CN"/>
              </w:rPr>
            </w:pPr>
          </w:p>
        </w:tc>
        <w:tc>
          <w:tcPr>
            <w:tcW w:w="2920" w:type="dxa"/>
            <w:vMerge w:val="continue"/>
            <w:tcMar>
              <w:top w:w="15" w:type="dxa"/>
              <w:left w:w="15" w:type="dxa"/>
              <w:right w:w="15" w:type="dxa"/>
            </w:tcMar>
            <w:vAlign w:val="center"/>
          </w:tcPr>
          <w:p w14:paraId="4249F4FF">
            <w:pPr>
              <w:pStyle w:val="2"/>
              <w:ind w:left="0" w:leftChars="0" w:firstLine="0" w:firstLineChars="0"/>
              <w:rPr>
                <w:rStyle w:val="6"/>
                <w:rFonts w:hint="eastAsia" w:ascii="宋体" w:hAnsi="宋体" w:eastAsia="宋体" w:cs="宋体"/>
                <w:color w:val="auto"/>
                <w:sz w:val="21"/>
                <w:szCs w:val="21"/>
                <w:lang w:val="en-US" w:eastAsia="zh-CN"/>
              </w:rPr>
            </w:pPr>
          </w:p>
        </w:tc>
        <w:tc>
          <w:tcPr>
            <w:tcW w:w="696" w:type="dxa"/>
            <w:vMerge w:val="continue"/>
            <w:tcMar>
              <w:top w:w="15" w:type="dxa"/>
              <w:left w:w="15" w:type="dxa"/>
              <w:right w:w="15" w:type="dxa"/>
            </w:tcMar>
            <w:vAlign w:val="center"/>
          </w:tcPr>
          <w:p w14:paraId="66AB8BA2">
            <w:pPr>
              <w:pStyle w:val="2"/>
              <w:ind w:left="0" w:leftChars="0" w:firstLine="0" w:firstLineChars="0"/>
              <w:rPr>
                <w:rStyle w:val="6"/>
                <w:rFonts w:hint="eastAsia" w:ascii="宋体" w:hAnsi="宋体" w:eastAsia="宋体" w:cs="宋体"/>
                <w:color w:val="auto"/>
                <w:sz w:val="21"/>
                <w:szCs w:val="21"/>
                <w:lang w:val="en-US" w:eastAsia="zh-CN"/>
              </w:rPr>
            </w:pPr>
          </w:p>
        </w:tc>
        <w:tc>
          <w:tcPr>
            <w:tcW w:w="2523" w:type="dxa"/>
            <w:vMerge w:val="continue"/>
            <w:tcMar>
              <w:top w:w="15" w:type="dxa"/>
              <w:left w:w="15" w:type="dxa"/>
              <w:right w:w="15" w:type="dxa"/>
            </w:tcMar>
            <w:vAlign w:val="center"/>
          </w:tcPr>
          <w:p w14:paraId="787F951D">
            <w:pPr>
              <w:pStyle w:val="2"/>
              <w:ind w:left="0" w:leftChars="0" w:firstLine="0" w:firstLineChars="0"/>
              <w:rPr>
                <w:rStyle w:val="6"/>
                <w:rFonts w:hint="eastAsia" w:ascii="宋体" w:hAnsi="宋体" w:eastAsia="宋体" w:cs="宋体"/>
                <w:color w:val="auto"/>
                <w:sz w:val="21"/>
                <w:szCs w:val="21"/>
                <w:lang w:val="en-US" w:eastAsia="zh-CN"/>
              </w:rPr>
            </w:pPr>
          </w:p>
        </w:tc>
        <w:tc>
          <w:tcPr>
            <w:tcW w:w="2536" w:type="dxa"/>
            <w:tcMar>
              <w:top w:w="15" w:type="dxa"/>
              <w:left w:w="15" w:type="dxa"/>
              <w:right w:w="15" w:type="dxa"/>
            </w:tcMar>
            <w:vAlign w:val="center"/>
          </w:tcPr>
          <w:p w14:paraId="469ED7F2">
            <w:pPr>
              <w:pStyle w:val="2"/>
              <w:ind w:left="0" w:leftChars="0" w:firstLine="0" w:firstLineChars="0"/>
              <w:rPr>
                <w:rStyle w:val="6"/>
                <w:rFonts w:hint="default"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第三档：同时存在左侧1、2情节的</w:t>
            </w:r>
          </w:p>
        </w:tc>
        <w:tc>
          <w:tcPr>
            <w:tcW w:w="2400" w:type="dxa"/>
            <w:tcMar>
              <w:top w:w="15" w:type="dxa"/>
              <w:left w:w="15" w:type="dxa"/>
              <w:right w:w="15" w:type="dxa"/>
            </w:tcMar>
            <w:vAlign w:val="center"/>
          </w:tcPr>
          <w:p w14:paraId="17DA3AEF">
            <w:pPr>
              <w:pStyle w:val="2"/>
              <w:ind w:left="0" w:leftChars="0" w:firstLine="0" w:firstLineChars="0"/>
              <w:rPr>
                <w:rStyle w:val="6"/>
                <w:rFonts w:hint="eastAsia" w:ascii="宋体" w:hAnsi="宋体" w:eastAsia="宋体" w:cs="宋体"/>
                <w:color w:val="auto"/>
                <w:sz w:val="21"/>
                <w:szCs w:val="21"/>
                <w:lang w:val="en-US" w:eastAsia="zh-CN"/>
              </w:rPr>
            </w:pPr>
            <w:r>
              <w:rPr>
                <w:rStyle w:val="10"/>
                <w:rFonts w:hint="default" w:ascii="宋体" w:hAnsi="宋体" w:eastAsia="宋体" w:cs="宋体"/>
                <w:color w:val="auto"/>
                <w:sz w:val="21"/>
                <w:szCs w:val="21"/>
              </w:rPr>
              <w:t>警告，</w:t>
            </w:r>
            <w:r>
              <w:rPr>
                <w:rStyle w:val="6"/>
                <w:rFonts w:hint="default" w:ascii="宋体" w:hAnsi="宋体" w:eastAsia="宋体" w:cs="宋体"/>
                <w:color w:val="auto"/>
                <w:sz w:val="21"/>
                <w:szCs w:val="21"/>
              </w:rPr>
              <w:t>没收违法所得，</w:t>
            </w:r>
            <w:r>
              <w:rPr>
                <w:rStyle w:val="7"/>
                <w:rFonts w:hint="default" w:ascii="宋体" w:hAnsi="宋体" w:eastAsia="宋体" w:cs="宋体"/>
                <w:color w:val="auto"/>
                <w:sz w:val="21"/>
                <w:szCs w:val="21"/>
              </w:rPr>
              <w:t>并处</w:t>
            </w:r>
            <w:r>
              <w:rPr>
                <w:rStyle w:val="6"/>
                <w:rFonts w:hint="eastAsia" w:ascii="宋体" w:hAnsi="宋体" w:eastAsia="宋体" w:cs="宋体"/>
                <w:color w:val="auto"/>
                <w:sz w:val="21"/>
                <w:szCs w:val="21"/>
                <w:lang w:val="en-US" w:eastAsia="zh-CN"/>
              </w:rPr>
              <w:t>2.1万以上2.4万以下罚款。</w:t>
            </w:r>
          </w:p>
        </w:tc>
      </w:tr>
      <w:tr w14:paraId="64C1B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trPr>
        <w:tc>
          <w:tcPr>
            <w:tcW w:w="560" w:type="dxa"/>
            <w:vMerge w:val="continue"/>
            <w:tcMar>
              <w:top w:w="15" w:type="dxa"/>
              <w:left w:w="15" w:type="dxa"/>
              <w:right w:w="15" w:type="dxa"/>
            </w:tcMar>
            <w:vAlign w:val="center"/>
          </w:tcPr>
          <w:p w14:paraId="5E9FAAA0">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697BF6B">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332E2D0C">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51AA4697">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161DB8B4">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三次及以上发生</w:t>
            </w:r>
          </w:p>
          <w:p w14:paraId="4C9D117E">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造成严重后果的。</w:t>
            </w:r>
          </w:p>
        </w:tc>
        <w:tc>
          <w:tcPr>
            <w:tcW w:w="2536" w:type="dxa"/>
            <w:tcMar>
              <w:top w:w="15" w:type="dxa"/>
              <w:left w:w="15" w:type="dxa"/>
              <w:right w:w="15" w:type="dxa"/>
            </w:tcMar>
            <w:vAlign w:val="center"/>
          </w:tcPr>
          <w:p w14:paraId="5378A0E7">
            <w:pPr>
              <w:widowControl/>
              <w:spacing w:line="270" w:lineRule="exact"/>
              <w:jc w:val="left"/>
              <w:textAlignment w:val="center"/>
              <w:rPr>
                <w:rFonts w:hint="eastAsia"/>
                <w:color w:val="auto"/>
                <w:lang w:val="en-US" w:eastAsia="zh-CN"/>
              </w:rPr>
            </w:pPr>
            <w:r>
              <w:rPr>
                <w:rFonts w:hint="eastAsia"/>
                <w:color w:val="auto"/>
                <w:lang w:val="en-US" w:eastAsia="zh-CN"/>
              </w:rPr>
              <w:t>第一档：</w:t>
            </w:r>
            <w:r>
              <w:rPr>
                <w:rStyle w:val="6"/>
                <w:rFonts w:hint="eastAsia" w:ascii="宋体" w:hAnsi="宋体" w:eastAsia="宋体" w:cs="宋体"/>
                <w:color w:val="auto"/>
                <w:sz w:val="21"/>
                <w:szCs w:val="21"/>
                <w:lang w:val="en-US" w:eastAsia="zh-CN"/>
              </w:rPr>
              <w:t>只存在左侧1情节的</w:t>
            </w:r>
          </w:p>
        </w:tc>
        <w:tc>
          <w:tcPr>
            <w:tcW w:w="2400" w:type="dxa"/>
            <w:tcMar>
              <w:top w:w="15" w:type="dxa"/>
              <w:left w:w="15" w:type="dxa"/>
              <w:right w:w="15" w:type="dxa"/>
            </w:tcMar>
            <w:vAlign w:val="center"/>
          </w:tcPr>
          <w:p w14:paraId="6FCF2FED">
            <w:pPr>
              <w:widowControl/>
              <w:spacing w:line="270" w:lineRule="exact"/>
              <w:jc w:val="left"/>
              <w:textAlignment w:val="center"/>
              <w:rPr>
                <w:rFonts w:hint="eastAsia" w:ascii="宋体" w:hAnsi="宋体" w:eastAsia="宋体" w:cs="宋体"/>
                <w:color w:val="auto"/>
                <w:szCs w:val="21"/>
                <w:lang w:eastAsia="zh-CN"/>
              </w:rPr>
            </w:pPr>
            <w:r>
              <w:rPr>
                <w:rStyle w:val="10"/>
                <w:rFonts w:hint="default" w:ascii="宋体" w:hAnsi="宋体" w:eastAsia="宋体" w:cs="宋体"/>
                <w:color w:val="auto"/>
                <w:sz w:val="21"/>
                <w:szCs w:val="21"/>
              </w:rPr>
              <w:t>警告，</w:t>
            </w:r>
            <w:r>
              <w:rPr>
                <w:rStyle w:val="6"/>
                <w:rFonts w:hint="default" w:ascii="宋体" w:hAnsi="宋体" w:eastAsia="宋体" w:cs="宋体"/>
                <w:color w:val="auto"/>
                <w:sz w:val="21"/>
                <w:szCs w:val="21"/>
              </w:rPr>
              <w:t>没收违法所得，</w:t>
            </w:r>
            <w:r>
              <w:rPr>
                <w:rStyle w:val="7"/>
                <w:rFonts w:hint="default" w:ascii="宋体" w:hAnsi="宋体" w:eastAsia="宋体" w:cs="宋体"/>
                <w:color w:val="auto"/>
                <w:sz w:val="21"/>
                <w:szCs w:val="21"/>
              </w:rPr>
              <w:t>并处</w:t>
            </w:r>
            <w:r>
              <w:rPr>
                <w:rStyle w:val="6"/>
                <w:rFonts w:hint="eastAsia" w:ascii="宋体" w:hAnsi="宋体" w:eastAsia="宋体" w:cs="宋体"/>
                <w:color w:val="auto"/>
                <w:sz w:val="21"/>
                <w:szCs w:val="21"/>
                <w:lang w:val="en-US" w:eastAsia="zh-CN"/>
              </w:rPr>
              <w:t>2.4万元上2.8以下</w:t>
            </w:r>
            <w:r>
              <w:rPr>
                <w:rStyle w:val="7"/>
                <w:rFonts w:hint="default" w:ascii="宋体" w:hAnsi="宋体" w:eastAsia="宋体" w:cs="宋体"/>
                <w:color w:val="auto"/>
                <w:sz w:val="21"/>
                <w:szCs w:val="21"/>
              </w:rPr>
              <w:t>的罚款</w:t>
            </w:r>
            <w:r>
              <w:rPr>
                <w:rStyle w:val="7"/>
                <w:rFonts w:hint="eastAsia" w:ascii="宋体" w:hAnsi="宋体" w:eastAsia="宋体" w:cs="宋体"/>
                <w:color w:val="auto"/>
                <w:sz w:val="21"/>
                <w:szCs w:val="21"/>
                <w:lang w:eastAsia="zh-CN"/>
              </w:rPr>
              <w:t>。</w:t>
            </w:r>
          </w:p>
        </w:tc>
      </w:tr>
      <w:tr w14:paraId="399C6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trPr>
        <w:tc>
          <w:tcPr>
            <w:tcW w:w="560" w:type="dxa"/>
            <w:vMerge w:val="continue"/>
            <w:tcMar>
              <w:top w:w="15" w:type="dxa"/>
              <w:left w:w="15" w:type="dxa"/>
              <w:right w:w="15" w:type="dxa"/>
            </w:tcMar>
            <w:vAlign w:val="center"/>
          </w:tcPr>
          <w:p w14:paraId="2B845751">
            <w:pPr>
              <w:widowControl/>
              <w:spacing w:line="270" w:lineRule="exact"/>
              <w:jc w:val="left"/>
              <w:textAlignment w:val="center"/>
            </w:pPr>
          </w:p>
        </w:tc>
        <w:tc>
          <w:tcPr>
            <w:tcW w:w="2329" w:type="dxa"/>
            <w:vMerge w:val="continue"/>
            <w:tcMar>
              <w:top w:w="15" w:type="dxa"/>
              <w:left w:w="15" w:type="dxa"/>
              <w:right w:w="15" w:type="dxa"/>
            </w:tcMar>
            <w:vAlign w:val="center"/>
          </w:tcPr>
          <w:p w14:paraId="6FE6C7FA">
            <w:pPr>
              <w:widowControl/>
              <w:spacing w:line="270" w:lineRule="exact"/>
              <w:jc w:val="left"/>
              <w:textAlignment w:val="center"/>
            </w:pPr>
          </w:p>
        </w:tc>
        <w:tc>
          <w:tcPr>
            <w:tcW w:w="2920" w:type="dxa"/>
            <w:vMerge w:val="continue"/>
            <w:tcMar>
              <w:top w:w="15" w:type="dxa"/>
              <w:left w:w="15" w:type="dxa"/>
              <w:right w:w="15" w:type="dxa"/>
            </w:tcMar>
            <w:vAlign w:val="center"/>
          </w:tcPr>
          <w:p w14:paraId="655DD4B0">
            <w:pPr>
              <w:widowControl/>
              <w:spacing w:line="270" w:lineRule="exact"/>
              <w:jc w:val="left"/>
              <w:textAlignment w:val="center"/>
            </w:pPr>
          </w:p>
        </w:tc>
        <w:tc>
          <w:tcPr>
            <w:tcW w:w="696" w:type="dxa"/>
            <w:vMerge w:val="continue"/>
            <w:tcMar>
              <w:top w:w="15" w:type="dxa"/>
              <w:left w:w="15" w:type="dxa"/>
              <w:right w:w="15" w:type="dxa"/>
            </w:tcMar>
            <w:vAlign w:val="center"/>
          </w:tcPr>
          <w:p w14:paraId="29CA4947">
            <w:pPr>
              <w:widowControl/>
              <w:spacing w:line="270" w:lineRule="exact"/>
              <w:jc w:val="left"/>
              <w:textAlignment w:val="center"/>
            </w:pPr>
          </w:p>
        </w:tc>
        <w:tc>
          <w:tcPr>
            <w:tcW w:w="2523" w:type="dxa"/>
            <w:vMerge w:val="continue"/>
            <w:tcMar>
              <w:top w:w="15" w:type="dxa"/>
              <w:left w:w="15" w:type="dxa"/>
              <w:right w:w="15" w:type="dxa"/>
            </w:tcMar>
            <w:vAlign w:val="center"/>
          </w:tcPr>
          <w:p w14:paraId="167F0BA5">
            <w:pPr>
              <w:widowControl/>
              <w:spacing w:line="270" w:lineRule="exact"/>
              <w:jc w:val="left"/>
              <w:textAlignment w:val="center"/>
            </w:pPr>
          </w:p>
        </w:tc>
        <w:tc>
          <w:tcPr>
            <w:tcW w:w="2536" w:type="dxa"/>
            <w:tcMar>
              <w:top w:w="15" w:type="dxa"/>
              <w:left w:w="15" w:type="dxa"/>
              <w:right w:w="15" w:type="dxa"/>
            </w:tcMar>
            <w:vAlign w:val="center"/>
          </w:tcPr>
          <w:p w14:paraId="42105620">
            <w:pPr>
              <w:widowControl/>
              <w:spacing w:line="270" w:lineRule="exact"/>
              <w:jc w:val="left"/>
              <w:textAlignment w:val="center"/>
              <w:rPr>
                <w:rFonts w:hint="default"/>
                <w:color w:val="auto"/>
                <w:lang w:val="en-US" w:eastAsia="zh-CN"/>
              </w:rPr>
            </w:pPr>
            <w:r>
              <w:rPr>
                <w:rFonts w:hint="eastAsia"/>
                <w:color w:val="auto"/>
                <w:lang w:val="en-US" w:eastAsia="zh-CN"/>
              </w:rPr>
              <w:t>第二档：存在左侧1情节且造成后果的</w:t>
            </w:r>
          </w:p>
        </w:tc>
        <w:tc>
          <w:tcPr>
            <w:tcW w:w="2400" w:type="dxa"/>
            <w:tcMar>
              <w:top w:w="15" w:type="dxa"/>
              <w:left w:w="15" w:type="dxa"/>
              <w:right w:w="15" w:type="dxa"/>
            </w:tcMar>
            <w:vAlign w:val="center"/>
          </w:tcPr>
          <w:p w14:paraId="5FBF6037">
            <w:pPr>
              <w:widowControl/>
              <w:spacing w:line="270" w:lineRule="exact"/>
              <w:jc w:val="left"/>
              <w:textAlignment w:val="center"/>
              <w:rPr>
                <w:rFonts w:hint="eastAsia" w:eastAsia="宋体"/>
                <w:color w:val="auto"/>
                <w:lang w:val="en-US" w:eastAsia="zh-CN"/>
              </w:rPr>
            </w:pPr>
            <w:r>
              <w:rPr>
                <w:rStyle w:val="6"/>
                <w:rFonts w:hint="eastAsia" w:ascii="宋体" w:hAnsi="宋体" w:eastAsia="宋体" w:cs="宋体"/>
                <w:color w:val="auto"/>
                <w:sz w:val="21"/>
                <w:szCs w:val="21"/>
                <w:lang w:eastAsia="zh-CN"/>
              </w:rPr>
              <w:t>警告，</w:t>
            </w:r>
            <w:r>
              <w:rPr>
                <w:rStyle w:val="6"/>
                <w:rFonts w:hint="default" w:ascii="宋体" w:hAnsi="宋体" w:eastAsia="宋体" w:cs="宋体"/>
                <w:color w:val="auto"/>
                <w:sz w:val="21"/>
                <w:szCs w:val="21"/>
              </w:rPr>
              <w:t>没收违法所得，</w:t>
            </w:r>
            <w:r>
              <w:rPr>
                <w:rStyle w:val="7"/>
                <w:rFonts w:hint="default" w:ascii="宋体" w:hAnsi="宋体" w:eastAsia="宋体" w:cs="宋体"/>
                <w:color w:val="auto"/>
                <w:sz w:val="21"/>
                <w:szCs w:val="21"/>
              </w:rPr>
              <w:t>并处</w:t>
            </w:r>
            <w:r>
              <w:rPr>
                <w:rStyle w:val="6"/>
                <w:rFonts w:hint="eastAsia" w:ascii="宋体" w:hAnsi="宋体" w:eastAsia="宋体" w:cs="宋体"/>
                <w:color w:val="auto"/>
                <w:sz w:val="21"/>
                <w:szCs w:val="21"/>
                <w:lang w:val="en-US" w:eastAsia="zh-CN"/>
              </w:rPr>
              <w:t>2.8万元以上3万以下罚款，</w:t>
            </w:r>
            <w:r>
              <w:rPr>
                <w:rStyle w:val="6"/>
                <w:rFonts w:hint="default" w:ascii="宋体" w:hAnsi="宋体" w:eastAsia="宋体" w:cs="宋体"/>
                <w:color w:val="auto"/>
                <w:sz w:val="21"/>
                <w:szCs w:val="21"/>
              </w:rPr>
              <w:t>责令暂停6个月以上</w:t>
            </w:r>
            <w:r>
              <w:rPr>
                <w:rStyle w:val="6"/>
                <w:rFonts w:hint="eastAsia" w:ascii="宋体" w:hAnsi="宋体" w:eastAsia="宋体" w:cs="宋体"/>
                <w:color w:val="auto"/>
                <w:sz w:val="21"/>
                <w:szCs w:val="21"/>
                <w:lang w:val="en-US" w:eastAsia="zh-CN"/>
              </w:rPr>
              <w:t>9个月</w:t>
            </w:r>
            <w:r>
              <w:rPr>
                <w:rStyle w:val="6"/>
                <w:rFonts w:hint="default" w:ascii="宋体" w:hAnsi="宋体" w:eastAsia="宋体" w:cs="宋体"/>
                <w:color w:val="auto"/>
                <w:sz w:val="21"/>
                <w:szCs w:val="21"/>
              </w:rPr>
              <w:t>以下执业活动</w:t>
            </w:r>
            <w:r>
              <w:rPr>
                <w:rStyle w:val="6"/>
                <w:rFonts w:hint="eastAsia" w:ascii="宋体" w:hAnsi="宋体" w:eastAsia="宋体" w:cs="宋体"/>
                <w:color w:val="auto"/>
                <w:sz w:val="21"/>
                <w:szCs w:val="21"/>
                <w:lang w:eastAsia="zh-CN"/>
              </w:rPr>
              <w:t>。</w:t>
            </w:r>
          </w:p>
        </w:tc>
      </w:tr>
      <w:tr w14:paraId="62C17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trPr>
        <w:tc>
          <w:tcPr>
            <w:tcW w:w="560" w:type="dxa"/>
            <w:vMerge w:val="continue"/>
            <w:tcMar>
              <w:top w:w="15" w:type="dxa"/>
              <w:left w:w="15" w:type="dxa"/>
              <w:right w:w="15" w:type="dxa"/>
            </w:tcMar>
            <w:vAlign w:val="center"/>
          </w:tcPr>
          <w:p w14:paraId="4944A951">
            <w:pPr>
              <w:widowControl/>
              <w:spacing w:line="270" w:lineRule="exact"/>
              <w:jc w:val="left"/>
              <w:textAlignment w:val="center"/>
              <w:rPr>
                <w:rFonts w:hint="eastAsia"/>
                <w:color w:val="auto"/>
                <w:lang w:val="en-US" w:eastAsia="zh-CN"/>
              </w:rPr>
            </w:pPr>
          </w:p>
        </w:tc>
        <w:tc>
          <w:tcPr>
            <w:tcW w:w="2329" w:type="dxa"/>
            <w:vMerge w:val="continue"/>
            <w:tcMar>
              <w:top w:w="15" w:type="dxa"/>
              <w:left w:w="15" w:type="dxa"/>
              <w:right w:w="15" w:type="dxa"/>
            </w:tcMar>
            <w:vAlign w:val="center"/>
          </w:tcPr>
          <w:p w14:paraId="6B3185E1">
            <w:pPr>
              <w:widowControl/>
              <w:spacing w:line="270" w:lineRule="exact"/>
              <w:jc w:val="left"/>
              <w:textAlignment w:val="center"/>
              <w:rPr>
                <w:rFonts w:hint="eastAsia"/>
                <w:color w:val="auto"/>
                <w:lang w:val="en-US" w:eastAsia="zh-CN"/>
              </w:rPr>
            </w:pPr>
          </w:p>
        </w:tc>
        <w:tc>
          <w:tcPr>
            <w:tcW w:w="2920" w:type="dxa"/>
            <w:vMerge w:val="continue"/>
            <w:tcMar>
              <w:top w:w="15" w:type="dxa"/>
              <w:left w:w="15" w:type="dxa"/>
              <w:right w:w="15" w:type="dxa"/>
            </w:tcMar>
            <w:vAlign w:val="center"/>
          </w:tcPr>
          <w:p w14:paraId="2BBD920F">
            <w:pPr>
              <w:widowControl/>
              <w:spacing w:line="270" w:lineRule="exact"/>
              <w:jc w:val="left"/>
              <w:textAlignment w:val="center"/>
              <w:rPr>
                <w:rFonts w:hint="eastAsia"/>
                <w:color w:val="auto"/>
                <w:lang w:val="en-US" w:eastAsia="zh-CN"/>
              </w:rPr>
            </w:pPr>
          </w:p>
        </w:tc>
        <w:tc>
          <w:tcPr>
            <w:tcW w:w="696" w:type="dxa"/>
            <w:vMerge w:val="continue"/>
            <w:tcMar>
              <w:top w:w="15" w:type="dxa"/>
              <w:left w:w="15" w:type="dxa"/>
              <w:right w:w="15" w:type="dxa"/>
            </w:tcMar>
            <w:vAlign w:val="center"/>
          </w:tcPr>
          <w:p w14:paraId="038E2AFA">
            <w:pPr>
              <w:widowControl/>
              <w:spacing w:line="270" w:lineRule="exact"/>
              <w:jc w:val="left"/>
              <w:textAlignment w:val="center"/>
              <w:rPr>
                <w:rFonts w:hint="eastAsia"/>
                <w:color w:val="auto"/>
                <w:lang w:val="en-US" w:eastAsia="zh-CN"/>
              </w:rPr>
            </w:pPr>
          </w:p>
        </w:tc>
        <w:tc>
          <w:tcPr>
            <w:tcW w:w="2523" w:type="dxa"/>
            <w:vMerge w:val="continue"/>
            <w:tcMar>
              <w:top w:w="15" w:type="dxa"/>
              <w:left w:w="15" w:type="dxa"/>
              <w:right w:w="15" w:type="dxa"/>
            </w:tcMar>
            <w:vAlign w:val="center"/>
          </w:tcPr>
          <w:p w14:paraId="06D90076">
            <w:pPr>
              <w:widowControl/>
              <w:spacing w:line="270" w:lineRule="exact"/>
              <w:jc w:val="left"/>
              <w:textAlignment w:val="center"/>
              <w:rPr>
                <w:rFonts w:hint="eastAsia"/>
                <w:color w:val="auto"/>
                <w:lang w:val="en-US" w:eastAsia="zh-CN"/>
              </w:rPr>
            </w:pPr>
          </w:p>
        </w:tc>
        <w:tc>
          <w:tcPr>
            <w:tcW w:w="2536" w:type="dxa"/>
            <w:tcMar>
              <w:top w:w="15" w:type="dxa"/>
              <w:left w:w="15" w:type="dxa"/>
              <w:right w:w="15" w:type="dxa"/>
            </w:tcMar>
            <w:vAlign w:val="center"/>
          </w:tcPr>
          <w:p w14:paraId="3B0A8CEC">
            <w:pPr>
              <w:widowControl/>
              <w:spacing w:line="270" w:lineRule="exact"/>
              <w:jc w:val="left"/>
              <w:textAlignment w:val="center"/>
              <w:rPr>
                <w:rFonts w:hint="default"/>
                <w:color w:val="auto"/>
                <w:lang w:val="en-US" w:eastAsia="zh-CN"/>
              </w:rPr>
            </w:pPr>
            <w:r>
              <w:rPr>
                <w:rFonts w:hint="eastAsia"/>
                <w:color w:val="auto"/>
                <w:lang w:val="en-US" w:eastAsia="zh-CN"/>
              </w:rPr>
              <w:t>第三档：同时存在左侧1、2情节的</w:t>
            </w:r>
          </w:p>
        </w:tc>
        <w:tc>
          <w:tcPr>
            <w:tcW w:w="2400" w:type="dxa"/>
            <w:tcMar>
              <w:top w:w="15" w:type="dxa"/>
              <w:left w:w="15" w:type="dxa"/>
              <w:right w:w="15" w:type="dxa"/>
            </w:tcMar>
            <w:vAlign w:val="center"/>
          </w:tcPr>
          <w:p w14:paraId="20FADE9F">
            <w:pPr>
              <w:widowControl/>
              <w:spacing w:line="270" w:lineRule="exact"/>
              <w:jc w:val="left"/>
              <w:textAlignment w:val="center"/>
              <w:rPr>
                <w:rFonts w:hint="eastAsia"/>
                <w:color w:val="auto"/>
                <w:lang w:val="en-US" w:eastAsia="zh-CN"/>
              </w:rPr>
            </w:pPr>
            <w:r>
              <w:rPr>
                <w:rStyle w:val="6"/>
                <w:rFonts w:hint="default" w:ascii="宋体" w:hAnsi="宋体" w:eastAsia="宋体" w:cs="宋体"/>
                <w:color w:val="auto"/>
                <w:sz w:val="21"/>
                <w:szCs w:val="21"/>
              </w:rPr>
              <w:t>没收违法所得，</w:t>
            </w:r>
            <w:r>
              <w:rPr>
                <w:rStyle w:val="7"/>
                <w:rFonts w:hint="default" w:ascii="宋体" w:hAnsi="宋体" w:eastAsia="宋体" w:cs="宋体"/>
                <w:color w:val="auto"/>
                <w:sz w:val="21"/>
                <w:szCs w:val="21"/>
              </w:rPr>
              <w:t>并处</w:t>
            </w:r>
            <w:r>
              <w:rPr>
                <w:rStyle w:val="6"/>
                <w:rFonts w:hint="eastAsia" w:ascii="宋体" w:hAnsi="宋体" w:eastAsia="宋体" w:cs="宋体"/>
                <w:color w:val="auto"/>
                <w:sz w:val="21"/>
                <w:szCs w:val="21"/>
                <w:lang w:val="en-US" w:eastAsia="zh-CN"/>
              </w:rPr>
              <w:t>3万元罚款，</w:t>
            </w:r>
            <w:r>
              <w:rPr>
                <w:rStyle w:val="6"/>
                <w:rFonts w:hint="default" w:ascii="宋体" w:hAnsi="宋体" w:eastAsia="宋体" w:cs="宋体"/>
                <w:color w:val="auto"/>
                <w:sz w:val="21"/>
                <w:szCs w:val="21"/>
              </w:rPr>
              <w:t>责令暂停</w:t>
            </w:r>
            <w:r>
              <w:rPr>
                <w:rStyle w:val="6"/>
                <w:rFonts w:hint="eastAsia" w:ascii="宋体" w:hAnsi="宋体" w:eastAsia="宋体" w:cs="宋体"/>
                <w:color w:val="auto"/>
                <w:sz w:val="21"/>
                <w:szCs w:val="21"/>
                <w:lang w:val="en-US" w:eastAsia="zh-CN"/>
              </w:rPr>
              <w:t>9</w:t>
            </w:r>
            <w:r>
              <w:rPr>
                <w:rStyle w:val="6"/>
                <w:rFonts w:hint="default" w:ascii="宋体" w:hAnsi="宋体" w:eastAsia="宋体" w:cs="宋体"/>
                <w:color w:val="auto"/>
                <w:sz w:val="21"/>
                <w:szCs w:val="21"/>
              </w:rPr>
              <w:t>个月以上</w:t>
            </w:r>
            <w:r>
              <w:rPr>
                <w:rStyle w:val="6"/>
                <w:rFonts w:hint="eastAsia" w:ascii="宋体" w:hAnsi="宋体" w:eastAsia="宋体" w:cs="宋体"/>
                <w:color w:val="auto"/>
                <w:sz w:val="21"/>
                <w:szCs w:val="21"/>
                <w:lang w:val="en-US" w:eastAsia="zh-CN"/>
              </w:rPr>
              <w:t>12个月</w:t>
            </w:r>
            <w:r>
              <w:rPr>
                <w:rStyle w:val="6"/>
                <w:rFonts w:hint="default" w:ascii="宋体" w:hAnsi="宋体" w:eastAsia="宋体" w:cs="宋体"/>
                <w:color w:val="auto"/>
                <w:sz w:val="21"/>
                <w:szCs w:val="21"/>
              </w:rPr>
              <w:t>以下执业活动</w:t>
            </w:r>
            <w:r>
              <w:rPr>
                <w:rStyle w:val="6"/>
                <w:rFonts w:hint="eastAsia" w:ascii="宋体" w:hAnsi="宋体" w:eastAsia="宋体" w:cs="宋体"/>
                <w:color w:val="auto"/>
                <w:sz w:val="21"/>
                <w:szCs w:val="21"/>
                <w:lang w:eastAsia="zh-CN"/>
              </w:rPr>
              <w:t>直至</w:t>
            </w:r>
            <w:r>
              <w:rPr>
                <w:rStyle w:val="6"/>
                <w:rFonts w:hint="default" w:ascii="宋体" w:hAnsi="宋体" w:eastAsia="宋体" w:cs="宋体"/>
                <w:color w:val="auto"/>
                <w:sz w:val="21"/>
                <w:szCs w:val="21"/>
              </w:rPr>
              <w:t>吊销执业证书。</w:t>
            </w:r>
          </w:p>
        </w:tc>
      </w:tr>
      <w:tr w14:paraId="50EBA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560" w:type="dxa"/>
            <w:vMerge w:val="restart"/>
            <w:tcMar>
              <w:top w:w="15" w:type="dxa"/>
              <w:left w:w="15" w:type="dxa"/>
              <w:right w:w="15" w:type="dxa"/>
            </w:tcMar>
            <w:vAlign w:val="center"/>
          </w:tcPr>
          <w:p w14:paraId="20D23E60">
            <w:pPr>
              <w:widowControl/>
              <w:spacing w:line="300" w:lineRule="exact"/>
              <w:jc w:val="center"/>
              <w:textAlignment w:val="center"/>
              <w:rPr>
                <w:rFonts w:ascii="宋体" w:hAnsi="宋体" w:cs="宋体"/>
                <w:b/>
                <w:color w:val="auto"/>
                <w:szCs w:val="21"/>
              </w:rPr>
            </w:pPr>
            <w:r>
              <w:rPr>
                <w:rFonts w:ascii="宋体" w:hAnsi="宋体" w:cs="宋体"/>
                <w:b/>
                <w:color w:val="auto"/>
                <w:kern w:val="0"/>
                <w:szCs w:val="21"/>
              </w:rPr>
              <w:t>16</w:t>
            </w:r>
          </w:p>
        </w:tc>
        <w:tc>
          <w:tcPr>
            <w:tcW w:w="2329" w:type="dxa"/>
            <w:vMerge w:val="restart"/>
            <w:tcMar>
              <w:top w:w="15" w:type="dxa"/>
              <w:left w:w="15" w:type="dxa"/>
              <w:right w:w="15" w:type="dxa"/>
            </w:tcMar>
            <w:vAlign w:val="center"/>
          </w:tcPr>
          <w:p w14:paraId="5DFEB849">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隐匿、伪造、篡改或者擅自销毁病历等医学文书及有关资料</w:t>
            </w:r>
            <w:r>
              <w:rPr>
                <w:rStyle w:val="7"/>
                <w:rFonts w:hint="default" w:ascii="宋体" w:hAnsi="宋体" w:eastAsia="宋体" w:cs="宋体"/>
                <w:color w:val="auto"/>
                <w:sz w:val="21"/>
                <w:szCs w:val="21"/>
              </w:rPr>
              <w:t>的</w:t>
            </w:r>
          </w:p>
        </w:tc>
        <w:tc>
          <w:tcPr>
            <w:tcW w:w="2920" w:type="dxa"/>
            <w:vMerge w:val="restart"/>
            <w:tcMar>
              <w:top w:w="15" w:type="dxa"/>
              <w:left w:w="15" w:type="dxa"/>
              <w:right w:w="15" w:type="dxa"/>
            </w:tcMar>
            <w:vAlign w:val="center"/>
          </w:tcPr>
          <w:p w14:paraId="1CB1CE1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《中华人民共和国医师法》第五十六条</w:t>
            </w:r>
            <w:r>
              <w:rPr>
                <w:rFonts w:ascii="宋体" w:hAnsi="宋体" w:cs="宋体"/>
                <w:color w:val="auto"/>
                <w:kern w:val="0"/>
                <w:szCs w:val="21"/>
              </w:rPr>
              <w:t xml:space="preserve">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三）隐匿、伪造、篡改或者擅自销毁病历等医学文书及有关资料； </w:t>
            </w:r>
          </w:p>
        </w:tc>
        <w:tc>
          <w:tcPr>
            <w:tcW w:w="696" w:type="dxa"/>
            <w:vMerge w:val="restart"/>
            <w:tcMar>
              <w:top w:w="15" w:type="dxa"/>
              <w:left w:w="15" w:type="dxa"/>
              <w:right w:w="15" w:type="dxa"/>
            </w:tcMar>
            <w:vAlign w:val="center"/>
          </w:tcPr>
          <w:p w14:paraId="5DF16E70">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Mar>
              <w:top w:w="15" w:type="dxa"/>
              <w:left w:w="15" w:type="dxa"/>
              <w:right w:w="15" w:type="dxa"/>
            </w:tcMar>
            <w:vAlign w:val="center"/>
          </w:tcPr>
          <w:p w14:paraId="0DD50095">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首次发生，未造成后果的。</w:t>
            </w:r>
          </w:p>
        </w:tc>
        <w:tc>
          <w:tcPr>
            <w:tcW w:w="2536" w:type="dxa"/>
            <w:shd w:val="clear" w:color="auto" w:fill="auto"/>
            <w:tcMar>
              <w:top w:w="15" w:type="dxa"/>
              <w:left w:w="15" w:type="dxa"/>
              <w:right w:w="15" w:type="dxa"/>
            </w:tcMar>
            <w:vAlign w:val="center"/>
          </w:tcPr>
          <w:p w14:paraId="790C01A6">
            <w:pPr>
              <w:pStyle w:val="2"/>
              <w:ind w:left="0" w:leftChars="0" w:firstLine="0" w:firstLineChars="0"/>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第一档：左侧情节仅有1次记录</w:t>
            </w:r>
          </w:p>
        </w:tc>
        <w:tc>
          <w:tcPr>
            <w:tcW w:w="2400" w:type="dxa"/>
            <w:tcMar>
              <w:top w:w="15" w:type="dxa"/>
              <w:left w:w="15" w:type="dxa"/>
              <w:right w:w="15" w:type="dxa"/>
            </w:tcMar>
            <w:vAlign w:val="center"/>
          </w:tcPr>
          <w:p w14:paraId="4F56D281">
            <w:pPr>
              <w:pStyle w:val="2"/>
              <w:ind w:left="0" w:leftChars="0" w:firstLine="0" w:firstLineChars="0"/>
              <w:rPr>
                <w:color w:val="auto"/>
              </w:rPr>
            </w:pPr>
            <w:r>
              <w:rPr>
                <w:rStyle w:val="6"/>
                <w:rFonts w:hint="default" w:ascii="宋体" w:hAnsi="宋体" w:eastAsia="宋体" w:cs="宋体"/>
                <w:color w:val="auto"/>
                <w:sz w:val="21"/>
                <w:szCs w:val="21"/>
              </w:rPr>
              <w:t>警告,没收违法所得，</w:t>
            </w:r>
            <w:r>
              <w:rPr>
                <w:rStyle w:val="7"/>
                <w:rFonts w:hint="default" w:ascii="宋体" w:hAnsi="宋体" w:eastAsia="宋体" w:cs="宋体"/>
                <w:color w:val="auto"/>
                <w:sz w:val="21"/>
                <w:szCs w:val="21"/>
              </w:rPr>
              <w:t>并处1万元以上1.</w:t>
            </w:r>
            <w:r>
              <w:rPr>
                <w:rStyle w:val="7"/>
                <w:rFonts w:hint="eastAsia" w:ascii="宋体" w:hAnsi="宋体" w:eastAsia="宋体" w:cs="宋体"/>
                <w:color w:val="auto"/>
                <w:sz w:val="21"/>
                <w:szCs w:val="21"/>
                <w:lang w:val="en-US" w:eastAsia="zh-CN"/>
              </w:rPr>
              <w:t>2</w:t>
            </w:r>
            <w:r>
              <w:rPr>
                <w:rStyle w:val="7"/>
                <w:rFonts w:hint="default" w:ascii="宋体" w:hAnsi="宋体" w:eastAsia="宋体" w:cs="宋体"/>
                <w:color w:val="auto"/>
                <w:sz w:val="21"/>
                <w:szCs w:val="21"/>
              </w:rPr>
              <w:t>万元以下的罚款</w:t>
            </w:r>
            <w:r>
              <w:rPr>
                <w:rStyle w:val="6"/>
                <w:rFonts w:hint="default" w:ascii="宋体" w:hAnsi="宋体" w:eastAsia="宋体" w:cs="宋体"/>
                <w:color w:val="auto"/>
                <w:sz w:val="21"/>
                <w:szCs w:val="21"/>
              </w:rPr>
              <w:t>。</w:t>
            </w:r>
          </w:p>
        </w:tc>
      </w:tr>
      <w:tr w14:paraId="6E8F3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560" w:type="dxa"/>
            <w:vMerge w:val="continue"/>
            <w:tcMar>
              <w:top w:w="15" w:type="dxa"/>
              <w:left w:w="15" w:type="dxa"/>
              <w:right w:w="15" w:type="dxa"/>
            </w:tcMar>
            <w:vAlign w:val="center"/>
          </w:tcPr>
          <w:p w14:paraId="474FE4B1">
            <w:pPr>
              <w:pStyle w:val="2"/>
              <w:ind w:left="0" w:leftChars="0" w:firstLine="0" w:firstLineChars="0"/>
            </w:pPr>
          </w:p>
        </w:tc>
        <w:tc>
          <w:tcPr>
            <w:tcW w:w="2329" w:type="dxa"/>
            <w:vMerge w:val="continue"/>
            <w:tcMar>
              <w:top w:w="15" w:type="dxa"/>
              <w:left w:w="15" w:type="dxa"/>
              <w:right w:w="15" w:type="dxa"/>
            </w:tcMar>
            <w:vAlign w:val="center"/>
          </w:tcPr>
          <w:p w14:paraId="379E216E">
            <w:pPr>
              <w:pStyle w:val="2"/>
              <w:ind w:left="0" w:leftChars="0" w:firstLine="0" w:firstLineChars="0"/>
            </w:pPr>
          </w:p>
        </w:tc>
        <w:tc>
          <w:tcPr>
            <w:tcW w:w="2920" w:type="dxa"/>
            <w:vMerge w:val="continue"/>
            <w:tcMar>
              <w:top w:w="15" w:type="dxa"/>
              <w:left w:w="15" w:type="dxa"/>
              <w:right w:w="15" w:type="dxa"/>
            </w:tcMar>
            <w:vAlign w:val="center"/>
          </w:tcPr>
          <w:p w14:paraId="0C21016D">
            <w:pPr>
              <w:pStyle w:val="2"/>
              <w:ind w:left="0" w:leftChars="0" w:firstLine="0" w:firstLineChars="0"/>
            </w:pPr>
          </w:p>
        </w:tc>
        <w:tc>
          <w:tcPr>
            <w:tcW w:w="696" w:type="dxa"/>
            <w:vMerge w:val="continue"/>
            <w:tcMar>
              <w:top w:w="15" w:type="dxa"/>
              <w:left w:w="15" w:type="dxa"/>
              <w:right w:w="15" w:type="dxa"/>
            </w:tcMar>
            <w:vAlign w:val="center"/>
          </w:tcPr>
          <w:p w14:paraId="15B271A0">
            <w:pPr>
              <w:pStyle w:val="2"/>
              <w:ind w:left="0" w:leftChars="0" w:firstLine="0" w:firstLineChars="0"/>
            </w:pPr>
          </w:p>
        </w:tc>
        <w:tc>
          <w:tcPr>
            <w:tcW w:w="2523" w:type="dxa"/>
            <w:vMerge w:val="continue"/>
            <w:tcMar>
              <w:top w:w="15" w:type="dxa"/>
              <w:left w:w="15" w:type="dxa"/>
              <w:right w:w="15" w:type="dxa"/>
            </w:tcMar>
            <w:vAlign w:val="center"/>
          </w:tcPr>
          <w:p w14:paraId="0D7D8B8F">
            <w:pPr>
              <w:pStyle w:val="2"/>
              <w:ind w:left="0" w:leftChars="0" w:firstLine="0" w:firstLineChars="0"/>
            </w:pPr>
          </w:p>
        </w:tc>
        <w:tc>
          <w:tcPr>
            <w:tcW w:w="2536" w:type="dxa"/>
            <w:shd w:val="clear" w:color="auto" w:fill="auto"/>
            <w:tcMar>
              <w:top w:w="15" w:type="dxa"/>
              <w:left w:w="15" w:type="dxa"/>
              <w:right w:w="15" w:type="dxa"/>
            </w:tcMar>
            <w:vAlign w:val="center"/>
          </w:tcPr>
          <w:p w14:paraId="20DCD1F3">
            <w:pPr>
              <w:pStyle w:val="2"/>
              <w:ind w:left="0" w:leftChars="0" w:firstLine="0" w:firstLineChars="0"/>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第二档：左侧情节有2次以上记录</w:t>
            </w:r>
          </w:p>
        </w:tc>
        <w:tc>
          <w:tcPr>
            <w:tcW w:w="2400" w:type="dxa"/>
            <w:tcMar>
              <w:top w:w="15" w:type="dxa"/>
              <w:left w:w="15" w:type="dxa"/>
              <w:right w:w="15" w:type="dxa"/>
            </w:tcMar>
            <w:vAlign w:val="center"/>
          </w:tcPr>
          <w:p w14:paraId="5A723CD0">
            <w:pPr>
              <w:rPr>
                <w:rFonts w:hint="eastAsia"/>
                <w:color w:val="auto"/>
                <w:lang w:val="en-US" w:eastAsia="zh-CN"/>
              </w:rPr>
            </w:pPr>
            <w:r>
              <w:rPr>
                <w:rStyle w:val="6"/>
                <w:rFonts w:hint="default" w:ascii="宋体" w:hAnsi="宋体" w:eastAsia="宋体" w:cs="宋体"/>
                <w:color w:val="auto"/>
                <w:sz w:val="21"/>
                <w:szCs w:val="21"/>
              </w:rPr>
              <w:t>警告,没收违法所得，</w:t>
            </w:r>
            <w:r>
              <w:rPr>
                <w:rStyle w:val="7"/>
                <w:rFonts w:hint="default" w:ascii="宋体" w:hAnsi="宋体" w:eastAsia="宋体" w:cs="宋体"/>
                <w:color w:val="auto"/>
                <w:sz w:val="21"/>
                <w:szCs w:val="21"/>
              </w:rPr>
              <w:t>并处</w:t>
            </w:r>
            <w:r>
              <w:rPr>
                <w:rFonts w:hint="eastAsia"/>
                <w:color w:val="auto"/>
                <w:lang w:val="en-US" w:eastAsia="zh-CN"/>
              </w:rPr>
              <w:t>1.2万元以上1.4万元以下的罚款。</w:t>
            </w:r>
          </w:p>
        </w:tc>
      </w:tr>
      <w:tr w14:paraId="188FC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560" w:type="dxa"/>
            <w:vMerge w:val="continue"/>
            <w:tcMar>
              <w:top w:w="15" w:type="dxa"/>
              <w:left w:w="15" w:type="dxa"/>
              <w:right w:w="15" w:type="dxa"/>
            </w:tcMar>
            <w:vAlign w:val="center"/>
          </w:tcPr>
          <w:p w14:paraId="357BD77F">
            <w:pPr>
              <w:pStyle w:val="2"/>
              <w:ind w:left="0" w:leftChars="0" w:firstLine="0" w:firstLineChars="0"/>
              <w:rPr>
                <w:rFonts w:hint="eastAsia"/>
                <w:color w:val="auto"/>
                <w:lang w:val="en-US" w:eastAsia="zh-CN"/>
              </w:rPr>
            </w:pPr>
          </w:p>
        </w:tc>
        <w:tc>
          <w:tcPr>
            <w:tcW w:w="2329" w:type="dxa"/>
            <w:vMerge w:val="continue"/>
            <w:tcMar>
              <w:top w:w="15" w:type="dxa"/>
              <w:left w:w="15" w:type="dxa"/>
              <w:right w:w="15" w:type="dxa"/>
            </w:tcMar>
            <w:vAlign w:val="center"/>
          </w:tcPr>
          <w:p w14:paraId="2209E929">
            <w:pPr>
              <w:pStyle w:val="2"/>
              <w:ind w:left="0" w:leftChars="0" w:firstLine="0" w:firstLineChars="0"/>
              <w:rPr>
                <w:rFonts w:hint="eastAsia"/>
                <w:color w:val="auto"/>
                <w:lang w:val="en-US" w:eastAsia="zh-CN"/>
              </w:rPr>
            </w:pPr>
          </w:p>
        </w:tc>
        <w:tc>
          <w:tcPr>
            <w:tcW w:w="2920" w:type="dxa"/>
            <w:vMerge w:val="continue"/>
            <w:tcMar>
              <w:top w:w="15" w:type="dxa"/>
              <w:left w:w="15" w:type="dxa"/>
              <w:right w:w="15" w:type="dxa"/>
            </w:tcMar>
            <w:vAlign w:val="center"/>
          </w:tcPr>
          <w:p w14:paraId="528C040A">
            <w:pPr>
              <w:pStyle w:val="2"/>
              <w:ind w:left="0" w:leftChars="0" w:firstLine="0" w:firstLineChars="0"/>
              <w:rPr>
                <w:rFonts w:hint="eastAsia"/>
                <w:color w:val="auto"/>
                <w:lang w:val="en-US" w:eastAsia="zh-CN"/>
              </w:rPr>
            </w:pPr>
          </w:p>
        </w:tc>
        <w:tc>
          <w:tcPr>
            <w:tcW w:w="696" w:type="dxa"/>
            <w:vMerge w:val="continue"/>
            <w:tcMar>
              <w:top w:w="15" w:type="dxa"/>
              <w:left w:w="15" w:type="dxa"/>
              <w:right w:w="15" w:type="dxa"/>
            </w:tcMar>
            <w:vAlign w:val="center"/>
          </w:tcPr>
          <w:p w14:paraId="5E9A5A6D">
            <w:pPr>
              <w:pStyle w:val="2"/>
              <w:ind w:left="0" w:leftChars="0" w:firstLine="0" w:firstLineChars="0"/>
              <w:rPr>
                <w:rFonts w:hint="eastAsia"/>
                <w:color w:val="auto"/>
                <w:lang w:val="en-US" w:eastAsia="zh-CN"/>
              </w:rPr>
            </w:pPr>
          </w:p>
        </w:tc>
        <w:tc>
          <w:tcPr>
            <w:tcW w:w="2523" w:type="dxa"/>
            <w:vMerge w:val="continue"/>
            <w:tcMar>
              <w:top w:w="15" w:type="dxa"/>
              <w:left w:w="15" w:type="dxa"/>
              <w:right w:w="15" w:type="dxa"/>
            </w:tcMar>
            <w:vAlign w:val="center"/>
          </w:tcPr>
          <w:p w14:paraId="78EE4F22">
            <w:pPr>
              <w:pStyle w:val="2"/>
              <w:ind w:left="0" w:leftChars="0" w:firstLine="0" w:firstLineChars="0"/>
              <w:rPr>
                <w:rFonts w:hint="eastAsia"/>
                <w:color w:val="auto"/>
                <w:lang w:val="en-US" w:eastAsia="zh-CN"/>
              </w:rPr>
            </w:pPr>
          </w:p>
        </w:tc>
        <w:tc>
          <w:tcPr>
            <w:tcW w:w="2536" w:type="dxa"/>
            <w:shd w:val="clear" w:color="auto" w:fill="auto"/>
            <w:tcMar>
              <w:top w:w="15" w:type="dxa"/>
              <w:left w:w="15" w:type="dxa"/>
              <w:right w:w="15" w:type="dxa"/>
            </w:tcMar>
            <w:vAlign w:val="center"/>
          </w:tcPr>
          <w:p w14:paraId="6DCFADD5">
            <w:pPr>
              <w:pStyle w:val="2"/>
              <w:ind w:left="0" w:leftChars="0" w:firstLine="0" w:firstLineChars="0"/>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第三档：左侧情节有多次记录</w:t>
            </w:r>
          </w:p>
        </w:tc>
        <w:tc>
          <w:tcPr>
            <w:tcW w:w="2400" w:type="dxa"/>
            <w:tcMar>
              <w:top w:w="15" w:type="dxa"/>
              <w:left w:w="15" w:type="dxa"/>
              <w:right w:w="15" w:type="dxa"/>
            </w:tcMar>
            <w:vAlign w:val="center"/>
          </w:tcPr>
          <w:p w14:paraId="17D81B91">
            <w:pPr>
              <w:pStyle w:val="2"/>
              <w:ind w:left="0" w:leftChars="0" w:firstLine="0" w:firstLineChars="0"/>
              <w:rPr>
                <w:rFonts w:hint="eastAsia"/>
                <w:color w:val="auto"/>
                <w:lang w:val="en-US" w:eastAsia="zh-CN"/>
              </w:rPr>
            </w:pPr>
            <w:r>
              <w:rPr>
                <w:rStyle w:val="6"/>
                <w:rFonts w:hint="default" w:ascii="宋体" w:hAnsi="宋体" w:eastAsia="宋体" w:cs="宋体"/>
                <w:color w:val="auto"/>
                <w:sz w:val="21"/>
                <w:szCs w:val="21"/>
              </w:rPr>
              <w:t>警告,没收违法所得，</w:t>
            </w:r>
            <w:r>
              <w:rPr>
                <w:rStyle w:val="7"/>
                <w:rFonts w:hint="default" w:ascii="宋体" w:hAnsi="宋体" w:eastAsia="宋体" w:cs="宋体"/>
                <w:color w:val="auto"/>
                <w:sz w:val="21"/>
                <w:szCs w:val="21"/>
              </w:rPr>
              <w:t>并处</w:t>
            </w:r>
            <w:r>
              <w:rPr>
                <w:rFonts w:hint="eastAsia"/>
                <w:color w:val="auto"/>
                <w:lang w:val="en-US" w:eastAsia="zh-CN"/>
              </w:rPr>
              <w:t>1.4万以上1.6万以下罚款</w:t>
            </w:r>
          </w:p>
        </w:tc>
      </w:tr>
      <w:tr w14:paraId="6D8C5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560" w:type="dxa"/>
            <w:vMerge w:val="continue"/>
            <w:tcMar>
              <w:top w:w="15" w:type="dxa"/>
              <w:left w:w="15" w:type="dxa"/>
              <w:right w:w="15" w:type="dxa"/>
            </w:tcMar>
            <w:vAlign w:val="center"/>
          </w:tcPr>
          <w:p w14:paraId="336763F7">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A389EBB">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5360729">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61984290">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27FF7D06">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再次发生</w:t>
            </w:r>
          </w:p>
          <w:p w14:paraId="7A769C9E">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造成后果的。</w:t>
            </w:r>
          </w:p>
        </w:tc>
        <w:tc>
          <w:tcPr>
            <w:tcW w:w="2536" w:type="dxa"/>
            <w:shd w:val="clear" w:color="auto" w:fill="auto"/>
            <w:tcMar>
              <w:top w:w="15" w:type="dxa"/>
              <w:left w:w="15" w:type="dxa"/>
              <w:right w:w="15" w:type="dxa"/>
            </w:tcMar>
            <w:vAlign w:val="center"/>
          </w:tcPr>
          <w:p w14:paraId="123FB5AB">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6"/>
                <w:rFonts w:hint="eastAsia" w:ascii="宋体" w:hAnsi="宋体" w:eastAsia="宋体" w:cs="宋体"/>
                <w:color w:val="auto"/>
                <w:sz w:val="21"/>
                <w:szCs w:val="21"/>
                <w:lang w:val="en-US" w:eastAsia="zh-CN"/>
              </w:rPr>
              <w:t>第一档：只存在左侧1情节的</w:t>
            </w:r>
          </w:p>
        </w:tc>
        <w:tc>
          <w:tcPr>
            <w:tcW w:w="2400" w:type="dxa"/>
            <w:tcMar>
              <w:top w:w="15" w:type="dxa"/>
              <w:left w:w="15" w:type="dxa"/>
              <w:right w:w="15" w:type="dxa"/>
            </w:tcMar>
            <w:vAlign w:val="center"/>
          </w:tcPr>
          <w:p w14:paraId="61ABF5DD">
            <w:pPr>
              <w:widowControl/>
              <w:spacing w:line="270" w:lineRule="exact"/>
              <w:jc w:val="left"/>
              <w:textAlignment w:val="center"/>
              <w:rPr>
                <w:color w:val="auto"/>
              </w:rPr>
            </w:pPr>
            <w:r>
              <w:rPr>
                <w:rStyle w:val="10"/>
                <w:rFonts w:hint="default" w:ascii="宋体" w:hAnsi="宋体" w:eastAsia="宋体" w:cs="宋体"/>
                <w:color w:val="auto"/>
                <w:sz w:val="21"/>
                <w:szCs w:val="21"/>
              </w:rPr>
              <w:t>警告，</w:t>
            </w:r>
            <w:r>
              <w:rPr>
                <w:rStyle w:val="6"/>
                <w:rFonts w:hint="default" w:ascii="宋体" w:hAnsi="宋体" w:eastAsia="宋体" w:cs="宋体"/>
                <w:color w:val="auto"/>
                <w:sz w:val="21"/>
                <w:szCs w:val="21"/>
              </w:rPr>
              <w:t>没收违法所得，</w:t>
            </w:r>
            <w:r>
              <w:rPr>
                <w:rStyle w:val="7"/>
                <w:rFonts w:hint="default" w:ascii="宋体" w:hAnsi="宋体" w:eastAsia="宋体" w:cs="宋体"/>
                <w:color w:val="auto"/>
                <w:sz w:val="21"/>
                <w:szCs w:val="21"/>
              </w:rPr>
              <w:t>并处1.6万元以上</w:t>
            </w:r>
            <w:r>
              <w:rPr>
                <w:rStyle w:val="7"/>
                <w:rFonts w:hint="eastAsia" w:ascii="宋体" w:hAnsi="宋体" w:eastAsia="宋体" w:cs="宋体"/>
                <w:color w:val="auto"/>
                <w:sz w:val="21"/>
                <w:szCs w:val="21"/>
                <w:lang w:val="en-US" w:eastAsia="zh-CN"/>
              </w:rPr>
              <w:t>1.8</w:t>
            </w:r>
            <w:r>
              <w:rPr>
                <w:rStyle w:val="7"/>
                <w:rFonts w:hint="default" w:ascii="宋体" w:hAnsi="宋体" w:eastAsia="宋体" w:cs="宋体"/>
                <w:color w:val="auto"/>
                <w:sz w:val="21"/>
                <w:szCs w:val="21"/>
              </w:rPr>
              <w:t>万元以下的罚款</w:t>
            </w:r>
            <w:r>
              <w:rPr>
                <w:rStyle w:val="6"/>
                <w:rFonts w:hint="default" w:ascii="宋体" w:hAnsi="宋体" w:eastAsia="宋体" w:cs="宋体"/>
                <w:color w:val="auto"/>
                <w:sz w:val="21"/>
                <w:szCs w:val="21"/>
              </w:rPr>
              <w:t>。</w:t>
            </w:r>
          </w:p>
        </w:tc>
      </w:tr>
      <w:tr w14:paraId="117A2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560" w:type="dxa"/>
            <w:vMerge w:val="continue"/>
            <w:tcMar>
              <w:top w:w="15" w:type="dxa"/>
              <w:left w:w="15" w:type="dxa"/>
              <w:right w:w="15" w:type="dxa"/>
            </w:tcMar>
            <w:vAlign w:val="center"/>
          </w:tcPr>
          <w:p w14:paraId="5FE9686F">
            <w:pPr>
              <w:pStyle w:val="2"/>
              <w:ind w:left="0" w:leftChars="0" w:firstLine="0" w:firstLineChars="0"/>
            </w:pPr>
          </w:p>
        </w:tc>
        <w:tc>
          <w:tcPr>
            <w:tcW w:w="2329" w:type="dxa"/>
            <w:vMerge w:val="continue"/>
            <w:tcMar>
              <w:top w:w="15" w:type="dxa"/>
              <w:left w:w="15" w:type="dxa"/>
              <w:right w:w="15" w:type="dxa"/>
            </w:tcMar>
            <w:vAlign w:val="center"/>
          </w:tcPr>
          <w:p w14:paraId="2133DC3D">
            <w:pPr>
              <w:pStyle w:val="2"/>
              <w:ind w:left="0" w:leftChars="0" w:firstLine="0" w:firstLineChars="0"/>
            </w:pPr>
          </w:p>
        </w:tc>
        <w:tc>
          <w:tcPr>
            <w:tcW w:w="2920" w:type="dxa"/>
            <w:vMerge w:val="continue"/>
            <w:tcMar>
              <w:top w:w="15" w:type="dxa"/>
              <w:left w:w="15" w:type="dxa"/>
              <w:right w:w="15" w:type="dxa"/>
            </w:tcMar>
            <w:vAlign w:val="center"/>
          </w:tcPr>
          <w:p w14:paraId="59057BBE">
            <w:pPr>
              <w:pStyle w:val="2"/>
              <w:ind w:left="0" w:leftChars="0" w:firstLine="0" w:firstLineChars="0"/>
            </w:pPr>
          </w:p>
        </w:tc>
        <w:tc>
          <w:tcPr>
            <w:tcW w:w="696" w:type="dxa"/>
            <w:vMerge w:val="continue"/>
            <w:tcMar>
              <w:top w:w="15" w:type="dxa"/>
              <w:left w:w="15" w:type="dxa"/>
              <w:right w:w="15" w:type="dxa"/>
            </w:tcMar>
            <w:vAlign w:val="center"/>
          </w:tcPr>
          <w:p w14:paraId="6BC36BCA">
            <w:pPr>
              <w:pStyle w:val="2"/>
              <w:ind w:left="0" w:leftChars="0" w:firstLine="0" w:firstLineChars="0"/>
            </w:pPr>
          </w:p>
        </w:tc>
        <w:tc>
          <w:tcPr>
            <w:tcW w:w="2523" w:type="dxa"/>
            <w:vMerge w:val="continue"/>
            <w:tcMar>
              <w:top w:w="15" w:type="dxa"/>
              <w:left w:w="15" w:type="dxa"/>
              <w:right w:w="15" w:type="dxa"/>
            </w:tcMar>
            <w:vAlign w:val="center"/>
          </w:tcPr>
          <w:p w14:paraId="6D4E3342">
            <w:pPr>
              <w:pStyle w:val="2"/>
              <w:ind w:left="0" w:leftChars="0" w:firstLine="0" w:firstLineChars="0"/>
            </w:pPr>
          </w:p>
        </w:tc>
        <w:tc>
          <w:tcPr>
            <w:tcW w:w="2536" w:type="dxa"/>
            <w:shd w:val="clear" w:color="auto" w:fill="auto"/>
            <w:tcMar>
              <w:top w:w="15" w:type="dxa"/>
              <w:left w:w="15" w:type="dxa"/>
              <w:right w:w="15" w:type="dxa"/>
            </w:tcMar>
            <w:vAlign w:val="center"/>
          </w:tcPr>
          <w:p w14:paraId="2BBA184B">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6"/>
                <w:rFonts w:hint="eastAsia" w:ascii="宋体" w:hAnsi="宋体" w:eastAsia="宋体" w:cs="宋体"/>
                <w:color w:val="auto"/>
                <w:sz w:val="21"/>
                <w:szCs w:val="21"/>
                <w:lang w:val="en-US" w:eastAsia="zh-CN"/>
              </w:rPr>
              <w:t>第二档：虽首次但存在左侧2情节的</w:t>
            </w:r>
          </w:p>
        </w:tc>
        <w:tc>
          <w:tcPr>
            <w:tcW w:w="2400" w:type="dxa"/>
            <w:tcMar>
              <w:top w:w="15" w:type="dxa"/>
              <w:left w:w="15" w:type="dxa"/>
              <w:right w:w="15" w:type="dxa"/>
            </w:tcMar>
            <w:vAlign w:val="center"/>
          </w:tcPr>
          <w:p w14:paraId="6B6B8510">
            <w:pPr>
              <w:rPr>
                <w:rStyle w:val="6"/>
                <w:rFonts w:hint="eastAsia" w:ascii="宋体" w:hAnsi="宋体" w:eastAsia="宋体" w:cs="宋体"/>
                <w:color w:val="auto"/>
                <w:sz w:val="21"/>
                <w:szCs w:val="21"/>
                <w:lang w:val="en-US" w:eastAsia="zh-CN"/>
              </w:rPr>
            </w:pPr>
            <w:r>
              <w:rPr>
                <w:rStyle w:val="10"/>
                <w:rFonts w:hint="default" w:ascii="宋体" w:hAnsi="宋体" w:eastAsia="宋体" w:cs="宋体"/>
                <w:color w:val="auto"/>
                <w:sz w:val="21"/>
                <w:szCs w:val="21"/>
              </w:rPr>
              <w:t>警告，</w:t>
            </w:r>
            <w:r>
              <w:rPr>
                <w:rStyle w:val="6"/>
                <w:rFonts w:hint="default" w:ascii="宋体" w:hAnsi="宋体" w:eastAsia="宋体" w:cs="宋体"/>
                <w:color w:val="auto"/>
                <w:sz w:val="21"/>
                <w:szCs w:val="21"/>
              </w:rPr>
              <w:t>没收违法所得，</w:t>
            </w:r>
            <w:r>
              <w:rPr>
                <w:rStyle w:val="7"/>
                <w:rFonts w:hint="default" w:ascii="宋体" w:hAnsi="宋体" w:eastAsia="宋体" w:cs="宋体"/>
                <w:color w:val="auto"/>
                <w:sz w:val="21"/>
                <w:szCs w:val="21"/>
              </w:rPr>
              <w:t>并处</w:t>
            </w:r>
            <w:r>
              <w:rPr>
                <w:rStyle w:val="6"/>
                <w:rFonts w:hint="eastAsia" w:ascii="宋体" w:hAnsi="宋体" w:eastAsia="宋体" w:cs="宋体"/>
                <w:color w:val="auto"/>
                <w:sz w:val="21"/>
                <w:szCs w:val="21"/>
                <w:lang w:val="en-US" w:eastAsia="zh-CN"/>
              </w:rPr>
              <w:t>1.8万元以上2.1万以下罚款。</w:t>
            </w:r>
          </w:p>
        </w:tc>
      </w:tr>
      <w:tr w14:paraId="2063F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560" w:type="dxa"/>
            <w:vMerge w:val="continue"/>
            <w:tcMar>
              <w:top w:w="15" w:type="dxa"/>
              <w:left w:w="15" w:type="dxa"/>
              <w:right w:w="15" w:type="dxa"/>
            </w:tcMar>
            <w:vAlign w:val="center"/>
          </w:tcPr>
          <w:p w14:paraId="270670B0">
            <w:pPr>
              <w:pStyle w:val="2"/>
              <w:ind w:left="0" w:leftChars="0" w:firstLine="0" w:firstLineChars="0"/>
              <w:rPr>
                <w:rStyle w:val="6"/>
                <w:rFonts w:hint="eastAsia" w:ascii="宋体" w:hAnsi="宋体" w:eastAsia="宋体" w:cs="宋体"/>
                <w:color w:val="auto"/>
                <w:sz w:val="21"/>
                <w:szCs w:val="21"/>
                <w:lang w:val="en-US" w:eastAsia="zh-CN"/>
              </w:rPr>
            </w:pPr>
          </w:p>
        </w:tc>
        <w:tc>
          <w:tcPr>
            <w:tcW w:w="2329" w:type="dxa"/>
            <w:vMerge w:val="continue"/>
            <w:tcMar>
              <w:top w:w="15" w:type="dxa"/>
              <w:left w:w="15" w:type="dxa"/>
              <w:right w:w="15" w:type="dxa"/>
            </w:tcMar>
            <w:vAlign w:val="center"/>
          </w:tcPr>
          <w:p w14:paraId="201A749C">
            <w:pPr>
              <w:pStyle w:val="2"/>
              <w:ind w:left="0" w:leftChars="0" w:firstLine="0" w:firstLineChars="0"/>
              <w:rPr>
                <w:rStyle w:val="6"/>
                <w:rFonts w:hint="eastAsia" w:ascii="宋体" w:hAnsi="宋体" w:eastAsia="宋体" w:cs="宋体"/>
                <w:color w:val="auto"/>
                <w:sz w:val="21"/>
                <w:szCs w:val="21"/>
                <w:lang w:val="en-US" w:eastAsia="zh-CN"/>
              </w:rPr>
            </w:pPr>
          </w:p>
        </w:tc>
        <w:tc>
          <w:tcPr>
            <w:tcW w:w="2920" w:type="dxa"/>
            <w:vMerge w:val="continue"/>
            <w:tcMar>
              <w:top w:w="15" w:type="dxa"/>
              <w:left w:w="15" w:type="dxa"/>
              <w:right w:w="15" w:type="dxa"/>
            </w:tcMar>
            <w:vAlign w:val="center"/>
          </w:tcPr>
          <w:p w14:paraId="2F6CE195">
            <w:pPr>
              <w:pStyle w:val="2"/>
              <w:ind w:left="0" w:leftChars="0" w:firstLine="0" w:firstLineChars="0"/>
              <w:rPr>
                <w:rStyle w:val="6"/>
                <w:rFonts w:hint="eastAsia" w:ascii="宋体" w:hAnsi="宋体" w:eastAsia="宋体" w:cs="宋体"/>
                <w:color w:val="auto"/>
                <w:sz w:val="21"/>
                <w:szCs w:val="21"/>
                <w:lang w:val="en-US" w:eastAsia="zh-CN"/>
              </w:rPr>
            </w:pPr>
          </w:p>
        </w:tc>
        <w:tc>
          <w:tcPr>
            <w:tcW w:w="696" w:type="dxa"/>
            <w:vMerge w:val="continue"/>
            <w:tcMar>
              <w:top w:w="15" w:type="dxa"/>
              <w:left w:w="15" w:type="dxa"/>
              <w:right w:w="15" w:type="dxa"/>
            </w:tcMar>
            <w:vAlign w:val="center"/>
          </w:tcPr>
          <w:p w14:paraId="72CDDD57">
            <w:pPr>
              <w:pStyle w:val="2"/>
              <w:ind w:left="0" w:leftChars="0" w:firstLine="0" w:firstLineChars="0"/>
              <w:rPr>
                <w:rStyle w:val="6"/>
                <w:rFonts w:hint="eastAsia" w:ascii="宋体" w:hAnsi="宋体" w:eastAsia="宋体" w:cs="宋体"/>
                <w:color w:val="auto"/>
                <w:sz w:val="21"/>
                <w:szCs w:val="21"/>
                <w:lang w:val="en-US" w:eastAsia="zh-CN"/>
              </w:rPr>
            </w:pPr>
          </w:p>
        </w:tc>
        <w:tc>
          <w:tcPr>
            <w:tcW w:w="2523" w:type="dxa"/>
            <w:vMerge w:val="continue"/>
            <w:tcMar>
              <w:top w:w="15" w:type="dxa"/>
              <w:left w:w="15" w:type="dxa"/>
              <w:right w:w="15" w:type="dxa"/>
            </w:tcMar>
            <w:vAlign w:val="center"/>
          </w:tcPr>
          <w:p w14:paraId="62802D1B">
            <w:pPr>
              <w:pStyle w:val="2"/>
              <w:ind w:left="0" w:leftChars="0" w:firstLine="0" w:firstLineChars="0"/>
              <w:rPr>
                <w:rStyle w:val="6"/>
                <w:rFonts w:hint="eastAsia" w:ascii="宋体" w:hAnsi="宋体" w:eastAsia="宋体" w:cs="宋体"/>
                <w:color w:val="auto"/>
                <w:sz w:val="21"/>
                <w:szCs w:val="21"/>
                <w:lang w:val="en-US" w:eastAsia="zh-CN"/>
              </w:rPr>
            </w:pPr>
          </w:p>
        </w:tc>
        <w:tc>
          <w:tcPr>
            <w:tcW w:w="2536" w:type="dxa"/>
            <w:shd w:val="clear" w:color="auto" w:fill="auto"/>
            <w:tcMar>
              <w:top w:w="15" w:type="dxa"/>
              <w:left w:w="15" w:type="dxa"/>
              <w:right w:w="15" w:type="dxa"/>
            </w:tcMar>
            <w:vAlign w:val="center"/>
          </w:tcPr>
          <w:p w14:paraId="3416DC29">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6"/>
                <w:rFonts w:hint="eastAsia" w:ascii="宋体" w:hAnsi="宋体" w:eastAsia="宋体" w:cs="宋体"/>
                <w:color w:val="auto"/>
                <w:sz w:val="21"/>
                <w:szCs w:val="21"/>
                <w:lang w:val="en-US" w:eastAsia="zh-CN"/>
              </w:rPr>
              <w:t>第三档：同时存在左侧1、2情节的</w:t>
            </w:r>
          </w:p>
        </w:tc>
        <w:tc>
          <w:tcPr>
            <w:tcW w:w="2400" w:type="dxa"/>
            <w:tcMar>
              <w:top w:w="15" w:type="dxa"/>
              <w:left w:w="15" w:type="dxa"/>
              <w:right w:w="15" w:type="dxa"/>
            </w:tcMar>
            <w:vAlign w:val="center"/>
          </w:tcPr>
          <w:p w14:paraId="271DD4C2">
            <w:pPr>
              <w:pStyle w:val="2"/>
              <w:ind w:left="0" w:leftChars="0" w:firstLine="0" w:firstLineChars="0"/>
              <w:rPr>
                <w:rStyle w:val="6"/>
                <w:rFonts w:hint="eastAsia" w:ascii="宋体" w:hAnsi="宋体" w:eastAsia="宋体" w:cs="宋体"/>
                <w:color w:val="auto"/>
                <w:sz w:val="21"/>
                <w:szCs w:val="21"/>
                <w:lang w:val="en-US" w:eastAsia="zh-CN"/>
              </w:rPr>
            </w:pPr>
            <w:r>
              <w:rPr>
                <w:rStyle w:val="10"/>
                <w:rFonts w:hint="default" w:ascii="宋体" w:hAnsi="宋体" w:eastAsia="宋体" w:cs="宋体"/>
                <w:color w:val="auto"/>
                <w:sz w:val="21"/>
                <w:szCs w:val="21"/>
              </w:rPr>
              <w:t>警告，</w:t>
            </w:r>
            <w:r>
              <w:rPr>
                <w:rStyle w:val="6"/>
                <w:rFonts w:hint="default" w:ascii="宋体" w:hAnsi="宋体" w:eastAsia="宋体" w:cs="宋体"/>
                <w:color w:val="auto"/>
                <w:sz w:val="21"/>
                <w:szCs w:val="21"/>
              </w:rPr>
              <w:t>没收违法所得，</w:t>
            </w:r>
            <w:r>
              <w:rPr>
                <w:rStyle w:val="7"/>
                <w:rFonts w:hint="default" w:ascii="宋体" w:hAnsi="宋体" w:eastAsia="宋体" w:cs="宋体"/>
                <w:color w:val="auto"/>
                <w:sz w:val="21"/>
                <w:szCs w:val="21"/>
              </w:rPr>
              <w:t>并处</w:t>
            </w:r>
            <w:r>
              <w:rPr>
                <w:rStyle w:val="6"/>
                <w:rFonts w:hint="eastAsia" w:ascii="宋体" w:hAnsi="宋体" w:eastAsia="宋体" w:cs="宋体"/>
                <w:color w:val="auto"/>
                <w:sz w:val="21"/>
                <w:szCs w:val="21"/>
                <w:lang w:val="en-US" w:eastAsia="zh-CN"/>
              </w:rPr>
              <w:t>2.1万以上2.4万以下罚款。</w:t>
            </w:r>
          </w:p>
        </w:tc>
      </w:tr>
      <w:tr w14:paraId="7C78D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560" w:type="dxa"/>
            <w:vMerge w:val="continue"/>
            <w:tcMar>
              <w:top w:w="15" w:type="dxa"/>
              <w:left w:w="15" w:type="dxa"/>
              <w:right w:w="15" w:type="dxa"/>
            </w:tcMar>
            <w:vAlign w:val="center"/>
          </w:tcPr>
          <w:p w14:paraId="355433CE">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1AF6573">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F7795BA">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43376DEC">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19E0675F">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三次及以上发生</w:t>
            </w:r>
          </w:p>
          <w:p w14:paraId="29C6326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造成严重后果的。</w:t>
            </w:r>
          </w:p>
        </w:tc>
        <w:tc>
          <w:tcPr>
            <w:tcW w:w="2536" w:type="dxa"/>
            <w:shd w:val="clear" w:color="auto" w:fill="auto"/>
            <w:tcMar>
              <w:top w:w="15" w:type="dxa"/>
              <w:left w:w="15" w:type="dxa"/>
              <w:right w:w="15" w:type="dxa"/>
            </w:tcMar>
            <w:vAlign w:val="center"/>
          </w:tcPr>
          <w:p w14:paraId="26B2B714">
            <w:pPr>
              <w:widowControl/>
              <w:spacing w:line="270" w:lineRule="exact"/>
              <w:jc w:val="left"/>
              <w:textAlignment w:val="center"/>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第一档：</w:t>
            </w:r>
            <w:r>
              <w:rPr>
                <w:rStyle w:val="6"/>
                <w:rFonts w:hint="eastAsia" w:ascii="宋体" w:hAnsi="宋体" w:eastAsia="宋体" w:cs="宋体"/>
                <w:color w:val="auto"/>
                <w:sz w:val="21"/>
                <w:szCs w:val="21"/>
                <w:lang w:val="en-US" w:eastAsia="zh-CN"/>
              </w:rPr>
              <w:t>只存在左侧1情节的</w:t>
            </w:r>
          </w:p>
        </w:tc>
        <w:tc>
          <w:tcPr>
            <w:tcW w:w="2400" w:type="dxa"/>
            <w:tcMar>
              <w:top w:w="15" w:type="dxa"/>
              <w:left w:w="15" w:type="dxa"/>
              <w:right w:w="15" w:type="dxa"/>
            </w:tcMar>
            <w:vAlign w:val="center"/>
          </w:tcPr>
          <w:p w14:paraId="6A81E210">
            <w:pPr>
              <w:widowControl/>
              <w:spacing w:line="270" w:lineRule="exact"/>
              <w:jc w:val="left"/>
              <w:textAlignment w:val="center"/>
              <w:rPr>
                <w:color w:val="auto"/>
              </w:rPr>
            </w:pPr>
            <w:r>
              <w:rPr>
                <w:rStyle w:val="6"/>
                <w:rFonts w:hint="default" w:ascii="宋体" w:hAnsi="宋体" w:eastAsia="宋体" w:cs="宋体"/>
                <w:color w:val="auto"/>
                <w:spacing w:val="-6"/>
                <w:sz w:val="21"/>
                <w:szCs w:val="21"/>
              </w:rPr>
              <w:t>没收违法所得，</w:t>
            </w:r>
            <w:r>
              <w:rPr>
                <w:rStyle w:val="7"/>
                <w:rFonts w:hint="default" w:ascii="宋体" w:hAnsi="宋体" w:eastAsia="宋体" w:cs="宋体"/>
                <w:color w:val="auto"/>
                <w:spacing w:val="-6"/>
                <w:sz w:val="21"/>
                <w:szCs w:val="21"/>
              </w:rPr>
              <w:t>并处2.4万</w:t>
            </w:r>
            <w:r>
              <w:rPr>
                <w:rStyle w:val="7"/>
                <w:rFonts w:hint="default" w:ascii="宋体" w:hAnsi="宋体" w:eastAsia="宋体" w:cs="宋体"/>
                <w:color w:val="auto"/>
                <w:spacing w:val="-11"/>
                <w:sz w:val="21"/>
                <w:szCs w:val="21"/>
              </w:rPr>
              <w:t>元以上</w:t>
            </w:r>
            <w:r>
              <w:rPr>
                <w:rStyle w:val="7"/>
                <w:rFonts w:hint="eastAsia" w:ascii="宋体" w:hAnsi="宋体" w:eastAsia="宋体" w:cs="宋体"/>
                <w:color w:val="auto"/>
                <w:spacing w:val="-11"/>
                <w:sz w:val="21"/>
                <w:szCs w:val="21"/>
                <w:lang w:val="en-US" w:eastAsia="zh-CN"/>
              </w:rPr>
              <w:t>2.8</w:t>
            </w:r>
            <w:r>
              <w:rPr>
                <w:rStyle w:val="7"/>
                <w:rFonts w:hint="default" w:ascii="宋体" w:hAnsi="宋体" w:eastAsia="宋体" w:cs="宋体"/>
                <w:color w:val="auto"/>
                <w:spacing w:val="-11"/>
                <w:sz w:val="21"/>
                <w:szCs w:val="21"/>
              </w:rPr>
              <w:t>万元以下的罚款</w:t>
            </w:r>
            <w:r>
              <w:rPr>
                <w:rStyle w:val="6"/>
                <w:rFonts w:hint="default" w:ascii="宋体" w:hAnsi="宋体" w:eastAsia="宋体" w:cs="宋体"/>
                <w:color w:val="auto"/>
                <w:spacing w:val="-6"/>
                <w:sz w:val="21"/>
                <w:szCs w:val="21"/>
              </w:rPr>
              <w:t>。</w:t>
            </w:r>
          </w:p>
        </w:tc>
      </w:tr>
      <w:tr w14:paraId="69977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560" w:type="dxa"/>
            <w:vMerge w:val="continue"/>
            <w:tcMar>
              <w:top w:w="15" w:type="dxa"/>
              <w:left w:w="15" w:type="dxa"/>
              <w:right w:w="15" w:type="dxa"/>
            </w:tcMar>
            <w:vAlign w:val="center"/>
          </w:tcPr>
          <w:p w14:paraId="2C1DA337">
            <w:pPr>
              <w:pStyle w:val="2"/>
              <w:ind w:left="0" w:leftChars="0" w:firstLine="0" w:firstLineChars="0"/>
            </w:pPr>
          </w:p>
        </w:tc>
        <w:tc>
          <w:tcPr>
            <w:tcW w:w="2329" w:type="dxa"/>
            <w:vMerge w:val="continue"/>
            <w:tcMar>
              <w:top w:w="15" w:type="dxa"/>
              <w:left w:w="15" w:type="dxa"/>
              <w:right w:w="15" w:type="dxa"/>
            </w:tcMar>
            <w:vAlign w:val="center"/>
          </w:tcPr>
          <w:p w14:paraId="0E722D74">
            <w:pPr>
              <w:pStyle w:val="2"/>
              <w:ind w:left="0" w:leftChars="0" w:firstLine="0" w:firstLineChars="0"/>
            </w:pPr>
          </w:p>
        </w:tc>
        <w:tc>
          <w:tcPr>
            <w:tcW w:w="2920" w:type="dxa"/>
            <w:vMerge w:val="continue"/>
            <w:tcMar>
              <w:top w:w="15" w:type="dxa"/>
              <w:left w:w="15" w:type="dxa"/>
              <w:right w:w="15" w:type="dxa"/>
            </w:tcMar>
            <w:vAlign w:val="center"/>
          </w:tcPr>
          <w:p w14:paraId="0BCA2C84">
            <w:pPr>
              <w:pStyle w:val="2"/>
              <w:ind w:left="0" w:leftChars="0" w:firstLine="0" w:firstLineChars="0"/>
            </w:pPr>
          </w:p>
        </w:tc>
        <w:tc>
          <w:tcPr>
            <w:tcW w:w="696" w:type="dxa"/>
            <w:vMerge w:val="continue"/>
            <w:tcMar>
              <w:top w:w="15" w:type="dxa"/>
              <w:left w:w="15" w:type="dxa"/>
              <w:right w:w="15" w:type="dxa"/>
            </w:tcMar>
            <w:vAlign w:val="center"/>
          </w:tcPr>
          <w:p w14:paraId="6AC45D31">
            <w:pPr>
              <w:pStyle w:val="2"/>
              <w:ind w:left="0" w:leftChars="0" w:firstLine="0" w:firstLineChars="0"/>
            </w:pPr>
          </w:p>
        </w:tc>
        <w:tc>
          <w:tcPr>
            <w:tcW w:w="2523" w:type="dxa"/>
            <w:vMerge w:val="continue"/>
            <w:tcMar>
              <w:top w:w="15" w:type="dxa"/>
              <w:left w:w="15" w:type="dxa"/>
              <w:right w:w="15" w:type="dxa"/>
            </w:tcMar>
            <w:vAlign w:val="center"/>
          </w:tcPr>
          <w:p w14:paraId="5277C239">
            <w:pPr>
              <w:pStyle w:val="2"/>
              <w:ind w:left="0" w:leftChars="0" w:firstLine="0" w:firstLineChars="0"/>
            </w:pPr>
          </w:p>
        </w:tc>
        <w:tc>
          <w:tcPr>
            <w:tcW w:w="2536" w:type="dxa"/>
            <w:shd w:val="clear" w:color="auto" w:fill="auto"/>
            <w:tcMar>
              <w:top w:w="15" w:type="dxa"/>
              <w:left w:w="15" w:type="dxa"/>
              <w:right w:w="15" w:type="dxa"/>
            </w:tcMar>
            <w:vAlign w:val="center"/>
          </w:tcPr>
          <w:p w14:paraId="5CDC5987">
            <w:pPr>
              <w:widowControl/>
              <w:spacing w:line="270" w:lineRule="exact"/>
              <w:jc w:val="left"/>
              <w:textAlignment w:val="center"/>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第二档：存在左侧1情节且造成后果的</w:t>
            </w:r>
          </w:p>
        </w:tc>
        <w:tc>
          <w:tcPr>
            <w:tcW w:w="2400" w:type="dxa"/>
            <w:tcMar>
              <w:top w:w="15" w:type="dxa"/>
              <w:left w:w="15" w:type="dxa"/>
              <w:right w:w="15" w:type="dxa"/>
            </w:tcMar>
            <w:vAlign w:val="center"/>
          </w:tcPr>
          <w:p w14:paraId="79ECB602">
            <w:pPr>
              <w:rPr>
                <w:rFonts w:hint="eastAsia"/>
                <w:color w:val="auto"/>
                <w:lang w:val="en-US" w:eastAsia="zh-CN"/>
              </w:rPr>
            </w:pPr>
            <w:r>
              <w:rPr>
                <w:rStyle w:val="6"/>
                <w:rFonts w:hint="default" w:ascii="宋体" w:hAnsi="宋体" w:eastAsia="宋体" w:cs="宋体"/>
                <w:color w:val="auto"/>
                <w:spacing w:val="-6"/>
                <w:sz w:val="21"/>
                <w:szCs w:val="21"/>
              </w:rPr>
              <w:t>没收违法所得，</w:t>
            </w:r>
            <w:r>
              <w:rPr>
                <w:rStyle w:val="7"/>
                <w:rFonts w:hint="default" w:ascii="宋体" w:hAnsi="宋体" w:eastAsia="宋体" w:cs="宋体"/>
                <w:color w:val="auto"/>
                <w:spacing w:val="-6"/>
                <w:sz w:val="21"/>
                <w:szCs w:val="21"/>
              </w:rPr>
              <w:t>并处2.</w:t>
            </w:r>
            <w:r>
              <w:rPr>
                <w:rStyle w:val="7"/>
                <w:rFonts w:hint="eastAsia" w:ascii="宋体" w:hAnsi="宋体" w:eastAsia="宋体" w:cs="宋体"/>
                <w:color w:val="auto"/>
                <w:spacing w:val="-6"/>
                <w:sz w:val="21"/>
                <w:szCs w:val="21"/>
                <w:lang w:val="en-US" w:eastAsia="zh-CN"/>
              </w:rPr>
              <w:t>8</w:t>
            </w:r>
            <w:r>
              <w:rPr>
                <w:rStyle w:val="7"/>
                <w:rFonts w:hint="default" w:ascii="宋体" w:hAnsi="宋体" w:eastAsia="宋体" w:cs="宋体"/>
                <w:color w:val="auto"/>
                <w:spacing w:val="-6"/>
                <w:sz w:val="21"/>
                <w:szCs w:val="21"/>
              </w:rPr>
              <w:t>万</w:t>
            </w:r>
            <w:r>
              <w:rPr>
                <w:rStyle w:val="7"/>
                <w:rFonts w:hint="default" w:ascii="宋体" w:hAnsi="宋体" w:eastAsia="宋体" w:cs="宋体"/>
                <w:color w:val="auto"/>
                <w:spacing w:val="-11"/>
                <w:sz w:val="21"/>
                <w:szCs w:val="21"/>
              </w:rPr>
              <w:t>元以上</w:t>
            </w:r>
            <w:r>
              <w:rPr>
                <w:rStyle w:val="7"/>
                <w:rFonts w:hint="eastAsia" w:ascii="宋体" w:hAnsi="宋体" w:eastAsia="宋体" w:cs="宋体"/>
                <w:color w:val="auto"/>
                <w:spacing w:val="-11"/>
                <w:sz w:val="21"/>
                <w:szCs w:val="21"/>
                <w:lang w:val="en-US" w:eastAsia="zh-CN"/>
              </w:rPr>
              <w:t>3</w:t>
            </w:r>
            <w:r>
              <w:rPr>
                <w:rStyle w:val="7"/>
                <w:rFonts w:hint="default" w:ascii="宋体" w:hAnsi="宋体" w:eastAsia="宋体" w:cs="宋体"/>
                <w:color w:val="auto"/>
                <w:spacing w:val="-11"/>
                <w:sz w:val="21"/>
                <w:szCs w:val="21"/>
              </w:rPr>
              <w:t>万元以下的罚款</w:t>
            </w:r>
            <w:r>
              <w:rPr>
                <w:rStyle w:val="6"/>
                <w:rFonts w:hint="default" w:ascii="宋体" w:hAnsi="宋体" w:eastAsia="宋体" w:cs="宋体"/>
                <w:color w:val="auto"/>
                <w:spacing w:val="-11"/>
                <w:sz w:val="21"/>
                <w:szCs w:val="21"/>
              </w:rPr>
              <w:t>，责令暂停</w:t>
            </w:r>
            <w:r>
              <w:rPr>
                <w:rStyle w:val="6"/>
                <w:rFonts w:hint="eastAsia" w:ascii="宋体" w:hAnsi="宋体" w:eastAsia="宋体" w:cs="宋体"/>
                <w:color w:val="auto"/>
                <w:spacing w:val="-11"/>
                <w:sz w:val="21"/>
                <w:szCs w:val="21"/>
                <w:lang w:val="en-US" w:eastAsia="zh-CN"/>
              </w:rPr>
              <w:t>9</w:t>
            </w:r>
            <w:r>
              <w:rPr>
                <w:rStyle w:val="6"/>
                <w:rFonts w:hint="default" w:ascii="宋体" w:hAnsi="宋体" w:eastAsia="宋体" w:cs="宋体"/>
                <w:color w:val="auto"/>
                <w:spacing w:val="-11"/>
                <w:sz w:val="21"/>
                <w:szCs w:val="21"/>
              </w:rPr>
              <w:t>个月以上</w:t>
            </w:r>
            <w:r>
              <w:rPr>
                <w:rStyle w:val="6"/>
                <w:rFonts w:hint="eastAsia" w:ascii="宋体" w:hAnsi="宋体" w:eastAsia="宋体" w:cs="宋体"/>
                <w:color w:val="auto"/>
                <w:spacing w:val="-11"/>
                <w:sz w:val="21"/>
                <w:szCs w:val="21"/>
                <w:lang w:val="en-US" w:eastAsia="zh-CN"/>
              </w:rPr>
              <w:t>1年</w:t>
            </w:r>
            <w:r>
              <w:rPr>
                <w:rStyle w:val="6"/>
                <w:rFonts w:hint="default" w:ascii="宋体" w:hAnsi="宋体" w:eastAsia="宋体" w:cs="宋体"/>
                <w:color w:val="auto"/>
                <w:spacing w:val="-11"/>
                <w:sz w:val="21"/>
                <w:szCs w:val="21"/>
              </w:rPr>
              <w:t>以下执</w:t>
            </w:r>
            <w:r>
              <w:rPr>
                <w:rStyle w:val="6"/>
                <w:rFonts w:hint="default" w:ascii="宋体" w:hAnsi="宋体" w:eastAsia="宋体" w:cs="宋体"/>
                <w:color w:val="auto"/>
                <w:spacing w:val="-6"/>
                <w:sz w:val="21"/>
                <w:szCs w:val="21"/>
              </w:rPr>
              <w:t>业活动。</w:t>
            </w:r>
          </w:p>
        </w:tc>
      </w:tr>
      <w:tr w14:paraId="3B828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560" w:type="dxa"/>
            <w:vMerge w:val="continue"/>
            <w:tcMar>
              <w:top w:w="15" w:type="dxa"/>
              <w:left w:w="15" w:type="dxa"/>
              <w:right w:w="15" w:type="dxa"/>
            </w:tcMar>
            <w:vAlign w:val="center"/>
          </w:tcPr>
          <w:p w14:paraId="7F77E4C9">
            <w:pPr>
              <w:pStyle w:val="2"/>
              <w:ind w:left="0" w:leftChars="0" w:firstLine="0" w:firstLineChars="0"/>
              <w:rPr>
                <w:rFonts w:hint="eastAsia"/>
                <w:color w:val="auto"/>
                <w:lang w:val="en-US" w:eastAsia="zh-CN"/>
              </w:rPr>
            </w:pPr>
          </w:p>
        </w:tc>
        <w:tc>
          <w:tcPr>
            <w:tcW w:w="2329" w:type="dxa"/>
            <w:vMerge w:val="continue"/>
            <w:tcMar>
              <w:top w:w="15" w:type="dxa"/>
              <w:left w:w="15" w:type="dxa"/>
              <w:right w:w="15" w:type="dxa"/>
            </w:tcMar>
            <w:vAlign w:val="center"/>
          </w:tcPr>
          <w:p w14:paraId="324F4E15">
            <w:pPr>
              <w:pStyle w:val="2"/>
              <w:ind w:left="0" w:leftChars="0" w:firstLine="0" w:firstLineChars="0"/>
              <w:rPr>
                <w:rFonts w:hint="eastAsia"/>
                <w:color w:val="auto"/>
                <w:lang w:val="en-US" w:eastAsia="zh-CN"/>
              </w:rPr>
            </w:pPr>
          </w:p>
        </w:tc>
        <w:tc>
          <w:tcPr>
            <w:tcW w:w="2920" w:type="dxa"/>
            <w:vMerge w:val="continue"/>
            <w:tcMar>
              <w:top w:w="15" w:type="dxa"/>
              <w:left w:w="15" w:type="dxa"/>
              <w:right w:w="15" w:type="dxa"/>
            </w:tcMar>
            <w:vAlign w:val="center"/>
          </w:tcPr>
          <w:p w14:paraId="55038E76">
            <w:pPr>
              <w:pStyle w:val="2"/>
              <w:ind w:left="0" w:leftChars="0" w:firstLine="0" w:firstLineChars="0"/>
              <w:rPr>
                <w:rFonts w:hint="eastAsia"/>
                <w:color w:val="auto"/>
                <w:lang w:val="en-US" w:eastAsia="zh-CN"/>
              </w:rPr>
            </w:pPr>
          </w:p>
        </w:tc>
        <w:tc>
          <w:tcPr>
            <w:tcW w:w="696" w:type="dxa"/>
            <w:vMerge w:val="continue"/>
            <w:tcMar>
              <w:top w:w="15" w:type="dxa"/>
              <w:left w:w="15" w:type="dxa"/>
              <w:right w:w="15" w:type="dxa"/>
            </w:tcMar>
            <w:vAlign w:val="center"/>
          </w:tcPr>
          <w:p w14:paraId="2F9BB252">
            <w:pPr>
              <w:pStyle w:val="2"/>
              <w:ind w:left="0" w:leftChars="0" w:firstLine="0" w:firstLineChars="0"/>
              <w:rPr>
                <w:rFonts w:hint="eastAsia"/>
                <w:color w:val="auto"/>
                <w:lang w:val="en-US" w:eastAsia="zh-CN"/>
              </w:rPr>
            </w:pPr>
          </w:p>
        </w:tc>
        <w:tc>
          <w:tcPr>
            <w:tcW w:w="2523" w:type="dxa"/>
            <w:vMerge w:val="continue"/>
            <w:tcMar>
              <w:top w:w="15" w:type="dxa"/>
              <w:left w:w="15" w:type="dxa"/>
              <w:right w:w="15" w:type="dxa"/>
            </w:tcMar>
            <w:vAlign w:val="center"/>
          </w:tcPr>
          <w:p w14:paraId="07851F9F">
            <w:pPr>
              <w:pStyle w:val="2"/>
              <w:ind w:left="0" w:leftChars="0" w:firstLine="0" w:firstLineChars="0"/>
              <w:rPr>
                <w:rFonts w:hint="eastAsia"/>
                <w:color w:val="auto"/>
                <w:lang w:val="en-US" w:eastAsia="zh-CN"/>
              </w:rPr>
            </w:pPr>
          </w:p>
        </w:tc>
        <w:tc>
          <w:tcPr>
            <w:tcW w:w="2536" w:type="dxa"/>
            <w:shd w:val="clear" w:color="auto" w:fill="auto"/>
            <w:tcMar>
              <w:top w:w="15" w:type="dxa"/>
              <w:left w:w="15" w:type="dxa"/>
              <w:right w:w="15" w:type="dxa"/>
            </w:tcMar>
            <w:vAlign w:val="center"/>
          </w:tcPr>
          <w:p w14:paraId="52905EDB">
            <w:pPr>
              <w:widowControl/>
              <w:spacing w:line="270" w:lineRule="exact"/>
              <w:jc w:val="left"/>
              <w:textAlignment w:val="center"/>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第三档：同时存在左侧1、2情节的</w:t>
            </w:r>
          </w:p>
        </w:tc>
        <w:tc>
          <w:tcPr>
            <w:tcW w:w="2400" w:type="dxa"/>
            <w:tcMar>
              <w:top w:w="15" w:type="dxa"/>
              <w:left w:w="15" w:type="dxa"/>
              <w:right w:w="15" w:type="dxa"/>
            </w:tcMar>
            <w:vAlign w:val="center"/>
          </w:tcPr>
          <w:p w14:paraId="3BD22642">
            <w:pPr>
              <w:pStyle w:val="2"/>
              <w:ind w:left="0" w:leftChars="0" w:firstLine="0" w:firstLineChars="0"/>
              <w:rPr>
                <w:rFonts w:hint="eastAsia"/>
                <w:color w:val="auto"/>
                <w:lang w:val="en-US" w:eastAsia="zh-CN"/>
              </w:rPr>
            </w:pPr>
            <w:r>
              <w:rPr>
                <w:rStyle w:val="6"/>
                <w:rFonts w:hint="default" w:ascii="宋体" w:hAnsi="宋体" w:eastAsia="宋体" w:cs="宋体"/>
                <w:color w:val="auto"/>
                <w:spacing w:val="-6"/>
                <w:sz w:val="21"/>
                <w:szCs w:val="21"/>
              </w:rPr>
              <w:t>没收违法所得，</w:t>
            </w:r>
            <w:r>
              <w:rPr>
                <w:rStyle w:val="7"/>
                <w:rFonts w:hint="default" w:ascii="宋体" w:hAnsi="宋体" w:eastAsia="宋体" w:cs="宋体"/>
                <w:color w:val="auto"/>
                <w:spacing w:val="-6"/>
                <w:sz w:val="21"/>
                <w:szCs w:val="21"/>
              </w:rPr>
              <w:t>并处</w:t>
            </w:r>
            <w:r>
              <w:rPr>
                <w:rStyle w:val="7"/>
                <w:rFonts w:hint="eastAsia" w:ascii="宋体" w:hAnsi="宋体" w:eastAsia="宋体" w:cs="宋体"/>
                <w:color w:val="auto"/>
                <w:spacing w:val="-11"/>
                <w:sz w:val="21"/>
                <w:szCs w:val="21"/>
                <w:lang w:val="en-US" w:eastAsia="zh-CN"/>
              </w:rPr>
              <w:t>3</w:t>
            </w:r>
            <w:r>
              <w:rPr>
                <w:rStyle w:val="7"/>
                <w:rFonts w:hint="default" w:ascii="宋体" w:hAnsi="宋体" w:eastAsia="宋体" w:cs="宋体"/>
                <w:color w:val="auto"/>
                <w:spacing w:val="-11"/>
                <w:sz w:val="21"/>
                <w:szCs w:val="21"/>
              </w:rPr>
              <w:t>万元罚款</w:t>
            </w:r>
            <w:r>
              <w:rPr>
                <w:rStyle w:val="6"/>
                <w:rFonts w:hint="default" w:ascii="宋体" w:hAnsi="宋体" w:eastAsia="宋体" w:cs="宋体"/>
                <w:color w:val="auto"/>
                <w:spacing w:val="-11"/>
                <w:sz w:val="21"/>
                <w:szCs w:val="21"/>
              </w:rPr>
              <w:t>，责令暂停</w:t>
            </w:r>
            <w:r>
              <w:rPr>
                <w:rStyle w:val="6"/>
                <w:rFonts w:hint="eastAsia" w:ascii="宋体" w:hAnsi="宋体" w:eastAsia="宋体" w:cs="宋体"/>
                <w:color w:val="auto"/>
                <w:spacing w:val="-11"/>
                <w:sz w:val="21"/>
                <w:szCs w:val="21"/>
                <w:lang w:val="en-US" w:eastAsia="zh-CN"/>
              </w:rPr>
              <w:t>1</w:t>
            </w:r>
            <w:r>
              <w:rPr>
                <w:rStyle w:val="6"/>
                <w:rFonts w:hint="default" w:ascii="宋体" w:hAnsi="宋体" w:eastAsia="宋体" w:cs="宋体"/>
                <w:color w:val="auto"/>
                <w:spacing w:val="-11"/>
                <w:sz w:val="21"/>
                <w:szCs w:val="21"/>
              </w:rPr>
              <w:t>年执</w:t>
            </w:r>
            <w:r>
              <w:rPr>
                <w:rStyle w:val="6"/>
                <w:rFonts w:hint="default" w:ascii="宋体" w:hAnsi="宋体" w:eastAsia="宋体" w:cs="宋体"/>
                <w:color w:val="auto"/>
                <w:spacing w:val="-6"/>
                <w:sz w:val="21"/>
                <w:szCs w:val="21"/>
              </w:rPr>
              <w:t>业活动</w:t>
            </w:r>
            <w:r>
              <w:rPr>
                <w:rStyle w:val="6"/>
                <w:rFonts w:hint="eastAsia" w:ascii="宋体" w:hAnsi="宋体" w:eastAsia="宋体" w:cs="宋体"/>
                <w:color w:val="auto"/>
                <w:spacing w:val="-6"/>
                <w:sz w:val="21"/>
                <w:szCs w:val="21"/>
                <w:lang w:eastAsia="zh-CN"/>
              </w:rPr>
              <w:t>直至吊销执业证书</w:t>
            </w:r>
            <w:r>
              <w:rPr>
                <w:rStyle w:val="6"/>
                <w:rFonts w:hint="default" w:ascii="宋体" w:hAnsi="宋体" w:eastAsia="宋体" w:cs="宋体"/>
                <w:color w:val="auto"/>
                <w:spacing w:val="-6"/>
                <w:sz w:val="21"/>
                <w:szCs w:val="21"/>
              </w:rPr>
              <w:t>。</w:t>
            </w:r>
          </w:p>
        </w:tc>
      </w:tr>
      <w:tr w14:paraId="158D7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560" w:type="dxa"/>
            <w:vMerge w:val="restart"/>
            <w:tcMar>
              <w:top w:w="15" w:type="dxa"/>
              <w:left w:w="15" w:type="dxa"/>
              <w:right w:w="15" w:type="dxa"/>
            </w:tcMar>
            <w:vAlign w:val="center"/>
          </w:tcPr>
          <w:p w14:paraId="5D9F4ECD">
            <w:pPr>
              <w:widowControl/>
              <w:spacing w:line="300" w:lineRule="exact"/>
              <w:jc w:val="center"/>
              <w:textAlignment w:val="center"/>
              <w:rPr>
                <w:rFonts w:ascii="宋体" w:hAnsi="宋体" w:cs="宋体"/>
                <w:b/>
                <w:color w:val="auto"/>
                <w:szCs w:val="21"/>
              </w:rPr>
            </w:pPr>
            <w:r>
              <w:rPr>
                <w:rFonts w:ascii="宋体" w:hAnsi="宋体" w:cs="宋体"/>
                <w:b/>
                <w:color w:val="auto"/>
                <w:kern w:val="0"/>
                <w:szCs w:val="21"/>
              </w:rPr>
              <w:t>17</w:t>
            </w:r>
          </w:p>
        </w:tc>
        <w:tc>
          <w:tcPr>
            <w:tcW w:w="2329" w:type="dxa"/>
            <w:vMerge w:val="restart"/>
            <w:tcMar>
              <w:top w:w="15" w:type="dxa"/>
              <w:left w:w="15" w:type="dxa"/>
              <w:right w:w="15" w:type="dxa"/>
            </w:tcMar>
            <w:vAlign w:val="center"/>
          </w:tcPr>
          <w:p w14:paraId="27620BBA">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未按照规定使用麻醉药品、医疗用毒性药品、精神药品、放射性药品等</w:t>
            </w:r>
            <w:r>
              <w:rPr>
                <w:rStyle w:val="7"/>
                <w:rFonts w:hint="default" w:ascii="宋体" w:hAnsi="宋体" w:eastAsia="宋体" w:cs="宋体"/>
                <w:color w:val="auto"/>
                <w:sz w:val="21"/>
                <w:szCs w:val="21"/>
              </w:rPr>
              <w:t>的</w:t>
            </w:r>
          </w:p>
        </w:tc>
        <w:tc>
          <w:tcPr>
            <w:tcW w:w="2920" w:type="dxa"/>
            <w:vMerge w:val="restart"/>
            <w:tcMar>
              <w:top w:w="15" w:type="dxa"/>
              <w:left w:w="15" w:type="dxa"/>
              <w:right w:w="15" w:type="dxa"/>
            </w:tcMar>
            <w:vAlign w:val="center"/>
          </w:tcPr>
          <w:p w14:paraId="102A3360">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《中华人民共和国医师法》第五十六条</w:t>
            </w:r>
            <w:r>
              <w:rPr>
                <w:rFonts w:ascii="宋体" w:hAnsi="宋体" w:cs="宋体"/>
                <w:color w:val="auto"/>
                <w:kern w:val="0"/>
                <w:szCs w:val="21"/>
              </w:rPr>
              <w:t xml:space="preserve">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四）未按照规定使用麻醉药品、医疗用毒性药品、精神药品、放射性药品等； </w:t>
            </w:r>
          </w:p>
        </w:tc>
        <w:tc>
          <w:tcPr>
            <w:tcW w:w="696" w:type="dxa"/>
            <w:vMerge w:val="restart"/>
            <w:tcMar>
              <w:top w:w="15" w:type="dxa"/>
              <w:left w:w="15" w:type="dxa"/>
              <w:right w:w="15" w:type="dxa"/>
            </w:tcMar>
            <w:vAlign w:val="center"/>
          </w:tcPr>
          <w:p w14:paraId="7E04F5AF">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Mar>
              <w:top w:w="15" w:type="dxa"/>
              <w:left w:w="15" w:type="dxa"/>
              <w:right w:w="15" w:type="dxa"/>
            </w:tcMar>
            <w:vAlign w:val="center"/>
          </w:tcPr>
          <w:p w14:paraId="5389B34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首次发生，未造成后果的。</w:t>
            </w:r>
          </w:p>
        </w:tc>
        <w:tc>
          <w:tcPr>
            <w:tcW w:w="2536" w:type="dxa"/>
            <w:shd w:val="clear" w:color="auto" w:fill="auto"/>
            <w:tcMar>
              <w:top w:w="15" w:type="dxa"/>
              <w:left w:w="15" w:type="dxa"/>
              <w:right w:w="15" w:type="dxa"/>
            </w:tcMar>
            <w:vAlign w:val="center"/>
          </w:tcPr>
          <w:p w14:paraId="74584F96">
            <w:pPr>
              <w:pStyle w:val="2"/>
              <w:ind w:left="0" w:leftChars="0" w:firstLine="0" w:firstLineChars="0"/>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第一档：左侧情节仅有1次记录</w:t>
            </w:r>
          </w:p>
        </w:tc>
        <w:tc>
          <w:tcPr>
            <w:tcW w:w="2400" w:type="dxa"/>
            <w:tcMar>
              <w:top w:w="15" w:type="dxa"/>
              <w:left w:w="15" w:type="dxa"/>
              <w:right w:w="15" w:type="dxa"/>
            </w:tcMar>
            <w:vAlign w:val="center"/>
          </w:tcPr>
          <w:p w14:paraId="33A2AF4E">
            <w:pPr>
              <w:widowControl/>
              <w:spacing w:line="280" w:lineRule="exact"/>
              <w:jc w:val="left"/>
              <w:textAlignment w:val="center"/>
              <w:rPr>
                <w:color w:val="auto"/>
              </w:rPr>
            </w:pPr>
            <w:r>
              <w:rPr>
                <w:rStyle w:val="6"/>
                <w:rFonts w:hint="default" w:ascii="宋体" w:hAnsi="宋体" w:eastAsia="宋体" w:cs="宋体"/>
                <w:color w:val="auto"/>
                <w:sz w:val="21"/>
                <w:szCs w:val="21"/>
              </w:rPr>
              <w:t>警告,没收违法所得，</w:t>
            </w:r>
            <w:r>
              <w:rPr>
                <w:rStyle w:val="7"/>
                <w:rFonts w:hint="default" w:ascii="宋体" w:hAnsi="宋体" w:eastAsia="宋体" w:cs="宋体"/>
                <w:color w:val="auto"/>
                <w:sz w:val="21"/>
                <w:szCs w:val="21"/>
              </w:rPr>
              <w:t>并处1万元以上1.</w:t>
            </w:r>
            <w:r>
              <w:rPr>
                <w:rStyle w:val="7"/>
                <w:rFonts w:hint="eastAsia" w:ascii="宋体" w:hAnsi="宋体" w:eastAsia="宋体" w:cs="宋体"/>
                <w:color w:val="auto"/>
                <w:sz w:val="21"/>
                <w:szCs w:val="21"/>
                <w:lang w:val="en-US" w:eastAsia="zh-CN"/>
              </w:rPr>
              <w:t>2</w:t>
            </w:r>
            <w:r>
              <w:rPr>
                <w:rStyle w:val="7"/>
                <w:rFonts w:hint="default" w:ascii="宋体" w:hAnsi="宋体" w:eastAsia="宋体" w:cs="宋体"/>
                <w:color w:val="auto"/>
                <w:sz w:val="21"/>
                <w:szCs w:val="21"/>
              </w:rPr>
              <w:t>万元以下的罚款</w:t>
            </w:r>
            <w:r>
              <w:rPr>
                <w:rStyle w:val="6"/>
                <w:rFonts w:hint="default" w:ascii="宋体" w:hAnsi="宋体" w:eastAsia="宋体" w:cs="宋体"/>
                <w:color w:val="auto"/>
                <w:sz w:val="21"/>
                <w:szCs w:val="21"/>
              </w:rPr>
              <w:t>。</w:t>
            </w:r>
          </w:p>
        </w:tc>
      </w:tr>
      <w:tr w14:paraId="6B436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560" w:type="dxa"/>
            <w:vMerge w:val="continue"/>
            <w:tcMar>
              <w:top w:w="15" w:type="dxa"/>
              <w:left w:w="15" w:type="dxa"/>
              <w:right w:w="15" w:type="dxa"/>
            </w:tcMar>
            <w:vAlign w:val="center"/>
          </w:tcPr>
          <w:p w14:paraId="404D5510">
            <w:pPr>
              <w:pStyle w:val="2"/>
              <w:ind w:left="0" w:leftChars="0" w:firstLine="0" w:firstLineChars="0"/>
            </w:pPr>
          </w:p>
        </w:tc>
        <w:tc>
          <w:tcPr>
            <w:tcW w:w="2329" w:type="dxa"/>
            <w:vMerge w:val="continue"/>
            <w:tcMar>
              <w:top w:w="15" w:type="dxa"/>
              <w:left w:w="15" w:type="dxa"/>
              <w:right w:w="15" w:type="dxa"/>
            </w:tcMar>
            <w:vAlign w:val="center"/>
          </w:tcPr>
          <w:p w14:paraId="4653E7CE">
            <w:pPr>
              <w:pStyle w:val="2"/>
              <w:ind w:left="0" w:leftChars="0" w:firstLine="0" w:firstLineChars="0"/>
            </w:pPr>
          </w:p>
        </w:tc>
        <w:tc>
          <w:tcPr>
            <w:tcW w:w="2920" w:type="dxa"/>
            <w:vMerge w:val="continue"/>
            <w:tcMar>
              <w:top w:w="15" w:type="dxa"/>
              <w:left w:w="15" w:type="dxa"/>
              <w:right w:w="15" w:type="dxa"/>
            </w:tcMar>
            <w:vAlign w:val="center"/>
          </w:tcPr>
          <w:p w14:paraId="5D0CCF28">
            <w:pPr>
              <w:pStyle w:val="2"/>
              <w:ind w:left="0" w:leftChars="0" w:firstLine="0" w:firstLineChars="0"/>
            </w:pPr>
          </w:p>
        </w:tc>
        <w:tc>
          <w:tcPr>
            <w:tcW w:w="696" w:type="dxa"/>
            <w:vMerge w:val="continue"/>
            <w:tcMar>
              <w:top w:w="15" w:type="dxa"/>
              <w:left w:w="15" w:type="dxa"/>
              <w:right w:w="15" w:type="dxa"/>
            </w:tcMar>
            <w:vAlign w:val="center"/>
          </w:tcPr>
          <w:p w14:paraId="5E6A518E">
            <w:pPr>
              <w:pStyle w:val="2"/>
              <w:ind w:left="0" w:leftChars="0" w:firstLine="0" w:firstLineChars="0"/>
            </w:pPr>
          </w:p>
        </w:tc>
        <w:tc>
          <w:tcPr>
            <w:tcW w:w="2523" w:type="dxa"/>
            <w:vMerge w:val="continue"/>
            <w:tcMar>
              <w:top w:w="15" w:type="dxa"/>
              <w:left w:w="15" w:type="dxa"/>
              <w:right w:w="15" w:type="dxa"/>
            </w:tcMar>
            <w:vAlign w:val="center"/>
          </w:tcPr>
          <w:p w14:paraId="1B428F2B">
            <w:pPr>
              <w:pStyle w:val="2"/>
              <w:ind w:left="0" w:leftChars="0" w:firstLine="0" w:firstLineChars="0"/>
            </w:pPr>
          </w:p>
        </w:tc>
        <w:tc>
          <w:tcPr>
            <w:tcW w:w="2536" w:type="dxa"/>
            <w:shd w:val="clear" w:color="auto" w:fill="auto"/>
            <w:tcMar>
              <w:top w:w="15" w:type="dxa"/>
              <w:left w:w="15" w:type="dxa"/>
              <w:right w:w="15" w:type="dxa"/>
            </w:tcMar>
            <w:vAlign w:val="center"/>
          </w:tcPr>
          <w:p w14:paraId="51D9FFA3">
            <w:pPr>
              <w:pStyle w:val="2"/>
              <w:ind w:left="0" w:leftChars="0" w:firstLine="0" w:firstLineChars="0"/>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第二档：左侧情节有2次以上记录</w:t>
            </w:r>
          </w:p>
        </w:tc>
        <w:tc>
          <w:tcPr>
            <w:tcW w:w="2400" w:type="dxa"/>
            <w:tcMar>
              <w:top w:w="15" w:type="dxa"/>
              <w:left w:w="15" w:type="dxa"/>
              <w:right w:w="15" w:type="dxa"/>
            </w:tcMar>
            <w:vAlign w:val="center"/>
          </w:tcPr>
          <w:p w14:paraId="789B68CC">
            <w:pPr>
              <w:rPr>
                <w:rFonts w:hint="eastAsia"/>
                <w:color w:val="auto"/>
                <w:lang w:val="en-US" w:eastAsia="zh-CN"/>
              </w:rPr>
            </w:pPr>
            <w:r>
              <w:rPr>
                <w:rStyle w:val="6"/>
                <w:rFonts w:hint="default" w:ascii="宋体" w:hAnsi="宋体" w:eastAsia="宋体" w:cs="宋体"/>
                <w:color w:val="auto"/>
                <w:sz w:val="21"/>
                <w:szCs w:val="21"/>
              </w:rPr>
              <w:t>警告,没收违法所得，</w:t>
            </w:r>
            <w:r>
              <w:rPr>
                <w:rStyle w:val="7"/>
                <w:rFonts w:hint="default" w:ascii="宋体" w:hAnsi="宋体" w:eastAsia="宋体" w:cs="宋体"/>
                <w:color w:val="auto"/>
                <w:sz w:val="21"/>
                <w:szCs w:val="21"/>
              </w:rPr>
              <w:t>并处</w:t>
            </w:r>
            <w:r>
              <w:rPr>
                <w:rFonts w:hint="eastAsia"/>
                <w:color w:val="auto"/>
                <w:lang w:val="en-US" w:eastAsia="zh-CN"/>
              </w:rPr>
              <w:t>1.2万元以上1.4万元以下罚款。</w:t>
            </w:r>
          </w:p>
        </w:tc>
      </w:tr>
      <w:tr w14:paraId="6194F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560" w:type="dxa"/>
            <w:vMerge w:val="continue"/>
            <w:tcMar>
              <w:top w:w="15" w:type="dxa"/>
              <w:left w:w="15" w:type="dxa"/>
              <w:right w:w="15" w:type="dxa"/>
            </w:tcMar>
            <w:vAlign w:val="center"/>
          </w:tcPr>
          <w:p w14:paraId="6EC10502">
            <w:pPr>
              <w:pStyle w:val="2"/>
              <w:ind w:left="0" w:leftChars="0" w:firstLine="0" w:firstLineChars="0"/>
              <w:rPr>
                <w:rFonts w:hint="eastAsia"/>
                <w:color w:val="auto"/>
                <w:lang w:val="en-US" w:eastAsia="zh-CN"/>
              </w:rPr>
            </w:pPr>
          </w:p>
        </w:tc>
        <w:tc>
          <w:tcPr>
            <w:tcW w:w="2329" w:type="dxa"/>
            <w:vMerge w:val="continue"/>
            <w:tcMar>
              <w:top w:w="15" w:type="dxa"/>
              <w:left w:w="15" w:type="dxa"/>
              <w:right w:w="15" w:type="dxa"/>
            </w:tcMar>
            <w:vAlign w:val="center"/>
          </w:tcPr>
          <w:p w14:paraId="059697D4">
            <w:pPr>
              <w:pStyle w:val="2"/>
              <w:ind w:left="0" w:leftChars="0" w:firstLine="0" w:firstLineChars="0"/>
              <w:rPr>
                <w:rFonts w:hint="eastAsia"/>
                <w:color w:val="auto"/>
                <w:lang w:val="en-US" w:eastAsia="zh-CN"/>
              </w:rPr>
            </w:pPr>
          </w:p>
        </w:tc>
        <w:tc>
          <w:tcPr>
            <w:tcW w:w="2920" w:type="dxa"/>
            <w:vMerge w:val="continue"/>
            <w:tcMar>
              <w:top w:w="15" w:type="dxa"/>
              <w:left w:w="15" w:type="dxa"/>
              <w:right w:w="15" w:type="dxa"/>
            </w:tcMar>
            <w:vAlign w:val="center"/>
          </w:tcPr>
          <w:p w14:paraId="0BB4104D">
            <w:pPr>
              <w:pStyle w:val="2"/>
              <w:ind w:left="0" w:leftChars="0" w:firstLine="0" w:firstLineChars="0"/>
              <w:rPr>
                <w:rFonts w:hint="eastAsia"/>
                <w:color w:val="auto"/>
                <w:lang w:val="en-US" w:eastAsia="zh-CN"/>
              </w:rPr>
            </w:pPr>
          </w:p>
        </w:tc>
        <w:tc>
          <w:tcPr>
            <w:tcW w:w="696" w:type="dxa"/>
            <w:vMerge w:val="continue"/>
            <w:tcMar>
              <w:top w:w="15" w:type="dxa"/>
              <w:left w:w="15" w:type="dxa"/>
              <w:right w:w="15" w:type="dxa"/>
            </w:tcMar>
            <w:vAlign w:val="center"/>
          </w:tcPr>
          <w:p w14:paraId="7F4F468A">
            <w:pPr>
              <w:pStyle w:val="2"/>
              <w:ind w:left="0" w:leftChars="0" w:firstLine="0" w:firstLineChars="0"/>
              <w:rPr>
                <w:rFonts w:hint="eastAsia"/>
                <w:color w:val="auto"/>
                <w:lang w:val="en-US" w:eastAsia="zh-CN"/>
              </w:rPr>
            </w:pPr>
          </w:p>
        </w:tc>
        <w:tc>
          <w:tcPr>
            <w:tcW w:w="2523" w:type="dxa"/>
            <w:vMerge w:val="continue"/>
            <w:tcMar>
              <w:top w:w="15" w:type="dxa"/>
              <w:left w:w="15" w:type="dxa"/>
              <w:right w:w="15" w:type="dxa"/>
            </w:tcMar>
            <w:vAlign w:val="center"/>
          </w:tcPr>
          <w:p w14:paraId="4429363F">
            <w:pPr>
              <w:pStyle w:val="2"/>
              <w:ind w:left="0" w:leftChars="0" w:firstLine="0" w:firstLineChars="0"/>
              <w:rPr>
                <w:rFonts w:hint="eastAsia"/>
                <w:color w:val="auto"/>
                <w:lang w:val="en-US" w:eastAsia="zh-CN"/>
              </w:rPr>
            </w:pPr>
          </w:p>
        </w:tc>
        <w:tc>
          <w:tcPr>
            <w:tcW w:w="2536" w:type="dxa"/>
            <w:shd w:val="clear" w:color="auto" w:fill="auto"/>
            <w:tcMar>
              <w:top w:w="15" w:type="dxa"/>
              <w:left w:w="15" w:type="dxa"/>
              <w:right w:w="15" w:type="dxa"/>
            </w:tcMar>
            <w:vAlign w:val="center"/>
          </w:tcPr>
          <w:p w14:paraId="26BB2D43">
            <w:pPr>
              <w:pStyle w:val="2"/>
              <w:ind w:left="0" w:leftChars="0" w:firstLine="0" w:firstLineChars="0"/>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第三档：左侧情节有多次记录</w:t>
            </w:r>
          </w:p>
        </w:tc>
        <w:tc>
          <w:tcPr>
            <w:tcW w:w="2400" w:type="dxa"/>
            <w:tcMar>
              <w:top w:w="15" w:type="dxa"/>
              <w:left w:w="15" w:type="dxa"/>
              <w:right w:w="15" w:type="dxa"/>
            </w:tcMar>
            <w:vAlign w:val="center"/>
          </w:tcPr>
          <w:p w14:paraId="400CEEC5">
            <w:pPr>
              <w:pStyle w:val="2"/>
              <w:ind w:left="0" w:leftChars="0" w:firstLine="0" w:firstLineChars="0"/>
              <w:rPr>
                <w:rFonts w:hint="eastAsia"/>
                <w:color w:val="auto"/>
                <w:lang w:val="en-US" w:eastAsia="zh-CN"/>
              </w:rPr>
            </w:pPr>
            <w:r>
              <w:rPr>
                <w:rStyle w:val="6"/>
                <w:rFonts w:hint="default" w:ascii="宋体" w:hAnsi="宋体" w:eastAsia="宋体" w:cs="宋体"/>
                <w:color w:val="auto"/>
                <w:sz w:val="21"/>
                <w:szCs w:val="21"/>
              </w:rPr>
              <w:t>警告,没收违法所得，</w:t>
            </w:r>
            <w:r>
              <w:rPr>
                <w:rStyle w:val="7"/>
                <w:rFonts w:hint="default" w:ascii="宋体" w:hAnsi="宋体" w:eastAsia="宋体" w:cs="宋体"/>
                <w:color w:val="auto"/>
                <w:sz w:val="21"/>
                <w:szCs w:val="21"/>
              </w:rPr>
              <w:t>并处</w:t>
            </w:r>
            <w:r>
              <w:rPr>
                <w:rFonts w:hint="eastAsia"/>
                <w:color w:val="auto"/>
                <w:lang w:val="en-US" w:eastAsia="zh-CN"/>
              </w:rPr>
              <w:t>1.4万以上1.6万以下罚款</w:t>
            </w:r>
          </w:p>
        </w:tc>
      </w:tr>
      <w:tr w14:paraId="3E3D3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560" w:type="dxa"/>
            <w:vMerge w:val="continue"/>
            <w:tcMar>
              <w:top w:w="15" w:type="dxa"/>
              <w:left w:w="15" w:type="dxa"/>
              <w:right w:w="15" w:type="dxa"/>
            </w:tcMar>
            <w:vAlign w:val="center"/>
          </w:tcPr>
          <w:p w14:paraId="09A1CF33">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9194965">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7226D40">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5D7AEA25">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0FA1ED1D">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再次发生</w:t>
            </w:r>
          </w:p>
          <w:p w14:paraId="07E6B97D">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造成后果的</w:t>
            </w:r>
          </w:p>
        </w:tc>
        <w:tc>
          <w:tcPr>
            <w:tcW w:w="2536" w:type="dxa"/>
            <w:shd w:val="clear" w:color="auto" w:fill="auto"/>
            <w:tcMar>
              <w:top w:w="15" w:type="dxa"/>
              <w:left w:w="15" w:type="dxa"/>
              <w:right w:w="15" w:type="dxa"/>
            </w:tcMar>
            <w:vAlign w:val="center"/>
          </w:tcPr>
          <w:p w14:paraId="1769CA74">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6"/>
                <w:rFonts w:hint="eastAsia" w:ascii="宋体" w:hAnsi="宋体" w:eastAsia="宋体" w:cs="宋体"/>
                <w:color w:val="auto"/>
                <w:sz w:val="21"/>
                <w:szCs w:val="21"/>
                <w:lang w:val="en-US" w:eastAsia="zh-CN"/>
              </w:rPr>
              <w:t>第一档：只存在左侧1情节的</w:t>
            </w:r>
          </w:p>
        </w:tc>
        <w:tc>
          <w:tcPr>
            <w:tcW w:w="2400" w:type="dxa"/>
            <w:tcMar>
              <w:top w:w="15" w:type="dxa"/>
              <w:left w:w="15" w:type="dxa"/>
              <w:right w:w="15" w:type="dxa"/>
            </w:tcMar>
            <w:vAlign w:val="center"/>
          </w:tcPr>
          <w:p w14:paraId="1F9399B3">
            <w:pPr>
              <w:widowControl/>
              <w:spacing w:line="280" w:lineRule="exact"/>
              <w:jc w:val="left"/>
              <w:textAlignment w:val="center"/>
              <w:rPr>
                <w:color w:val="auto"/>
              </w:rPr>
            </w:pPr>
            <w:r>
              <w:rPr>
                <w:rStyle w:val="10"/>
                <w:rFonts w:hint="default" w:ascii="宋体" w:hAnsi="宋体" w:eastAsia="宋体" w:cs="宋体"/>
                <w:color w:val="auto"/>
                <w:sz w:val="21"/>
                <w:szCs w:val="21"/>
              </w:rPr>
              <w:t>警告，</w:t>
            </w:r>
            <w:r>
              <w:rPr>
                <w:rStyle w:val="6"/>
                <w:rFonts w:hint="default" w:ascii="宋体" w:hAnsi="宋体" w:eastAsia="宋体" w:cs="宋体"/>
                <w:color w:val="auto"/>
                <w:sz w:val="21"/>
                <w:szCs w:val="21"/>
              </w:rPr>
              <w:t>没收违法所得，</w:t>
            </w:r>
            <w:r>
              <w:rPr>
                <w:rStyle w:val="7"/>
                <w:rFonts w:hint="default" w:ascii="宋体" w:hAnsi="宋体" w:eastAsia="宋体" w:cs="宋体"/>
                <w:color w:val="auto"/>
                <w:sz w:val="21"/>
                <w:szCs w:val="21"/>
              </w:rPr>
              <w:t>并处1.6万元以上</w:t>
            </w:r>
            <w:r>
              <w:rPr>
                <w:rStyle w:val="7"/>
                <w:rFonts w:hint="eastAsia" w:ascii="宋体" w:hAnsi="宋体" w:eastAsia="宋体" w:cs="宋体"/>
                <w:color w:val="auto"/>
                <w:sz w:val="21"/>
                <w:szCs w:val="21"/>
                <w:lang w:val="en-US" w:eastAsia="zh-CN"/>
              </w:rPr>
              <w:t>1.8</w:t>
            </w:r>
            <w:r>
              <w:rPr>
                <w:rStyle w:val="7"/>
                <w:rFonts w:hint="default" w:ascii="宋体" w:hAnsi="宋体" w:eastAsia="宋体" w:cs="宋体"/>
                <w:color w:val="auto"/>
                <w:sz w:val="21"/>
                <w:szCs w:val="21"/>
              </w:rPr>
              <w:t>万元以下罚款</w:t>
            </w:r>
            <w:r>
              <w:rPr>
                <w:rStyle w:val="6"/>
                <w:rFonts w:hint="default" w:ascii="宋体" w:hAnsi="宋体" w:eastAsia="宋体" w:cs="宋体"/>
                <w:color w:val="auto"/>
                <w:sz w:val="21"/>
                <w:szCs w:val="21"/>
              </w:rPr>
              <w:t>。</w:t>
            </w:r>
          </w:p>
        </w:tc>
      </w:tr>
      <w:tr w14:paraId="7AB04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560" w:type="dxa"/>
            <w:vMerge w:val="continue"/>
            <w:tcMar>
              <w:top w:w="15" w:type="dxa"/>
              <w:left w:w="15" w:type="dxa"/>
              <w:right w:w="15" w:type="dxa"/>
            </w:tcMar>
            <w:vAlign w:val="center"/>
          </w:tcPr>
          <w:p w14:paraId="4C5BA809">
            <w:pPr>
              <w:pStyle w:val="2"/>
              <w:ind w:left="0" w:leftChars="0" w:firstLine="0" w:firstLineChars="0"/>
            </w:pPr>
          </w:p>
        </w:tc>
        <w:tc>
          <w:tcPr>
            <w:tcW w:w="2329" w:type="dxa"/>
            <w:vMerge w:val="continue"/>
            <w:tcMar>
              <w:top w:w="15" w:type="dxa"/>
              <w:left w:w="15" w:type="dxa"/>
              <w:right w:w="15" w:type="dxa"/>
            </w:tcMar>
            <w:vAlign w:val="center"/>
          </w:tcPr>
          <w:p w14:paraId="1C152FF5">
            <w:pPr>
              <w:pStyle w:val="2"/>
              <w:ind w:left="0" w:leftChars="0" w:firstLine="0" w:firstLineChars="0"/>
            </w:pPr>
          </w:p>
        </w:tc>
        <w:tc>
          <w:tcPr>
            <w:tcW w:w="2920" w:type="dxa"/>
            <w:vMerge w:val="continue"/>
            <w:tcMar>
              <w:top w:w="15" w:type="dxa"/>
              <w:left w:w="15" w:type="dxa"/>
              <w:right w:w="15" w:type="dxa"/>
            </w:tcMar>
            <w:vAlign w:val="center"/>
          </w:tcPr>
          <w:p w14:paraId="6EBF4E41">
            <w:pPr>
              <w:pStyle w:val="2"/>
              <w:ind w:left="0" w:leftChars="0" w:firstLine="0" w:firstLineChars="0"/>
            </w:pPr>
          </w:p>
        </w:tc>
        <w:tc>
          <w:tcPr>
            <w:tcW w:w="696" w:type="dxa"/>
            <w:vMerge w:val="continue"/>
            <w:tcMar>
              <w:top w:w="15" w:type="dxa"/>
              <w:left w:w="15" w:type="dxa"/>
              <w:right w:w="15" w:type="dxa"/>
            </w:tcMar>
            <w:vAlign w:val="center"/>
          </w:tcPr>
          <w:p w14:paraId="046CE209">
            <w:pPr>
              <w:pStyle w:val="2"/>
              <w:ind w:left="0" w:leftChars="0" w:firstLine="0" w:firstLineChars="0"/>
            </w:pPr>
          </w:p>
        </w:tc>
        <w:tc>
          <w:tcPr>
            <w:tcW w:w="2523" w:type="dxa"/>
            <w:vMerge w:val="continue"/>
            <w:tcMar>
              <w:top w:w="15" w:type="dxa"/>
              <w:left w:w="15" w:type="dxa"/>
              <w:right w:w="15" w:type="dxa"/>
            </w:tcMar>
            <w:vAlign w:val="center"/>
          </w:tcPr>
          <w:p w14:paraId="6844BCCF">
            <w:pPr>
              <w:pStyle w:val="2"/>
              <w:ind w:left="0" w:leftChars="0" w:firstLine="0" w:firstLineChars="0"/>
            </w:pPr>
          </w:p>
        </w:tc>
        <w:tc>
          <w:tcPr>
            <w:tcW w:w="2536" w:type="dxa"/>
            <w:shd w:val="clear" w:color="auto" w:fill="auto"/>
            <w:tcMar>
              <w:top w:w="15" w:type="dxa"/>
              <w:left w:w="15" w:type="dxa"/>
              <w:right w:w="15" w:type="dxa"/>
            </w:tcMar>
            <w:vAlign w:val="center"/>
          </w:tcPr>
          <w:p w14:paraId="08829475">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6"/>
                <w:rFonts w:hint="eastAsia" w:ascii="宋体" w:hAnsi="宋体" w:eastAsia="宋体" w:cs="宋体"/>
                <w:color w:val="auto"/>
                <w:sz w:val="21"/>
                <w:szCs w:val="21"/>
                <w:lang w:val="en-US" w:eastAsia="zh-CN"/>
              </w:rPr>
              <w:t>第二档：虽首次但存在左侧2情节的</w:t>
            </w:r>
          </w:p>
        </w:tc>
        <w:tc>
          <w:tcPr>
            <w:tcW w:w="2400" w:type="dxa"/>
            <w:tcMar>
              <w:top w:w="15" w:type="dxa"/>
              <w:left w:w="15" w:type="dxa"/>
              <w:right w:w="15" w:type="dxa"/>
            </w:tcMar>
            <w:vAlign w:val="center"/>
          </w:tcPr>
          <w:p w14:paraId="26BC939B">
            <w:pPr>
              <w:rPr>
                <w:rStyle w:val="6"/>
                <w:rFonts w:hint="eastAsia" w:ascii="宋体" w:hAnsi="宋体" w:eastAsia="宋体" w:cs="宋体"/>
                <w:color w:val="auto"/>
                <w:sz w:val="21"/>
                <w:szCs w:val="21"/>
                <w:lang w:val="en-US" w:eastAsia="zh-CN"/>
              </w:rPr>
            </w:pPr>
            <w:r>
              <w:rPr>
                <w:rStyle w:val="10"/>
                <w:rFonts w:hint="default" w:ascii="宋体" w:hAnsi="宋体" w:eastAsia="宋体" w:cs="宋体"/>
                <w:color w:val="auto"/>
                <w:sz w:val="21"/>
                <w:szCs w:val="21"/>
              </w:rPr>
              <w:t>警告，</w:t>
            </w:r>
            <w:r>
              <w:rPr>
                <w:rStyle w:val="6"/>
                <w:rFonts w:hint="default" w:ascii="宋体" w:hAnsi="宋体" w:eastAsia="宋体" w:cs="宋体"/>
                <w:color w:val="auto"/>
                <w:sz w:val="21"/>
                <w:szCs w:val="21"/>
              </w:rPr>
              <w:t>没收违法所得，</w:t>
            </w:r>
            <w:r>
              <w:rPr>
                <w:rStyle w:val="7"/>
                <w:rFonts w:hint="default" w:ascii="宋体" w:hAnsi="宋体" w:eastAsia="宋体" w:cs="宋体"/>
                <w:color w:val="auto"/>
                <w:sz w:val="21"/>
                <w:szCs w:val="21"/>
              </w:rPr>
              <w:t>并处</w:t>
            </w:r>
            <w:r>
              <w:rPr>
                <w:rStyle w:val="6"/>
                <w:rFonts w:hint="eastAsia" w:ascii="宋体" w:hAnsi="宋体" w:eastAsia="宋体" w:cs="宋体"/>
                <w:color w:val="auto"/>
                <w:sz w:val="21"/>
                <w:szCs w:val="21"/>
                <w:lang w:val="en-US" w:eastAsia="zh-CN"/>
              </w:rPr>
              <w:t>1.8万元以上2.1万以下罚款。</w:t>
            </w:r>
          </w:p>
        </w:tc>
      </w:tr>
      <w:tr w14:paraId="36ED8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560" w:type="dxa"/>
            <w:vMerge w:val="continue"/>
            <w:tcMar>
              <w:top w:w="15" w:type="dxa"/>
              <w:left w:w="15" w:type="dxa"/>
              <w:right w:w="15" w:type="dxa"/>
            </w:tcMar>
            <w:vAlign w:val="center"/>
          </w:tcPr>
          <w:p w14:paraId="65FDD079">
            <w:pPr>
              <w:pStyle w:val="2"/>
              <w:ind w:left="0" w:leftChars="0" w:firstLine="0" w:firstLineChars="0"/>
              <w:rPr>
                <w:rStyle w:val="6"/>
                <w:rFonts w:hint="eastAsia" w:ascii="宋体" w:hAnsi="宋体" w:eastAsia="宋体" w:cs="宋体"/>
                <w:color w:val="auto"/>
                <w:sz w:val="21"/>
                <w:szCs w:val="21"/>
                <w:lang w:val="en-US" w:eastAsia="zh-CN"/>
              </w:rPr>
            </w:pPr>
          </w:p>
        </w:tc>
        <w:tc>
          <w:tcPr>
            <w:tcW w:w="2329" w:type="dxa"/>
            <w:vMerge w:val="continue"/>
            <w:tcMar>
              <w:top w:w="15" w:type="dxa"/>
              <w:left w:w="15" w:type="dxa"/>
              <w:right w:w="15" w:type="dxa"/>
            </w:tcMar>
            <w:vAlign w:val="center"/>
          </w:tcPr>
          <w:p w14:paraId="5BB6DEB9">
            <w:pPr>
              <w:pStyle w:val="2"/>
              <w:ind w:left="0" w:leftChars="0" w:firstLine="0" w:firstLineChars="0"/>
              <w:rPr>
                <w:rStyle w:val="6"/>
                <w:rFonts w:hint="eastAsia" w:ascii="宋体" w:hAnsi="宋体" w:eastAsia="宋体" w:cs="宋体"/>
                <w:color w:val="auto"/>
                <w:sz w:val="21"/>
                <w:szCs w:val="21"/>
                <w:lang w:val="en-US" w:eastAsia="zh-CN"/>
              </w:rPr>
            </w:pPr>
          </w:p>
        </w:tc>
        <w:tc>
          <w:tcPr>
            <w:tcW w:w="2920" w:type="dxa"/>
            <w:vMerge w:val="continue"/>
            <w:tcMar>
              <w:top w:w="15" w:type="dxa"/>
              <w:left w:w="15" w:type="dxa"/>
              <w:right w:w="15" w:type="dxa"/>
            </w:tcMar>
            <w:vAlign w:val="center"/>
          </w:tcPr>
          <w:p w14:paraId="1C9F3792">
            <w:pPr>
              <w:pStyle w:val="2"/>
              <w:ind w:left="0" w:leftChars="0" w:firstLine="0" w:firstLineChars="0"/>
              <w:rPr>
                <w:rStyle w:val="6"/>
                <w:rFonts w:hint="eastAsia" w:ascii="宋体" w:hAnsi="宋体" w:eastAsia="宋体" w:cs="宋体"/>
                <w:color w:val="auto"/>
                <w:sz w:val="21"/>
                <w:szCs w:val="21"/>
                <w:lang w:val="en-US" w:eastAsia="zh-CN"/>
              </w:rPr>
            </w:pPr>
          </w:p>
        </w:tc>
        <w:tc>
          <w:tcPr>
            <w:tcW w:w="696" w:type="dxa"/>
            <w:vMerge w:val="continue"/>
            <w:tcMar>
              <w:top w:w="15" w:type="dxa"/>
              <w:left w:w="15" w:type="dxa"/>
              <w:right w:w="15" w:type="dxa"/>
            </w:tcMar>
            <w:vAlign w:val="center"/>
          </w:tcPr>
          <w:p w14:paraId="519590E3">
            <w:pPr>
              <w:pStyle w:val="2"/>
              <w:ind w:left="0" w:leftChars="0" w:firstLine="0" w:firstLineChars="0"/>
              <w:rPr>
                <w:rStyle w:val="6"/>
                <w:rFonts w:hint="eastAsia" w:ascii="宋体" w:hAnsi="宋体" w:eastAsia="宋体" w:cs="宋体"/>
                <w:color w:val="auto"/>
                <w:sz w:val="21"/>
                <w:szCs w:val="21"/>
                <w:lang w:val="en-US" w:eastAsia="zh-CN"/>
              </w:rPr>
            </w:pPr>
          </w:p>
        </w:tc>
        <w:tc>
          <w:tcPr>
            <w:tcW w:w="2523" w:type="dxa"/>
            <w:vMerge w:val="continue"/>
            <w:tcMar>
              <w:top w:w="15" w:type="dxa"/>
              <w:left w:w="15" w:type="dxa"/>
              <w:right w:w="15" w:type="dxa"/>
            </w:tcMar>
            <w:vAlign w:val="center"/>
          </w:tcPr>
          <w:p w14:paraId="3357A5C3">
            <w:pPr>
              <w:pStyle w:val="2"/>
              <w:ind w:left="0" w:leftChars="0" w:firstLine="0" w:firstLineChars="0"/>
              <w:rPr>
                <w:rStyle w:val="6"/>
                <w:rFonts w:hint="eastAsia" w:ascii="宋体" w:hAnsi="宋体" w:eastAsia="宋体" w:cs="宋体"/>
                <w:color w:val="auto"/>
                <w:sz w:val="21"/>
                <w:szCs w:val="21"/>
                <w:lang w:val="en-US" w:eastAsia="zh-CN"/>
              </w:rPr>
            </w:pPr>
          </w:p>
        </w:tc>
        <w:tc>
          <w:tcPr>
            <w:tcW w:w="2536" w:type="dxa"/>
            <w:shd w:val="clear" w:color="auto" w:fill="auto"/>
            <w:tcMar>
              <w:top w:w="15" w:type="dxa"/>
              <w:left w:w="15" w:type="dxa"/>
              <w:right w:w="15" w:type="dxa"/>
            </w:tcMar>
            <w:vAlign w:val="center"/>
          </w:tcPr>
          <w:p w14:paraId="4ED9C9D7">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6"/>
                <w:rFonts w:hint="eastAsia" w:ascii="宋体" w:hAnsi="宋体" w:eastAsia="宋体" w:cs="宋体"/>
                <w:color w:val="auto"/>
                <w:sz w:val="21"/>
                <w:szCs w:val="21"/>
                <w:lang w:val="en-US" w:eastAsia="zh-CN"/>
              </w:rPr>
              <w:t>第三档：同时存在左侧1、2情节的</w:t>
            </w:r>
          </w:p>
        </w:tc>
        <w:tc>
          <w:tcPr>
            <w:tcW w:w="2400" w:type="dxa"/>
            <w:tcMar>
              <w:top w:w="15" w:type="dxa"/>
              <w:left w:w="15" w:type="dxa"/>
              <w:right w:w="15" w:type="dxa"/>
            </w:tcMar>
            <w:vAlign w:val="center"/>
          </w:tcPr>
          <w:p w14:paraId="2F524CA5">
            <w:pPr>
              <w:pStyle w:val="2"/>
              <w:ind w:left="0" w:leftChars="0" w:firstLine="0" w:firstLineChars="0"/>
              <w:rPr>
                <w:rStyle w:val="6"/>
                <w:rFonts w:hint="eastAsia" w:ascii="宋体" w:hAnsi="宋体" w:eastAsia="宋体" w:cs="宋体"/>
                <w:color w:val="auto"/>
                <w:sz w:val="21"/>
                <w:szCs w:val="21"/>
                <w:lang w:val="en-US" w:eastAsia="zh-CN"/>
              </w:rPr>
            </w:pPr>
            <w:r>
              <w:rPr>
                <w:rStyle w:val="10"/>
                <w:rFonts w:hint="default" w:ascii="宋体" w:hAnsi="宋体" w:eastAsia="宋体" w:cs="宋体"/>
                <w:color w:val="auto"/>
                <w:sz w:val="21"/>
                <w:szCs w:val="21"/>
              </w:rPr>
              <w:t>警告，</w:t>
            </w:r>
            <w:r>
              <w:rPr>
                <w:rStyle w:val="6"/>
                <w:rFonts w:hint="default" w:ascii="宋体" w:hAnsi="宋体" w:eastAsia="宋体" w:cs="宋体"/>
                <w:color w:val="auto"/>
                <w:sz w:val="21"/>
                <w:szCs w:val="21"/>
              </w:rPr>
              <w:t>没收违法所得，</w:t>
            </w:r>
            <w:r>
              <w:rPr>
                <w:rStyle w:val="7"/>
                <w:rFonts w:hint="default" w:ascii="宋体" w:hAnsi="宋体" w:eastAsia="宋体" w:cs="宋体"/>
                <w:color w:val="auto"/>
                <w:sz w:val="21"/>
                <w:szCs w:val="21"/>
              </w:rPr>
              <w:t>并处</w:t>
            </w:r>
            <w:r>
              <w:rPr>
                <w:rStyle w:val="6"/>
                <w:rFonts w:hint="eastAsia" w:ascii="宋体" w:hAnsi="宋体" w:eastAsia="宋体" w:cs="宋体"/>
                <w:color w:val="auto"/>
                <w:sz w:val="21"/>
                <w:szCs w:val="21"/>
                <w:lang w:val="en-US" w:eastAsia="zh-CN"/>
              </w:rPr>
              <w:t>2.1万以上2.4万以下罚款。</w:t>
            </w:r>
          </w:p>
        </w:tc>
      </w:tr>
      <w:tr w14:paraId="6AF5B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60" w:type="dxa"/>
            <w:vMerge w:val="continue"/>
            <w:tcMar>
              <w:top w:w="15" w:type="dxa"/>
              <w:left w:w="15" w:type="dxa"/>
              <w:right w:w="15" w:type="dxa"/>
            </w:tcMar>
            <w:vAlign w:val="center"/>
          </w:tcPr>
          <w:p w14:paraId="107BF43A">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C9ED7D4">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E0A231C">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6251A65D">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01731F5C">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三次及以上发生</w:t>
            </w:r>
          </w:p>
          <w:p w14:paraId="099BA6D9">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造成严重后果的。</w:t>
            </w:r>
          </w:p>
        </w:tc>
        <w:tc>
          <w:tcPr>
            <w:tcW w:w="2536" w:type="dxa"/>
            <w:shd w:val="clear" w:color="auto" w:fill="auto"/>
            <w:tcMar>
              <w:top w:w="15" w:type="dxa"/>
              <w:left w:w="15" w:type="dxa"/>
              <w:right w:w="15" w:type="dxa"/>
            </w:tcMar>
            <w:vAlign w:val="center"/>
          </w:tcPr>
          <w:p w14:paraId="51BD44AD">
            <w:pPr>
              <w:widowControl/>
              <w:spacing w:line="270" w:lineRule="exact"/>
              <w:jc w:val="left"/>
              <w:textAlignment w:val="center"/>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第一档：</w:t>
            </w:r>
            <w:r>
              <w:rPr>
                <w:rStyle w:val="6"/>
                <w:rFonts w:hint="eastAsia" w:ascii="宋体" w:hAnsi="宋体" w:eastAsia="宋体" w:cs="宋体"/>
                <w:color w:val="auto"/>
                <w:sz w:val="21"/>
                <w:szCs w:val="21"/>
                <w:lang w:val="en-US" w:eastAsia="zh-CN"/>
              </w:rPr>
              <w:t>只存在左侧1情节的</w:t>
            </w:r>
          </w:p>
        </w:tc>
        <w:tc>
          <w:tcPr>
            <w:tcW w:w="2400" w:type="dxa"/>
            <w:tcMar>
              <w:top w:w="15" w:type="dxa"/>
              <w:left w:w="15" w:type="dxa"/>
              <w:right w:w="15" w:type="dxa"/>
            </w:tcMar>
            <w:vAlign w:val="center"/>
          </w:tcPr>
          <w:p w14:paraId="58491B9D">
            <w:pPr>
              <w:widowControl/>
              <w:spacing w:line="270" w:lineRule="exact"/>
              <w:jc w:val="left"/>
              <w:textAlignment w:val="center"/>
              <w:rPr>
                <w:color w:val="auto"/>
              </w:rPr>
            </w:pPr>
            <w:r>
              <w:rPr>
                <w:rStyle w:val="6"/>
                <w:rFonts w:hint="default" w:ascii="宋体" w:hAnsi="宋体" w:eastAsia="宋体" w:cs="宋体"/>
                <w:color w:val="auto"/>
                <w:spacing w:val="-6"/>
                <w:sz w:val="21"/>
                <w:szCs w:val="21"/>
              </w:rPr>
              <w:t>没收违法所得，</w:t>
            </w:r>
            <w:r>
              <w:rPr>
                <w:rStyle w:val="7"/>
                <w:rFonts w:hint="default" w:ascii="宋体" w:hAnsi="宋体" w:eastAsia="宋体" w:cs="宋体"/>
                <w:color w:val="auto"/>
                <w:spacing w:val="-6"/>
                <w:sz w:val="21"/>
                <w:szCs w:val="21"/>
              </w:rPr>
              <w:t>并处2.4万</w:t>
            </w:r>
            <w:r>
              <w:rPr>
                <w:rStyle w:val="7"/>
                <w:rFonts w:hint="default" w:ascii="宋体" w:hAnsi="宋体" w:eastAsia="宋体" w:cs="宋体"/>
                <w:color w:val="auto"/>
                <w:spacing w:val="-11"/>
                <w:sz w:val="21"/>
                <w:szCs w:val="21"/>
              </w:rPr>
              <w:t>元以上</w:t>
            </w:r>
            <w:r>
              <w:rPr>
                <w:rStyle w:val="7"/>
                <w:rFonts w:hint="eastAsia" w:ascii="宋体" w:hAnsi="宋体" w:eastAsia="宋体" w:cs="宋体"/>
                <w:color w:val="auto"/>
                <w:spacing w:val="-11"/>
                <w:sz w:val="21"/>
                <w:szCs w:val="21"/>
                <w:lang w:val="en-US" w:eastAsia="zh-CN"/>
              </w:rPr>
              <w:t>2.8</w:t>
            </w:r>
            <w:r>
              <w:rPr>
                <w:rStyle w:val="7"/>
                <w:rFonts w:hint="default" w:ascii="宋体" w:hAnsi="宋体" w:eastAsia="宋体" w:cs="宋体"/>
                <w:color w:val="auto"/>
                <w:spacing w:val="-11"/>
                <w:sz w:val="21"/>
                <w:szCs w:val="21"/>
              </w:rPr>
              <w:t>万元以下的罚款</w:t>
            </w:r>
            <w:r>
              <w:rPr>
                <w:rStyle w:val="7"/>
                <w:rFonts w:hint="eastAsia" w:ascii="宋体" w:hAnsi="宋体" w:eastAsia="宋体" w:cs="宋体"/>
                <w:color w:val="auto"/>
                <w:spacing w:val="-11"/>
                <w:sz w:val="21"/>
                <w:szCs w:val="21"/>
                <w:lang w:eastAsia="zh-CN"/>
              </w:rPr>
              <w:t>，</w:t>
            </w:r>
            <w:r>
              <w:rPr>
                <w:rStyle w:val="6"/>
                <w:rFonts w:hint="default" w:ascii="宋体" w:hAnsi="宋体" w:eastAsia="宋体" w:cs="宋体"/>
                <w:color w:val="auto"/>
                <w:spacing w:val="-11"/>
                <w:sz w:val="21"/>
                <w:szCs w:val="21"/>
              </w:rPr>
              <w:t>责令暂停</w:t>
            </w:r>
            <w:r>
              <w:rPr>
                <w:rStyle w:val="6"/>
                <w:rFonts w:hint="eastAsia" w:ascii="宋体" w:hAnsi="宋体" w:eastAsia="宋体" w:cs="宋体"/>
                <w:color w:val="auto"/>
                <w:spacing w:val="-11"/>
                <w:sz w:val="21"/>
                <w:szCs w:val="21"/>
                <w:lang w:val="en-US" w:eastAsia="zh-CN"/>
              </w:rPr>
              <w:t>6</w:t>
            </w:r>
            <w:r>
              <w:rPr>
                <w:rStyle w:val="6"/>
                <w:rFonts w:hint="default" w:ascii="宋体" w:hAnsi="宋体" w:eastAsia="宋体" w:cs="宋体"/>
                <w:color w:val="auto"/>
                <w:spacing w:val="-11"/>
                <w:sz w:val="21"/>
                <w:szCs w:val="21"/>
              </w:rPr>
              <w:t>个月以上</w:t>
            </w:r>
            <w:r>
              <w:rPr>
                <w:rStyle w:val="6"/>
                <w:rFonts w:hint="eastAsia" w:ascii="宋体" w:hAnsi="宋体" w:eastAsia="宋体" w:cs="宋体"/>
                <w:color w:val="auto"/>
                <w:spacing w:val="-11"/>
                <w:sz w:val="21"/>
                <w:szCs w:val="21"/>
                <w:lang w:val="en-US" w:eastAsia="zh-CN"/>
              </w:rPr>
              <w:t>9个月</w:t>
            </w:r>
            <w:r>
              <w:rPr>
                <w:rStyle w:val="6"/>
                <w:rFonts w:hint="default" w:ascii="宋体" w:hAnsi="宋体" w:eastAsia="宋体" w:cs="宋体"/>
                <w:color w:val="auto"/>
                <w:spacing w:val="-11"/>
                <w:sz w:val="21"/>
                <w:szCs w:val="21"/>
              </w:rPr>
              <w:t>以下执</w:t>
            </w:r>
            <w:r>
              <w:rPr>
                <w:rStyle w:val="6"/>
                <w:rFonts w:hint="default" w:ascii="宋体" w:hAnsi="宋体" w:eastAsia="宋体" w:cs="宋体"/>
                <w:color w:val="auto"/>
                <w:spacing w:val="-6"/>
                <w:sz w:val="21"/>
                <w:szCs w:val="21"/>
              </w:rPr>
              <w:t>业活动。</w:t>
            </w:r>
          </w:p>
        </w:tc>
      </w:tr>
      <w:tr w14:paraId="6A123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60" w:type="dxa"/>
            <w:vMerge w:val="continue"/>
            <w:tcMar>
              <w:top w:w="15" w:type="dxa"/>
              <w:left w:w="15" w:type="dxa"/>
              <w:right w:w="15" w:type="dxa"/>
            </w:tcMar>
            <w:vAlign w:val="center"/>
          </w:tcPr>
          <w:p w14:paraId="6125D519">
            <w:pPr>
              <w:pStyle w:val="2"/>
              <w:ind w:left="0" w:leftChars="0" w:firstLine="0" w:firstLineChars="0"/>
            </w:pPr>
          </w:p>
        </w:tc>
        <w:tc>
          <w:tcPr>
            <w:tcW w:w="2329" w:type="dxa"/>
            <w:vMerge w:val="continue"/>
            <w:tcMar>
              <w:top w:w="15" w:type="dxa"/>
              <w:left w:w="15" w:type="dxa"/>
              <w:right w:w="15" w:type="dxa"/>
            </w:tcMar>
            <w:vAlign w:val="center"/>
          </w:tcPr>
          <w:p w14:paraId="460CA860">
            <w:pPr>
              <w:pStyle w:val="2"/>
              <w:ind w:left="0" w:leftChars="0" w:firstLine="0" w:firstLineChars="0"/>
            </w:pPr>
          </w:p>
        </w:tc>
        <w:tc>
          <w:tcPr>
            <w:tcW w:w="2920" w:type="dxa"/>
            <w:vMerge w:val="continue"/>
            <w:tcMar>
              <w:top w:w="15" w:type="dxa"/>
              <w:left w:w="15" w:type="dxa"/>
              <w:right w:w="15" w:type="dxa"/>
            </w:tcMar>
            <w:vAlign w:val="center"/>
          </w:tcPr>
          <w:p w14:paraId="127128D8">
            <w:pPr>
              <w:pStyle w:val="2"/>
              <w:ind w:left="0" w:leftChars="0" w:firstLine="0" w:firstLineChars="0"/>
            </w:pPr>
          </w:p>
        </w:tc>
        <w:tc>
          <w:tcPr>
            <w:tcW w:w="696" w:type="dxa"/>
            <w:vMerge w:val="continue"/>
            <w:tcMar>
              <w:top w:w="15" w:type="dxa"/>
              <w:left w:w="15" w:type="dxa"/>
              <w:right w:w="15" w:type="dxa"/>
            </w:tcMar>
            <w:vAlign w:val="center"/>
          </w:tcPr>
          <w:p w14:paraId="6A50C2BD">
            <w:pPr>
              <w:pStyle w:val="2"/>
              <w:ind w:left="0" w:leftChars="0" w:firstLine="0" w:firstLineChars="0"/>
            </w:pPr>
          </w:p>
        </w:tc>
        <w:tc>
          <w:tcPr>
            <w:tcW w:w="2523" w:type="dxa"/>
            <w:vMerge w:val="continue"/>
            <w:tcMar>
              <w:top w:w="15" w:type="dxa"/>
              <w:left w:w="15" w:type="dxa"/>
              <w:right w:w="15" w:type="dxa"/>
            </w:tcMar>
            <w:vAlign w:val="center"/>
          </w:tcPr>
          <w:p w14:paraId="07BCBE22">
            <w:pPr>
              <w:pStyle w:val="2"/>
              <w:ind w:left="0" w:leftChars="0" w:firstLine="0" w:firstLineChars="0"/>
            </w:pPr>
          </w:p>
        </w:tc>
        <w:tc>
          <w:tcPr>
            <w:tcW w:w="2536" w:type="dxa"/>
            <w:shd w:val="clear" w:color="auto" w:fill="auto"/>
            <w:tcMar>
              <w:top w:w="15" w:type="dxa"/>
              <w:left w:w="15" w:type="dxa"/>
              <w:right w:w="15" w:type="dxa"/>
            </w:tcMar>
            <w:vAlign w:val="center"/>
          </w:tcPr>
          <w:p w14:paraId="05ECE59F">
            <w:pPr>
              <w:widowControl/>
              <w:spacing w:line="270" w:lineRule="exact"/>
              <w:jc w:val="left"/>
              <w:textAlignment w:val="center"/>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第二档：存在左侧1情节且造成后果的</w:t>
            </w:r>
          </w:p>
        </w:tc>
        <w:tc>
          <w:tcPr>
            <w:tcW w:w="2400" w:type="dxa"/>
            <w:tcMar>
              <w:top w:w="15" w:type="dxa"/>
              <w:left w:w="15" w:type="dxa"/>
              <w:right w:w="15" w:type="dxa"/>
            </w:tcMar>
            <w:vAlign w:val="center"/>
          </w:tcPr>
          <w:p w14:paraId="6EB9B0C9">
            <w:pPr>
              <w:rPr>
                <w:rFonts w:hint="eastAsia"/>
                <w:color w:val="auto"/>
                <w:lang w:val="en-US" w:eastAsia="zh-CN"/>
              </w:rPr>
            </w:pPr>
            <w:r>
              <w:rPr>
                <w:rStyle w:val="6"/>
                <w:rFonts w:hint="default" w:ascii="宋体" w:hAnsi="宋体" w:eastAsia="宋体" w:cs="宋体"/>
                <w:color w:val="auto"/>
                <w:spacing w:val="-6"/>
                <w:sz w:val="21"/>
                <w:szCs w:val="21"/>
              </w:rPr>
              <w:t>没收违法所得，</w:t>
            </w:r>
            <w:r>
              <w:rPr>
                <w:rStyle w:val="7"/>
                <w:rFonts w:hint="default" w:ascii="宋体" w:hAnsi="宋体" w:eastAsia="宋体" w:cs="宋体"/>
                <w:color w:val="auto"/>
                <w:spacing w:val="-6"/>
                <w:sz w:val="21"/>
                <w:szCs w:val="21"/>
              </w:rPr>
              <w:t>并处2.</w:t>
            </w:r>
            <w:r>
              <w:rPr>
                <w:rStyle w:val="7"/>
                <w:rFonts w:hint="eastAsia" w:ascii="宋体" w:hAnsi="宋体" w:eastAsia="宋体" w:cs="宋体"/>
                <w:color w:val="auto"/>
                <w:spacing w:val="-6"/>
                <w:sz w:val="21"/>
                <w:szCs w:val="21"/>
                <w:lang w:val="en-US" w:eastAsia="zh-CN"/>
              </w:rPr>
              <w:t>8</w:t>
            </w:r>
            <w:r>
              <w:rPr>
                <w:rStyle w:val="7"/>
                <w:rFonts w:hint="default" w:ascii="宋体" w:hAnsi="宋体" w:eastAsia="宋体" w:cs="宋体"/>
                <w:color w:val="auto"/>
                <w:spacing w:val="-6"/>
                <w:sz w:val="21"/>
                <w:szCs w:val="21"/>
              </w:rPr>
              <w:t>万</w:t>
            </w:r>
            <w:r>
              <w:rPr>
                <w:rStyle w:val="7"/>
                <w:rFonts w:hint="default" w:ascii="宋体" w:hAnsi="宋体" w:eastAsia="宋体" w:cs="宋体"/>
                <w:color w:val="auto"/>
                <w:spacing w:val="-11"/>
                <w:sz w:val="21"/>
                <w:szCs w:val="21"/>
              </w:rPr>
              <w:t>元以上</w:t>
            </w:r>
            <w:r>
              <w:rPr>
                <w:rStyle w:val="7"/>
                <w:rFonts w:hint="eastAsia" w:ascii="宋体" w:hAnsi="宋体" w:eastAsia="宋体" w:cs="宋体"/>
                <w:color w:val="auto"/>
                <w:spacing w:val="-11"/>
                <w:sz w:val="21"/>
                <w:szCs w:val="21"/>
                <w:lang w:val="en-US" w:eastAsia="zh-CN"/>
              </w:rPr>
              <w:t>3</w:t>
            </w:r>
            <w:r>
              <w:rPr>
                <w:rStyle w:val="7"/>
                <w:rFonts w:hint="default" w:ascii="宋体" w:hAnsi="宋体" w:eastAsia="宋体" w:cs="宋体"/>
                <w:color w:val="auto"/>
                <w:spacing w:val="-11"/>
                <w:sz w:val="21"/>
                <w:szCs w:val="21"/>
              </w:rPr>
              <w:t>万元以下的罚款</w:t>
            </w:r>
            <w:r>
              <w:rPr>
                <w:rStyle w:val="6"/>
                <w:rFonts w:hint="default" w:ascii="宋体" w:hAnsi="宋体" w:eastAsia="宋体" w:cs="宋体"/>
                <w:color w:val="auto"/>
                <w:spacing w:val="-11"/>
                <w:sz w:val="21"/>
                <w:szCs w:val="21"/>
              </w:rPr>
              <w:t>，责令暂停</w:t>
            </w:r>
            <w:r>
              <w:rPr>
                <w:rStyle w:val="6"/>
                <w:rFonts w:hint="eastAsia" w:ascii="宋体" w:hAnsi="宋体" w:eastAsia="宋体" w:cs="宋体"/>
                <w:color w:val="auto"/>
                <w:spacing w:val="-11"/>
                <w:sz w:val="21"/>
                <w:szCs w:val="21"/>
                <w:lang w:val="en-US" w:eastAsia="zh-CN"/>
              </w:rPr>
              <w:t>9</w:t>
            </w:r>
            <w:r>
              <w:rPr>
                <w:rStyle w:val="6"/>
                <w:rFonts w:hint="default" w:ascii="宋体" w:hAnsi="宋体" w:eastAsia="宋体" w:cs="宋体"/>
                <w:color w:val="auto"/>
                <w:spacing w:val="-11"/>
                <w:sz w:val="21"/>
                <w:szCs w:val="21"/>
              </w:rPr>
              <w:t>个月以上</w:t>
            </w:r>
            <w:r>
              <w:rPr>
                <w:rStyle w:val="6"/>
                <w:rFonts w:hint="eastAsia" w:ascii="宋体" w:hAnsi="宋体" w:eastAsia="宋体" w:cs="宋体"/>
                <w:color w:val="auto"/>
                <w:spacing w:val="-11"/>
                <w:sz w:val="21"/>
                <w:szCs w:val="21"/>
                <w:lang w:val="en-US" w:eastAsia="zh-CN"/>
              </w:rPr>
              <w:t>1年</w:t>
            </w:r>
            <w:r>
              <w:rPr>
                <w:rStyle w:val="6"/>
                <w:rFonts w:hint="default" w:ascii="宋体" w:hAnsi="宋体" w:eastAsia="宋体" w:cs="宋体"/>
                <w:color w:val="auto"/>
                <w:spacing w:val="-11"/>
                <w:sz w:val="21"/>
                <w:szCs w:val="21"/>
              </w:rPr>
              <w:t>以下执</w:t>
            </w:r>
            <w:r>
              <w:rPr>
                <w:rStyle w:val="6"/>
                <w:rFonts w:hint="default" w:ascii="宋体" w:hAnsi="宋体" w:eastAsia="宋体" w:cs="宋体"/>
                <w:color w:val="auto"/>
                <w:spacing w:val="-6"/>
                <w:sz w:val="21"/>
                <w:szCs w:val="21"/>
              </w:rPr>
              <w:t>业活动。</w:t>
            </w:r>
          </w:p>
        </w:tc>
      </w:tr>
      <w:tr w14:paraId="122C2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60" w:type="dxa"/>
            <w:vMerge w:val="continue"/>
            <w:tcMar>
              <w:top w:w="15" w:type="dxa"/>
              <w:left w:w="15" w:type="dxa"/>
              <w:right w:w="15" w:type="dxa"/>
            </w:tcMar>
            <w:vAlign w:val="center"/>
          </w:tcPr>
          <w:p w14:paraId="2C45BD51">
            <w:pPr>
              <w:pStyle w:val="2"/>
              <w:ind w:left="0" w:leftChars="0" w:firstLine="0" w:firstLineChars="0"/>
              <w:rPr>
                <w:rFonts w:hint="eastAsia"/>
                <w:color w:val="auto"/>
                <w:lang w:val="en-US" w:eastAsia="zh-CN"/>
              </w:rPr>
            </w:pPr>
          </w:p>
        </w:tc>
        <w:tc>
          <w:tcPr>
            <w:tcW w:w="2329" w:type="dxa"/>
            <w:vMerge w:val="continue"/>
            <w:tcMar>
              <w:top w:w="15" w:type="dxa"/>
              <w:left w:w="15" w:type="dxa"/>
              <w:right w:w="15" w:type="dxa"/>
            </w:tcMar>
            <w:vAlign w:val="center"/>
          </w:tcPr>
          <w:p w14:paraId="6BDA5276">
            <w:pPr>
              <w:pStyle w:val="2"/>
              <w:ind w:left="0" w:leftChars="0" w:firstLine="0" w:firstLineChars="0"/>
              <w:rPr>
                <w:rFonts w:hint="eastAsia"/>
                <w:color w:val="auto"/>
                <w:lang w:val="en-US" w:eastAsia="zh-CN"/>
              </w:rPr>
            </w:pPr>
          </w:p>
        </w:tc>
        <w:tc>
          <w:tcPr>
            <w:tcW w:w="2920" w:type="dxa"/>
            <w:vMerge w:val="continue"/>
            <w:tcMar>
              <w:top w:w="15" w:type="dxa"/>
              <w:left w:w="15" w:type="dxa"/>
              <w:right w:w="15" w:type="dxa"/>
            </w:tcMar>
            <w:vAlign w:val="center"/>
          </w:tcPr>
          <w:p w14:paraId="7681C1C6">
            <w:pPr>
              <w:pStyle w:val="2"/>
              <w:ind w:left="0" w:leftChars="0" w:firstLine="0" w:firstLineChars="0"/>
              <w:rPr>
                <w:rFonts w:hint="eastAsia"/>
                <w:color w:val="auto"/>
                <w:lang w:val="en-US" w:eastAsia="zh-CN"/>
              </w:rPr>
            </w:pPr>
          </w:p>
        </w:tc>
        <w:tc>
          <w:tcPr>
            <w:tcW w:w="696" w:type="dxa"/>
            <w:vMerge w:val="continue"/>
            <w:tcMar>
              <w:top w:w="15" w:type="dxa"/>
              <w:left w:w="15" w:type="dxa"/>
              <w:right w:w="15" w:type="dxa"/>
            </w:tcMar>
            <w:vAlign w:val="center"/>
          </w:tcPr>
          <w:p w14:paraId="70BFD9C1">
            <w:pPr>
              <w:pStyle w:val="2"/>
              <w:ind w:left="0" w:leftChars="0" w:firstLine="0" w:firstLineChars="0"/>
              <w:rPr>
                <w:rFonts w:hint="eastAsia"/>
                <w:color w:val="auto"/>
                <w:lang w:val="en-US" w:eastAsia="zh-CN"/>
              </w:rPr>
            </w:pPr>
          </w:p>
        </w:tc>
        <w:tc>
          <w:tcPr>
            <w:tcW w:w="2523" w:type="dxa"/>
            <w:vMerge w:val="continue"/>
            <w:tcMar>
              <w:top w:w="15" w:type="dxa"/>
              <w:left w:w="15" w:type="dxa"/>
              <w:right w:w="15" w:type="dxa"/>
            </w:tcMar>
            <w:vAlign w:val="center"/>
          </w:tcPr>
          <w:p w14:paraId="6070CD9B">
            <w:pPr>
              <w:pStyle w:val="2"/>
              <w:ind w:left="0" w:leftChars="0" w:firstLine="0" w:firstLineChars="0"/>
              <w:rPr>
                <w:rFonts w:hint="eastAsia"/>
                <w:color w:val="auto"/>
                <w:lang w:val="en-US" w:eastAsia="zh-CN"/>
              </w:rPr>
            </w:pPr>
          </w:p>
        </w:tc>
        <w:tc>
          <w:tcPr>
            <w:tcW w:w="2536" w:type="dxa"/>
            <w:shd w:val="clear" w:color="auto" w:fill="auto"/>
            <w:tcMar>
              <w:top w:w="15" w:type="dxa"/>
              <w:left w:w="15" w:type="dxa"/>
              <w:right w:w="15" w:type="dxa"/>
            </w:tcMar>
            <w:vAlign w:val="center"/>
          </w:tcPr>
          <w:p w14:paraId="147671E5">
            <w:pPr>
              <w:widowControl/>
              <w:spacing w:line="270" w:lineRule="exact"/>
              <w:jc w:val="left"/>
              <w:textAlignment w:val="center"/>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第三档：同时存在左侧1、2情节的</w:t>
            </w:r>
          </w:p>
        </w:tc>
        <w:tc>
          <w:tcPr>
            <w:tcW w:w="2400" w:type="dxa"/>
            <w:tcMar>
              <w:top w:w="15" w:type="dxa"/>
              <w:left w:w="15" w:type="dxa"/>
              <w:right w:w="15" w:type="dxa"/>
            </w:tcMar>
            <w:vAlign w:val="center"/>
          </w:tcPr>
          <w:p w14:paraId="30A898DB">
            <w:pPr>
              <w:pStyle w:val="2"/>
              <w:ind w:left="0" w:leftChars="0" w:firstLine="0" w:firstLineChars="0"/>
              <w:rPr>
                <w:rFonts w:hint="eastAsia"/>
                <w:color w:val="auto"/>
                <w:lang w:val="en-US" w:eastAsia="zh-CN"/>
              </w:rPr>
            </w:pPr>
            <w:r>
              <w:rPr>
                <w:rStyle w:val="6"/>
                <w:rFonts w:hint="default" w:ascii="宋体" w:hAnsi="宋体" w:eastAsia="宋体" w:cs="宋体"/>
                <w:color w:val="auto"/>
                <w:spacing w:val="-6"/>
                <w:sz w:val="21"/>
                <w:szCs w:val="21"/>
              </w:rPr>
              <w:t>没收违法所得，</w:t>
            </w:r>
            <w:r>
              <w:rPr>
                <w:rStyle w:val="7"/>
                <w:rFonts w:hint="default" w:ascii="宋体" w:hAnsi="宋体" w:eastAsia="宋体" w:cs="宋体"/>
                <w:color w:val="auto"/>
                <w:spacing w:val="-6"/>
                <w:sz w:val="21"/>
                <w:szCs w:val="21"/>
              </w:rPr>
              <w:t>并处</w:t>
            </w:r>
            <w:r>
              <w:rPr>
                <w:rStyle w:val="7"/>
                <w:rFonts w:hint="eastAsia" w:ascii="宋体" w:hAnsi="宋体" w:eastAsia="宋体" w:cs="宋体"/>
                <w:color w:val="auto"/>
                <w:spacing w:val="-11"/>
                <w:sz w:val="21"/>
                <w:szCs w:val="21"/>
                <w:lang w:val="en-US" w:eastAsia="zh-CN"/>
              </w:rPr>
              <w:t>3</w:t>
            </w:r>
            <w:r>
              <w:rPr>
                <w:rStyle w:val="7"/>
                <w:rFonts w:hint="default" w:ascii="宋体" w:hAnsi="宋体" w:eastAsia="宋体" w:cs="宋体"/>
                <w:color w:val="auto"/>
                <w:spacing w:val="-11"/>
                <w:sz w:val="21"/>
                <w:szCs w:val="21"/>
              </w:rPr>
              <w:t>万元罚款</w:t>
            </w:r>
            <w:r>
              <w:rPr>
                <w:rStyle w:val="6"/>
                <w:rFonts w:hint="default" w:ascii="宋体" w:hAnsi="宋体" w:eastAsia="宋体" w:cs="宋体"/>
                <w:color w:val="auto"/>
                <w:spacing w:val="-11"/>
                <w:sz w:val="21"/>
                <w:szCs w:val="21"/>
              </w:rPr>
              <w:t>，责令暂停</w:t>
            </w:r>
            <w:r>
              <w:rPr>
                <w:rStyle w:val="6"/>
                <w:rFonts w:hint="eastAsia" w:ascii="宋体" w:hAnsi="宋体" w:eastAsia="宋体" w:cs="宋体"/>
                <w:color w:val="auto"/>
                <w:spacing w:val="-11"/>
                <w:sz w:val="21"/>
                <w:szCs w:val="21"/>
                <w:lang w:val="en-US" w:eastAsia="zh-CN"/>
              </w:rPr>
              <w:t>1</w:t>
            </w:r>
            <w:r>
              <w:rPr>
                <w:rStyle w:val="6"/>
                <w:rFonts w:hint="default" w:ascii="宋体" w:hAnsi="宋体" w:eastAsia="宋体" w:cs="宋体"/>
                <w:color w:val="auto"/>
                <w:spacing w:val="-11"/>
                <w:sz w:val="21"/>
                <w:szCs w:val="21"/>
              </w:rPr>
              <w:t>年执</w:t>
            </w:r>
            <w:r>
              <w:rPr>
                <w:rStyle w:val="6"/>
                <w:rFonts w:hint="default" w:ascii="宋体" w:hAnsi="宋体" w:eastAsia="宋体" w:cs="宋体"/>
                <w:color w:val="auto"/>
                <w:spacing w:val="-6"/>
                <w:sz w:val="21"/>
                <w:szCs w:val="21"/>
              </w:rPr>
              <w:t>业活动</w:t>
            </w:r>
            <w:r>
              <w:rPr>
                <w:rStyle w:val="6"/>
                <w:rFonts w:hint="eastAsia" w:ascii="宋体" w:hAnsi="宋体" w:eastAsia="宋体" w:cs="宋体"/>
                <w:color w:val="auto"/>
                <w:spacing w:val="-6"/>
                <w:sz w:val="21"/>
                <w:szCs w:val="21"/>
                <w:lang w:eastAsia="zh-CN"/>
              </w:rPr>
              <w:t>直至吊销执业证书</w:t>
            </w:r>
            <w:r>
              <w:rPr>
                <w:rStyle w:val="6"/>
                <w:rFonts w:hint="default" w:ascii="宋体" w:hAnsi="宋体" w:eastAsia="宋体" w:cs="宋体"/>
                <w:color w:val="auto"/>
                <w:spacing w:val="-6"/>
                <w:sz w:val="21"/>
                <w:szCs w:val="21"/>
              </w:rPr>
              <w:t>。</w:t>
            </w:r>
          </w:p>
        </w:tc>
      </w:tr>
      <w:tr w14:paraId="7FF27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trPr>
        <w:tc>
          <w:tcPr>
            <w:tcW w:w="560" w:type="dxa"/>
            <w:vMerge w:val="restart"/>
            <w:tcMar>
              <w:top w:w="15" w:type="dxa"/>
              <w:left w:w="15" w:type="dxa"/>
              <w:right w:w="15" w:type="dxa"/>
            </w:tcMar>
            <w:vAlign w:val="center"/>
          </w:tcPr>
          <w:p w14:paraId="3A64F9E3">
            <w:pPr>
              <w:widowControl/>
              <w:spacing w:line="300" w:lineRule="exact"/>
              <w:jc w:val="center"/>
              <w:textAlignment w:val="center"/>
              <w:rPr>
                <w:rFonts w:ascii="宋体" w:hAnsi="宋体" w:cs="宋体"/>
                <w:b/>
                <w:color w:val="auto"/>
                <w:szCs w:val="21"/>
              </w:rPr>
            </w:pPr>
            <w:r>
              <w:rPr>
                <w:rFonts w:ascii="宋体" w:hAnsi="宋体" w:cs="宋体"/>
                <w:b/>
                <w:color w:val="auto"/>
                <w:kern w:val="0"/>
                <w:szCs w:val="21"/>
              </w:rPr>
              <w:t>18</w:t>
            </w:r>
          </w:p>
        </w:tc>
        <w:tc>
          <w:tcPr>
            <w:tcW w:w="2329" w:type="dxa"/>
            <w:vMerge w:val="restart"/>
            <w:tcMar>
              <w:top w:w="15" w:type="dxa"/>
              <w:left w:w="15" w:type="dxa"/>
              <w:right w:w="15" w:type="dxa"/>
            </w:tcMar>
            <w:vAlign w:val="center"/>
          </w:tcPr>
          <w:p w14:paraId="2350814C">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利用职务之便，索要、非法收受财物或者牟取其他不正当利益</w:t>
            </w:r>
            <w:r>
              <w:rPr>
                <w:rStyle w:val="7"/>
                <w:rFonts w:hint="default" w:ascii="宋体" w:hAnsi="宋体" w:eastAsia="宋体" w:cs="宋体"/>
                <w:color w:val="auto"/>
                <w:sz w:val="21"/>
                <w:szCs w:val="21"/>
              </w:rPr>
              <w:t>的</w:t>
            </w:r>
          </w:p>
        </w:tc>
        <w:tc>
          <w:tcPr>
            <w:tcW w:w="2920" w:type="dxa"/>
            <w:vMerge w:val="restart"/>
            <w:tcMar>
              <w:top w:w="15" w:type="dxa"/>
              <w:left w:w="15" w:type="dxa"/>
              <w:right w:w="15" w:type="dxa"/>
            </w:tcMar>
            <w:vAlign w:val="center"/>
          </w:tcPr>
          <w:p w14:paraId="3811C549">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《中华人民共和国医师法》第五十六条</w:t>
            </w:r>
            <w:r>
              <w:rPr>
                <w:rFonts w:ascii="宋体" w:hAnsi="宋体" w:cs="宋体"/>
                <w:color w:val="auto"/>
                <w:kern w:val="0"/>
                <w:szCs w:val="21"/>
              </w:rPr>
              <w:t xml:space="preserve"> </w:t>
            </w:r>
            <w:r>
              <w:rPr>
                <w:rFonts w:hint="eastAsia" w:ascii="宋体" w:hAnsi="宋体" w:cs="宋体"/>
                <w:color w:val="auto"/>
                <w:kern w:val="0"/>
                <w:szCs w:val="21"/>
              </w:rPr>
              <w:t>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五）利用职务之便，索要、非法收受财物或者牟取其他不正当利益，或者违反诊疗规范，对患者实施不必要的检查、治疗造成不良后果；</w:t>
            </w:r>
            <w:r>
              <w:rPr>
                <w:rFonts w:ascii="宋体" w:hAnsi="宋体" w:cs="宋体"/>
                <w:color w:val="auto"/>
                <w:kern w:val="0"/>
                <w:szCs w:val="21"/>
              </w:rPr>
              <w:t xml:space="preserve"> </w:t>
            </w:r>
          </w:p>
        </w:tc>
        <w:tc>
          <w:tcPr>
            <w:tcW w:w="696" w:type="dxa"/>
            <w:vMerge w:val="restart"/>
            <w:tcMar>
              <w:top w:w="15" w:type="dxa"/>
              <w:left w:w="15" w:type="dxa"/>
              <w:right w:w="15" w:type="dxa"/>
            </w:tcMar>
            <w:vAlign w:val="center"/>
          </w:tcPr>
          <w:p w14:paraId="53C037B6">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Mar>
              <w:top w:w="15" w:type="dxa"/>
              <w:left w:w="15" w:type="dxa"/>
              <w:right w:w="15" w:type="dxa"/>
            </w:tcMar>
            <w:vAlign w:val="center"/>
          </w:tcPr>
          <w:p w14:paraId="1AFC8965">
            <w:pPr>
              <w:widowControl/>
              <w:spacing w:line="300" w:lineRule="exact"/>
              <w:jc w:val="left"/>
              <w:textAlignment w:val="center"/>
              <w:rPr>
                <w:rFonts w:hint="eastAsia" w:ascii="宋体" w:hAnsi="宋体" w:cs="宋体"/>
                <w:color w:val="auto"/>
                <w:kern w:val="0"/>
                <w:szCs w:val="21"/>
                <w:lang w:eastAsia="zh-CN"/>
              </w:rPr>
            </w:pPr>
            <w:r>
              <w:rPr>
                <w:rFonts w:hint="eastAsia" w:ascii="宋体" w:hAnsi="宋体" w:cs="宋体"/>
                <w:color w:val="auto"/>
                <w:kern w:val="0"/>
                <w:szCs w:val="21"/>
                <w:lang w:val="en-US" w:eastAsia="zh-CN"/>
              </w:rPr>
              <w:t>1.</w:t>
            </w:r>
            <w:r>
              <w:rPr>
                <w:rFonts w:hint="eastAsia" w:ascii="宋体" w:hAnsi="宋体" w:cs="宋体"/>
                <w:color w:val="auto"/>
                <w:kern w:val="0"/>
                <w:szCs w:val="21"/>
              </w:rPr>
              <w:t>首次收受患者财物</w:t>
            </w:r>
          </w:p>
          <w:p w14:paraId="6528440E">
            <w:pPr>
              <w:widowControl/>
              <w:spacing w:line="300" w:lineRule="exact"/>
              <w:jc w:val="left"/>
              <w:textAlignment w:val="center"/>
              <w:rPr>
                <w:rFonts w:ascii="宋体" w:hAnsi="宋体" w:cs="宋体"/>
                <w:color w:val="auto"/>
                <w:kern w:val="0"/>
                <w:szCs w:val="21"/>
              </w:rPr>
            </w:pPr>
            <w:r>
              <w:rPr>
                <w:rFonts w:hint="eastAsia" w:ascii="宋体" w:hAnsi="宋体" w:cs="宋体"/>
                <w:color w:val="auto"/>
                <w:kern w:val="0"/>
                <w:szCs w:val="21"/>
                <w:lang w:val="en-US" w:eastAsia="zh-CN"/>
              </w:rPr>
              <w:t>2.财物</w:t>
            </w:r>
            <w:r>
              <w:rPr>
                <w:rFonts w:hint="eastAsia" w:ascii="宋体" w:hAnsi="宋体" w:cs="宋体"/>
                <w:color w:val="auto"/>
                <w:kern w:val="0"/>
                <w:szCs w:val="21"/>
              </w:rPr>
              <w:t>金额不足</w:t>
            </w:r>
            <w:r>
              <w:rPr>
                <w:rFonts w:ascii="宋体" w:hAnsi="宋体" w:cs="宋体"/>
                <w:color w:val="auto"/>
                <w:kern w:val="0"/>
                <w:szCs w:val="21"/>
              </w:rPr>
              <w:t>1000元</w:t>
            </w:r>
          </w:p>
          <w:p w14:paraId="28D8F42C">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lang w:val="en-US" w:eastAsia="zh-CN"/>
              </w:rPr>
              <w:t>3.</w:t>
            </w:r>
            <w:r>
              <w:rPr>
                <w:rFonts w:ascii="宋体" w:hAnsi="宋体" w:cs="宋体"/>
                <w:color w:val="auto"/>
                <w:kern w:val="0"/>
                <w:szCs w:val="21"/>
              </w:rPr>
              <w:t>有主动退还情节的</w:t>
            </w:r>
          </w:p>
        </w:tc>
        <w:tc>
          <w:tcPr>
            <w:tcW w:w="2536" w:type="dxa"/>
            <w:tcMar>
              <w:top w:w="15" w:type="dxa"/>
              <w:left w:w="15" w:type="dxa"/>
              <w:right w:w="15" w:type="dxa"/>
            </w:tcMar>
            <w:vAlign w:val="center"/>
          </w:tcPr>
          <w:p w14:paraId="30BC0507">
            <w:pPr>
              <w:pStyle w:val="2"/>
              <w:ind w:left="0" w:leftChars="0" w:firstLine="0" w:firstLineChars="0"/>
              <w:rPr>
                <w:rFonts w:hint="default"/>
                <w:color w:val="auto"/>
                <w:lang w:val="en-US" w:eastAsia="zh-CN"/>
              </w:rPr>
            </w:pPr>
            <w:r>
              <w:rPr>
                <w:rFonts w:hint="eastAsia"/>
                <w:color w:val="auto"/>
                <w:lang w:val="en-US" w:eastAsia="zh-CN"/>
              </w:rPr>
              <w:t>第一档：存在左侧1、3情节，且收受财物金额不足500元</w:t>
            </w:r>
          </w:p>
        </w:tc>
        <w:tc>
          <w:tcPr>
            <w:tcW w:w="2400" w:type="dxa"/>
            <w:tcMar>
              <w:top w:w="15" w:type="dxa"/>
              <w:left w:w="15" w:type="dxa"/>
              <w:right w:w="15" w:type="dxa"/>
            </w:tcMar>
            <w:vAlign w:val="center"/>
          </w:tcPr>
          <w:p w14:paraId="59F18C68">
            <w:pPr>
              <w:widowControl/>
              <w:spacing w:before="61" w:after="61" w:line="280" w:lineRule="exact"/>
              <w:jc w:val="left"/>
              <w:textAlignment w:val="center"/>
              <w:rPr>
                <w:color w:val="auto"/>
              </w:rPr>
            </w:pPr>
            <w:r>
              <w:rPr>
                <w:rStyle w:val="6"/>
                <w:rFonts w:hint="default" w:ascii="宋体" w:hAnsi="宋体" w:eastAsia="宋体" w:cs="宋体"/>
                <w:color w:val="auto"/>
                <w:sz w:val="21"/>
                <w:szCs w:val="21"/>
              </w:rPr>
              <w:t>警告,没收违法所得，</w:t>
            </w:r>
            <w:r>
              <w:rPr>
                <w:rStyle w:val="7"/>
                <w:rFonts w:hint="default" w:ascii="宋体" w:hAnsi="宋体" w:eastAsia="宋体" w:cs="宋体"/>
                <w:color w:val="auto"/>
                <w:sz w:val="21"/>
                <w:szCs w:val="21"/>
              </w:rPr>
              <w:t>并处1万元以上1.</w:t>
            </w:r>
            <w:r>
              <w:rPr>
                <w:rStyle w:val="7"/>
                <w:rFonts w:hint="eastAsia" w:ascii="宋体" w:hAnsi="宋体" w:eastAsia="宋体" w:cs="宋体"/>
                <w:color w:val="auto"/>
                <w:sz w:val="21"/>
                <w:szCs w:val="21"/>
                <w:lang w:val="en-US" w:eastAsia="zh-CN"/>
              </w:rPr>
              <w:t>2</w:t>
            </w:r>
            <w:r>
              <w:rPr>
                <w:rStyle w:val="7"/>
                <w:rFonts w:hint="default" w:ascii="宋体" w:hAnsi="宋体" w:eastAsia="宋体" w:cs="宋体"/>
                <w:color w:val="auto"/>
                <w:sz w:val="21"/>
                <w:szCs w:val="21"/>
              </w:rPr>
              <w:t>万元以下的罚款</w:t>
            </w:r>
            <w:r>
              <w:rPr>
                <w:rStyle w:val="6"/>
                <w:rFonts w:hint="default" w:ascii="宋体" w:hAnsi="宋体" w:eastAsia="宋体" w:cs="宋体"/>
                <w:color w:val="auto"/>
                <w:sz w:val="21"/>
                <w:szCs w:val="21"/>
              </w:rPr>
              <w:t>。</w:t>
            </w:r>
          </w:p>
        </w:tc>
      </w:tr>
      <w:tr w14:paraId="4CC17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trPr>
        <w:tc>
          <w:tcPr>
            <w:tcW w:w="560" w:type="dxa"/>
            <w:vMerge w:val="continue"/>
            <w:tcMar>
              <w:top w:w="15" w:type="dxa"/>
              <w:left w:w="15" w:type="dxa"/>
              <w:right w:w="15" w:type="dxa"/>
            </w:tcMar>
            <w:vAlign w:val="center"/>
          </w:tcPr>
          <w:p w14:paraId="7685D19B">
            <w:pPr>
              <w:pStyle w:val="2"/>
              <w:ind w:left="0" w:leftChars="0" w:firstLine="0" w:firstLineChars="0"/>
            </w:pPr>
          </w:p>
        </w:tc>
        <w:tc>
          <w:tcPr>
            <w:tcW w:w="2329" w:type="dxa"/>
            <w:vMerge w:val="continue"/>
            <w:tcMar>
              <w:top w:w="15" w:type="dxa"/>
              <w:left w:w="15" w:type="dxa"/>
              <w:right w:w="15" w:type="dxa"/>
            </w:tcMar>
            <w:vAlign w:val="center"/>
          </w:tcPr>
          <w:p w14:paraId="647607C9">
            <w:pPr>
              <w:pStyle w:val="2"/>
              <w:ind w:left="0" w:leftChars="0" w:firstLine="0" w:firstLineChars="0"/>
            </w:pPr>
          </w:p>
        </w:tc>
        <w:tc>
          <w:tcPr>
            <w:tcW w:w="2920" w:type="dxa"/>
            <w:vMerge w:val="continue"/>
            <w:tcMar>
              <w:top w:w="15" w:type="dxa"/>
              <w:left w:w="15" w:type="dxa"/>
              <w:right w:w="15" w:type="dxa"/>
            </w:tcMar>
            <w:vAlign w:val="center"/>
          </w:tcPr>
          <w:p w14:paraId="04814D66">
            <w:pPr>
              <w:pStyle w:val="2"/>
              <w:ind w:left="0" w:leftChars="0" w:firstLine="0" w:firstLineChars="0"/>
            </w:pPr>
          </w:p>
        </w:tc>
        <w:tc>
          <w:tcPr>
            <w:tcW w:w="696" w:type="dxa"/>
            <w:vMerge w:val="continue"/>
            <w:tcMar>
              <w:top w:w="15" w:type="dxa"/>
              <w:left w:w="15" w:type="dxa"/>
              <w:right w:w="15" w:type="dxa"/>
            </w:tcMar>
            <w:vAlign w:val="center"/>
          </w:tcPr>
          <w:p w14:paraId="46B38584">
            <w:pPr>
              <w:pStyle w:val="2"/>
              <w:ind w:left="0" w:leftChars="0" w:firstLine="0" w:firstLineChars="0"/>
            </w:pPr>
          </w:p>
        </w:tc>
        <w:tc>
          <w:tcPr>
            <w:tcW w:w="2523" w:type="dxa"/>
            <w:vMerge w:val="continue"/>
            <w:tcMar>
              <w:top w:w="15" w:type="dxa"/>
              <w:left w:w="15" w:type="dxa"/>
              <w:right w:w="15" w:type="dxa"/>
            </w:tcMar>
            <w:vAlign w:val="center"/>
          </w:tcPr>
          <w:p w14:paraId="19E91DC7">
            <w:pPr>
              <w:pStyle w:val="2"/>
              <w:ind w:left="0" w:leftChars="0" w:firstLine="0" w:firstLineChars="0"/>
            </w:pPr>
          </w:p>
        </w:tc>
        <w:tc>
          <w:tcPr>
            <w:tcW w:w="2536" w:type="dxa"/>
            <w:tcMar>
              <w:top w:w="15" w:type="dxa"/>
              <w:left w:w="15" w:type="dxa"/>
              <w:right w:w="15" w:type="dxa"/>
            </w:tcMar>
            <w:vAlign w:val="center"/>
          </w:tcPr>
          <w:p w14:paraId="567F6776">
            <w:pPr>
              <w:pStyle w:val="2"/>
              <w:ind w:left="0" w:leftChars="0" w:firstLine="0" w:firstLineChars="0"/>
              <w:rPr>
                <w:rFonts w:hint="eastAsia"/>
                <w:color w:val="auto"/>
                <w:lang w:val="en-US" w:eastAsia="zh-CN"/>
              </w:rPr>
            </w:pPr>
            <w:r>
              <w:rPr>
                <w:rFonts w:hint="eastAsia"/>
                <w:color w:val="auto"/>
                <w:lang w:val="en-US" w:eastAsia="zh-CN"/>
              </w:rPr>
              <w:t>第二档：存在左侧1、3情节，且收受财物金额500元以上不足800元</w:t>
            </w:r>
          </w:p>
        </w:tc>
        <w:tc>
          <w:tcPr>
            <w:tcW w:w="2400" w:type="dxa"/>
            <w:tcMar>
              <w:top w:w="15" w:type="dxa"/>
              <w:left w:w="15" w:type="dxa"/>
              <w:right w:w="15" w:type="dxa"/>
            </w:tcMar>
            <w:vAlign w:val="center"/>
          </w:tcPr>
          <w:p w14:paraId="25975FD9">
            <w:pPr>
              <w:pStyle w:val="2"/>
              <w:ind w:left="0" w:leftChars="0" w:firstLine="0" w:firstLineChars="0"/>
              <w:rPr>
                <w:rFonts w:hint="eastAsia"/>
                <w:color w:val="auto"/>
                <w:lang w:val="en-US" w:eastAsia="zh-CN"/>
              </w:rPr>
            </w:pPr>
            <w:r>
              <w:rPr>
                <w:rStyle w:val="6"/>
                <w:rFonts w:hint="default" w:ascii="宋体" w:hAnsi="宋体" w:eastAsia="宋体" w:cs="宋体"/>
                <w:color w:val="auto"/>
                <w:sz w:val="21"/>
                <w:szCs w:val="21"/>
              </w:rPr>
              <w:t>警告,没收违法所得，</w:t>
            </w:r>
            <w:r>
              <w:rPr>
                <w:rStyle w:val="7"/>
                <w:rFonts w:hint="default" w:ascii="宋体" w:hAnsi="宋体" w:eastAsia="宋体" w:cs="宋体"/>
                <w:color w:val="auto"/>
                <w:sz w:val="21"/>
                <w:szCs w:val="21"/>
              </w:rPr>
              <w:t>并处1</w:t>
            </w:r>
            <w:r>
              <w:rPr>
                <w:rStyle w:val="7"/>
                <w:rFonts w:hint="eastAsia" w:ascii="宋体" w:hAnsi="宋体" w:eastAsia="宋体" w:cs="宋体"/>
                <w:color w:val="auto"/>
                <w:sz w:val="21"/>
                <w:szCs w:val="21"/>
                <w:lang w:val="en-US" w:eastAsia="zh-CN"/>
              </w:rPr>
              <w:t>.2</w:t>
            </w:r>
            <w:r>
              <w:rPr>
                <w:rStyle w:val="7"/>
                <w:rFonts w:hint="default" w:ascii="宋体" w:hAnsi="宋体" w:eastAsia="宋体" w:cs="宋体"/>
                <w:color w:val="auto"/>
                <w:sz w:val="21"/>
                <w:szCs w:val="21"/>
              </w:rPr>
              <w:t>万元以上1.</w:t>
            </w:r>
            <w:r>
              <w:rPr>
                <w:rStyle w:val="7"/>
                <w:rFonts w:hint="eastAsia" w:ascii="宋体" w:hAnsi="宋体" w:eastAsia="宋体" w:cs="宋体"/>
                <w:color w:val="auto"/>
                <w:sz w:val="21"/>
                <w:szCs w:val="21"/>
                <w:lang w:val="en-US" w:eastAsia="zh-CN"/>
              </w:rPr>
              <w:t>4</w:t>
            </w:r>
            <w:r>
              <w:rPr>
                <w:rStyle w:val="7"/>
                <w:rFonts w:hint="default" w:ascii="宋体" w:hAnsi="宋体" w:eastAsia="宋体" w:cs="宋体"/>
                <w:color w:val="auto"/>
                <w:sz w:val="21"/>
                <w:szCs w:val="21"/>
              </w:rPr>
              <w:t>万元以下的罚款</w:t>
            </w:r>
            <w:r>
              <w:rPr>
                <w:rStyle w:val="6"/>
                <w:rFonts w:hint="default" w:ascii="宋体" w:hAnsi="宋体" w:eastAsia="宋体" w:cs="宋体"/>
                <w:color w:val="auto"/>
                <w:sz w:val="21"/>
                <w:szCs w:val="21"/>
              </w:rPr>
              <w:t>。</w:t>
            </w:r>
          </w:p>
        </w:tc>
      </w:tr>
      <w:tr w14:paraId="08EAF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trPr>
        <w:tc>
          <w:tcPr>
            <w:tcW w:w="560" w:type="dxa"/>
            <w:vMerge w:val="continue"/>
            <w:tcMar>
              <w:top w:w="15" w:type="dxa"/>
              <w:left w:w="15" w:type="dxa"/>
              <w:right w:w="15" w:type="dxa"/>
            </w:tcMar>
            <w:vAlign w:val="center"/>
          </w:tcPr>
          <w:p w14:paraId="2473D2F9">
            <w:pPr>
              <w:pStyle w:val="2"/>
              <w:ind w:left="0" w:leftChars="0" w:firstLine="0" w:firstLineChars="0"/>
              <w:rPr>
                <w:rFonts w:hint="eastAsia"/>
                <w:color w:val="auto"/>
                <w:lang w:val="en-US" w:eastAsia="zh-CN"/>
              </w:rPr>
            </w:pPr>
          </w:p>
        </w:tc>
        <w:tc>
          <w:tcPr>
            <w:tcW w:w="2329" w:type="dxa"/>
            <w:vMerge w:val="continue"/>
            <w:tcMar>
              <w:top w:w="15" w:type="dxa"/>
              <w:left w:w="15" w:type="dxa"/>
              <w:right w:w="15" w:type="dxa"/>
            </w:tcMar>
            <w:vAlign w:val="center"/>
          </w:tcPr>
          <w:p w14:paraId="09CFD7CC">
            <w:pPr>
              <w:pStyle w:val="2"/>
              <w:ind w:left="0" w:leftChars="0" w:firstLine="0" w:firstLineChars="0"/>
              <w:rPr>
                <w:rFonts w:hint="eastAsia"/>
                <w:color w:val="auto"/>
                <w:lang w:val="en-US" w:eastAsia="zh-CN"/>
              </w:rPr>
            </w:pPr>
          </w:p>
        </w:tc>
        <w:tc>
          <w:tcPr>
            <w:tcW w:w="2920" w:type="dxa"/>
            <w:vMerge w:val="continue"/>
            <w:tcMar>
              <w:top w:w="15" w:type="dxa"/>
              <w:left w:w="15" w:type="dxa"/>
              <w:right w:w="15" w:type="dxa"/>
            </w:tcMar>
            <w:vAlign w:val="center"/>
          </w:tcPr>
          <w:p w14:paraId="70CD2865">
            <w:pPr>
              <w:pStyle w:val="2"/>
              <w:ind w:left="0" w:leftChars="0" w:firstLine="0" w:firstLineChars="0"/>
              <w:rPr>
                <w:rFonts w:hint="eastAsia"/>
                <w:color w:val="auto"/>
                <w:lang w:val="en-US" w:eastAsia="zh-CN"/>
              </w:rPr>
            </w:pPr>
          </w:p>
        </w:tc>
        <w:tc>
          <w:tcPr>
            <w:tcW w:w="696" w:type="dxa"/>
            <w:vMerge w:val="continue"/>
            <w:tcMar>
              <w:top w:w="15" w:type="dxa"/>
              <w:left w:w="15" w:type="dxa"/>
              <w:right w:w="15" w:type="dxa"/>
            </w:tcMar>
            <w:vAlign w:val="center"/>
          </w:tcPr>
          <w:p w14:paraId="2AB6D68F">
            <w:pPr>
              <w:pStyle w:val="2"/>
              <w:ind w:left="0" w:leftChars="0" w:firstLine="0" w:firstLineChars="0"/>
              <w:rPr>
                <w:rFonts w:hint="eastAsia"/>
                <w:color w:val="auto"/>
                <w:lang w:val="en-US" w:eastAsia="zh-CN"/>
              </w:rPr>
            </w:pPr>
          </w:p>
        </w:tc>
        <w:tc>
          <w:tcPr>
            <w:tcW w:w="2523" w:type="dxa"/>
            <w:vMerge w:val="continue"/>
            <w:tcMar>
              <w:top w:w="15" w:type="dxa"/>
              <w:left w:w="15" w:type="dxa"/>
              <w:right w:w="15" w:type="dxa"/>
            </w:tcMar>
            <w:vAlign w:val="center"/>
          </w:tcPr>
          <w:p w14:paraId="20845EA7">
            <w:pPr>
              <w:pStyle w:val="2"/>
              <w:ind w:left="0" w:leftChars="0" w:firstLine="0" w:firstLineChars="0"/>
              <w:rPr>
                <w:rFonts w:hint="eastAsia"/>
                <w:color w:val="auto"/>
                <w:lang w:val="en-US" w:eastAsia="zh-CN"/>
              </w:rPr>
            </w:pPr>
          </w:p>
        </w:tc>
        <w:tc>
          <w:tcPr>
            <w:tcW w:w="2536" w:type="dxa"/>
            <w:tcMar>
              <w:top w:w="15" w:type="dxa"/>
              <w:left w:w="15" w:type="dxa"/>
              <w:right w:w="15" w:type="dxa"/>
            </w:tcMar>
            <w:vAlign w:val="center"/>
          </w:tcPr>
          <w:p w14:paraId="712167E8">
            <w:pPr>
              <w:pStyle w:val="2"/>
              <w:ind w:left="0" w:leftChars="0" w:firstLine="0" w:firstLineChars="0"/>
              <w:rPr>
                <w:rFonts w:hint="eastAsia"/>
                <w:color w:val="auto"/>
                <w:lang w:val="en-US" w:eastAsia="zh-CN"/>
              </w:rPr>
            </w:pPr>
            <w:r>
              <w:rPr>
                <w:rFonts w:hint="eastAsia"/>
                <w:color w:val="auto"/>
                <w:lang w:val="en-US" w:eastAsia="zh-CN"/>
              </w:rPr>
              <w:t>第三档：存在左侧1、3情节，且收受财物金额800元以上不足1000元</w:t>
            </w:r>
          </w:p>
        </w:tc>
        <w:tc>
          <w:tcPr>
            <w:tcW w:w="2400" w:type="dxa"/>
            <w:tcMar>
              <w:top w:w="15" w:type="dxa"/>
              <w:left w:w="15" w:type="dxa"/>
              <w:right w:w="15" w:type="dxa"/>
            </w:tcMar>
            <w:vAlign w:val="center"/>
          </w:tcPr>
          <w:p w14:paraId="7731F093">
            <w:pPr>
              <w:pStyle w:val="2"/>
              <w:ind w:left="0" w:leftChars="0" w:firstLine="0" w:firstLineChars="0"/>
              <w:rPr>
                <w:rFonts w:hint="eastAsia"/>
                <w:color w:val="auto"/>
                <w:lang w:val="en-US" w:eastAsia="zh-CN"/>
              </w:rPr>
            </w:pPr>
            <w:r>
              <w:rPr>
                <w:rStyle w:val="6"/>
                <w:rFonts w:hint="default" w:ascii="宋体" w:hAnsi="宋体" w:eastAsia="宋体" w:cs="宋体"/>
                <w:color w:val="auto"/>
                <w:sz w:val="21"/>
                <w:szCs w:val="21"/>
              </w:rPr>
              <w:t>警告,没收违法所得，</w:t>
            </w:r>
            <w:r>
              <w:rPr>
                <w:rStyle w:val="7"/>
                <w:rFonts w:hint="default" w:ascii="宋体" w:hAnsi="宋体" w:eastAsia="宋体" w:cs="宋体"/>
                <w:color w:val="auto"/>
                <w:sz w:val="21"/>
                <w:szCs w:val="21"/>
              </w:rPr>
              <w:t>并处</w:t>
            </w:r>
            <w:r>
              <w:rPr>
                <w:rStyle w:val="7"/>
                <w:rFonts w:hint="eastAsia" w:ascii="宋体" w:hAnsi="宋体" w:eastAsia="宋体" w:cs="宋体"/>
                <w:color w:val="auto"/>
                <w:sz w:val="21"/>
                <w:szCs w:val="21"/>
                <w:lang w:val="en-US" w:eastAsia="zh-CN"/>
              </w:rPr>
              <w:t>1.4</w:t>
            </w:r>
            <w:r>
              <w:rPr>
                <w:rStyle w:val="7"/>
                <w:rFonts w:hint="default" w:ascii="宋体" w:hAnsi="宋体" w:eastAsia="宋体" w:cs="宋体"/>
                <w:color w:val="auto"/>
                <w:sz w:val="21"/>
                <w:szCs w:val="21"/>
              </w:rPr>
              <w:t>万元以上1.</w:t>
            </w:r>
            <w:r>
              <w:rPr>
                <w:rStyle w:val="7"/>
                <w:rFonts w:hint="eastAsia" w:ascii="宋体" w:hAnsi="宋体" w:eastAsia="宋体" w:cs="宋体"/>
                <w:color w:val="auto"/>
                <w:sz w:val="21"/>
                <w:szCs w:val="21"/>
                <w:lang w:val="en-US" w:eastAsia="zh-CN"/>
              </w:rPr>
              <w:t>6</w:t>
            </w:r>
            <w:r>
              <w:rPr>
                <w:rStyle w:val="7"/>
                <w:rFonts w:hint="default" w:ascii="宋体" w:hAnsi="宋体" w:eastAsia="宋体" w:cs="宋体"/>
                <w:color w:val="auto"/>
                <w:sz w:val="21"/>
                <w:szCs w:val="21"/>
              </w:rPr>
              <w:t>万元以下的罚款</w:t>
            </w:r>
            <w:r>
              <w:rPr>
                <w:rStyle w:val="6"/>
                <w:rFonts w:hint="default" w:ascii="宋体" w:hAnsi="宋体" w:eastAsia="宋体" w:cs="宋体"/>
                <w:color w:val="auto"/>
                <w:sz w:val="21"/>
                <w:szCs w:val="21"/>
              </w:rPr>
              <w:t>。</w:t>
            </w:r>
          </w:p>
        </w:tc>
      </w:tr>
      <w:tr w14:paraId="6816A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trPr>
        <w:tc>
          <w:tcPr>
            <w:tcW w:w="560" w:type="dxa"/>
            <w:vMerge w:val="continue"/>
            <w:tcMar>
              <w:top w:w="15" w:type="dxa"/>
              <w:left w:w="15" w:type="dxa"/>
              <w:right w:w="15" w:type="dxa"/>
            </w:tcMar>
            <w:vAlign w:val="center"/>
          </w:tcPr>
          <w:p w14:paraId="5570375F">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BF1BAD9">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D09F1BB">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5A3707E5">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0E767BF1">
            <w:pPr>
              <w:widowControl/>
              <w:spacing w:line="280" w:lineRule="exact"/>
              <w:jc w:val="left"/>
              <w:textAlignment w:val="center"/>
              <w:rPr>
                <w:rFonts w:hint="eastAsia" w:ascii="宋体" w:hAnsi="宋体" w:cs="宋体"/>
                <w:color w:val="auto"/>
                <w:kern w:val="0"/>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收受患者财物</w:t>
            </w:r>
          </w:p>
          <w:p w14:paraId="6C3D685E">
            <w:pPr>
              <w:widowControl/>
              <w:spacing w:line="280" w:lineRule="exact"/>
              <w:jc w:val="left"/>
              <w:textAlignment w:val="center"/>
              <w:rPr>
                <w:rFonts w:ascii="宋体" w:hAnsi="宋体" w:cs="宋体"/>
                <w:color w:val="auto"/>
                <w:kern w:val="0"/>
                <w:szCs w:val="21"/>
              </w:rPr>
            </w:pPr>
            <w:r>
              <w:rPr>
                <w:rFonts w:hint="eastAsia" w:ascii="宋体" w:hAnsi="宋体" w:cs="宋体"/>
                <w:color w:val="auto"/>
                <w:kern w:val="0"/>
                <w:szCs w:val="21"/>
                <w:lang w:val="en-US" w:eastAsia="zh-CN"/>
              </w:rPr>
              <w:t>2.财物</w:t>
            </w:r>
            <w:r>
              <w:rPr>
                <w:rFonts w:hint="eastAsia" w:ascii="宋体" w:hAnsi="宋体" w:cs="宋体"/>
                <w:color w:val="auto"/>
                <w:kern w:val="0"/>
                <w:szCs w:val="21"/>
              </w:rPr>
              <w:t>金额在</w:t>
            </w:r>
            <w:r>
              <w:rPr>
                <w:rFonts w:ascii="宋体" w:hAnsi="宋体" w:cs="宋体"/>
                <w:color w:val="auto"/>
                <w:kern w:val="0"/>
                <w:szCs w:val="21"/>
              </w:rPr>
              <w:t>1000元以上不足10000元的</w:t>
            </w:r>
          </w:p>
          <w:p w14:paraId="3FF5BCDF">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lang w:val="en-US" w:eastAsia="zh-CN"/>
              </w:rPr>
              <w:t>3.</w:t>
            </w:r>
            <w:r>
              <w:rPr>
                <w:rFonts w:ascii="宋体" w:hAnsi="宋体" w:cs="宋体"/>
                <w:color w:val="auto"/>
                <w:kern w:val="0"/>
                <w:szCs w:val="21"/>
              </w:rPr>
              <w:t>索取患者财物，</w:t>
            </w:r>
            <w:r>
              <w:rPr>
                <w:rFonts w:hint="eastAsia" w:ascii="宋体" w:hAnsi="宋体" w:cs="宋体"/>
                <w:color w:val="auto"/>
                <w:kern w:val="0"/>
                <w:szCs w:val="21"/>
                <w:lang w:eastAsia="zh-CN"/>
              </w:rPr>
              <w:t>牟</w:t>
            </w:r>
            <w:r>
              <w:rPr>
                <w:rFonts w:ascii="宋体" w:hAnsi="宋体" w:cs="宋体"/>
                <w:color w:val="auto"/>
                <w:kern w:val="0"/>
                <w:szCs w:val="21"/>
              </w:rPr>
              <w:t>取不正当利益</w:t>
            </w:r>
          </w:p>
        </w:tc>
        <w:tc>
          <w:tcPr>
            <w:tcW w:w="2536" w:type="dxa"/>
            <w:tcMar>
              <w:top w:w="15" w:type="dxa"/>
              <w:left w:w="15" w:type="dxa"/>
              <w:right w:w="15" w:type="dxa"/>
            </w:tcMar>
            <w:vAlign w:val="center"/>
          </w:tcPr>
          <w:p w14:paraId="1568C6A4">
            <w:pPr>
              <w:pStyle w:val="2"/>
              <w:ind w:left="0" w:leftChars="0" w:firstLine="0" w:firstLineChars="0"/>
              <w:rPr>
                <w:rStyle w:val="6"/>
                <w:rFonts w:hint="default"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第一档：存在左侧1情节，且收受财物金额1000以上不足5000元</w:t>
            </w:r>
          </w:p>
        </w:tc>
        <w:tc>
          <w:tcPr>
            <w:tcW w:w="2400" w:type="dxa"/>
            <w:tcMar>
              <w:top w:w="15" w:type="dxa"/>
              <w:left w:w="15" w:type="dxa"/>
              <w:right w:w="15" w:type="dxa"/>
            </w:tcMar>
            <w:vAlign w:val="center"/>
          </w:tcPr>
          <w:p w14:paraId="077121B1">
            <w:pPr>
              <w:widowControl/>
              <w:spacing w:before="61" w:after="61" w:line="280" w:lineRule="exact"/>
              <w:jc w:val="left"/>
              <w:textAlignment w:val="center"/>
              <w:rPr>
                <w:color w:val="auto"/>
              </w:rPr>
            </w:pPr>
            <w:r>
              <w:rPr>
                <w:rStyle w:val="6"/>
                <w:rFonts w:hint="default" w:ascii="宋体" w:hAnsi="宋体" w:eastAsia="宋体" w:cs="宋体"/>
                <w:color w:val="auto"/>
                <w:sz w:val="21"/>
                <w:szCs w:val="21"/>
              </w:rPr>
              <w:t>没收违法所得，</w:t>
            </w:r>
            <w:r>
              <w:rPr>
                <w:rStyle w:val="10"/>
                <w:rFonts w:hint="default" w:ascii="宋体" w:hAnsi="宋体" w:eastAsia="宋体" w:cs="宋体"/>
                <w:color w:val="auto"/>
                <w:sz w:val="21"/>
                <w:szCs w:val="21"/>
              </w:rPr>
              <w:t>并</w:t>
            </w:r>
            <w:r>
              <w:rPr>
                <w:rStyle w:val="6"/>
                <w:rFonts w:hint="default" w:ascii="宋体" w:hAnsi="宋体" w:eastAsia="宋体" w:cs="宋体"/>
                <w:color w:val="auto"/>
                <w:sz w:val="21"/>
                <w:szCs w:val="21"/>
              </w:rPr>
              <w:t>处</w:t>
            </w:r>
            <w:r>
              <w:rPr>
                <w:rStyle w:val="7"/>
                <w:rFonts w:hint="default" w:ascii="宋体" w:hAnsi="宋体" w:eastAsia="宋体" w:cs="宋体"/>
                <w:color w:val="auto"/>
                <w:sz w:val="21"/>
                <w:szCs w:val="21"/>
              </w:rPr>
              <w:t>1.6万元以上</w:t>
            </w:r>
            <w:r>
              <w:rPr>
                <w:rStyle w:val="7"/>
                <w:rFonts w:hint="eastAsia" w:ascii="宋体" w:hAnsi="宋体" w:eastAsia="宋体" w:cs="宋体"/>
                <w:color w:val="auto"/>
                <w:sz w:val="21"/>
                <w:szCs w:val="21"/>
                <w:lang w:val="en-US" w:eastAsia="zh-CN"/>
              </w:rPr>
              <w:t>1.8</w:t>
            </w:r>
            <w:r>
              <w:rPr>
                <w:rStyle w:val="7"/>
                <w:rFonts w:hint="default" w:ascii="宋体" w:hAnsi="宋体" w:eastAsia="宋体" w:cs="宋体"/>
                <w:color w:val="auto"/>
                <w:sz w:val="21"/>
                <w:szCs w:val="21"/>
              </w:rPr>
              <w:t>万元以下</w:t>
            </w:r>
            <w:r>
              <w:rPr>
                <w:rStyle w:val="6"/>
                <w:rFonts w:hint="default" w:ascii="宋体" w:hAnsi="宋体" w:eastAsia="宋体" w:cs="宋体"/>
                <w:color w:val="auto"/>
                <w:sz w:val="21"/>
                <w:szCs w:val="21"/>
              </w:rPr>
              <w:t>的罚款。</w:t>
            </w:r>
          </w:p>
        </w:tc>
      </w:tr>
      <w:tr w14:paraId="5A2D8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trPr>
        <w:tc>
          <w:tcPr>
            <w:tcW w:w="560" w:type="dxa"/>
            <w:vMerge w:val="continue"/>
            <w:tcMar>
              <w:top w:w="15" w:type="dxa"/>
              <w:left w:w="15" w:type="dxa"/>
              <w:right w:w="15" w:type="dxa"/>
            </w:tcMar>
            <w:vAlign w:val="center"/>
          </w:tcPr>
          <w:p w14:paraId="35FF4FBA">
            <w:pPr>
              <w:pStyle w:val="2"/>
              <w:ind w:left="0" w:leftChars="0" w:firstLine="0" w:firstLineChars="0"/>
            </w:pPr>
          </w:p>
        </w:tc>
        <w:tc>
          <w:tcPr>
            <w:tcW w:w="2329" w:type="dxa"/>
            <w:vMerge w:val="continue"/>
            <w:tcMar>
              <w:top w:w="15" w:type="dxa"/>
              <w:left w:w="15" w:type="dxa"/>
              <w:right w:w="15" w:type="dxa"/>
            </w:tcMar>
            <w:vAlign w:val="center"/>
          </w:tcPr>
          <w:p w14:paraId="52569F8E">
            <w:pPr>
              <w:pStyle w:val="2"/>
              <w:ind w:left="0" w:leftChars="0" w:firstLine="0" w:firstLineChars="0"/>
            </w:pPr>
          </w:p>
        </w:tc>
        <w:tc>
          <w:tcPr>
            <w:tcW w:w="2920" w:type="dxa"/>
            <w:vMerge w:val="continue"/>
            <w:tcMar>
              <w:top w:w="15" w:type="dxa"/>
              <w:left w:w="15" w:type="dxa"/>
              <w:right w:w="15" w:type="dxa"/>
            </w:tcMar>
            <w:vAlign w:val="center"/>
          </w:tcPr>
          <w:p w14:paraId="6C934602">
            <w:pPr>
              <w:pStyle w:val="2"/>
              <w:ind w:left="0" w:leftChars="0" w:firstLine="0" w:firstLineChars="0"/>
            </w:pPr>
          </w:p>
        </w:tc>
        <w:tc>
          <w:tcPr>
            <w:tcW w:w="696" w:type="dxa"/>
            <w:vMerge w:val="continue"/>
            <w:tcMar>
              <w:top w:w="15" w:type="dxa"/>
              <w:left w:w="15" w:type="dxa"/>
              <w:right w:w="15" w:type="dxa"/>
            </w:tcMar>
            <w:vAlign w:val="center"/>
          </w:tcPr>
          <w:p w14:paraId="6AA4ED37">
            <w:pPr>
              <w:pStyle w:val="2"/>
              <w:ind w:left="0" w:leftChars="0" w:firstLine="0" w:firstLineChars="0"/>
            </w:pPr>
          </w:p>
        </w:tc>
        <w:tc>
          <w:tcPr>
            <w:tcW w:w="2523" w:type="dxa"/>
            <w:vMerge w:val="continue"/>
            <w:tcMar>
              <w:top w:w="15" w:type="dxa"/>
              <w:left w:w="15" w:type="dxa"/>
              <w:right w:w="15" w:type="dxa"/>
            </w:tcMar>
            <w:vAlign w:val="center"/>
          </w:tcPr>
          <w:p w14:paraId="5C9B4283">
            <w:pPr>
              <w:pStyle w:val="2"/>
              <w:ind w:left="0" w:leftChars="0" w:firstLine="0" w:firstLineChars="0"/>
            </w:pPr>
          </w:p>
        </w:tc>
        <w:tc>
          <w:tcPr>
            <w:tcW w:w="2536" w:type="dxa"/>
            <w:tcMar>
              <w:top w:w="15" w:type="dxa"/>
              <w:left w:w="15" w:type="dxa"/>
              <w:right w:w="15" w:type="dxa"/>
            </w:tcMar>
            <w:vAlign w:val="center"/>
          </w:tcPr>
          <w:p w14:paraId="29B2EDEA">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第二档：存在左侧1情节，且收受财物金额1000以上不足10000元；或者索取患者财物，未造成后果的</w:t>
            </w:r>
          </w:p>
        </w:tc>
        <w:tc>
          <w:tcPr>
            <w:tcW w:w="2400" w:type="dxa"/>
            <w:tcMar>
              <w:top w:w="15" w:type="dxa"/>
              <w:left w:w="15" w:type="dxa"/>
              <w:right w:w="15" w:type="dxa"/>
            </w:tcMar>
            <w:vAlign w:val="center"/>
          </w:tcPr>
          <w:p w14:paraId="44B58C2F">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default" w:ascii="宋体" w:hAnsi="宋体" w:eastAsia="宋体" w:cs="宋体"/>
                <w:color w:val="auto"/>
                <w:sz w:val="21"/>
                <w:szCs w:val="21"/>
              </w:rPr>
              <w:t>没收违法所得，</w:t>
            </w:r>
            <w:r>
              <w:rPr>
                <w:rStyle w:val="10"/>
                <w:rFonts w:hint="default" w:ascii="宋体" w:hAnsi="宋体" w:eastAsia="宋体" w:cs="宋体"/>
                <w:color w:val="auto"/>
                <w:sz w:val="21"/>
                <w:szCs w:val="21"/>
              </w:rPr>
              <w:t>并</w:t>
            </w:r>
            <w:r>
              <w:rPr>
                <w:rStyle w:val="6"/>
                <w:rFonts w:hint="default" w:ascii="宋体" w:hAnsi="宋体" w:eastAsia="宋体" w:cs="宋体"/>
                <w:color w:val="auto"/>
                <w:sz w:val="21"/>
                <w:szCs w:val="21"/>
              </w:rPr>
              <w:t>处</w:t>
            </w:r>
            <w:r>
              <w:rPr>
                <w:rStyle w:val="7"/>
                <w:rFonts w:hint="default" w:ascii="宋体" w:hAnsi="宋体" w:eastAsia="宋体" w:cs="宋体"/>
                <w:color w:val="auto"/>
                <w:sz w:val="21"/>
                <w:szCs w:val="21"/>
              </w:rPr>
              <w:t>1.</w:t>
            </w:r>
            <w:r>
              <w:rPr>
                <w:rStyle w:val="7"/>
                <w:rFonts w:hint="eastAsia" w:ascii="宋体" w:hAnsi="宋体" w:eastAsia="宋体" w:cs="宋体"/>
                <w:color w:val="auto"/>
                <w:sz w:val="21"/>
                <w:szCs w:val="21"/>
                <w:lang w:val="en-US" w:eastAsia="zh-CN"/>
              </w:rPr>
              <w:t>8</w:t>
            </w:r>
            <w:r>
              <w:rPr>
                <w:rStyle w:val="7"/>
                <w:rFonts w:hint="default" w:ascii="宋体" w:hAnsi="宋体" w:eastAsia="宋体" w:cs="宋体"/>
                <w:color w:val="auto"/>
                <w:sz w:val="21"/>
                <w:szCs w:val="21"/>
              </w:rPr>
              <w:t>万元以上</w:t>
            </w:r>
            <w:r>
              <w:rPr>
                <w:rStyle w:val="7"/>
                <w:rFonts w:hint="eastAsia" w:ascii="宋体" w:hAnsi="宋体" w:eastAsia="宋体" w:cs="宋体"/>
                <w:color w:val="auto"/>
                <w:sz w:val="21"/>
                <w:szCs w:val="21"/>
                <w:lang w:val="en-US" w:eastAsia="zh-CN"/>
              </w:rPr>
              <w:t>2.1</w:t>
            </w:r>
            <w:r>
              <w:rPr>
                <w:rStyle w:val="7"/>
                <w:rFonts w:hint="default" w:ascii="宋体" w:hAnsi="宋体" w:eastAsia="宋体" w:cs="宋体"/>
                <w:color w:val="auto"/>
                <w:sz w:val="21"/>
                <w:szCs w:val="21"/>
              </w:rPr>
              <w:t>万元以下</w:t>
            </w:r>
            <w:r>
              <w:rPr>
                <w:rStyle w:val="6"/>
                <w:rFonts w:hint="default" w:ascii="宋体" w:hAnsi="宋体" w:eastAsia="宋体" w:cs="宋体"/>
                <w:color w:val="auto"/>
                <w:sz w:val="21"/>
                <w:szCs w:val="21"/>
              </w:rPr>
              <w:t>的罚款。</w:t>
            </w:r>
          </w:p>
        </w:tc>
      </w:tr>
      <w:tr w14:paraId="2309B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trPr>
        <w:tc>
          <w:tcPr>
            <w:tcW w:w="560" w:type="dxa"/>
            <w:vMerge w:val="continue"/>
            <w:tcMar>
              <w:top w:w="15" w:type="dxa"/>
              <w:left w:w="15" w:type="dxa"/>
              <w:right w:w="15" w:type="dxa"/>
            </w:tcMar>
            <w:vAlign w:val="center"/>
          </w:tcPr>
          <w:p w14:paraId="74C580BE">
            <w:pPr>
              <w:pStyle w:val="2"/>
              <w:ind w:left="0" w:leftChars="0" w:firstLine="0" w:firstLineChars="0"/>
              <w:rPr>
                <w:rStyle w:val="6"/>
                <w:rFonts w:hint="eastAsia" w:ascii="宋体" w:hAnsi="宋体" w:eastAsia="宋体" w:cs="宋体"/>
                <w:color w:val="auto"/>
                <w:sz w:val="21"/>
                <w:szCs w:val="21"/>
                <w:lang w:val="en-US" w:eastAsia="zh-CN"/>
              </w:rPr>
            </w:pPr>
          </w:p>
        </w:tc>
        <w:tc>
          <w:tcPr>
            <w:tcW w:w="2329" w:type="dxa"/>
            <w:vMerge w:val="continue"/>
            <w:tcMar>
              <w:top w:w="15" w:type="dxa"/>
              <w:left w:w="15" w:type="dxa"/>
              <w:right w:w="15" w:type="dxa"/>
            </w:tcMar>
            <w:vAlign w:val="center"/>
          </w:tcPr>
          <w:p w14:paraId="137CB428">
            <w:pPr>
              <w:pStyle w:val="2"/>
              <w:ind w:left="0" w:leftChars="0" w:firstLine="0" w:firstLineChars="0"/>
              <w:rPr>
                <w:rStyle w:val="6"/>
                <w:rFonts w:hint="eastAsia" w:ascii="宋体" w:hAnsi="宋体" w:eastAsia="宋体" w:cs="宋体"/>
                <w:color w:val="auto"/>
                <w:sz w:val="21"/>
                <w:szCs w:val="21"/>
                <w:lang w:val="en-US" w:eastAsia="zh-CN"/>
              </w:rPr>
            </w:pPr>
          </w:p>
        </w:tc>
        <w:tc>
          <w:tcPr>
            <w:tcW w:w="2920" w:type="dxa"/>
            <w:vMerge w:val="continue"/>
            <w:tcMar>
              <w:top w:w="15" w:type="dxa"/>
              <w:left w:w="15" w:type="dxa"/>
              <w:right w:w="15" w:type="dxa"/>
            </w:tcMar>
            <w:vAlign w:val="center"/>
          </w:tcPr>
          <w:p w14:paraId="23F3207C">
            <w:pPr>
              <w:pStyle w:val="2"/>
              <w:ind w:left="0" w:leftChars="0" w:firstLine="0" w:firstLineChars="0"/>
              <w:rPr>
                <w:rStyle w:val="6"/>
                <w:rFonts w:hint="eastAsia" w:ascii="宋体" w:hAnsi="宋体" w:eastAsia="宋体" w:cs="宋体"/>
                <w:color w:val="auto"/>
                <w:sz w:val="21"/>
                <w:szCs w:val="21"/>
                <w:lang w:val="en-US" w:eastAsia="zh-CN"/>
              </w:rPr>
            </w:pPr>
          </w:p>
        </w:tc>
        <w:tc>
          <w:tcPr>
            <w:tcW w:w="696" w:type="dxa"/>
            <w:vMerge w:val="continue"/>
            <w:tcMar>
              <w:top w:w="15" w:type="dxa"/>
              <w:left w:w="15" w:type="dxa"/>
              <w:right w:w="15" w:type="dxa"/>
            </w:tcMar>
            <w:vAlign w:val="center"/>
          </w:tcPr>
          <w:p w14:paraId="161386B7">
            <w:pPr>
              <w:pStyle w:val="2"/>
              <w:ind w:left="0" w:leftChars="0" w:firstLine="0" w:firstLineChars="0"/>
              <w:rPr>
                <w:rStyle w:val="6"/>
                <w:rFonts w:hint="eastAsia" w:ascii="宋体" w:hAnsi="宋体" w:eastAsia="宋体" w:cs="宋体"/>
                <w:color w:val="auto"/>
                <w:sz w:val="21"/>
                <w:szCs w:val="21"/>
                <w:lang w:val="en-US" w:eastAsia="zh-CN"/>
              </w:rPr>
            </w:pPr>
          </w:p>
        </w:tc>
        <w:tc>
          <w:tcPr>
            <w:tcW w:w="2523" w:type="dxa"/>
            <w:vMerge w:val="continue"/>
            <w:tcMar>
              <w:top w:w="15" w:type="dxa"/>
              <w:left w:w="15" w:type="dxa"/>
              <w:right w:w="15" w:type="dxa"/>
            </w:tcMar>
            <w:vAlign w:val="center"/>
          </w:tcPr>
          <w:p w14:paraId="1425C076">
            <w:pPr>
              <w:pStyle w:val="2"/>
              <w:ind w:left="0" w:leftChars="0" w:firstLine="0" w:firstLineChars="0"/>
              <w:rPr>
                <w:rStyle w:val="6"/>
                <w:rFonts w:hint="eastAsia" w:ascii="宋体" w:hAnsi="宋体" w:eastAsia="宋体" w:cs="宋体"/>
                <w:color w:val="auto"/>
                <w:sz w:val="21"/>
                <w:szCs w:val="21"/>
                <w:lang w:val="en-US" w:eastAsia="zh-CN"/>
              </w:rPr>
            </w:pPr>
          </w:p>
        </w:tc>
        <w:tc>
          <w:tcPr>
            <w:tcW w:w="2536" w:type="dxa"/>
            <w:tcMar>
              <w:top w:w="15" w:type="dxa"/>
              <w:left w:w="15" w:type="dxa"/>
              <w:right w:w="15" w:type="dxa"/>
            </w:tcMar>
            <w:vAlign w:val="center"/>
          </w:tcPr>
          <w:p w14:paraId="28A95D1D">
            <w:pPr>
              <w:pStyle w:val="2"/>
              <w:ind w:left="0" w:leftChars="0" w:firstLine="0" w:firstLineChars="0"/>
              <w:rPr>
                <w:rStyle w:val="6"/>
                <w:rFonts w:hint="default"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第三档：存在左侧3情节</w:t>
            </w:r>
          </w:p>
        </w:tc>
        <w:tc>
          <w:tcPr>
            <w:tcW w:w="2400" w:type="dxa"/>
            <w:tcMar>
              <w:top w:w="15" w:type="dxa"/>
              <w:left w:w="15" w:type="dxa"/>
              <w:right w:w="15" w:type="dxa"/>
            </w:tcMar>
            <w:vAlign w:val="center"/>
          </w:tcPr>
          <w:p w14:paraId="5DE2E4AF">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default" w:ascii="宋体" w:hAnsi="宋体" w:eastAsia="宋体" w:cs="宋体"/>
                <w:color w:val="auto"/>
                <w:sz w:val="21"/>
                <w:szCs w:val="21"/>
              </w:rPr>
              <w:t>没收违法所得，</w:t>
            </w:r>
            <w:r>
              <w:rPr>
                <w:rStyle w:val="10"/>
                <w:rFonts w:hint="default" w:ascii="宋体" w:hAnsi="宋体" w:eastAsia="宋体" w:cs="宋体"/>
                <w:color w:val="auto"/>
                <w:sz w:val="21"/>
                <w:szCs w:val="21"/>
              </w:rPr>
              <w:t>并</w:t>
            </w:r>
            <w:r>
              <w:rPr>
                <w:rStyle w:val="6"/>
                <w:rFonts w:hint="default" w:ascii="宋体" w:hAnsi="宋体" w:eastAsia="宋体" w:cs="宋体"/>
                <w:color w:val="auto"/>
                <w:sz w:val="21"/>
                <w:szCs w:val="21"/>
              </w:rPr>
              <w:t>处</w:t>
            </w:r>
            <w:r>
              <w:rPr>
                <w:rStyle w:val="6"/>
                <w:rFonts w:hint="eastAsia" w:ascii="宋体" w:hAnsi="宋体" w:eastAsia="宋体" w:cs="宋体"/>
                <w:color w:val="auto"/>
                <w:sz w:val="21"/>
                <w:szCs w:val="21"/>
                <w:lang w:val="en-US" w:eastAsia="zh-CN"/>
              </w:rPr>
              <w:t>2.1</w:t>
            </w:r>
            <w:r>
              <w:rPr>
                <w:rStyle w:val="7"/>
                <w:rFonts w:hint="default" w:ascii="宋体" w:hAnsi="宋体" w:eastAsia="宋体" w:cs="宋体"/>
                <w:color w:val="auto"/>
                <w:sz w:val="21"/>
                <w:szCs w:val="21"/>
              </w:rPr>
              <w:t>万元以上</w:t>
            </w:r>
            <w:r>
              <w:rPr>
                <w:rStyle w:val="7"/>
                <w:rFonts w:hint="eastAsia" w:ascii="宋体" w:hAnsi="宋体" w:eastAsia="宋体" w:cs="宋体"/>
                <w:color w:val="auto"/>
                <w:sz w:val="21"/>
                <w:szCs w:val="21"/>
                <w:lang w:val="en-US" w:eastAsia="zh-CN"/>
              </w:rPr>
              <w:t>2.4</w:t>
            </w:r>
            <w:r>
              <w:rPr>
                <w:rStyle w:val="7"/>
                <w:rFonts w:hint="default" w:ascii="宋体" w:hAnsi="宋体" w:eastAsia="宋体" w:cs="宋体"/>
                <w:color w:val="auto"/>
                <w:sz w:val="21"/>
                <w:szCs w:val="21"/>
              </w:rPr>
              <w:t>万元以下</w:t>
            </w:r>
            <w:r>
              <w:rPr>
                <w:rStyle w:val="6"/>
                <w:rFonts w:hint="default" w:ascii="宋体" w:hAnsi="宋体" w:eastAsia="宋体" w:cs="宋体"/>
                <w:color w:val="auto"/>
                <w:sz w:val="21"/>
                <w:szCs w:val="21"/>
              </w:rPr>
              <w:t>的罚款。</w:t>
            </w:r>
          </w:p>
        </w:tc>
      </w:tr>
      <w:tr w14:paraId="6D9DB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560" w:type="dxa"/>
            <w:vMerge w:val="continue"/>
            <w:tcMar>
              <w:top w:w="15" w:type="dxa"/>
              <w:left w:w="15" w:type="dxa"/>
              <w:right w:w="15" w:type="dxa"/>
            </w:tcMar>
            <w:vAlign w:val="center"/>
          </w:tcPr>
          <w:p w14:paraId="072B1384">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D3D5F8B">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7ED26EA1">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638F50F1">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7AB57AE4">
            <w:pPr>
              <w:widowControl/>
              <w:spacing w:line="300" w:lineRule="exact"/>
              <w:jc w:val="left"/>
              <w:textAlignment w:val="center"/>
              <w:rPr>
                <w:rStyle w:val="8"/>
                <w:rFonts w:hint="default" w:ascii="宋体" w:hAnsi="宋体" w:eastAsia="宋体" w:cs="宋体"/>
                <w:color w:val="auto"/>
                <w:sz w:val="21"/>
                <w:szCs w:val="21"/>
              </w:rPr>
            </w:pPr>
            <w:r>
              <w:rPr>
                <w:rStyle w:val="8"/>
                <w:rFonts w:hint="eastAsia" w:ascii="宋体" w:hAnsi="宋体" w:eastAsia="宋体" w:cs="宋体"/>
                <w:color w:val="auto"/>
                <w:sz w:val="21"/>
                <w:szCs w:val="21"/>
                <w:lang w:val="en-US" w:eastAsia="zh-CN"/>
              </w:rPr>
              <w:t>1.</w:t>
            </w:r>
            <w:r>
              <w:rPr>
                <w:rStyle w:val="8"/>
                <w:rFonts w:hint="default" w:ascii="宋体" w:hAnsi="宋体" w:eastAsia="宋体" w:cs="宋体"/>
                <w:color w:val="auto"/>
                <w:sz w:val="21"/>
                <w:szCs w:val="21"/>
              </w:rPr>
              <w:t>收受患者财物金额在10000元以上</w:t>
            </w:r>
          </w:p>
          <w:p w14:paraId="4BBD4603">
            <w:pPr>
              <w:widowControl/>
              <w:spacing w:line="300" w:lineRule="exact"/>
              <w:jc w:val="left"/>
              <w:textAlignment w:val="center"/>
              <w:rPr>
                <w:rFonts w:ascii="宋体" w:hAnsi="宋体" w:cs="宋体"/>
                <w:color w:val="auto"/>
                <w:szCs w:val="21"/>
              </w:rPr>
            </w:pPr>
            <w:r>
              <w:rPr>
                <w:rStyle w:val="9"/>
                <w:rFonts w:hint="eastAsia" w:ascii="宋体" w:hAnsi="宋体" w:eastAsia="宋体" w:cs="宋体"/>
                <w:color w:val="auto"/>
                <w:sz w:val="21"/>
                <w:szCs w:val="21"/>
                <w:lang w:val="en-US" w:eastAsia="zh-CN"/>
              </w:rPr>
              <w:t>2.</w:t>
            </w:r>
            <w:r>
              <w:rPr>
                <w:rStyle w:val="8"/>
                <w:rFonts w:hint="default" w:ascii="宋体" w:hAnsi="宋体" w:eastAsia="宋体" w:cs="宋体"/>
                <w:color w:val="auto"/>
                <w:sz w:val="21"/>
                <w:szCs w:val="21"/>
              </w:rPr>
              <w:t>索取患者财物，</w:t>
            </w:r>
            <w:r>
              <w:rPr>
                <w:rStyle w:val="9"/>
                <w:rFonts w:hint="default" w:ascii="宋体" w:hAnsi="宋体" w:eastAsia="宋体" w:cs="宋体"/>
                <w:color w:val="auto"/>
                <w:sz w:val="21"/>
                <w:szCs w:val="21"/>
              </w:rPr>
              <w:t>牟</w:t>
            </w:r>
            <w:r>
              <w:rPr>
                <w:rStyle w:val="8"/>
                <w:rFonts w:hint="default" w:ascii="宋体" w:hAnsi="宋体" w:eastAsia="宋体" w:cs="宋体"/>
                <w:color w:val="auto"/>
                <w:sz w:val="21"/>
                <w:szCs w:val="21"/>
              </w:rPr>
              <w:t>取不正当利益，造成严重后果的。</w:t>
            </w:r>
          </w:p>
        </w:tc>
        <w:tc>
          <w:tcPr>
            <w:tcW w:w="2536" w:type="dxa"/>
            <w:tcMar>
              <w:top w:w="15" w:type="dxa"/>
              <w:left w:w="15" w:type="dxa"/>
              <w:right w:w="15" w:type="dxa"/>
            </w:tcMar>
            <w:vAlign w:val="center"/>
          </w:tcPr>
          <w:p w14:paraId="701EEE91">
            <w:pPr>
              <w:pStyle w:val="2"/>
              <w:ind w:left="0" w:leftChars="0" w:firstLine="0" w:firstLineChars="0"/>
              <w:rPr>
                <w:rFonts w:hint="default"/>
                <w:color w:val="auto"/>
                <w:lang w:val="en-US" w:eastAsia="zh-CN"/>
              </w:rPr>
            </w:pPr>
            <w:r>
              <w:rPr>
                <w:rFonts w:hint="eastAsia"/>
                <w:color w:val="auto"/>
                <w:lang w:val="en-US" w:eastAsia="zh-CN"/>
              </w:rPr>
              <w:t>第一档：存在左侧1情节，且收受财物在1万元以上5万元以下的</w:t>
            </w:r>
          </w:p>
        </w:tc>
        <w:tc>
          <w:tcPr>
            <w:tcW w:w="2400" w:type="dxa"/>
            <w:tcMar>
              <w:top w:w="15" w:type="dxa"/>
              <w:left w:w="15" w:type="dxa"/>
              <w:right w:w="15" w:type="dxa"/>
            </w:tcMar>
            <w:vAlign w:val="center"/>
          </w:tcPr>
          <w:p w14:paraId="67CA038B">
            <w:pPr>
              <w:widowControl/>
              <w:spacing w:line="270" w:lineRule="exact"/>
              <w:jc w:val="left"/>
              <w:textAlignment w:val="center"/>
              <w:rPr>
                <w:color w:val="auto"/>
              </w:rPr>
            </w:pPr>
            <w:r>
              <w:rPr>
                <w:rStyle w:val="6"/>
                <w:rFonts w:hint="default" w:ascii="宋体" w:hAnsi="宋体" w:eastAsia="宋体" w:cs="宋体"/>
                <w:color w:val="auto"/>
                <w:spacing w:val="-6"/>
                <w:sz w:val="21"/>
                <w:szCs w:val="21"/>
              </w:rPr>
              <w:t>没收违法所得，</w:t>
            </w:r>
            <w:r>
              <w:rPr>
                <w:rStyle w:val="7"/>
                <w:rFonts w:hint="default" w:ascii="宋体" w:hAnsi="宋体" w:eastAsia="宋体" w:cs="宋体"/>
                <w:color w:val="auto"/>
                <w:spacing w:val="-6"/>
                <w:sz w:val="21"/>
                <w:szCs w:val="21"/>
              </w:rPr>
              <w:t>并处2.4万</w:t>
            </w:r>
            <w:r>
              <w:rPr>
                <w:rStyle w:val="7"/>
                <w:rFonts w:hint="default" w:ascii="宋体" w:hAnsi="宋体" w:eastAsia="宋体" w:cs="宋体"/>
                <w:color w:val="auto"/>
                <w:spacing w:val="-11"/>
                <w:sz w:val="21"/>
                <w:szCs w:val="21"/>
              </w:rPr>
              <w:t>元以上</w:t>
            </w:r>
            <w:r>
              <w:rPr>
                <w:rStyle w:val="7"/>
                <w:rFonts w:hint="eastAsia" w:ascii="宋体" w:hAnsi="宋体" w:eastAsia="宋体" w:cs="宋体"/>
                <w:color w:val="auto"/>
                <w:spacing w:val="-11"/>
                <w:sz w:val="21"/>
                <w:szCs w:val="21"/>
                <w:lang w:val="en-US" w:eastAsia="zh-CN"/>
              </w:rPr>
              <w:t>2.8</w:t>
            </w:r>
            <w:r>
              <w:rPr>
                <w:rStyle w:val="7"/>
                <w:rFonts w:hint="default" w:ascii="宋体" w:hAnsi="宋体" w:eastAsia="宋体" w:cs="宋体"/>
                <w:color w:val="auto"/>
                <w:spacing w:val="-11"/>
                <w:sz w:val="21"/>
                <w:szCs w:val="21"/>
              </w:rPr>
              <w:t>万元以下的罚款</w:t>
            </w:r>
            <w:r>
              <w:rPr>
                <w:rStyle w:val="7"/>
                <w:rFonts w:hint="eastAsia" w:ascii="宋体" w:hAnsi="宋体" w:eastAsia="宋体" w:cs="宋体"/>
                <w:color w:val="auto"/>
                <w:spacing w:val="-11"/>
                <w:sz w:val="21"/>
                <w:szCs w:val="21"/>
                <w:lang w:eastAsia="zh-CN"/>
              </w:rPr>
              <w:t>，</w:t>
            </w:r>
            <w:r>
              <w:rPr>
                <w:rStyle w:val="6"/>
                <w:rFonts w:hint="default" w:ascii="宋体" w:hAnsi="宋体" w:eastAsia="宋体" w:cs="宋体"/>
                <w:color w:val="auto"/>
                <w:spacing w:val="-11"/>
                <w:sz w:val="21"/>
                <w:szCs w:val="21"/>
              </w:rPr>
              <w:t>责令暂停</w:t>
            </w:r>
            <w:r>
              <w:rPr>
                <w:rStyle w:val="6"/>
                <w:rFonts w:hint="eastAsia" w:ascii="宋体" w:hAnsi="宋体" w:eastAsia="宋体" w:cs="宋体"/>
                <w:color w:val="auto"/>
                <w:spacing w:val="-11"/>
                <w:sz w:val="21"/>
                <w:szCs w:val="21"/>
                <w:lang w:val="en-US" w:eastAsia="zh-CN"/>
              </w:rPr>
              <w:t>6</w:t>
            </w:r>
            <w:r>
              <w:rPr>
                <w:rStyle w:val="6"/>
                <w:rFonts w:hint="default" w:ascii="宋体" w:hAnsi="宋体" w:eastAsia="宋体" w:cs="宋体"/>
                <w:color w:val="auto"/>
                <w:spacing w:val="-11"/>
                <w:sz w:val="21"/>
                <w:szCs w:val="21"/>
              </w:rPr>
              <w:t>个月以上</w:t>
            </w:r>
            <w:r>
              <w:rPr>
                <w:rStyle w:val="6"/>
                <w:rFonts w:hint="eastAsia" w:ascii="宋体" w:hAnsi="宋体" w:eastAsia="宋体" w:cs="宋体"/>
                <w:color w:val="auto"/>
                <w:spacing w:val="-11"/>
                <w:sz w:val="21"/>
                <w:szCs w:val="21"/>
                <w:lang w:val="en-US" w:eastAsia="zh-CN"/>
              </w:rPr>
              <w:t>9个月</w:t>
            </w:r>
            <w:r>
              <w:rPr>
                <w:rStyle w:val="6"/>
                <w:rFonts w:hint="default" w:ascii="宋体" w:hAnsi="宋体" w:eastAsia="宋体" w:cs="宋体"/>
                <w:color w:val="auto"/>
                <w:spacing w:val="-11"/>
                <w:sz w:val="21"/>
                <w:szCs w:val="21"/>
              </w:rPr>
              <w:t>以下执</w:t>
            </w:r>
            <w:r>
              <w:rPr>
                <w:rStyle w:val="6"/>
                <w:rFonts w:hint="default" w:ascii="宋体" w:hAnsi="宋体" w:eastAsia="宋体" w:cs="宋体"/>
                <w:color w:val="auto"/>
                <w:spacing w:val="-6"/>
                <w:sz w:val="21"/>
                <w:szCs w:val="21"/>
              </w:rPr>
              <w:t>业活动。</w:t>
            </w:r>
          </w:p>
        </w:tc>
      </w:tr>
      <w:tr w14:paraId="14986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560" w:type="dxa"/>
            <w:vMerge w:val="continue"/>
            <w:tcMar>
              <w:top w:w="15" w:type="dxa"/>
              <w:left w:w="15" w:type="dxa"/>
              <w:right w:w="15" w:type="dxa"/>
            </w:tcMar>
            <w:vAlign w:val="center"/>
          </w:tcPr>
          <w:p w14:paraId="79AEB89F">
            <w:pPr>
              <w:pStyle w:val="2"/>
              <w:ind w:left="0" w:leftChars="0" w:firstLine="0" w:firstLineChars="0"/>
            </w:pPr>
          </w:p>
        </w:tc>
        <w:tc>
          <w:tcPr>
            <w:tcW w:w="2329" w:type="dxa"/>
            <w:vMerge w:val="continue"/>
            <w:tcMar>
              <w:top w:w="15" w:type="dxa"/>
              <w:left w:w="15" w:type="dxa"/>
              <w:right w:w="15" w:type="dxa"/>
            </w:tcMar>
            <w:vAlign w:val="center"/>
          </w:tcPr>
          <w:p w14:paraId="6AD5742B">
            <w:pPr>
              <w:pStyle w:val="2"/>
              <w:ind w:left="0" w:leftChars="0" w:firstLine="0" w:firstLineChars="0"/>
            </w:pPr>
          </w:p>
        </w:tc>
        <w:tc>
          <w:tcPr>
            <w:tcW w:w="2920" w:type="dxa"/>
            <w:vMerge w:val="continue"/>
            <w:tcMar>
              <w:top w:w="15" w:type="dxa"/>
              <w:left w:w="15" w:type="dxa"/>
              <w:right w:w="15" w:type="dxa"/>
            </w:tcMar>
            <w:vAlign w:val="center"/>
          </w:tcPr>
          <w:p w14:paraId="3A1062E5">
            <w:pPr>
              <w:pStyle w:val="2"/>
              <w:ind w:left="0" w:leftChars="0" w:firstLine="0" w:firstLineChars="0"/>
            </w:pPr>
          </w:p>
        </w:tc>
        <w:tc>
          <w:tcPr>
            <w:tcW w:w="696" w:type="dxa"/>
            <w:vMerge w:val="continue"/>
            <w:tcMar>
              <w:top w:w="15" w:type="dxa"/>
              <w:left w:w="15" w:type="dxa"/>
              <w:right w:w="15" w:type="dxa"/>
            </w:tcMar>
            <w:vAlign w:val="center"/>
          </w:tcPr>
          <w:p w14:paraId="3F4802DB">
            <w:pPr>
              <w:pStyle w:val="2"/>
              <w:ind w:left="0" w:leftChars="0" w:firstLine="0" w:firstLineChars="0"/>
            </w:pPr>
          </w:p>
        </w:tc>
        <w:tc>
          <w:tcPr>
            <w:tcW w:w="2523" w:type="dxa"/>
            <w:vMerge w:val="continue"/>
            <w:tcMar>
              <w:top w:w="15" w:type="dxa"/>
              <w:left w:w="15" w:type="dxa"/>
              <w:right w:w="15" w:type="dxa"/>
            </w:tcMar>
            <w:vAlign w:val="center"/>
          </w:tcPr>
          <w:p w14:paraId="1C15BA04">
            <w:pPr>
              <w:pStyle w:val="2"/>
              <w:ind w:left="0" w:leftChars="0" w:firstLine="0" w:firstLineChars="0"/>
            </w:pPr>
          </w:p>
        </w:tc>
        <w:tc>
          <w:tcPr>
            <w:tcW w:w="2536" w:type="dxa"/>
            <w:tcMar>
              <w:top w:w="15" w:type="dxa"/>
              <w:left w:w="15" w:type="dxa"/>
              <w:right w:w="15" w:type="dxa"/>
            </w:tcMar>
            <w:vAlign w:val="center"/>
          </w:tcPr>
          <w:p w14:paraId="34A543DB">
            <w:pPr>
              <w:pStyle w:val="2"/>
              <w:ind w:left="0" w:leftChars="0" w:firstLine="0" w:firstLineChars="0"/>
              <w:rPr>
                <w:rFonts w:hint="eastAsia"/>
                <w:color w:val="auto"/>
                <w:lang w:val="en-US" w:eastAsia="zh-CN"/>
              </w:rPr>
            </w:pPr>
            <w:r>
              <w:rPr>
                <w:rFonts w:hint="eastAsia"/>
                <w:color w:val="auto"/>
                <w:lang w:val="en-US" w:eastAsia="zh-CN"/>
              </w:rPr>
              <w:t>第二档：存在左侧1情节，且收受财物在5万元以上10万元以下的</w:t>
            </w:r>
          </w:p>
        </w:tc>
        <w:tc>
          <w:tcPr>
            <w:tcW w:w="2400" w:type="dxa"/>
            <w:tcMar>
              <w:top w:w="15" w:type="dxa"/>
              <w:left w:w="15" w:type="dxa"/>
              <w:right w:w="15" w:type="dxa"/>
            </w:tcMar>
            <w:vAlign w:val="center"/>
          </w:tcPr>
          <w:p w14:paraId="163220A2">
            <w:pPr>
              <w:rPr>
                <w:rFonts w:hint="eastAsia"/>
                <w:color w:val="auto"/>
                <w:lang w:val="en-US" w:eastAsia="zh-CN"/>
              </w:rPr>
            </w:pPr>
            <w:r>
              <w:rPr>
                <w:rStyle w:val="6"/>
                <w:rFonts w:hint="default" w:ascii="宋体" w:hAnsi="宋体" w:eastAsia="宋体" w:cs="宋体"/>
                <w:color w:val="auto"/>
                <w:spacing w:val="-6"/>
                <w:sz w:val="21"/>
                <w:szCs w:val="21"/>
              </w:rPr>
              <w:t>没收违法所得，</w:t>
            </w:r>
            <w:r>
              <w:rPr>
                <w:rStyle w:val="7"/>
                <w:rFonts w:hint="default" w:ascii="宋体" w:hAnsi="宋体" w:eastAsia="宋体" w:cs="宋体"/>
                <w:color w:val="auto"/>
                <w:spacing w:val="-6"/>
                <w:sz w:val="21"/>
                <w:szCs w:val="21"/>
              </w:rPr>
              <w:t>并处2.</w:t>
            </w:r>
            <w:r>
              <w:rPr>
                <w:rStyle w:val="7"/>
                <w:rFonts w:hint="eastAsia" w:ascii="宋体" w:hAnsi="宋体" w:eastAsia="宋体" w:cs="宋体"/>
                <w:color w:val="auto"/>
                <w:spacing w:val="-6"/>
                <w:sz w:val="21"/>
                <w:szCs w:val="21"/>
                <w:lang w:val="en-US" w:eastAsia="zh-CN"/>
              </w:rPr>
              <w:t>8</w:t>
            </w:r>
            <w:r>
              <w:rPr>
                <w:rStyle w:val="7"/>
                <w:rFonts w:hint="default" w:ascii="宋体" w:hAnsi="宋体" w:eastAsia="宋体" w:cs="宋体"/>
                <w:color w:val="auto"/>
                <w:spacing w:val="-6"/>
                <w:sz w:val="21"/>
                <w:szCs w:val="21"/>
              </w:rPr>
              <w:t>万</w:t>
            </w:r>
            <w:r>
              <w:rPr>
                <w:rStyle w:val="7"/>
                <w:rFonts w:hint="default" w:ascii="宋体" w:hAnsi="宋体" w:eastAsia="宋体" w:cs="宋体"/>
                <w:color w:val="auto"/>
                <w:spacing w:val="-11"/>
                <w:sz w:val="21"/>
                <w:szCs w:val="21"/>
              </w:rPr>
              <w:t>元以上</w:t>
            </w:r>
            <w:r>
              <w:rPr>
                <w:rStyle w:val="7"/>
                <w:rFonts w:hint="eastAsia" w:ascii="宋体" w:hAnsi="宋体" w:eastAsia="宋体" w:cs="宋体"/>
                <w:color w:val="auto"/>
                <w:spacing w:val="-11"/>
                <w:sz w:val="21"/>
                <w:szCs w:val="21"/>
                <w:lang w:val="en-US" w:eastAsia="zh-CN"/>
              </w:rPr>
              <w:t>3</w:t>
            </w:r>
            <w:r>
              <w:rPr>
                <w:rStyle w:val="7"/>
                <w:rFonts w:hint="default" w:ascii="宋体" w:hAnsi="宋体" w:eastAsia="宋体" w:cs="宋体"/>
                <w:color w:val="auto"/>
                <w:spacing w:val="-11"/>
                <w:sz w:val="21"/>
                <w:szCs w:val="21"/>
              </w:rPr>
              <w:t>万元以下的罚款</w:t>
            </w:r>
            <w:r>
              <w:rPr>
                <w:rStyle w:val="6"/>
                <w:rFonts w:hint="default" w:ascii="宋体" w:hAnsi="宋体" w:eastAsia="宋体" w:cs="宋体"/>
                <w:color w:val="auto"/>
                <w:spacing w:val="-11"/>
                <w:sz w:val="21"/>
                <w:szCs w:val="21"/>
              </w:rPr>
              <w:t>，责令暂停</w:t>
            </w:r>
            <w:r>
              <w:rPr>
                <w:rStyle w:val="6"/>
                <w:rFonts w:hint="eastAsia" w:ascii="宋体" w:hAnsi="宋体" w:eastAsia="宋体" w:cs="宋体"/>
                <w:color w:val="auto"/>
                <w:spacing w:val="-11"/>
                <w:sz w:val="21"/>
                <w:szCs w:val="21"/>
                <w:lang w:val="en-US" w:eastAsia="zh-CN"/>
              </w:rPr>
              <w:t>9</w:t>
            </w:r>
            <w:r>
              <w:rPr>
                <w:rStyle w:val="6"/>
                <w:rFonts w:hint="default" w:ascii="宋体" w:hAnsi="宋体" w:eastAsia="宋体" w:cs="宋体"/>
                <w:color w:val="auto"/>
                <w:spacing w:val="-11"/>
                <w:sz w:val="21"/>
                <w:szCs w:val="21"/>
              </w:rPr>
              <w:t>个月以上</w:t>
            </w:r>
            <w:r>
              <w:rPr>
                <w:rStyle w:val="6"/>
                <w:rFonts w:hint="eastAsia" w:ascii="宋体" w:hAnsi="宋体" w:eastAsia="宋体" w:cs="宋体"/>
                <w:color w:val="auto"/>
                <w:spacing w:val="-11"/>
                <w:sz w:val="21"/>
                <w:szCs w:val="21"/>
                <w:lang w:val="en-US" w:eastAsia="zh-CN"/>
              </w:rPr>
              <w:t>1年</w:t>
            </w:r>
            <w:r>
              <w:rPr>
                <w:rStyle w:val="6"/>
                <w:rFonts w:hint="default" w:ascii="宋体" w:hAnsi="宋体" w:eastAsia="宋体" w:cs="宋体"/>
                <w:color w:val="auto"/>
                <w:spacing w:val="-11"/>
                <w:sz w:val="21"/>
                <w:szCs w:val="21"/>
              </w:rPr>
              <w:t>以下执</w:t>
            </w:r>
            <w:r>
              <w:rPr>
                <w:rStyle w:val="6"/>
                <w:rFonts w:hint="default" w:ascii="宋体" w:hAnsi="宋体" w:eastAsia="宋体" w:cs="宋体"/>
                <w:color w:val="auto"/>
                <w:spacing w:val="-6"/>
                <w:sz w:val="21"/>
                <w:szCs w:val="21"/>
              </w:rPr>
              <w:t>业活动。</w:t>
            </w:r>
          </w:p>
        </w:tc>
      </w:tr>
      <w:tr w14:paraId="54B35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560" w:type="dxa"/>
            <w:vMerge w:val="continue"/>
            <w:tcMar>
              <w:top w:w="15" w:type="dxa"/>
              <w:left w:w="15" w:type="dxa"/>
              <w:right w:w="15" w:type="dxa"/>
            </w:tcMar>
            <w:vAlign w:val="center"/>
          </w:tcPr>
          <w:p w14:paraId="52511796">
            <w:pPr>
              <w:pStyle w:val="2"/>
              <w:ind w:left="0" w:leftChars="0" w:firstLine="0" w:firstLineChars="0"/>
              <w:rPr>
                <w:rFonts w:hint="eastAsia"/>
                <w:color w:val="auto"/>
                <w:lang w:val="en-US" w:eastAsia="zh-CN"/>
              </w:rPr>
            </w:pPr>
          </w:p>
        </w:tc>
        <w:tc>
          <w:tcPr>
            <w:tcW w:w="2329" w:type="dxa"/>
            <w:vMerge w:val="continue"/>
            <w:tcMar>
              <w:top w:w="15" w:type="dxa"/>
              <w:left w:w="15" w:type="dxa"/>
              <w:right w:w="15" w:type="dxa"/>
            </w:tcMar>
            <w:vAlign w:val="center"/>
          </w:tcPr>
          <w:p w14:paraId="236B7D07">
            <w:pPr>
              <w:pStyle w:val="2"/>
              <w:ind w:left="0" w:leftChars="0" w:firstLine="0" w:firstLineChars="0"/>
              <w:rPr>
                <w:rFonts w:hint="eastAsia"/>
                <w:color w:val="auto"/>
                <w:lang w:val="en-US" w:eastAsia="zh-CN"/>
              </w:rPr>
            </w:pPr>
          </w:p>
        </w:tc>
        <w:tc>
          <w:tcPr>
            <w:tcW w:w="2920" w:type="dxa"/>
            <w:vMerge w:val="continue"/>
            <w:tcMar>
              <w:top w:w="15" w:type="dxa"/>
              <w:left w:w="15" w:type="dxa"/>
              <w:right w:w="15" w:type="dxa"/>
            </w:tcMar>
            <w:vAlign w:val="center"/>
          </w:tcPr>
          <w:p w14:paraId="3544F72A">
            <w:pPr>
              <w:pStyle w:val="2"/>
              <w:ind w:left="0" w:leftChars="0" w:firstLine="0" w:firstLineChars="0"/>
              <w:rPr>
                <w:rFonts w:hint="eastAsia"/>
                <w:color w:val="auto"/>
                <w:lang w:val="en-US" w:eastAsia="zh-CN"/>
              </w:rPr>
            </w:pPr>
          </w:p>
        </w:tc>
        <w:tc>
          <w:tcPr>
            <w:tcW w:w="696" w:type="dxa"/>
            <w:vMerge w:val="continue"/>
            <w:tcMar>
              <w:top w:w="15" w:type="dxa"/>
              <w:left w:w="15" w:type="dxa"/>
              <w:right w:w="15" w:type="dxa"/>
            </w:tcMar>
            <w:vAlign w:val="center"/>
          </w:tcPr>
          <w:p w14:paraId="6F1CAA43">
            <w:pPr>
              <w:pStyle w:val="2"/>
              <w:ind w:left="0" w:leftChars="0" w:firstLine="0" w:firstLineChars="0"/>
              <w:rPr>
                <w:rFonts w:hint="eastAsia"/>
                <w:color w:val="auto"/>
                <w:lang w:val="en-US" w:eastAsia="zh-CN"/>
              </w:rPr>
            </w:pPr>
          </w:p>
        </w:tc>
        <w:tc>
          <w:tcPr>
            <w:tcW w:w="2523" w:type="dxa"/>
            <w:vMerge w:val="continue"/>
            <w:tcMar>
              <w:top w:w="15" w:type="dxa"/>
              <w:left w:w="15" w:type="dxa"/>
              <w:right w:w="15" w:type="dxa"/>
            </w:tcMar>
            <w:vAlign w:val="center"/>
          </w:tcPr>
          <w:p w14:paraId="4F6EF57A">
            <w:pPr>
              <w:pStyle w:val="2"/>
              <w:ind w:left="0" w:leftChars="0" w:firstLine="0" w:firstLineChars="0"/>
              <w:rPr>
                <w:rFonts w:hint="eastAsia"/>
                <w:color w:val="auto"/>
                <w:lang w:val="en-US" w:eastAsia="zh-CN"/>
              </w:rPr>
            </w:pPr>
          </w:p>
        </w:tc>
        <w:tc>
          <w:tcPr>
            <w:tcW w:w="2536" w:type="dxa"/>
            <w:tcMar>
              <w:top w:w="15" w:type="dxa"/>
              <w:left w:w="15" w:type="dxa"/>
              <w:right w:w="15" w:type="dxa"/>
            </w:tcMar>
            <w:vAlign w:val="center"/>
          </w:tcPr>
          <w:p w14:paraId="3B26472F">
            <w:pPr>
              <w:pStyle w:val="2"/>
              <w:ind w:left="0" w:leftChars="0" w:firstLine="0" w:firstLineChars="0"/>
              <w:rPr>
                <w:rFonts w:hint="default"/>
                <w:color w:val="auto"/>
                <w:lang w:val="en-US" w:eastAsia="zh-CN"/>
              </w:rPr>
            </w:pPr>
            <w:r>
              <w:rPr>
                <w:rFonts w:hint="eastAsia"/>
                <w:color w:val="auto"/>
                <w:lang w:val="en-US" w:eastAsia="zh-CN"/>
              </w:rPr>
              <w:t>第三档：存在左侧1情节、且收受财物在10万元以上的，或存在左侧2情节的</w:t>
            </w:r>
          </w:p>
        </w:tc>
        <w:tc>
          <w:tcPr>
            <w:tcW w:w="2400" w:type="dxa"/>
            <w:tcMar>
              <w:top w:w="15" w:type="dxa"/>
              <w:left w:w="15" w:type="dxa"/>
              <w:right w:w="15" w:type="dxa"/>
            </w:tcMar>
            <w:vAlign w:val="center"/>
          </w:tcPr>
          <w:p w14:paraId="48E29FEF">
            <w:pPr>
              <w:pStyle w:val="2"/>
              <w:ind w:left="0" w:leftChars="0" w:firstLine="0" w:firstLineChars="0"/>
              <w:rPr>
                <w:rFonts w:hint="eastAsia"/>
                <w:color w:val="auto"/>
                <w:lang w:val="en-US" w:eastAsia="zh-CN"/>
              </w:rPr>
            </w:pPr>
            <w:r>
              <w:rPr>
                <w:rStyle w:val="6"/>
                <w:rFonts w:hint="default" w:ascii="宋体" w:hAnsi="宋体" w:eastAsia="宋体" w:cs="宋体"/>
                <w:color w:val="auto"/>
                <w:spacing w:val="-6"/>
                <w:sz w:val="21"/>
                <w:szCs w:val="21"/>
              </w:rPr>
              <w:t>没收违法所得，</w:t>
            </w:r>
            <w:r>
              <w:rPr>
                <w:rStyle w:val="7"/>
                <w:rFonts w:hint="default" w:ascii="宋体" w:hAnsi="宋体" w:eastAsia="宋体" w:cs="宋体"/>
                <w:color w:val="auto"/>
                <w:spacing w:val="-6"/>
                <w:sz w:val="21"/>
                <w:szCs w:val="21"/>
              </w:rPr>
              <w:t>并处</w:t>
            </w:r>
            <w:r>
              <w:rPr>
                <w:rStyle w:val="7"/>
                <w:rFonts w:hint="eastAsia" w:ascii="宋体" w:hAnsi="宋体" w:eastAsia="宋体" w:cs="宋体"/>
                <w:color w:val="auto"/>
                <w:spacing w:val="-11"/>
                <w:sz w:val="21"/>
                <w:szCs w:val="21"/>
                <w:lang w:val="en-US" w:eastAsia="zh-CN"/>
              </w:rPr>
              <w:t>3</w:t>
            </w:r>
            <w:r>
              <w:rPr>
                <w:rStyle w:val="7"/>
                <w:rFonts w:hint="default" w:ascii="宋体" w:hAnsi="宋体" w:eastAsia="宋体" w:cs="宋体"/>
                <w:color w:val="auto"/>
                <w:spacing w:val="-11"/>
                <w:sz w:val="21"/>
                <w:szCs w:val="21"/>
              </w:rPr>
              <w:t>万元罚款</w:t>
            </w:r>
            <w:r>
              <w:rPr>
                <w:rStyle w:val="6"/>
                <w:rFonts w:hint="default" w:ascii="宋体" w:hAnsi="宋体" w:eastAsia="宋体" w:cs="宋体"/>
                <w:color w:val="auto"/>
                <w:spacing w:val="-11"/>
                <w:sz w:val="21"/>
                <w:szCs w:val="21"/>
              </w:rPr>
              <w:t>，责令暂停</w:t>
            </w:r>
            <w:r>
              <w:rPr>
                <w:rStyle w:val="6"/>
                <w:rFonts w:hint="eastAsia" w:ascii="宋体" w:hAnsi="宋体" w:eastAsia="宋体" w:cs="宋体"/>
                <w:color w:val="auto"/>
                <w:spacing w:val="-11"/>
                <w:sz w:val="21"/>
                <w:szCs w:val="21"/>
                <w:lang w:val="en-US" w:eastAsia="zh-CN"/>
              </w:rPr>
              <w:t>1</w:t>
            </w:r>
            <w:r>
              <w:rPr>
                <w:rStyle w:val="6"/>
                <w:rFonts w:hint="default" w:ascii="宋体" w:hAnsi="宋体" w:eastAsia="宋体" w:cs="宋体"/>
                <w:color w:val="auto"/>
                <w:spacing w:val="-11"/>
                <w:sz w:val="21"/>
                <w:szCs w:val="21"/>
              </w:rPr>
              <w:t>年执</w:t>
            </w:r>
            <w:r>
              <w:rPr>
                <w:rStyle w:val="6"/>
                <w:rFonts w:hint="default" w:ascii="宋体" w:hAnsi="宋体" w:eastAsia="宋体" w:cs="宋体"/>
                <w:color w:val="auto"/>
                <w:spacing w:val="-6"/>
                <w:sz w:val="21"/>
                <w:szCs w:val="21"/>
              </w:rPr>
              <w:t>业活动</w:t>
            </w:r>
            <w:r>
              <w:rPr>
                <w:rStyle w:val="6"/>
                <w:rFonts w:hint="eastAsia" w:ascii="宋体" w:hAnsi="宋体" w:eastAsia="宋体" w:cs="宋体"/>
                <w:color w:val="auto"/>
                <w:spacing w:val="-6"/>
                <w:sz w:val="21"/>
                <w:szCs w:val="21"/>
                <w:lang w:eastAsia="zh-CN"/>
              </w:rPr>
              <w:t>直至吊销执业证书</w:t>
            </w:r>
            <w:r>
              <w:rPr>
                <w:rStyle w:val="6"/>
                <w:rFonts w:hint="default" w:ascii="宋体" w:hAnsi="宋体" w:eastAsia="宋体" w:cs="宋体"/>
                <w:color w:val="auto"/>
                <w:spacing w:val="-6"/>
                <w:sz w:val="21"/>
                <w:szCs w:val="21"/>
              </w:rPr>
              <w:t>。</w:t>
            </w:r>
          </w:p>
        </w:tc>
      </w:tr>
      <w:tr w14:paraId="52829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560" w:type="dxa"/>
            <w:vMerge w:val="restart"/>
            <w:tcMar>
              <w:top w:w="15" w:type="dxa"/>
              <w:left w:w="15" w:type="dxa"/>
              <w:right w:w="15" w:type="dxa"/>
            </w:tcMar>
            <w:vAlign w:val="center"/>
          </w:tcPr>
          <w:p w14:paraId="5C826114">
            <w:pPr>
              <w:widowControl/>
              <w:spacing w:line="300" w:lineRule="exact"/>
              <w:jc w:val="center"/>
              <w:textAlignment w:val="center"/>
              <w:rPr>
                <w:rFonts w:ascii="宋体" w:hAnsi="宋体" w:cs="宋体"/>
                <w:b/>
                <w:color w:val="auto"/>
                <w:szCs w:val="21"/>
              </w:rPr>
            </w:pPr>
            <w:r>
              <w:rPr>
                <w:rFonts w:ascii="宋体" w:hAnsi="宋体" w:cs="宋体"/>
                <w:b/>
                <w:color w:val="auto"/>
                <w:kern w:val="0"/>
                <w:szCs w:val="21"/>
              </w:rPr>
              <w:t>19</w:t>
            </w:r>
          </w:p>
        </w:tc>
        <w:tc>
          <w:tcPr>
            <w:tcW w:w="2329" w:type="dxa"/>
            <w:vMerge w:val="restart"/>
            <w:tcMar>
              <w:top w:w="15" w:type="dxa"/>
              <w:left w:w="15" w:type="dxa"/>
              <w:right w:w="15" w:type="dxa"/>
            </w:tcMar>
            <w:vAlign w:val="center"/>
          </w:tcPr>
          <w:p w14:paraId="114375FF">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违反诊疗规范，对患者实施不必要的检查、治疗造成不良后果</w:t>
            </w:r>
            <w:r>
              <w:rPr>
                <w:rStyle w:val="7"/>
                <w:rFonts w:hint="default" w:ascii="宋体" w:hAnsi="宋体" w:eastAsia="宋体" w:cs="宋体"/>
                <w:color w:val="auto"/>
                <w:sz w:val="21"/>
                <w:szCs w:val="21"/>
              </w:rPr>
              <w:t>的</w:t>
            </w:r>
          </w:p>
        </w:tc>
        <w:tc>
          <w:tcPr>
            <w:tcW w:w="2920" w:type="dxa"/>
            <w:vMerge w:val="restart"/>
            <w:tcMar>
              <w:top w:w="15" w:type="dxa"/>
              <w:left w:w="15" w:type="dxa"/>
              <w:right w:w="15" w:type="dxa"/>
            </w:tcMar>
            <w:vAlign w:val="center"/>
          </w:tcPr>
          <w:p w14:paraId="0E8EF7C8">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《中华人民共和国医师法》第五十六条</w:t>
            </w:r>
            <w:r>
              <w:rPr>
                <w:rFonts w:ascii="宋体" w:hAnsi="宋体" w:cs="宋体"/>
                <w:color w:val="auto"/>
                <w:kern w:val="0"/>
                <w:szCs w:val="21"/>
              </w:rPr>
              <w:t xml:space="preserve"> </w:t>
            </w:r>
            <w:r>
              <w:rPr>
                <w:rFonts w:hint="eastAsia" w:ascii="宋体" w:hAnsi="宋体" w:cs="宋体"/>
                <w:color w:val="auto"/>
                <w:kern w:val="0"/>
                <w:szCs w:val="21"/>
              </w:rPr>
              <w:t>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五）利用职务之便，索要、非法收受财物或者牟取其他不正当利益，或者违反诊疗规范，对患者实施不必要的检查、治疗造成不良后果；</w:t>
            </w:r>
            <w:r>
              <w:rPr>
                <w:rFonts w:ascii="宋体" w:hAnsi="宋体" w:cs="宋体"/>
                <w:color w:val="auto"/>
                <w:kern w:val="0"/>
                <w:szCs w:val="21"/>
              </w:rPr>
              <w:t xml:space="preserve"> </w:t>
            </w:r>
          </w:p>
        </w:tc>
        <w:tc>
          <w:tcPr>
            <w:tcW w:w="696" w:type="dxa"/>
            <w:vMerge w:val="restart"/>
            <w:tcMar>
              <w:top w:w="15" w:type="dxa"/>
              <w:left w:w="15" w:type="dxa"/>
              <w:right w:w="15" w:type="dxa"/>
            </w:tcMar>
            <w:vAlign w:val="center"/>
          </w:tcPr>
          <w:p w14:paraId="05A84859">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Mar>
              <w:top w:w="15" w:type="dxa"/>
              <w:left w:w="15" w:type="dxa"/>
              <w:right w:w="15" w:type="dxa"/>
            </w:tcMar>
            <w:vAlign w:val="center"/>
          </w:tcPr>
          <w:p w14:paraId="534B9E3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首次发生，未造成后果的。</w:t>
            </w:r>
          </w:p>
        </w:tc>
        <w:tc>
          <w:tcPr>
            <w:tcW w:w="2536" w:type="dxa"/>
            <w:shd w:val="clear" w:color="auto" w:fill="auto"/>
            <w:tcMar>
              <w:top w:w="15" w:type="dxa"/>
              <w:left w:w="15" w:type="dxa"/>
              <w:right w:w="15" w:type="dxa"/>
            </w:tcMar>
            <w:vAlign w:val="center"/>
          </w:tcPr>
          <w:p w14:paraId="3D990D6B">
            <w:pPr>
              <w:pStyle w:val="2"/>
              <w:ind w:left="0" w:leftChars="0" w:firstLine="0" w:firstLineChars="0"/>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第一档：左侧情节仅有1次记录</w:t>
            </w:r>
          </w:p>
        </w:tc>
        <w:tc>
          <w:tcPr>
            <w:tcW w:w="2400" w:type="dxa"/>
            <w:tcMar>
              <w:top w:w="15" w:type="dxa"/>
              <w:left w:w="15" w:type="dxa"/>
              <w:right w:w="15" w:type="dxa"/>
            </w:tcMar>
            <w:vAlign w:val="center"/>
          </w:tcPr>
          <w:p w14:paraId="4DA738CF">
            <w:pPr>
              <w:pStyle w:val="2"/>
              <w:ind w:left="0" w:leftChars="0" w:firstLine="0" w:firstLineChars="0"/>
              <w:rPr>
                <w:color w:val="auto"/>
              </w:rPr>
            </w:pPr>
            <w:r>
              <w:rPr>
                <w:rStyle w:val="6"/>
                <w:rFonts w:hint="default" w:ascii="宋体" w:hAnsi="宋体" w:eastAsia="宋体" w:cs="宋体"/>
                <w:color w:val="auto"/>
                <w:sz w:val="21"/>
                <w:szCs w:val="21"/>
              </w:rPr>
              <w:t>警告,没收违法所得，并处</w:t>
            </w:r>
            <w:r>
              <w:rPr>
                <w:rStyle w:val="7"/>
                <w:rFonts w:hint="default" w:ascii="宋体" w:hAnsi="宋体" w:eastAsia="宋体" w:cs="宋体"/>
                <w:color w:val="auto"/>
                <w:sz w:val="21"/>
                <w:szCs w:val="21"/>
              </w:rPr>
              <w:t>1万元以上1.</w:t>
            </w:r>
            <w:r>
              <w:rPr>
                <w:rStyle w:val="7"/>
                <w:rFonts w:hint="eastAsia" w:ascii="宋体" w:hAnsi="宋体" w:eastAsia="宋体" w:cs="宋体"/>
                <w:color w:val="auto"/>
                <w:sz w:val="21"/>
                <w:szCs w:val="21"/>
                <w:lang w:val="en-US" w:eastAsia="zh-CN"/>
              </w:rPr>
              <w:t>2</w:t>
            </w:r>
            <w:r>
              <w:rPr>
                <w:rStyle w:val="7"/>
                <w:rFonts w:hint="default" w:ascii="宋体" w:hAnsi="宋体" w:eastAsia="宋体" w:cs="宋体"/>
                <w:color w:val="auto"/>
                <w:sz w:val="21"/>
                <w:szCs w:val="21"/>
              </w:rPr>
              <w:t>万元以下</w:t>
            </w:r>
            <w:r>
              <w:rPr>
                <w:rStyle w:val="6"/>
                <w:rFonts w:hint="default" w:ascii="宋体" w:hAnsi="宋体" w:eastAsia="宋体" w:cs="宋体"/>
                <w:color w:val="auto"/>
                <w:sz w:val="21"/>
                <w:szCs w:val="21"/>
              </w:rPr>
              <w:t>的罚款。</w:t>
            </w:r>
          </w:p>
        </w:tc>
      </w:tr>
      <w:tr w14:paraId="1EAF0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560" w:type="dxa"/>
            <w:vMerge w:val="continue"/>
            <w:tcMar>
              <w:top w:w="15" w:type="dxa"/>
              <w:left w:w="15" w:type="dxa"/>
              <w:right w:w="15" w:type="dxa"/>
            </w:tcMar>
            <w:vAlign w:val="center"/>
          </w:tcPr>
          <w:p w14:paraId="77FBA3F2">
            <w:pPr>
              <w:pStyle w:val="2"/>
              <w:ind w:left="0" w:leftChars="0" w:firstLine="0" w:firstLineChars="0"/>
            </w:pPr>
          </w:p>
        </w:tc>
        <w:tc>
          <w:tcPr>
            <w:tcW w:w="2329" w:type="dxa"/>
            <w:vMerge w:val="continue"/>
            <w:tcMar>
              <w:top w:w="15" w:type="dxa"/>
              <w:left w:w="15" w:type="dxa"/>
              <w:right w:w="15" w:type="dxa"/>
            </w:tcMar>
            <w:vAlign w:val="center"/>
          </w:tcPr>
          <w:p w14:paraId="5E622B71">
            <w:pPr>
              <w:pStyle w:val="2"/>
              <w:ind w:left="0" w:leftChars="0" w:firstLine="0" w:firstLineChars="0"/>
            </w:pPr>
          </w:p>
        </w:tc>
        <w:tc>
          <w:tcPr>
            <w:tcW w:w="2920" w:type="dxa"/>
            <w:vMerge w:val="continue"/>
            <w:tcMar>
              <w:top w:w="15" w:type="dxa"/>
              <w:left w:w="15" w:type="dxa"/>
              <w:right w:w="15" w:type="dxa"/>
            </w:tcMar>
            <w:vAlign w:val="center"/>
          </w:tcPr>
          <w:p w14:paraId="4A428190">
            <w:pPr>
              <w:pStyle w:val="2"/>
              <w:ind w:left="0" w:leftChars="0" w:firstLine="0" w:firstLineChars="0"/>
            </w:pPr>
          </w:p>
        </w:tc>
        <w:tc>
          <w:tcPr>
            <w:tcW w:w="696" w:type="dxa"/>
            <w:vMerge w:val="continue"/>
            <w:tcMar>
              <w:top w:w="15" w:type="dxa"/>
              <w:left w:w="15" w:type="dxa"/>
              <w:right w:w="15" w:type="dxa"/>
            </w:tcMar>
            <w:vAlign w:val="center"/>
          </w:tcPr>
          <w:p w14:paraId="4A7ECE3C">
            <w:pPr>
              <w:pStyle w:val="2"/>
              <w:ind w:left="0" w:leftChars="0" w:firstLine="0" w:firstLineChars="0"/>
            </w:pPr>
          </w:p>
        </w:tc>
        <w:tc>
          <w:tcPr>
            <w:tcW w:w="2523" w:type="dxa"/>
            <w:vMerge w:val="continue"/>
            <w:tcMar>
              <w:top w:w="15" w:type="dxa"/>
              <w:left w:w="15" w:type="dxa"/>
              <w:right w:w="15" w:type="dxa"/>
            </w:tcMar>
            <w:vAlign w:val="center"/>
          </w:tcPr>
          <w:p w14:paraId="662ED429">
            <w:pPr>
              <w:pStyle w:val="2"/>
              <w:ind w:left="0" w:leftChars="0" w:firstLine="0" w:firstLineChars="0"/>
            </w:pPr>
          </w:p>
        </w:tc>
        <w:tc>
          <w:tcPr>
            <w:tcW w:w="2536" w:type="dxa"/>
            <w:shd w:val="clear" w:color="auto" w:fill="auto"/>
            <w:tcMar>
              <w:top w:w="15" w:type="dxa"/>
              <w:left w:w="15" w:type="dxa"/>
              <w:right w:w="15" w:type="dxa"/>
            </w:tcMar>
            <w:vAlign w:val="center"/>
          </w:tcPr>
          <w:p w14:paraId="3CF719FA">
            <w:pPr>
              <w:pStyle w:val="2"/>
              <w:ind w:left="0" w:leftChars="0" w:firstLine="0" w:firstLineChars="0"/>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第二档：左侧情节有2次以上记录</w:t>
            </w:r>
          </w:p>
        </w:tc>
        <w:tc>
          <w:tcPr>
            <w:tcW w:w="2400" w:type="dxa"/>
            <w:tcMar>
              <w:top w:w="15" w:type="dxa"/>
              <w:left w:w="15" w:type="dxa"/>
              <w:right w:w="15" w:type="dxa"/>
            </w:tcMar>
            <w:vAlign w:val="center"/>
          </w:tcPr>
          <w:p w14:paraId="007E0F8B">
            <w:pPr>
              <w:pStyle w:val="2"/>
              <w:ind w:left="0" w:leftChars="0" w:firstLine="0" w:firstLineChars="0"/>
              <w:rPr>
                <w:rFonts w:hint="eastAsia"/>
                <w:color w:val="auto"/>
                <w:lang w:val="en-US" w:eastAsia="zh-CN"/>
              </w:rPr>
            </w:pPr>
            <w:r>
              <w:rPr>
                <w:rStyle w:val="6"/>
                <w:rFonts w:hint="default" w:ascii="宋体" w:hAnsi="宋体" w:eastAsia="宋体" w:cs="宋体"/>
                <w:color w:val="auto"/>
                <w:sz w:val="21"/>
                <w:szCs w:val="21"/>
              </w:rPr>
              <w:t>警告,没收违法所得，并处</w:t>
            </w:r>
            <w:r>
              <w:rPr>
                <w:rStyle w:val="7"/>
                <w:rFonts w:hint="default" w:ascii="宋体" w:hAnsi="宋体" w:eastAsia="宋体" w:cs="宋体"/>
                <w:color w:val="auto"/>
                <w:sz w:val="21"/>
                <w:szCs w:val="21"/>
              </w:rPr>
              <w:t>1</w:t>
            </w:r>
            <w:r>
              <w:rPr>
                <w:rStyle w:val="7"/>
                <w:rFonts w:hint="eastAsia" w:ascii="宋体" w:hAnsi="宋体" w:eastAsia="宋体" w:cs="宋体"/>
                <w:color w:val="auto"/>
                <w:sz w:val="21"/>
                <w:szCs w:val="21"/>
                <w:lang w:val="en-US" w:eastAsia="zh-CN"/>
              </w:rPr>
              <w:t>.2</w:t>
            </w:r>
            <w:r>
              <w:rPr>
                <w:rStyle w:val="7"/>
                <w:rFonts w:hint="default" w:ascii="宋体" w:hAnsi="宋体" w:eastAsia="宋体" w:cs="宋体"/>
                <w:color w:val="auto"/>
                <w:sz w:val="21"/>
                <w:szCs w:val="21"/>
              </w:rPr>
              <w:t>万元以上1.</w:t>
            </w:r>
            <w:r>
              <w:rPr>
                <w:rStyle w:val="7"/>
                <w:rFonts w:hint="eastAsia" w:ascii="宋体" w:hAnsi="宋体" w:eastAsia="宋体" w:cs="宋体"/>
                <w:color w:val="auto"/>
                <w:sz w:val="21"/>
                <w:szCs w:val="21"/>
                <w:lang w:val="en-US" w:eastAsia="zh-CN"/>
              </w:rPr>
              <w:t>4</w:t>
            </w:r>
            <w:r>
              <w:rPr>
                <w:rStyle w:val="7"/>
                <w:rFonts w:hint="default" w:ascii="宋体" w:hAnsi="宋体" w:eastAsia="宋体" w:cs="宋体"/>
                <w:color w:val="auto"/>
                <w:sz w:val="21"/>
                <w:szCs w:val="21"/>
              </w:rPr>
              <w:t>万元以下</w:t>
            </w:r>
            <w:r>
              <w:rPr>
                <w:rStyle w:val="6"/>
                <w:rFonts w:hint="default" w:ascii="宋体" w:hAnsi="宋体" w:eastAsia="宋体" w:cs="宋体"/>
                <w:color w:val="auto"/>
                <w:sz w:val="21"/>
                <w:szCs w:val="21"/>
              </w:rPr>
              <w:t>的罚款。</w:t>
            </w:r>
          </w:p>
        </w:tc>
      </w:tr>
      <w:tr w14:paraId="12C7D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560" w:type="dxa"/>
            <w:vMerge w:val="continue"/>
            <w:tcMar>
              <w:top w:w="15" w:type="dxa"/>
              <w:left w:w="15" w:type="dxa"/>
              <w:right w:w="15" w:type="dxa"/>
            </w:tcMar>
            <w:vAlign w:val="center"/>
          </w:tcPr>
          <w:p w14:paraId="3422C40E">
            <w:pPr>
              <w:pStyle w:val="2"/>
              <w:ind w:left="0" w:leftChars="0" w:firstLine="0" w:firstLineChars="0"/>
              <w:rPr>
                <w:rFonts w:hint="eastAsia"/>
                <w:color w:val="auto"/>
                <w:lang w:val="en-US" w:eastAsia="zh-CN"/>
              </w:rPr>
            </w:pPr>
          </w:p>
        </w:tc>
        <w:tc>
          <w:tcPr>
            <w:tcW w:w="2329" w:type="dxa"/>
            <w:vMerge w:val="continue"/>
            <w:tcMar>
              <w:top w:w="15" w:type="dxa"/>
              <w:left w:w="15" w:type="dxa"/>
              <w:right w:w="15" w:type="dxa"/>
            </w:tcMar>
            <w:vAlign w:val="center"/>
          </w:tcPr>
          <w:p w14:paraId="5F177770">
            <w:pPr>
              <w:pStyle w:val="2"/>
              <w:ind w:left="0" w:leftChars="0" w:firstLine="0" w:firstLineChars="0"/>
              <w:rPr>
                <w:rFonts w:hint="eastAsia"/>
                <w:color w:val="auto"/>
                <w:lang w:val="en-US" w:eastAsia="zh-CN"/>
              </w:rPr>
            </w:pPr>
          </w:p>
        </w:tc>
        <w:tc>
          <w:tcPr>
            <w:tcW w:w="2920" w:type="dxa"/>
            <w:vMerge w:val="continue"/>
            <w:tcMar>
              <w:top w:w="15" w:type="dxa"/>
              <w:left w:w="15" w:type="dxa"/>
              <w:right w:w="15" w:type="dxa"/>
            </w:tcMar>
            <w:vAlign w:val="center"/>
          </w:tcPr>
          <w:p w14:paraId="12D8303C">
            <w:pPr>
              <w:pStyle w:val="2"/>
              <w:ind w:left="0" w:leftChars="0" w:firstLine="0" w:firstLineChars="0"/>
              <w:rPr>
                <w:rFonts w:hint="eastAsia"/>
                <w:color w:val="auto"/>
                <w:lang w:val="en-US" w:eastAsia="zh-CN"/>
              </w:rPr>
            </w:pPr>
          </w:p>
        </w:tc>
        <w:tc>
          <w:tcPr>
            <w:tcW w:w="696" w:type="dxa"/>
            <w:vMerge w:val="continue"/>
            <w:tcMar>
              <w:top w:w="15" w:type="dxa"/>
              <w:left w:w="15" w:type="dxa"/>
              <w:right w:w="15" w:type="dxa"/>
            </w:tcMar>
            <w:vAlign w:val="center"/>
          </w:tcPr>
          <w:p w14:paraId="2C988404">
            <w:pPr>
              <w:pStyle w:val="2"/>
              <w:ind w:left="0" w:leftChars="0" w:firstLine="0" w:firstLineChars="0"/>
              <w:rPr>
                <w:rFonts w:hint="eastAsia"/>
                <w:color w:val="auto"/>
                <w:lang w:val="en-US" w:eastAsia="zh-CN"/>
              </w:rPr>
            </w:pPr>
          </w:p>
        </w:tc>
        <w:tc>
          <w:tcPr>
            <w:tcW w:w="2523" w:type="dxa"/>
            <w:vMerge w:val="continue"/>
            <w:tcMar>
              <w:top w:w="15" w:type="dxa"/>
              <w:left w:w="15" w:type="dxa"/>
              <w:right w:w="15" w:type="dxa"/>
            </w:tcMar>
            <w:vAlign w:val="center"/>
          </w:tcPr>
          <w:p w14:paraId="387ABF35">
            <w:pPr>
              <w:pStyle w:val="2"/>
              <w:ind w:left="0" w:leftChars="0" w:firstLine="0" w:firstLineChars="0"/>
              <w:rPr>
                <w:rFonts w:hint="eastAsia"/>
                <w:color w:val="auto"/>
                <w:lang w:val="en-US" w:eastAsia="zh-CN"/>
              </w:rPr>
            </w:pPr>
          </w:p>
        </w:tc>
        <w:tc>
          <w:tcPr>
            <w:tcW w:w="2536" w:type="dxa"/>
            <w:shd w:val="clear" w:color="auto" w:fill="auto"/>
            <w:tcMar>
              <w:top w:w="15" w:type="dxa"/>
              <w:left w:w="15" w:type="dxa"/>
              <w:right w:w="15" w:type="dxa"/>
            </w:tcMar>
            <w:vAlign w:val="center"/>
          </w:tcPr>
          <w:p w14:paraId="274DDD47">
            <w:pPr>
              <w:pStyle w:val="2"/>
              <w:ind w:left="0" w:leftChars="0" w:firstLine="0" w:firstLineChars="0"/>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第三档：左侧情节有多次记录</w:t>
            </w:r>
          </w:p>
        </w:tc>
        <w:tc>
          <w:tcPr>
            <w:tcW w:w="2400" w:type="dxa"/>
            <w:tcMar>
              <w:top w:w="15" w:type="dxa"/>
              <w:left w:w="15" w:type="dxa"/>
              <w:right w:w="15" w:type="dxa"/>
            </w:tcMar>
            <w:vAlign w:val="center"/>
          </w:tcPr>
          <w:p w14:paraId="22388839">
            <w:pPr>
              <w:pStyle w:val="2"/>
              <w:ind w:left="0" w:leftChars="0" w:firstLine="0" w:firstLineChars="0"/>
              <w:rPr>
                <w:rFonts w:hint="eastAsia"/>
                <w:color w:val="auto"/>
                <w:lang w:val="en-US" w:eastAsia="zh-CN"/>
              </w:rPr>
            </w:pPr>
            <w:r>
              <w:rPr>
                <w:rStyle w:val="6"/>
                <w:rFonts w:hint="default" w:ascii="宋体" w:hAnsi="宋体" w:eastAsia="宋体" w:cs="宋体"/>
                <w:color w:val="auto"/>
                <w:sz w:val="21"/>
                <w:szCs w:val="21"/>
              </w:rPr>
              <w:t>警告,没收违法所得，并处</w:t>
            </w:r>
            <w:r>
              <w:rPr>
                <w:rStyle w:val="7"/>
                <w:rFonts w:hint="default" w:ascii="宋体" w:hAnsi="宋体" w:eastAsia="宋体" w:cs="宋体"/>
                <w:color w:val="auto"/>
                <w:sz w:val="21"/>
                <w:szCs w:val="21"/>
              </w:rPr>
              <w:t>1</w:t>
            </w:r>
            <w:r>
              <w:rPr>
                <w:rStyle w:val="7"/>
                <w:rFonts w:hint="eastAsia" w:ascii="宋体" w:hAnsi="宋体" w:eastAsia="宋体" w:cs="宋体"/>
                <w:color w:val="auto"/>
                <w:sz w:val="21"/>
                <w:szCs w:val="21"/>
                <w:lang w:val="en-US" w:eastAsia="zh-CN"/>
              </w:rPr>
              <w:t>.4</w:t>
            </w:r>
            <w:r>
              <w:rPr>
                <w:rStyle w:val="7"/>
                <w:rFonts w:hint="default" w:ascii="宋体" w:hAnsi="宋体" w:eastAsia="宋体" w:cs="宋体"/>
                <w:color w:val="auto"/>
                <w:sz w:val="21"/>
                <w:szCs w:val="21"/>
              </w:rPr>
              <w:t>万元以上1.</w:t>
            </w:r>
            <w:r>
              <w:rPr>
                <w:rStyle w:val="7"/>
                <w:rFonts w:hint="eastAsia" w:ascii="宋体" w:hAnsi="宋体" w:eastAsia="宋体" w:cs="宋体"/>
                <w:color w:val="auto"/>
                <w:sz w:val="21"/>
                <w:szCs w:val="21"/>
                <w:lang w:val="en-US" w:eastAsia="zh-CN"/>
              </w:rPr>
              <w:t>6</w:t>
            </w:r>
            <w:r>
              <w:rPr>
                <w:rStyle w:val="7"/>
                <w:rFonts w:hint="default" w:ascii="宋体" w:hAnsi="宋体" w:eastAsia="宋体" w:cs="宋体"/>
                <w:color w:val="auto"/>
                <w:sz w:val="21"/>
                <w:szCs w:val="21"/>
              </w:rPr>
              <w:t>万元以下</w:t>
            </w:r>
            <w:r>
              <w:rPr>
                <w:rStyle w:val="6"/>
                <w:rFonts w:hint="default" w:ascii="宋体" w:hAnsi="宋体" w:eastAsia="宋体" w:cs="宋体"/>
                <w:color w:val="auto"/>
                <w:sz w:val="21"/>
                <w:szCs w:val="21"/>
              </w:rPr>
              <w:t>的罚款。</w:t>
            </w:r>
          </w:p>
        </w:tc>
      </w:tr>
      <w:tr w14:paraId="35C74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560" w:type="dxa"/>
            <w:vMerge w:val="continue"/>
            <w:tcMar>
              <w:top w:w="15" w:type="dxa"/>
              <w:left w:w="15" w:type="dxa"/>
              <w:right w:w="15" w:type="dxa"/>
            </w:tcMar>
            <w:vAlign w:val="center"/>
          </w:tcPr>
          <w:p w14:paraId="4AE0F73A">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F6C8E00">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BD84182">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41225C41">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111C68E8">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再次发生</w:t>
            </w:r>
          </w:p>
          <w:p w14:paraId="2535F0D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造成后果的。</w:t>
            </w:r>
          </w:p>
        </w:tc>
        <w:tc>
          <w:tcPr>
            <w:tcW w:w="2536" w:type="dxa"/>
            <w:shd w:val="clear" w:color="auto" w:fill="auto"/>
            <w:tcMar>
              <w:top w:w="15" w:type="dxa"/>
              <w:left w:w="15" w:type="dxa"/>
              <w:right w:w="15" w:type="dxa"/>
            </w:tcMar>
            <w:vAlign w:val="center"/>
          </w:tcPr>
          <w:p w14:paraId="5925F430">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6"/>
                <w:rFonts w:hint="eastAsia" w:ascii="宋体" w:hAnsi="宋体" w:eastAsia="宋体" w:cs="宋体"/>
                <w:color w:val="auto"/>
                <w:sz w:val="21"/>
                <w:szCs w:val="21"/>
                <w:lang w:val="en-US" w:eastAsia="zh-CN"/>
              </w:rPr>
              <w:t>第一档：只存在左侧1情节的</w:t>
            </w:r>
          </w:p>
        </w:tc>
        <w:tc>
          <w:tcPr>
            <w:tcW w:w="2400" w:type="dxa"/>
            <w:shd w:val="clear" w:color="auto" w:fill="auto"/>
            <w:tcMar>
              <w:top w:w="15" w:type="dxa"/>
              <w:left w:w="15" w:type="dxa"/>
              <w:right w:w="15" w:type="dxa"/>
            </w:tcMar>
            <w:vAlign w:val="center"/>
          </w:tcPr>
          <w:p w14:paraId="42D847B8">
            <w:pPr>
              <w:widowControl/>
              <w:spacing w:line="280" w:lineRule="exact"/>
              <w:jc w:val="left"/>
              <w:textAlignment w:val="center"/>
              <w:rPr>
                <w:rFonts w:asciiTheme="minorHAnsi" w:hAnsiTheme="minorHAnsi" w:eastAsiaTheme="minorEastAsia" w:cstheme="minorBidi"/>
                <w:color w:val="auto"/>
                <w:kern w:val="2"/>
                <w:sz w:val="21"/>
                <w:szCs w:val="24"/>
                <w:lang w:val="en-US" w:eastAsia="zh-CN" w:bidi="ar-SA"/>
              </w:rPr>
            </w:pPr>
            <w:r>
              <w:rPr>
                <w:rStyle w:val="10"/>
                <w:rFonts w:hint="default" w:ascii="宋体" w:hAnsi="宋体" w:eastAsia="宋体" w:cs="宋体"/>
                <w:color w:val="auto"/>
                <w:sz w:val="21"/>
                <w:szCs w:val="21"/>
              </w:rPr>
              <w:t>警告，</w:t>
            </w:r>
            <w:r>
              <w:rPr>
                <w:rStyle w:val="6"/>
                <w:rFonts w:hint="default" w:ascii="宋体" w:hAnsi="宋体" w:eastAsia="宋体" w:cs="宋体"/>
                <w:color w:val="auto"/>
                <w:sz w:val="21"/>
                <w:szCs w:val="21"/>
              </w:rPr>
              <w:t>没收违法所得，</w:t>
            </w:r>
            <w:r>
              <w:rPr>
                <w:rStyle w:val="7"/>
                <w:rFonts w:hint="default" w:ascii="宋体" w:hAnsi="宋体" w:eastAsia="宋体" w:cs="宋体"/>
                <w:color w:val="auto"/>
                <w:sz w:val="21"/>
                <w:szCs w:val="21"/>
              </w:rPr>
              <w:t>并处1.6万元以上</w:t>
            </w:r>
            <w:r>
              <w:rPr>
                <w:rStyle w:val="7"/>
                <w:rFonts w:hint="eastAsia" w:ascii="宋体" w:hAnsi="宋体" w:eastAsia="宋体" w:cs="宋体"/>
                <w:color w:val="auto"/>
                <w:sz w:val="21"/>
                <w:szCs w:val="21"/>
                <w:lang w:val="en-US" w:eastAsia="zh-CN"/>
              </w:rPr>
              <w:t>1.8</w:t>
            </w:r>
            <w:r>
              <w:rPr>
                <w:rStyle w:val="7"/>
                <w:rFonts w:hint="default" w:ascii="宋体" w:hAnsi="宋体" w:eastAsia="宋体" w:cs="宋体"/>
                <w:color w:val="auto"/>
                <w:sz w:val="21"/>
                <w:szCs w:val="21"/>
              </w:rPr>
              <w:t>万元以下罚款</w:t>
            </w:r>
            <w:r>
              <w:rPr>
                <w:rStyle w:val="6"/>
                <w:rFonts w:hint="default" w:ascii="宋体" w:hAnsi="宋体" w:eastAsia="宋体" w:cs="宋体"/>
                <w:color w:val="auto"/>
                <w:sz w:val="21"/>
                <w:szCs w:val="21"/>
              </w:rPr>
              <w:t>。</w:t>
            </w:r>
          </w:p>
        </w:tc>
      </w:tr>
      <w:tr w14:paraId="7F573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560" w:type="dxa"/>
            <w:vMerge w:val="continue"/>
            <w:tcMar>
              <w:top w:w="15" w:type="dxa"/>
              <w:left w:w="15" w:type="dxa"/>
              <w:right w:w="15" w:type="dxa"/>
            </w:tcMar>
            <w:vAlign w:val="center"/>
          </w:tcPr>
          <w:p w14:paraId="0D149839">
            <w:pPr>
              <w:pStyle w:val="2"/>
              <w:ind w:left="0" w:leftChars="0" w:firstLine="0" w:firstLineChars="0"/>
            </w:pPr>
          </w:p>
        </w:tc>
        <w:tc>
          <w:tcPr>
            <w:tcW w:w="2329" w:type="dxa"/>
            <w:vMerge w:val="continue"/>
            <w:tcMar>
              <w:top w:w="15" w:type="dxa"/>
              <w:left w:w="15" w:type="dxa"/>
              <w:right w:w="15" w:type="dxa"/>
            </w:tcMar>
            <w:vAlign w:val="center"/>
          </w:tcPr>
          <w:p w14:paraId="7209F928">
            <w:pPr>
              <w:pStyle w:val="2"/>
              <w:ind w:left="0" w:leftChars="0" w:firstLine="0" w:firstLineChars="0"/>
            </w:pPr>
          </w:p>
        </w:tc>
        <w:tc>
          <w:tcPr>
            <w:tcW w:w="2920" w:type="dxa"/>
            <w:vMerge w:val="continue"/>
            <w:tcMar>
              <w:top w:w="15" w:type="dxa"/>
              <w:left w:w="15" w:type="dxa"/>
              <w:right w:w="15" w:type="dxa"/>
            </w:tcMar>
            <w:vAlign w:val="center"/>
          </w:tcPr>
          <w:p w14:paraId="0DF9CB3E">
            <w:pPr>
              <w:pStyle w:val="2"/>
              <w:ind w:left="0" w:leftChars="0" w:firstLine="0" w:firstLineChars="0"/>
            </w:pPr>
          </w:p>
        </w:tc>
        <w:tc>
          <w:tcPr>
            <w:tcW w:w="696" w:type="dxa"/>
            <w:vMerge w:val="continue"/>
            <w:tcMar>
              <w:top w:w="15" w:type="dxa"/>
              <w:left w:w="15" w:type="dxa"/>
              <w:right w:w="15" w:type="dxa"/>
            </w:tcMar>
            <w:vAlign w:val="center"/>
          </w:tcPr>
          <w:p w14:paraId="414FC682">
            <w:pPr>
              <w:pStyle w:val="2"/>
              <w:ind w:left="0" w:leftChars="0" w:firstLine="0" w:firstLineChars="0"/>
            </w:pPr>
          </w:p>
        </w:tc>
        <w:tc>
          <w:tcPr>
            <w:tcW w:w="2523" w:type="dxa"/>
            <w:vMerge w:val="continue"/>
            <w:tcMar>
              <w:top w:w="15" w:type="dxa"/>
              <w:left w:w="15" w:type="dxa"/>
              <w:right w:w="15" w:type="dxa"/>
            </w:tcMar>
            <w:vAlign w:val="center"/>
          </w:tcPr>
          <w:p w14:paraId="140E735F">
            <w:pPr>
              <w:pStyle w:val="2"/>
              <w:ind w:left="0" w:leftChars="0" w:firstLine="0" w:firstLineChars="0"/>
            </w:pPr>
          </w:p>
        </w:tc>
        <w:tc>
          <w:tcPr>
            <w:tcW w:w="2536" w:type="dxa"/>
            <w:shd w:val="clear" w:color="auto" w:fill="auto"/>
            <w:tcMar>
              <w:top w:w="15" w:type="dxa"/>
              <w:left w:w="15" w:type="dxa"/>
              <w:right w:w="15" w:type="dxa"/>
            </w:tcMar>
            <w:vAlign w:val="center"/>
          </w:tcPr>
          <w:p w14:paraId="44A7C99E">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6"/>
                <w:rFonts w:hint="eastAsia" w:ascii="宋体" w:hAnsi="宋体" w:eastAsia="宋体" w:cs="宋体"/>
                <w:color w:val="auto"/>
                <w:sz w:val="21"/>
                <w:szCs w:val="21"/>
                <w:lang w:val="en-US" w:eastAsia="zh-CN"/>
              </w:rPr>
              <w:t>第二档：虽首次但存在左侧2情节的</w:t>
            </w:r>
          </w:p>
        </w:tc>
        <w:tc>
          <w:tcPr>
            <w:tcW w:w="2400" w:type="dxa"/>
            <w:shd w:val="clear" w:color="auto" w:fill="auto"/>
            <w:tcMar>
              <w:top w:w="15" w:type="dxa"/>
              <w:left w:w="15" w:type="dxa"/>
              <w:right w:w="15" w:type="dxa"/>
            </w:tcMar>
            <w:vAlign w:val="center"/>
          </w:tcPr>
          <w:p w14:paraId="57E797B4">
            <w:pPr>
              <w:rPr>
                <w:rFonts w:hint="eastAsia" w:ascii="宋体" w:hAnsi="宋体" w:eastAsia="宋体" w:cs="宋体"/>
                <w:color w:val="auto"/>
                <w:kern w:val="2"/>
                <w:sz w:val="21"/>
                <w:szCs w:val="21"/>
                <w:u w:val="none"/>
                <w:lang w:val="en-US" w:eastAsia="zh-CN" w:bidi="ar-SA"/>
              </w:rPr>
            </w:pPr>
            <w:r>
              <w:rPr>
                <w:rStyle w:val="10"/>
                <w:rFonts w:hint="default" w:ascii="宋体" w:hAnsi="宋体" w:eastAsia="宋体" w:cs="宋体"/>
                <w:color w:val="auto"/>
                <w:sz w:val="21"/>
                <w:szCs w:val="21"/>
              </w:rPr>
              <w:t>警告，</w:t>
            </w:r>
            <w:r>
              <w:rPr>
                <w:rStyle w:val="6"/>
                <w:rFonts w:hint="default" w:ascii="宋体" w:hAnsi="宋体" w:eastAsia="宋体" w:cs="宋体"/>
                <w:color w:val="auto"/>
                <w:sz w:val="21"/>
                <w:szCs w:val="21"/>
              </w:rPr>
              <w:t>没收违法所得，</w:t>
            </w:r>
            <w:r>
              <w:rPr>
                <w:rStyle w:val="7"/>
                <w:rFonts w:hint="default" w:ascii="宋体" w:hAnsi="宋体" w:eastAsia="宋体" w:cs="宋体"/>
                <w:color w:val="auto"/>
                <w:sz w:val="21"/>
                <w:szCs w:val="21"/>
              </w:rPr>
              <w:t>并处</w:t>
            </w:r>
            <w:r>
              <w:rPr>
                <w:rStyle w:val="6"/>
                <w:rFonts w:hint="eastAsia" w:ascii="宋体" w:hAnsi="宋体" w:eastAsia="宋体" w:cs="宋体"/>
                <w:color w:val="auto"/>
                <w:sz w:val="21"/>
                <w:szCs w:val="21"/>
                <w:lang w:val="en-US" w:eastAsia="zh-CN"/>
              </w:rPr>
              <w:t>1.8万元以上2.1万以下罚款。</w:t>
            </w:r>
          </w:p>
        </w:tc>
      </w:tr>
      <w:tr w14:paraId="1D982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560" w:type="dxa"/>
            <w:vMerge w:val="continue"/>
            <w:tcMar>
              <w:top w:w="15" w:type="dxa"/>
              <w:left w:w="15" w:type="dxa"/>
              <w:right w:w="15" w:type="dxa"/>
            </w:tcMar>
            <w:vAlign w:val="center"/>
          </w:tcPr>
          <w:p w14:paraId="2E5F1EB5">
            <w:pPr>
              <w:pStyle w:val="2"/>
              <w:ind w:left="0" w:leftChars="0" w:firstLine="0" w:firstLineChars="0"/>
              <w:rPr>
                <w:rStyle w:val="6"/>
                <w:rFonts w:hint="eastAsia" w:ascii="宋体" w:hAnsi="宋体" w:eastAsia="宋体" w:cs="宋体"/>
                <w:color w:val="auto"/>
                <w:sz w:val="21"/>
                <w:szCs w:val="21"/>
                <w:lang w:val="en-US" w:eastAsia="zh-CN"/>
              </w:rPr>
            </w:pPr>
          </w:p>
        </w:tc>
        <w:tc>
          <w:tcPr>
            <w:tcW w:w="2329" w:type="dxa"/>
            <w:vMerge w:val="continue"/>
            <w:tcMar>
              <w:top w:w="15" w:type="dxa"/>
              <w:left w:w="15" w:type="dxa"/>
              <w:right w:w="15" w:type="dxa"/>
            </w:tcMar>
            <w:vAlign w:val="center"/>
          </w:tcPr>
          <w:p w14:paraId="08A1BADA">
            <w:pPr>
              <w:pStyle w:val="2"/>
              <w:ind w:left="0" w:leftChars="0" w:firstLine="0" w:firstLineChars="0"/>
              <w:rPr>
                <w:rStyle w:val="6"/>
                <w:rFonts w:hint="eastAsia" w:ascii="宋体" w:hAnsi="宋体" w:eastAsia="宋体" w:cs="宋体"/>
                <w:color w:val="auto"/>
                <w:sz w:val="21"/>
                <w:szCs w:val="21"/>
                <w:lang w:val="en-US" w:eastAsia="zh-CN"/>
              </w:rPr>
            </w:pPr>
          </w:p>
        </w:tc>
        <w:tc>
          <w:tcPr>
            <w:tcW w:w="2920" w:type="dxa"/>
            <w:vMerge w:val="continue"/>
            <w:tcMar>
              <w:top w:w="15" w:type="dxa"/>
              <w:left w:w="15" w:type="dxa"/>
              <w:right w:w="15" w:type="dxa"/>
            </w:tcMar>
            <w:vAlign w:val="center"/>
          </w:tcPr>
          <w:p w14:paraId="7CBB09F8">
            <w:pPr>
              <w:pStyle w:val="2"/>
              <w:ind w:left="0" w:leftChars="0" w:firstLine="0" w:firstLineChars="0"/>
              <w:rPr>
                <w:rStyle w:val="6"/>
                <w:rFonts w:hint="eastAsia" w:ascii="宋体" w:hAnsi="宋体" w:eastAsia="宋体" w:cs="宋体"/>
                <w:color w:val="auto"/>
                <w:sz w:val="21"/>
                <w:szCs w:val="21"/>
                <w:lang w:val="en-US" w:eastAsia="zh-CN"/>
              </w:rPr>
            </w:pPr>
          </w:p>
        </w:tc>
        <w:tc>
          <w:tcPr>
            <w:tcW w:w="696" w:type="dxa"/>
            <w:vMerge w:val="continue"/>
            <w:tcMar>
              <w:top w:w="15" w:type="dxa"/>
              <w:left w:w="15" w:type="dxa"/>
              <w:right w:w="15" w:type="dxa"/>
            </w:tcMar>
            <w:vAlign w:val="center"/>
          </w:tcPr>
          <w:p w14:paraId="2E10E0F6">
            <w:pPr>
              <w:pStyle w:val="2"/>
              <w:ind w:left="0" w:leftChars="0" w:firstLine="0" w:firstLineChars="0"/>
              <w:rPr>
                <w:rStyle w:val="6"/>
                <w:rFonts w:hint="eastAsia" w:ascii="宋体" w:hAnsi="宋体" w:eastAsia="宋体" w:cs="宋体"/>
                <w:color w:val="auto"/>
                <w:sz w:val="21"/>
                <w:szCs w:val="21"/>
                <w:lang w:val="en-US" w:eastAsia="zh-CN"/>
              </w:rPr>
            </w:pPr>
          </w:p>
        </w:tc>
        <w:tc>
          <w:tcPr>
            <w:tcW w:w="2523" w:type="dxa"/>
            <w:vMerge w:val="continue"/>
            <w:tcMar>
              <w:top w:w="15" w:type="dxa"/>
              <w:left w:w="15" w:type="dxa"/>
              <w:right w:w="15" w:type="dxa"/>
            </w:tcMar>
            <w:vAlign w:val="center"/>
          </w:tcPr>
          <w:p w14:paraId="09BE8F55">
            <w:pPr>
              <w:pStyle w:val="2"/>
              <w:ind w:left="0" w:leftChars="0" w:firstLine="0" w:firstLineChars="0"/>
              <w:rPr>
                <w:rStyle w:val="6"/>
                <w:rFonts w:hint="eastAsia" w:ascii="宋体" w:hAnsi="宋体" w:eastAsia="宋体" w:cs="宋体"/>
                <w:color w:val="auto"/>
                <w:sz w:val="21"/>
                <w:szCs w:val="21"/>
                <w:lang w:val="en-US" w:eastAsia="zh-CN"/>
              </w:rPr>
            </w:pPr>
          </w:p>
        </w:tc>
        <w:tc>
          <w:tcPr>
            <w:tcW w:w="2536" w:type="dxa"/>
            <w:shd w:val="clear" w:color="auto" w:fill="auto"/>
            <w:tcMar>
              <w:top w:w="15" w:type="dxa"/>
              <w:left w:w="15" w:type="dxa"/>
              <w:right w:w="15" w:type="dxa"/>
            </w:tcMar>
            <w:vAlign w:val="center"/>
          </w:tcPr>
          <w:p w14:paraId="033C9F2D">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6"/>
                <w:rFonts w:hint="eastAsia" w:ascii="宋体" w:hAnsi="宋体" w:eastAsia="宋体" w:cs="宋体"/>
                <w:color w:val="auto"/>
                <w:sz w:val="21"/>
                <w:szCs w:val="21"/>
                <w:lang w:val="en-US" w:eastAsia="zh-CN"/>
              </w:rPr>
              <w:t>第三档：同时存在左侧1、2情节的</w:t>
            </w:r>
          </w:p>
        </w:tc>
        <w:tc>
          <w:tcPr>
            <w:tcW w:w="2400" w:type="dxa"/>
            <w:shd w:val="clear" w:color="auto" w:fill="auto"/>
            <w:tcMar>
              <w:top w:w="15" w:type="dxa"/>
              <w:left w:w="15" w:type="dxa"/>
              <w:right w:w="15" w:type="dxa"/>
            </w:tcMar>
            <w:vAlign w:val="center"/>
          </w:tcPr>
          <w:p w14:paraId="1F3C0202">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10"/>
                <w:rFonts w:hint="default" w:ascii="宋体" w:hAnsi="宋体" w:eastAsia="宋体" w:cs="宋体"/>
                <w:color w:val="auto"/>
                <w:sz w:val="21"/>
                <w:szCs w:val="21"/>
              </w:rPr>
              <w:t>警告，</w:t>
            </w:r>
            <w:r>
              <w:rPr>
                <w:rStyle w:val="6"/>
                <w:rFonts w:hint="default" w:ascii="宋体" w:hAnsi="宋体" w:eastAsia="宋体" w:cs="宋体"/>
                <w:color w:val="auto"/>
                <w:sz w:val="21"/>
                <w:szCs w:val="21"/>
              </w:rPr>
              <w:t>没收违法所得，</w:t>
            </w:r>
            <w:r>
              <w:rPr>
                <w:rStyle w:val="7"/>
                <w:rFonts w:hint="default" w:ascii="宋体" w:hAnsi="宋体" w:eastAsia="宋体" w:cs="宋体"/>
                <w:color w:val="auto"/>
                <w:sz w:val="21"/>
                <w:szCs w:val="21"/>
              </w:rPr>
              <w:t>并处</w:t>
            </w:r>
            <w:r>
              <w:rPr>
                <w:rStyle w:val="6"/>
                <w:rFonts w:hint="eastAsia" w:ascii="宋体" w:hAnsi="宋体" w:eastAsia="宋体" w:cs="宋体"/>
                <w:color w:val="auto"/>
                <w:sz w:val="21"/>
                <w:szCs w:val="21"/>
                <w:lang w:val="en-US" w:eastAsia="zh-CN"/>
              </w:rPr>
              <w:t>2.1万以上2.4万以下罚款。</w:t>
            </w:r>
          </w:p>
        </w:tc>
      </w:tr>
      <w:tr w14:paraId="2EA81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1" w:hRule="atLeast"/>
        </w:trPr>
        <w:tc>
          <w:tcPr>
            <w:tcW w:w="560" w:type="dxa"/>
            <w:vMerge w:val="continue"/>
            <w:tcMar>
              <w:top w:w="15" w:type="dxa"/>
              <w:left w:w="15" w:type="dxa"/>
              <w:right w:w="15" w:type="dxa"/>
            </w:tcMar>
            <w:vAlign w:val="center"/>
          </w:tcPr>
          <w:p w14:paraId="1064AA7F">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E5A5DC4">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6970290">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03EFE410">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488D8E9B">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三次及以上发生</w:t>
            </w:r>
          </w:p>
          <w:p w14:paraId="58D66FB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造成严重后果的。</w:t>
            </w:r>
          </w:p>
        </w:tc>
        <w:tc>
          <w:tcPr>
            <w:tcW w:w="2536" w:type="dxa"/>
            <w:shd w:val="clear" w:color="auto" w:fill="auto"/>
            <w:tcMar>
              <w:top w:w="15" w:type="dxa"/>
              <w:left w:w="15" w:type="dxa"/>
              <w:right w:w="15" w:type="dxa"/>
            </w:tcMar>
            <w:vAlign w:val="center"/>
          </w:tcPr>
          <w:p w14:paraId="0CAB0FB4">
            <w:pPr>
              <w:widowControl/>
              <w:spacing w:line="270" w:lineRule="exact"/>
              <w:jc w:val="left"/>
              <w:textAlignment w:val="center"/>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第一档：</w:t>
            </w:r>
            <w:r>
              <w:rPr>
                <w:rStyle w:val="6"/>
                <w:rFonts w:hint="eastAsia" w:ascii="宋体" w:hAnsi="宋体" w:eastAsia="宋体" w:cs="宋体"/>
                <w:color w:val="auto"/>
                <w:sz w:val="21"/>
                <w:szCs w:val="21"/>
                <w:lang w:val="en-US" w:eastAsia="zh-CN"/>
              </w:rPr>
              <w:t>只存在左侧1情节的</w:t>
            </w:r>
          </w:p>
        </w:tc>
        <w:tc>
          <w:tcPr>
            <w:tcW w:w="2400" w:type="dxa"/>
            <w:shd w:val="clear" w:color="auto" w:fill="auto"/>
            <w:tcMar>
              <w:top w:w="15" w:type="dxa"/>
              <w:left w:w="15" w:type="dxa"/>
              <w:right w:w="15" w:type="dxa"/>
            </w:tcMar>
            <w:vAlign w:val="center"/>
          </w:tcPr>
          <w:p w14:paraId="7187581D">
            <w:pPr>
              <w:widowControl/>
              <w:spacing w:line="270" w:lineRule="exact"/>
              <w:jc w:val="left"/>
              <w:textAlignment w:val="center"/>
              <w:rPr>
                <w:rFonts w:asciiTheme="minorHAnsi" w:hAnsiTheme="minorHAnsi" w:eastAsiaTheme="minorEastAsia" w:cstheme="minorBidi"/>
                <w:color w:val="auto"/>
                <w:kern w:val="2"/>
                <w:sz w:val="21"/>
                <w:szCs w:val="24"/>
                <w:lang w:val="en-US" w:eastAsia="zh-CN" w:bidi="ar-SA"/>
              </w:rPr>
            </w:pPr>
            <w:r>
              <w:rPr>
                <w:rStyle w:val="6"/>
                <w:rFonts w:hint="default" w:ascii="宋体" w:hAnsi="宋体" w:eastAsia="宋体" w:cs="宋体"/>
                <w:color w:val="auto"/>
                <w:spacing w:val="-6"/>
                <w:sz w:val="21"/>
                <w:szCs w:val="21"/>
              </w:rPr>
              <w:t>没收违法所得，</w:t>
            </w:r>
            <w:r>
              <w:rPr>
                <w:rStyle w:val="7"/>
                <w:rFonts w:hint="default" w:ascii="宋体" w:hAnsi="宋体" w:eastAsia="宋体" w:cs="宋体"/>
                <w:color w:val="auto"/>
                <w:spacing w:val="-6"/>
                <w:sz w:val="21"/>
                <w:szCs w:val="21"/>
              </w:rPr>
              <w:t>并处2.4万</w:t>
            </w:r>
            <w:r>
              <w:rPr>
                <w:rStyle w:val="7"/>
                <w:rFonts w:hint="default" w:ascii="宋体" w:hAnsi="宋体" w:eastAsia="宋体" w:cs="宋体"/>
                <w:color w:val="auto"/>
                <w:spacing w:val="-11"/>
                <w:sz w:val="21"/>
                <w:szCs w:val="21"/>
              </w:rPr>
              <w:t>元以上</w:t>
            </w:r>
            <w:r>
              <w:rPr>
                <w:rStyle w:val="7"/>
                <w:rFonts w:hint="eastAsia" w:ascii="宋体" w:hAnsi="宋体" w:eastAsia="宋体" w:cs="宋体"/>
                <w:color w:val="auto"/>
                <w:spacing w:val="-11"/>
                <w:sz w:val="21"/>
                <w:szCs w:val="21"/>
                <w:lang w:val="en-US" w:eastAsia="zh-CN"/>
              </w:rPr>
              <w:t>2.8</w:t>
            </w:r>
            <w:r>
              <w:rPr>
                <w:rStyle w:val="7"/>
                <w:rFonts w:hint="default" w:ascii="宋体" w:hAnsi="宋体" w:eastAsia="宋体" w:cs="宋体"/>
                <w:color w:val="auto"/>
                <w:spacing w:val="-11"/>
                <w:sz w:val="21"/>
                <w:szCs w:val="21"/>
              </w:rPr>
              <w:t>万元以下的罚款</w:t>
            </w:r>
            <w:r>
              <w:rPr>
                <w:rStyle w:val="7"/>
                <w:rFonts w:hint="eastAsia" w:ascii="宋体" w:hAnsi="宋体" w:eastAsia="宋体" w:cs="宋体"/>
                <w:color w:val="auto"/>
                <w:spacing w:val="-11"/>
                <w:sz w:val="21"/>
                <w:szCs w:val="21"/>
                <w:lang w:eastAsia="zh-CN"/>
              </w:rPr>
              <w:t>，</w:t>
            </w:r>
            <w:r>
              <w:rPr>
                <w:rStyle w:val="6"/>
                <w:rFonts w:hint="default" w:ascii="宋体" w:hAnsi="宋体" w:eastAsia="宋体" w:cs="宋体"/>
                <w:color w:val="auto"/>
                <w:spacing w:val="-11"/>
                <w:sz w:val="21"/>
                <w:szCs w:val="21"/>
              </w:rPr>
              <w:t>责令暂停</w:t>
            </w:r>
            <w:r>
              <w:rPr>
                <w:rStyle w:val="6"/>
                <w:rFonts w:hint="eastAsia" w:ascii="宋体" w:hAnsi="宋体" w:eastAsia="宋体" w:cs="宋体"/>
                <w:color w:val="auto"/>
                <w:spacing w:val="-11"/>
                <w:sz w:val="21"/>
                <w:szCs w:val="21"/>
                <w:lang w:val="en-US" w:eastAsia="zh-CN"/>
              </w:rPr>
              <w:t>6</w:t>
            </w:r>
            <w:r>
              <w:rPr>
                <w:rStyle w:val="6"/>
                <w:rFonts w:hint="default" w:ascii="宋体" w:hAnsi="宋体" w:eastAsia="宋体" w:cs="宋体"/>
                <w:color w:val="auto"/>
                <w:spacing w:val="-11"/>
                <w:sz w:val="21"/>
                <w:szCs w:val="21"/>
              </w:rPr>
              <w:t>个月以上</w:t>
            </w:r>
            <w:r>
              <w:rPr>
                <w:rStyle w:val="6"/>
                <w:rFonts w:hint="eastAsia" w:ascii="宋体" w:hAnsi="宋体" w:eastAsia="宋体" w:cs="宋体"/>
                <w:color w:val="auto"/>
                <w:spacing w:val="-11"/>
                <w:sz w:val="21"/>
                <w:szCs w:val="21"/>
                <w:lang w:val="en-US" w:eastAsia="zh-CN"/>
              </w:rPr>
              <w:t>9个月</w:t>
            </w:r>
            <w:r>
              <w:rPr>
                <w:rStyle w:val="6"/>
                <w:rFonts w:hint="default" w:ascii="宋体" w:hAnsi="宋体" w:eastAsia="宋体" w:cs="宋体"/>
                <w:color w:val="auto"/>
                <w:spacing w:val="-11"/>
                <w:sz w:val="21"/>
                <w:szCs w:val="21"/>
              </w:rPr>
              <w:t>以下执</w:t>
            </w:r>
            <w:r>
              <w:rPr>
                <w:rStyle w:val="6"/>
                <w:rFonts w:hint="default" w:ascii="宋体" w:hAnsi="宋体" w:eastAsia="宋体" w:cs="宋体"/>
                <w:color w:val="auto"/>
                <w:spacing w:val="-6"/>
                <w:sz w:val="21"/>
                <w:szCs w:val="21"/>
              </w:rPr>
              <w:t>业活动。</w:t>
            </w:r>
          </w:p>
        </w:tc>
      </w:tr>
      <w:tr w14:paraId="411C5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1" w:hRule="atLeast"/>
        </w:trPr>
        <w:tc>
          <w:tcPr>
            <w:tcW w:w="560" w:type="dxa"/>
            <w:vMerge w:val="continue"/>
            <w:tcMar>
              <w:top w:w="15" w:type="dxa"/>
              <w:left w:w="15" w:type="dxa"/>
              <w:right w:w="15" w:type="dxa"/>
            </w:tcMar>
            <w:vAlign w:val="center"/>
          </w:tcPr>
          <w:p w14:paraId="23E07C82">
            <w:pPr>
              <w:pStyle w:val="2"/>
              <w:ind w:left="0" w:leftChars="0" w:firstLine="0" w:firstLineChars="0"/>
            </w:pPr>
          </w:p>
        </w:tc>
        <w:tc>
          <w:tcPr>
            <w:tcW w:w="2329" w:type="dxa"/>
            <w:vMerge w:val="continue"/>
            <w:tcMar>
              <w:top w:w="15" w:type="dxa"/>
              <w:left w:w="15" w:type="dxa"/>
              <w:right w:w="15" w:type="dxa"/>
            </w:tcMar>
            <w:vAlign w:val="center"/>
          </w:tcPr>
          <w:p w14:paraId="2AE866BC">
            <w:pPr>
              <w:pStyle w:val="2"/>
              <w:ind w:left="0" w:leftChars="0" w:firstLine="0" w:firstLineChars="0"/>
            </w:pPr>
          </w:p>
        </w:tc>
        <w:tc>
          <w:tcPr>
            <w:tcW w:w="2920" w:type="dxa"/>
            <w:vMerge w:val="continue"/>
            <w:tcMar>
              <w:top w:w="15" w:type="dxa"/>
              <w:left w:w="15" w:type="dxa"/>
              <w:right w:w="15" w:type="dxa"/>
            </w:tcMar>
            <w:vAlign w:val="center"/>
          </w:tcPr>
          <w:p w14:paraId="1839E948">
            <w:pPr>
              <w:pStyle w:val="2"/>
              <w:ind w:left="0" w:leftChars="0" w:firstLine="0" w:firstLineChars="0"/>
            </w:pPr>
          </w:p>
        </w:tc>
        <w:tc>
          <w:tcPr>
            <w:tcW w:w="696" w:type="dxa"/>
            <w:vMerge w:val="continue"/>
            <w:tcMar>
              <w:top w:w="15" w:type="dxa"/>
              <w:left w:w="15" w:type="dxa"/>
              <w:right w:w="15" w:type="dxa"/>
            </w:tcMar>
            <w:vAlign w:val="center"/>
          </w:tcPr>
          <w:p w14:paraId="0C303B0F">
            <w:pPr>
              <w:pStyle w:val="2"/>
              <w:ind w:left="0" w:leftChars="0" w:firstLine="0" w:firstLineChars="0"/>
            </w:pPr>
          </w:p>
        </w:tc>
        <w:tc>
          <w:tcPr>
            <w:tcW w:w="2523" w:type="dxa"/>
            <w:vMerge w:val="continue"/>
            <w:tcMar>
              <w:top w:w="15" w:type="dxa"/>
              <w:left w:w="15" w:type="dxa"/>
              <w:right w:w="15" w:type="dxa"/>
            </w:tcMar>
            <w:vAlign w:val="center"/>
          </w:tcPr>
          <w:p w14:paraId="401B78FB">
            <w:pPr>
              <w:pStyle w:val="2"/>
              <w:ind w:left="0" w:leftChars="0" w:firstLine="0" w:firstLineChars="0"/>
            </w:pPr>
          </w:p>
        </w:tc>
        <w:tc>
          <w:tcPr>
            <w:tcW w:w="2536" w:type="dxa"/>
            <w:shd w:val="clear" w:color="auto" w:fill="auto"/>
            <w:tcMar>
              <w:top w:w="15" w:type="dxa"/>
              <w:left w:w="15" w:type="dxa"/>
              <w:right w:w="15" w:type="dxa"/>
            </w:tcMar>
            <w:vAlign w:val="center"/>
          </w:tcPr>
          <w:p w14:paraId="2429FC3F">
            <w:pPr>
              <w:widowControl/>
              <w:spacing w:line="270" w:lineRule="exact"/>
              <w:jc w:val="left"/>
              <w:textAlignment w:val="center"/>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第二档：存在左侧1情节且造成后果的</w:t>
            </w:r>
          </w:p>
        </w:tc>
        <w:tc>
          <w:tcPr>
            <w:tcW w:w="2400" w:type="dxa"/>
            <w:shd w:val="clear" w:color="auto" w:fill="auto"/>
            <w:tcMar>
              <w:top w:w="15" w:type="dxa"/>
              <w:left w:w="15" w:type="dxa"/>
              <w:right w:w="15" w:type="dxa"/>
            </w:tcMar>
            <w:vAlign w:val="center"/>
          </w:tcPr>
          <w:p w14:paraId="30494E79">
            <w:pPr>
              <w:rPr>
                <w:rFonts w:hint="eastAsia" w:asciiTheme="minorHAnsi" w:hAnsiTheme="minorHAnsi" w:eastAsiaTheme="minorEastAsia" w:cstheme="minorBidi"/>
                <w:color w:val="auto"/>
                <w:kern w:val="2"/>
                <w:sz w:val="21"/>
                <w:szCs w:val="24"/>
                <w:lang w:val="en-US" w:eastAsia="zh-CN" w:bidi="ar-SA"/>
              </w:rPr>
            </w:pPr>
            <w:r>
              <w:rPr>
                <w:rStyle w:val="6"/>
                <w:rFonts w:hint="default" w:ascii="宋体" w:hAnsi="宋体" w:eastAsia="宋体" w:cs="宋体"/>
                <w:color w:val="auto"/>
                <w:spacing w:val="-6"/>
                <w:sz w:val="21"/>
                <w:szCs w:val="21"/>
              </w:rPr>
              <w:t>没收违法所得，</w:t>
            </w:r>
            <w:r>
              <w:rPr>
                <w:rStyle w:val="7"/>
                <w:rFonts w:hint="default" w:ascii="宋体" w:hAnsi="宋体" w:eastAsia="宋体" w:cs="宋体"/>
                <w:color w:val="auto"/>
                <w:spacing w:val="-6"/>
                <w:sz w:val="21"/>
                <w:szCs w:val="21"/>
              </w:rPr>
              <w:t>并处2.</w:t>
            </w:r>
            <w:r>
              <w:rPr>
                <w:rStyle w:val="7"/>
                <w:rFonts w:hint="eastAsia" w:ascii="宋体" w:hAnsi="宋体" w:eastAsia="宋体" w:cs="宋体"/>
                <w:color w:val="auto"/>
                <w:spacing w:val="-6"/>
                <w:sz w:val="21"/>
                <w:szCs w:val="21"/>
                <w:lang w:val="en-US" w:eastAsia="zh-CN"/>
              </w:rPr>
              <w:t>8</w:t>
            </w:r>
            <w:r>
              <w:rPr>
                <w:rStyle w:val="7"/>
                <w:rFonts w:hint="default" w:ascii="宋体" w:hAnsi="宋体" w:eastAsia="宋体" w:cs="宋体"/>
                <w:color w:val="auto"/>
                <w:spacing w:val="-6"/>
                <w:sz w:val="21"/>
                <w:szCs w:val="21"/>
              </w:rPr>
              <w:t>万</w:t>
            </w:r>
            <w:r>
              <w:rPr>
                <w:rStyle w:val="7"/>
                <w:rFonts w:hint="default" w:ascii="宋体" w:hAnsi="宋体" w:eastAsia="宋体" w:cs="宋体"/>
                <w:color w:val="auto"/>
                <w:spacing w:val="-11"/>
                <w:sz w:val="21"/>
                <w:szCs w:val="21"/>
              </w:rPr>
              <w:t>元以上</w:t>
            </w:r>
            <w:r>
              <w:rPr>
                <w:rStyle w:val="7"/>
                <w:rFonts w:hint="eastAsia" w:ascii="宋体" w:hAnsi="宋体" w:eastAsia="宋体" w:cs="宋体"/>
                <w:color w:val="auto"/>
                <w:spacing w:val="-11"/>
                <w:sz w:val="21"/>
                <w:szCs w:val="21"/>
                <w:lang w:val="en-US" w:eastAsia="zh-CN"/>
              </w:rPr>
              <w:t>3</w:t>
            </w:r>
            <w:r>
              <w:rPr>
                <w:rStyle w:val="7"/>
                <w:rFonts w:hint="default" w:ascii="宋体" w:hAnsi="宋体" w:eastAsia="宋体" w:cs="宋体"/>
                <w:color w:val="auto"/>
                <w:spacing w:val="-11"/>
                <w:sz w:val="21"/>
                <w:szCs w:val="21"/>
              </w:rPr>
              <w:t>万元以下的罚款</w:t>
            </w:r>
            <w:r>
              <w:rPr>
                <w:rStyle w:val="6"/>
                <w:rFonts w:hint="default" w:ascii="宋体" w:hAnsi="宋体" w:eastAsia="宋体" w:cs="宋体"/>
                <w:color w:val="auto"/>
                <w:spacing w:val="-11"/>
                <w:sz w:val="21"/>
                <w:szCs w:val="21"/>
              </w:rPr>
              <w:t>，责令暂停</w:t>
            </w:r>
            <w:r>
              <w:rPr>
                <w:rStyle w:val="6"/>
                <w:rFonts w:hint="eastAsia" w:ascii="宋体" w:hAnsi="宋体" w:eastAsia="宋体" w:cs="宋体"/>
                <w:color w:val="auto"/>
                <w:spacing w:val="-11"/>
                <w:sz w:val="21"/>
                <w:szCs w:val="21"/>
                <w:lang w:val="en-US" w:eastAsia="zh-CN"/>
              </w:rPr>
              <w:t>9</w:t>
            </w:r>
            <w:r>
              <w:rPr>
                <w:rStyle w:val="6"/>
                <w:rFonts w:hint="default" w:ascii="宋体" w:hAnsi="宋体" w:eastAsia="宋体" w:cs="宋体"/>
                <w:color w:val="auto"/>
                <w:spacing w:val="-11"/>
                <w:sz w:val="21"/>
                <w:szCs w:val="21"/>
              </w:rPr>
              <w:t>个月以上</w:t>
            </w:r>
            <w:r>
              <w:rPr>
                <w:rStyle w:val="6"/>
                <w:rFonts w:hint="eastAsia" w:ascii="宋体" w:hAnsi="宋体" w:eastAsia="宋体" w:cs="宋体"/>
                <w:color w:val="auto"/>
                <w:spacing w:val="-11"/>
                <w:sz w:val="21"/>
                <w:szCs w:val="21"/>
                <w:lang w:val="en-US" w:eastAsia="zh-CN"/>
              </w:rPr>
              <w:t>1年</w:t>
            </w:r>
            <w:r>
              <w:rPr>
                <w:rStyle w:val="6"/>
                <w:rFonts w:hint="default" w:ascii="宋体" w:hAnsi="宋体" w:eastAsia="宋体" w:cs="宋体"/>
                <w:color w:val="auto"/>
                <w:spacing w:val="-11"/>
                <w:sz w:val="21"/>
                <w:szCs w:val="21"/>
              </w:rPr>
              <w:t>以下执</w:t>
            </w:r>
            <w:r>
              <w:rPr>
                <w:rStyle w:val="6"/>
                <w:rFonts w:hint="default" w:ascii="宋体" w:hAnsi="宋体" w:eastAsia="宋体" w:cs="宋体"/>
                <w:color w:val="auto"/>
                <w:spacing w:val="-6"/>
                <w:sz w:val="21"/>
                <w:szCs w:val="21"/>
              </w:rPr>
              <w:t>业活动。</w:t>
            </w:r>
          </w:p>
        </w:tc>
      </w:tr>
      <w:tr w14:paraId="5981E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1" w:hRule="atLeast"/>
        </w:trPr>
        <w:tc>
          <w:tcPr>
            <w:tcW w:w="560" w:type="dxa"/>
            <w:vMerge w:val="continue"/>
            <w:tcMar>
              <w:top w:w="15" w:type="dxa"/>
              <w:left w:w="15" w:type="dxa"/>
              <w:right w:w="15" w:type="dxa"/>
            </w:tcMar>
            <w:vAlign w:val="center"/>
          </w:tcPr>
          <w:p w14:paraId="5FA35F4B">
            <w:pPr>
              <w:pStyle w:val="2"/>
              <w:ind w:left="0" w:leftChars="0" w:firstLine="0" w:firstLineChars="0"/>
              <w:rPr>
                <w:rFonts w:hint="eastAsia"/>
                <w:color w:val="auto"/>
                <w:lang w:val="en-US" w:eastAsia="zh-CN"/>
              </w:rPr>
            </w:pPr>
          </w:p>
        </w:tc>
        <w:tc>
          <w:tcPr>
            <w:tcW w:w="2329" w:type="dxa"/>
            <w:vMerge w:val="continue"/>
            <w:tcMar>
              <w:top w:w="15" w:type="dxa"/>
              <w:left w:w="15" w:type="dxa"/>
              <w:right w:w="15" w:type="dxa"/>
            </w:tcMar>
            <w:vAlign w:val="center"/>
          </w:tcPr>
          <w:p w14:paraId="69DBE586">
            <w:pPr>
              <w:pStyle w:val="2"/>
              <w:ind w:left="0" w:leftChars="0" w:firstLine="0" w:firstLineChars="0"/>
              <w:rPr>
                <w:rFonts w:hint="eastAsia"/>
                <w:color w:val="auto"/>
                <w:lang w:val="en-US" w:eastAsia="zh-CN"/>
              </w:rPr>
            </w:pPr>
          </w:p>
        </w:tc>
        <w:tc>
          <w:tcPr>
            <w:tcW w:w="2920" w:type="dxa"/>
            <w:vMerge w:val="continue"/>
            <w:tcMar>
              <w:top w:w="15" w:type="dxa"/>
              <w:left w:w="15" w:type="dxa"/>
              <w:right w:w="15" w:type="dxa"/>
            </w:tcMar>
            <w:vAlign w:val="center"/>
          </w:tcPr>
          <w:p w14:paraId="6976AE90">
            <w:pPr>
              <w:pStyle w:val="2"/>
              <w:ind w:left="0" w:leftChars="0" w:firstLine="0" w:firstLineChars="0"/>
              <w:rPr>
                <w:rFonts w:hint="eastAsia"/>
                <w:color w:val="auto"/>
                <w:lang w:val="en-US" w:eastAsia="zh-CN"/>
              </w:rPr>
            </w:pPr>
          </w:p>
        </w:tc>
        <w:tc>
          <w:tcPr>
            <w:tcW w:w="696" w:type="dxa"/>
            <w:vMerge w:val="continue"/>
            <w:tcMar>
              <w:top w:w="15" w:type="dxa"/>
              <w:left w:w="15" w:type="dxa"/>
              <w:right w:w="15" w:type="dxa"/>
            </w:tcMar>
            <w:vAlign w:val="center"/>
          </w:tcPr>
          <w:p w14:paraId="4E5C2988">
            <w:pPr>
              <w:pStyle w:val="2"/>
              <w:ind w:left="0" w:leftChars="0" w:firstLine="0" w:firstLineChars="0"/>
              <w:rPr>
                <w:rFonts w:hint="eastAsia"/>
                <w:color w:val="auto"/>
                <w:lang w:val="en-US" w:eastAsia="zh-CN"/>
              </w:rPr>
            </w:pPr>
          </w:p>
        </w:tc>
        <w:tc>
          <w:tcPr>
            <w:tcW w:w="2523" w:type="dxa"/>
            <w:vMerge w:val="continue"/>
            <w:tcMar>
              <w:top w:w="15" w:type="dxa"/>
              <w:left w:w="15" w:type="dxa"/>
              <w:right w:w="15" w:type="dxa"/>
            </w:tcMar>
            <w:vAlign w:val="center"/>
          </w:tcPr>
          <w:p w14:paraId="6112C908">
            <w:pPr>
              <w:pStyle w:val="2"/>
              <w:ind w:left="0" w:leftChars="0" w:firstLine="0" w:firstLineChars="0"/>
              <w:rPr>
                <w:rFonts w:hint="eastAsia"/>
                <w:color w:val="auto"/>
                <w:lang w:val="en-US" w:eastAsia="zh-CN"/>
              </w:rPr>
            </w:pPr>
          </w:p>
        </w:tc>
        <w:tc>
          <w:tcPr>
            <w:tcW w:w="2536" w:type="dxa"/>
            <w:shd w:val="clear" w:color="auto" w:fill="auto"/>
            <w:tcMar>
              <w:top w:w="15" w:type="dxa"/>
              <w:left w:w="15" w:type="dxa"/>
              <w:right w:w="15" w:type="dxa"/>
            </w:tcMar>
            <w:vAlign w:val="center"/>
          </w:tcPr>
          <w:p w14:paraId="047E3400">
            <w:pPr>
              <w:widowControl/>
              <w:spacing w:line="270" w:lineRule="exact"/>
              <w:jc w:val="left"/>
              <w:textAlignment w:val="center"/>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第三档：同时存在左侧1、2情节的</w:t>
            </w:r>
          </w:p>
        </w:tc>
        <w:tc>
          <w:tcPr>
            <w:tcW w:w="2400" w:type="dxa"/>
            <w:shd w:val="clear" w:color="auto" w:fill="auto"/>
            <w:tcMar>
              <w:top w:w="15" w:type="dxa"/>
              <w:left w:w="15" w:type="dxa"/>
              <w:right w:w="15" w:type="dxa"/>
            </w:tcMar>
            <w:vAlign w:val="center"/>
          </w:tcPr>
          <w:p w14:paraId="05884C7E">
            <w:pPr>
              <w:pStyle w:val="2"/>
              <w:ind w:left="0" w:leftChars="0" w:firstLine="0" w:firstLineChars="0"/>
              <w:rPr>
                <w:rFonts w:hint="eastAsia" w:asciiTheme="minorHAnsi" w:hAnsiTheme="minorHAnsi" w:eastAsiaTheme="minorEastAsia" w:cstheme="minorBidi"/>
                <w:color w:val="auto"/>
                <w:kern w:val="2"/>
                <w:sz w:val="21"/>
                <w:szCs w:val="24"/>
                <w:lang w:val="en-US" w:eastAsia="zh-CN" w:bidi="ar-SA"/>
              </w:rPr>
            </w:pPr>
            <w:r>
              <w:rPr>
                <w:rStyle w:val="6"/>
                <w:rFonts w:hint="default" w:ascii="宋体" w:hAnsi="宋体" w:eastAsia="宋体" w:cs="宋体"/>
                <w:color w:val="auto"/>
                <w:spacing w:val="-6"/>
                <w:sz w:val="21"/>
                <w:szCs w:val="21"/>
              </w:rPr>
              <w:t>没收违法所得，</w:t>
            </w:r>
            <w:r>
              <w:rPr>
                <w:rStyle w:val="7"/>
                <w:rFonts w:hint="default" w:ascii="宋体" w:hAnsi="宋体" w:eastAsia="宋体" w:cs="宋体"/>
                <w:color w:val="auto"/>
                <w:spacing w:val="-6"/>
                <w:sz w:val="21"/>
                <w:szCs w:val="21"/>
              </w:rPr>
              <w:t>并处</w:t>
            </w:r>
            <w:r>
              <w:rPr>
                <w:rStyle w:val="7"/>
                <w:rFonts w:hint="eastAsia" w:ascii="宋体" w:hAnsi="宋体" w:eastAsia="宋体" w:cs="宋体"/>
                <w:color w:val="auto"/>
                <w:spacing w:val="-11"/>
                <w:sz w:val="21"/>
                <w:szCs w:val="21"/>
                <w:lang w:val="en-US" w:eastAsia="zh-CN"/>
              </w:rPr>
              <w:t>3</w:t>
            </w:r>
            <w:r>
              <w:rPr>
                <w:rStyle w:val="7"/>
                <w:rFonts w:hint="default" w:ascii="宋体" w:hAnsi="宋体" w:eastAsia="宋体" w:cs="宋体"/>
                <w:color w:val="auto"/>
                <w:spacing w:val="-11"/>
                <w:sz w:val="21"/>
                <w:szCs w:val="21"/>
              </w:rPr>
              <w:t>万元罚款</w:t>
            </w:r>
            <w:r>
              <w:rPr>
                <w:rStyle w:val="6"/>
                <w:rFonts w:hint="default" w:ascii="宋体" w:hAnsi="宋体" w:eastAsia="宋体" w:cs="宋体"/>
                <w:color w:val="auto"/>
                <w:spacing w:val="-11"/>
                <w:sz w:val="21"/>
                <w:szCs w:val="21"/>
              </w:rPr>
              <w:t>，责令暂停</w:t>
            </w:r>
            <w:r>
              <w:rPr>
                <w:rStyle w:val="6"/>
                <w:rFonts w:hint="eastAsia" w:ascii="宋体" w:hAnsi="宋体" w:eastAsia="宋体" w:cs="宋体"/>
                <w:color w:val="auto"/>
                <w:spacing w:val="-11"/>
                <w:sz w:val="21"/>
                <w:szCs w:val="21"/>
                <w:lang w:val="en-US" w:eastAsia="zh-CN"/>
              </w:rPr>
              <w:t>1</w:t>
            </w:r>
            <w:r>
              <w:rPr>
                <w:rStyle w:val="6"/>
                <w:rFonts w:hint="default" w:ascii="宋体" w:hAnsi="宋体" w:eastAsia="宋体" w:cs="宋体"/>
                <w:color w:val="auto"/>
                <w:spacing w:val="-11"/>
                <w:sz w:val="21"/>
                <w:szCs w:val="21"/>
              </w:rPr>
              <w:t>年执</w:t>
            </w:r>
            <w:r>
              <w:rPr>
                <w:rStyle w:val="6"/>
                <w:rFonts w:hint="default" w:ascii="宋体" w:hAnsi="宋体" w:eastAsia="宋体" w:cs="宋体"/>
                <w:color w:val="auto"/>
                <w:spacing w:val="-6"/>
                <w:sz w:val="21"/>
                <w:szCs w:val="21"/>
              </w:rPr>
              <w:t>业活动</w:t>
            </w:r>
            <w:r>
              <w:rPr>
                <w:rStyle w:val="6"/>
                <w:rFonts w:hint="eastAsia" w:ascii="宋体" w:hAnsi="宋体" w:eastAsia="宋体" w:cs="宋体"/>
                <w:color w:val="auto"/>
                <w:spacing w:val="-6"/>
                <w:sz w:val="21"/>
                <w:szCs w:val="21"/>
                <w:lang w:eastAsia="zh-CN"/>
              </w:rPr>
              <w:t>直至吊销执业证书</w:t>
            </w:r>
            <w:r>
              <w:rPr>
                <w:rStyle w:val="6"/>
                <w:rFonts w:hint="default" w:ascii="宋体" w:hAnsi="宋体" w:eastAsia="宋体" w:cs="宋体"/>
                <w:color w:val="auto"/>
                <w:spacing w:val="-6"/>
                <w:sz w:val="21"/>
                <w:szCs w:val="21"/>
              </w:rPr>
              <w:t>。</w:t>
            </w:r>
          </w:p>
        </w:tc>
      </w:tr>
      <w:tr w14:paraId="4899D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560" w:type="dxa"/>
            <w:vMerge w:val="restart"/>
            <w:tcMar>
              <w:top w:w="15" w:type="dxa"/>
              <w:left w:w="15" w:type="dxa"/>
              <w:right w:w="15" w:type="dxa"/>
            </w:tcMar>
            <w:vAlign w:val="center"/>
          </w:tcPr>
          <w:p w14:paraId="5B885251">
            <w:pPr>
              <w:widowControl/>
              <w:spacing w:line="300" w:lineRule="exact"/>
              <w:jc w:val="center"/>
              <w:textAlignment w:val="center"/>
              <w:rPr>
                <w:rFonts w:ascii="宋体" w:hAnsi="宋体" w:cs="宋体"/>
                <w:b/>
                <w:color w:val="auto"/>
                <w:szCs w:val="21"/>
              </w:rPr>
            </w:pPr>
            <w:r>
              <w:rPr>
                <w:rFonts w:ascii="宋体" w:hAnsi="宋体" w:cs="宋体"/>
                <w:b/>
                <w:color w:val="auto"/>
                <w:kern w:val="0"/>
                <w:szCs w:val="21"/>
              </w:rPr>
              <w:t>20</w:t>
            </w:r>
          </w:p>
        </w:tc>
        <w:tc>
          <w:tcPr>
            <w:tcW w:w="2329" w:type="dxa"/>
            <w:vMerge w:val="restart"/>
            <w:tcMar>
              <w:top w:w="15" w:type="dxa"/>
              <w:left w:w="15" w:type="dxa"/>
              <w:right w:w="15" w:type="dxa"/>
            </w:tcMar>
            <w:vAlign w:val="center"/>
          </w:tcPr>
          <w:p w14:paraId="3A8C3F04">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开展禁止类医疗技术临床应用</w:t>
            </w:r>
            <w:r>
              <w:rPr>
                <w:rStyle w:val="7"/>
                <w:rFonts w:hint="default" w:ascii="宋体" w:hAnsi="宋体" w:eastAsia="宋体" w:cs="宋体"/>
                <w:color w:val="auto"/>
                <w:sz w:val="21"/>
                <w:szCs w:val="21"/>
              </w:rPr>
              <w:t>的</w:t>
            </w:r>
          </w:p>
        </w:tc>
        <w:tc>
          <w:tcPr>
            <w:tcW w:w="2920" w:type="dxa"/>
            <w:vMerge w:val="restart"/>
            <w:tcMar>
              <w:top w:w="15" w:type="dxa"/>
              <w:left w:w="15" w:type="dxa"/>
              <w:right w:w="15" w:type="dxa"/>
            </w:tcMar>
            <w:vAlign w:val="center"/>
          </w:tcPr>
          <w:p w14:paraId="21E5BF80">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《中华人民共和国医师法》第五十六条</w:t>
            </w:r>
            <w:r>
              <w:rPr>
                <w:rFonts w:ascii="宋体" w:hAnsi="宋体" w:cs="宋体"/>
                <w:color w:val="auto"/>
                <w:kern w:val="0"/>
                <w:szCs w:val="21"/>
              </w:rPr>
              <w:t xml:space="preserve"> </w:t>
            </w:r>
            <w:r>
              <w:rPr>
                <w:rFonts w:hint="eastAsia" w:ascii="宋体" w:hAnsi="宋体" w:cs="宋体"/>
                <w:color w:val="auto"/>
                <w:kern w:val="0"/>
                <w:szCs w:val="21"/>
              </w:rPr>
              <w:t>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六）开展禁止类医疗技术临床应用。</w:t>
            </w:r>
          </w:p>
        </w:tc>
        <w:tc>
          <w:tcPr>
            <w:tcW w:w="696" w:type="dxa"/>
            <w:vMerge w:val="restart"/>
            <w:tcMar>
              <w:top w:w="15" w:type="dxa"/>
              <w:left w:w="15" w:type="dxa"/>
              <w:right w:w="15" w:type="dxa"/>
            </w:tcMar>
            <w:vAlign w:val="center"/>
          </w:tcPr>
          <w:p w14:paraId="415EB1C8">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Mar>
              <w:top w:w="15" w:type="dxa"/>
              <w:left w:w="15" w:type="dxa"/>
              <w:right w:w="15" w:type="dxa"/>
            </w:tcMar>
            <w:vAlign w:val="center"/>
          </w:tcPr>
          <w:p w14:paraId="5A08569E">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首次发生，未造成后果的。</w:t>
            </w:r>
          </w:p>
        </w:tc>
        <w:tc>
          <w:tcPr>
            <w:tcW w:w="2536" w:type="dxa"/>
            <w:shd w:val="clear" w:color="auto" w:fill="auto"/>
            <w:tcMar>
              <w:top w:w="15" w:type="dxa"/>
              <w:left w:w="15" w:type="dxa"/>
              <w:right w:w="15" w:type="dxa"/>
            </w:tcMar>
            <w:vAlign w:val="center"/>
          </w:tcPr>
          <w:p w14:paraId="3755CCDC">
            <w:pPr>
              <w:pStyle w:val="2"/>
              <w:ind w:left="0" w:leftChars="0" w:firstLine="0" w:firstLineChars="0"/>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第一档：左侧情节仅有1次记录</w:t>
            </w:r>
          </w:p>
        </w:tc>
        <w:tc>
          <w:tcPr>
            <w:tcW w:w="2400" w:type="dxa"/>
            <w:shd w:val="clear" w:color="auto" w:fill="auto"/>
            <w:tcMar>
              <w:top w:w="15" w:type="dxa"/>
              <w:left w:w="15" w:type="dxa"/>
              <w:right w:w="15" w:type="dxa"/>
            </w:tcMar>
            <w:vAlign w:val="center"/>
          </w:tcPr>
          <w:p w14:paraId="1B667C95">
            <w:pPr>
              <w:pStyle w:val="2"/>
              <w:ind w:left="0" w:leftChars="0" w:firstLine="0" w:firstLineChars="0"/>
              <w:rPr>
                <w:rFonts w:asciiTheme="minorHAnsi" w:hAnsiTheme="minorHAnsi" w:eastAsiaTheme="minorEastAsia" w:cstheme="minorBidi"/>
                <w:color w:val="auto"/>
                <w:kern w:val="2"/>
                <w:sz w:val="21"/>
                <w:szCs w:val="24"/>
                <w:lang w:val="en-US" w:eastAsia="zh-CN" w:bidi="ar-SA"/>
              </w:rPr>
            </w:pPr>
            <w:r>
              <w:rPr>
                <w:rStyle w:val="6"/>
                <w:rFonts w:hint="default" w:ascii="宋体" w:hAnsi="宋体" w:eastAsia="宋体" w:cs="宋体"/>
                <w:color w:val="auto"/>
                <w:sz w:val="21"/>
                <w:szCs w:val="21"/>
              </w:rPr>
              <w:t>警告,没收违法所得，并处</w:t>
            </w:r>
            <w:r>
              <w:rPr>
                <w:rStyle w:val="7"/>
                <w:rFonts w:hint="default" w:ascii="宋体" w:hAnsi="宋体" w:eastAsia="宋体" w:cs="宋体"/>
                <w:color w:val="auto"/>
                <w:sz w:val="21"/>
                <w:szCs w:val="21"/>
              </w:rPr>
              <w:t>1万元以上1.</w:t>
            </w:r>
            <w:r>
              <w:rPr>
                <w:rStyle w:val="7"/>
                <w:rFonts w:hint="eastAsia" w:ascii="宋体" w:hAnsi="宋体" w:eastAsia="宋体" w:cs="宋体"/>
                <w:color w:val="auto"/>
                <w:sz w:val="21"/>
                <w:szCs w:val="21"/>
                <w:lang w:val="en-US" w:eastAsia="zh-CN"/>
              </w:rPr>
              <w:t>2</w:t>
            </w:r>
            <w:r>
              <w:rPr>
                <w:rStyle w:val="7"/>
                <w:rFonts w:hint="default" w:ascii="宋体" w:hAnsi="宋体" w:eastAsia="宋体" w:cs="宋体"/>
                <w:color w:val="auto"/>
                <w:sz w:val="21"/>
                <w:szCs w:val="21"/>
              </w:rPr>
              <w:t>万元以下</w:t>
            </w:r>
            <w:r>
              <w:rPr>
                <w:rStyle w:val="6"/>
                <w:rFonts w:hint="default" w:ascii="宋体" w:hAnsi="宋体" w:eastAsia="宋体" w:cs="宋体"/>
                <w:color w:val="auto"/>
                <w:sz w:val="21"/>
                <w:szCs w:val="21"/>
              </w:rPr>
              <w:t>的罚款。</w:t>
            </w:r>
          </w:p>
        </w:tc>
      </w:tr>
      <w:tr w14:paraId="353D6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560" w:type="dxa"/>
            <w:vMerge w:val="continue"/>
            <w:tcMar>
              <w:top w:w="15" w:type="dxa"/>
              <w:left w:w="15" w:type="dxa"/>
              <w:right w:w="15" w:type="dxa"/>
            </w:tcMar>
            <w:vAlign w:val="center"/>
          </w:tcPr>
          <w:p w14:paraId="29561C05">
            <w:pPr>
              <w:pStyle w:val="2"/>
              <w:ind w:left="0" w:leftChars="0" w:firstLine="0" w:firstLineChars="0"/>
            </w:pPr>
          </w:p>
        </w:tc>
        <w:tc>
          <w:tcPr>
            <w:tcW w:w="2329" w:type="dxa"/>
            <w:vMerge w:val="continue"/>
            <w:tcMar>
              <w:top w:w="15" w:type="dxa"/>
              <w:left w:w="15" w:type="dxa"/>
              <w:right w:w="15" w:type="dxa"/>
            </w:tcMar>
            <w:vAlign w:val="center"/>
          </w:tcPr>
          <w:p w14:paraId="445D326E">
            <w:pPr>
              <w:pStyle w:val="2"/>
              <w:ind w:left="0" w:leftChars="0" w:firstLine="0" w:firstLineChars="0"/>
            </w:pPr>
          </w:p>
        </w:tc>
        <w:tc>
          <w:tcPr>
            <w:tcW w:w="2920" w:type="dxa"/>
            <w:vMerge w:val="continue"/>
            <w:tcMar>
              <w:top w:w="15" w:type="dxa"/>
              <w:left w:w="15" w:type="dxa"/>
              <w:right w:w="15" w:type="dxa"/>
            </w:tcMar>
            <w:vAlign w:val="center"/>
          </w:tcPr>
          <w:p w14:paraId="6B2AD198">
            <w:pPr>
              <w:pStyle w:val="2"/>
              <w:ind w:left="0" w:leftChars="0" w:firstLine="0" w:firstLineChars="0"/>
            </w:pPr>
          </w:p>
        </w:tc>
        <w:tc>
          <w:tcPr>
            <w:tcW w:w="696" w:type="dxa"/>
            <w:vMerge w:val="continue"/>
            <w:tcMar>
              <w:top w:w="15" w:type="dxa"/>
              <w:left w:w="15" w:type="dxa"/>
              <w:right w:w="15" w:type="dxa"/>
            </w:tcMar>
            <w:vAlign w:val="center"/>
          </w:tcPr>
          <w:p w14:paraId="04B5BF0B">
            <w:pPr>
              <w:pStyle w:val="2"/>
              <w:ind w:left="0" w:leftChars="0" w:firstLine="0" w:firstLineChars="0"/>
            </w:pPr>
          </w:p>
        </w:tc>
        <w:tc>
          <w:tcPr>
            <w:tcW w:w="2523" w:type="dxa"/>
            <w:vMerge w:val="continue"/>
            <w:tcMar>
              <w:top w:w="15" w:type="dxa"/>
              <w:left w:w="15" w:type="dxa"/>
              <w:right w:w="15" w:type="dxa"/>
            </w:tcMar>
            <w:vAlign w:val="center"/>
          </w:tcPr>
          <w:p w14:paraId="72919D41">
            <w:pPr>
              <w:pStyle w:val="2"/>
              <w:ind w:left="0" w:leftChars="0" w:firstLine="0" w:firstLineChars="0"/>
            </w:pPr>
          </w:p>
        </w:tc>
        <w:tc>
          <w:tcPr>
            <w:tcW w:w="2536" w:type="dxa"/>
            <w:shd w:val="clear" w:color="auto" w:fill="auto"/>
            <w:tcMar>
              <w:top w:w="15" w:type="dxa"/>
              <w:left w:w="15" w:type="dxa"/>
              <w:right w:w="15" w:type="dxa"/>
            </w:tcMar>
            <w:vAlign w:val="center"/>
          </w:tcPr>
          <w:p w14:paraId="756C21CB">
            <w:pPr>
              <w:pStyle w:val="2"/>
              <w:ind w:left="0" w:leftChars="0" w:firstLine="0" w:firstLineChars="0"/>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第二档：左侧情节有2次以上记录</w:t>
            </w:r>
          </w:p>
        </w:tc>
        <w:tc>
          <w:tcPr>
            <w:tcW w:w="2400" w:type="dxa"/>
            <w:shd w:val="clear" w:color="auto" w:fill="auto"/>
            <w:tcMar>
              <w:top w:w="15" w:type="dxa"/>
              <w:left w:w="15" w:type="dxa"/>
              <w:right w:w="15" w:type="dxa"/>
            </w:tcMar>
            <w:vAlign w:val="center"/>
          </w:tcPr>
          <w:p w14:paraId="01D50FD6">
            <w:pPr>
              <w:pStyle w:val="2"/>
              <w:ind w:left="0" w:leftChars="0" w:firstLine="0" w:firstLineChars="0"/>
              <w:rPr>
                <w:rFonts w:hint="eastAsia" w:asciiTheme="minorHAnsi" w:hAnsiTheme="minorHAnsi" w:eastAsiaTheme="minorEastAsia" w:cstheme="minorBidi"/>
                <w:color w:val="auto"/>
                <w:kern w:val="2"/>
                <w:sz w:val="21"/>
                <w:szCs w:val="24"/>
                <w:lang w:val="en-US" w:eastAsia="zh-CN" w:bidi="ar-SA"/>
              </w:rPr>
            </w:pPr>
            <w:r>
              <w:rPr>
                <w:rStyle w:val="6"/>
                <w:rFonts w:hint="default" w:ascii="宋体" w:hAnsi="宋体" w:eastAsia="宋体" w:cs="宋体"/>
                <w:color w:val="auto"/>
                <w:sz w:val="21"/>
                <w:szCs w:val="21"/>
              </w:rPr>
              <w:t>警告,没收违法所得，并处</w:t>
            </w:r>
            <w:r>
              <w:rPr>
                <w:rStyle w:val="7"/>
                <w:rFonts w:hint="default" w:ascii="宋体" w:hAnsi="宋体" w:eastAsia="宋体" w:cs="宋体"/>
                <w:color w:val="auto"/>
                <w:sz w:val="21"/>
                <w:szCs w:val="21"/>
              </w:rPr>
              <w:t>1</w:t>
            </w:r>
            <w:r>
              <w:rPr>
                <w:rStyle w:val="7"/>
                <w:rFonts w:hint="eastAsia" w:ascii="宋体" w:hAnsi="宋体" w:eastAsia="宋体" w:cs="宋体"/>
                <w:color w:val="auto"/>
                <w:sz w:val="21"/>
                <w:szCs w:val="21"/>
                <w:lang w:val="en-US" w:eastAsia="zh-CN"/>
              </w:rPr>
              <w:t>.2</w:t>
            </w:r>
            <w:r>
              <w:rPr>
                <w:rStyle w:val="7"/>
                <w:rFonts w:hint="default" w:ascii="宋体" w:hAnsi="宋体" w:eastAsia="宋体" w:cs="宋体"/>
                <w:color w:val="auto"/>
                <w:sz w:val="21"/>
                <w:szCs w:val="21"/>
              </w:rPr>
              <w:t>万元以上1.</w:t>
            </w:r>
            <w:r>
              <w:rPr>
                <w:rStyle w:val="7"/>
                <w:rFonts w:hint="eastAsia" w:ascii="宋体" w:hAnsi="宋体" w:eastAsia="宋体" w:cs="宋体"/>
                <w:color w:val="auto"/>
                <w:sz w:val="21"/>
                <w:szCs w:val="21"/>
                <w:lang w:val="en-US" w:eastAsia="zh-CN"/>
              </w:rPr>
              <w:t>4</w:t>
            </w:r>
            <w:r>
              <w:rPr>
                <w:rStyle w:val="7"/>
                <w:rFonts w:hint="default" w:ascii="宋体" w:hAnsi="宋体" w:eastAsia="宋体" w:cs="宋体"/>
                <w:color w:val="auto"/>
                <w:sz w:val="21"/>
                <w:szCs w:val="21"/>
              </w:rPr>
              <w:t>万元以下</w:t>
            </w:r>
            <w:r>
              <w:rPr>
                <w:rStyle w:val="6"/>
                <w:rFonts w:hint="default" w:ascii="宋体" w:hAnsi="宋体" w:eastAsia="宋体" w:cs="宋体"/>
                <w:color w:val="auto"/>
                <w:sz w:val="21"/>
                <w:szCs w:val="21"/>
              </w:rPr>
              <w:t>的罚款。</w:t>
            </w:r>
          </w:p>
        </w:tc>
      </w:tr>
      <w:tr w14:paraId="07E5F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560" w:type="dxa"/>
            <w:vMerge w:val="continue"/>
            <w:tcMar>
              <w:top w:w="15" w:type="dxa"/>
              <w:left w:w="15" w:type="dxa"/>
              <w:right w:w="15" w:type="dxa"/>
            </w:tcMar>
            <w:vAlign w:val="center"/>
          </w:tcPr>
          <w:p w14:paraId="3EB7F1DB">
            <w:pPr>
              <w:pStyle w:val="2"/>
              <w:ind w:left="0" w:leftChars="0" w:firstLine="0" w:firstLineChars="0"/>
              <w:rPr>
                <w:rFonts w:hint="eastAsia"/>
                <w:color w:val="auto"/>
                <w:lang w:val="en-US" w:eastAsia="zh-CN"/>
              </w:rPr>
            </w:pPr>
          </w:p>
        </w:tc>
        <w:tc>
          <w:tcPr>
            <w:tcW w:w="2329" w:type="dxa"/>
            <w:vMerge w:val="continue"/>
            <w:tcMar>
              <w:top w:w="15" w:type="dxa"/>
              <w:left w:w="15" w:type="dxa"/>
              <w:right w:w="15" w:type="dxa"/>
            </w:tcMar>
            <w:vAlign w:val="center"/>
          </w:tcPr>
          <w:p w14:paraId="097C565D">
            <w:pPr>
              <w:pStyle w:val="2"/>
              <w:ind w:left="0" w:leftChars="0" w:firstLine="0" w:firstLineChars="0"/>
              <w:rPr>
                <w:rFonts w:hint="eastAsia"/>
                <w:color w:val="auto"/>
                <w:lang w:val="en-US" w:eastAsia="zh-CN"/>
              </w:rPr>
            </w:pPr>
          </w:p>
        </w:tc>
        <w:tc>
          <w:tcPr>
            <w:tcW w:w="2920" w:type="dxa"/>
            <w:vMerge w:val="continue"/>
            <w:tcMar>
              <w:top w:w="15" w:type="dxa"/>
              <w:left w:w="15" w:type="dxa"/>
              <w:right w:w="15" w:type="dxa"/>
            </w:tcMar>
            <w:vAlign w:val="center"/>
          </w:tcPr>
          <w:p w14:paraId="2592C5A3">
            <w:pPr>
              <w:pStyle w:val="2"/>
              <w:ind w:left="0" w:leftChars="0" w:firstLine="0" w:firstLineChars="0"/>
              <w:rPr>
                <w:rFonts w:hint="eastAsia"/>
                <w:color w:val="auto"/>
                <w:lang w:val="en-US" w:eastAsia="zh-CN"/>
              </w:rPr>
            </w:pPr>
          </w:p>
        </w:tc>
        <w:tc>
          <w:tcPr>
            <w:tcW w:w="696" w:type="dxa"/>
            <w:vMerge w:val="continue"/>
            <w:tcMar>
              <w:top w:w="15" w:type="dxa"/>
              <w:left w:w="15" w:type="dxa"/>
              <w:right w:w="15" w:type="dxa"/>
            </w:tcMar>
            <w:vAlign w:val="center"/>
          </w:tcPr>
          <w:p w14:paraId="0E851F34">
            <w:pPr>
              <w:pStyle w:val="2"/>
              <w:ind w:left="0" w:leftChars="0" w:firstLine="0" w:firstLineChars="0"/>
              <w:rPr>
                <w:rFonts w:hint="eastAsia"/>
                <w:color w:val="auto"/>
                <w:lang w:val="en-US" w:eastAsia="zh-CN"/>
              </w:rPr>
            </w:pPr>
          </w:p>
        </w:tc>
        <w:tc>
          <w:tcPr>
            <w:tcW w:w="2523" w:type="dxa"/>
            <w:vMerge w:val="continue"/>
            <w:tcMar>
              <w:top w:w="15" w:type="dxa"/>
              <w:left w:w="15" w:type="dxa"/>
              <w:right w:w="15" w:type="dxa"/>
            </w:tcMar>
            <w:vAlign w:val="center"/>
          </w:tcPr>
          <w:p w14:paraId="673725B4">
            <w:pPr>
              <w:pStyle w:val="2"/>
              <w:ind w:left="0" w:leftChars="0" w:firstLine="0" w:firstLineChars="0"/>
              <w:rPr>
                <w:rFonts w:hint="eastAsia"/>
                <w:color w:val="auto"/>
                <w:lang w:val="en-US" w:eastAsia="zh-CN"/>
              </w:rPr>
            </w:pPr>
          </w:p>
        </w:tc>
        <w:tc>
          <w:tcPr>
            <w:tcW w:w="2536" w:type="dxa"/>
            <w:shd w:val="clear" w:color="auto" w:fill="auto"/>
            <w:tcMar>
              <w:top w:w="15" w:type="dxa"/>
              <w:left w:w="15" w:type="dxa"/>
              <w:right w:w="15" w:type="dxa"/>
            </w:tcMar>
            <w:vAlign w:val="center"/>
          </w:tcPr>
          <w:p w14:paraId="340B6D4E">
            <w:pPr>
              <w:pStyle w:val="2"/>
              <w:ind w:left="0" w:leftChars="0" w:firstLine="0" w:firstLineChars="0"/>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第三档：左侧情节有多次记录</w:t>
            </w:r>
          </w:p>
        </w:tc>
        <w:tc>
          <w:tcPr>
            <w:tcW w:w="2400" w:type="dxa"/>
            <w:shd w:val="clear" w:color="auto" w:fill="auto"/>
            <w:tcMar>
              <w:top w:w="15" w:type="dxa"/>
              <w:left w:w="15" w:type="dxa"/>
              <w:right w:w="15" w:type="dxa"/>
            </w:tcMar>
            <w:vAlign w:val="center"/>
          </w:tcPr>
          <w:p w14:paraId="799193D7">
            <w:pPr>
              <w:pStyle w:val="2"/>
              <w:ind w:left="0" w:leftChars="0" w:firstLine="0" w:firstLineChars="0"/>
              <w:rPr>
                <w:rFonts w:hint="eastAsia" w:asciiTheme="minorHAnsi" w:hAnsiTheme="minorHAnsi" w:eastAsiaTheme="minorEastAsia" w:cstheme="minorBidi"/>
                <w:color w:val="auto"/>
                <w:kern w:val="2"/>
                <w:sz w:val="21"/>
                <w:szCs w:val="24"/>
                <w:lang w:val="en-US" w:eastAsia="zh-CN" w:bidi="ar-SA"/>
              </w:rPr>
            </w:pPr>
            <w:r>
              <w:rPr>
                <w:rStyle w:val="6"/>
                <w:rFonts w:hint="default" w:ascii="宋体" w:hAnsi="宋体" w:eastAsia="宋体" w:cs="宋体"/>
                <w:color w:val="auto"/>
                <w:sz w:val="21"/>
                <w:szCs w:val="21"/>
              </w:rPr>
              <w:t>警告,没收违法所得，并处</w:t>
            </w:r>
            <w:r>
              <w:rPr>
                <w:rStyle w:val="7"/>
                <w:rFonts w:hint="default" w:ascii="宋体" w:hAnsi="宋体" w:eastAsia="宋体" w:cs="宋体"/>
                <w:color w:val="auto"/>
                <w:sz w:val="21"/>
                <w:szCs w:val="21"/>
              </w:rPr>
              <w:t>1</w:t>
            </w:r>
            <w:r>
              <w:rPr>
                <w:rStyle w:val="7"/>
                <w:rFonts w:hint="eastAsia" w:ascii="宋体" w:hAnsi="宋体" w:eastAsia="宋体" w:cs="宋体"/>
                <w:color w:val="auto"/>
                <w:sz w:val="21"/>
                <w:szCs w:val="21"/>
                <w:lang w:val="en-US" w:eastAsia="zh-CN"/>
              </w:rPr>
              <w:t>.4</w:t>
            </w:r>
            <w:r>
              <w:rPr>
                <w:rStyle w:val="7"/>
                <w:rFonts w:hint="default" w:ascii="宋体" w:hAnsi="宋体" w:eastAsia="宋体" w:cs="宋体"/>
                <w:color w:val="auto"/>
                <w:sz w:val="21"/>
                <w:szCs w:val="21"/>
              </w:rPr>
              <w:t>万元以上1.</w:t>
            </w:r>
            <w:r>
              <w:rPr>
                <w:rStyle w:val="7"/>
                <w:rFonts w:hint="eastAsia" w:ascii="宋体" w:hAnsi="宋体" w:eastAsia="宋体" w:cs="宋体"/>
                <w:color w:val="auto"/>
                <w:sz w:val="21"/>
                <w:szCs w:val="21"/>
                <w:lang w:val="en-US" w:eastAsia="zh-CN"/>
              </w:rPr>
              <w:t>6</w:t>
            </w:r>
            <w:r>
              <w:rPr>
                <w:rStyle w:val="7"/>
                <w:rFonts w:hint="default" w:ascii="宋体" w:hAnsi="宋体" w:eastAsia="宋体" w:cs="宋体"/>
                <w:color w:val="auto"/>
                <w:sz w:val="21"/>
                <w:szCs w:val="21"/>
              </w:rPr>
              <w:t>万元以下</w:t>
            </w:r>
            <w:r>
              <w:rPr>
                <w:rStyle w:val="6"/>
                <w:rFonts w:hint="default" w:ascii="宋体" w:hAnsi="宋体" w:eastAsia="宋体" w:cs="宋体"/>
                <w:color w:val="auto"/>
                <w:sz w:val="21"/>
                <w:szCs w:val="21"/>
              </w:rPr>
              <w:t>的罚款。</w:t>
            </w:r>
          </w:p>
        </w:tc>
      </w:tr>
      <w:tr w14:paraId="7F5B7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560" w:type="dxa"/>
            <w:vMerge w:val="continue"/>
            <w:tcMar>
              <w:top w:w="15" w:type="dxa"/>
              <w:left w:w="15" w:type="dxa"/>
              <w:right w:w="15" w:type="dxa"/>
            </w:tcMar>
            <w:vAlign w:val="center"/>
          </w:tcPr>
          <w:p w14:paraId="58F853E3">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C9F6212">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F7A6DBF">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14938DE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1D1318A1">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再次发生</w:t>
            </w:r>
          </w:p>
          <w:p w14:paraId="3A42BB7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造成后果的。</w:t>
            </w:r>
          </w:p>
        </w:tc>
        <w:tc>
          <w:tcPr>
            <w:tcW w:w="2536" w:type="dxa"/>
            <w:shd w:val="clear" w:color="auto" w:fill="auto"/>
            <w:tcMar>
              <w:top w:w="15" w:type="dxa"/>
              <w:left w:w="15" w:type="dxa"/>
              <w:right w:w="15" w:type="dxa"/>
            </w:tcMar>
            <w:vAlign w:val="center"/>
          </w:tcPr>
          <w:p w14:paraId="7BAFF994">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6"/>
                <w:rFonts w:hint="eastAsia" w:ascii="宋体" w:hAnsi="宋体" w:eastAsia="宋体" w:cs="宋体"/>
                <w:color w:val="auto"/>
                <w:sz w:val="21"/>
                <w:szCs w:val="21"/>
                <w:lang w:val="en-US" w:eastAsia="zh-CN"/>
              </w:rPr>
              <w:t>第一档：只存在左侧1情节的</w:t>
            </w:r>
          </w:p>
        </w:tc>
        <w:tc>
          <w:tcPr>
            <w:tcW w:w="2400" w:type="dxa"/>
            <w:shd w:val="clear" w:color="auto" w:fill="auto"/>
            <w:tcMar>
              <w:top w:w="15" w:type="dxa"/>
              <w:left w:w="15" w:type="dxa"/>
              <w:right w:w="15" w:type="dxa"/>
            </w:tcMar>
            <w:vAlign w:val="center"/>
          </w:tcPr>
          <w:p w14:paraId="324D7FFF">
            <w:pPr>
              <w:widowControl/>
              <w:spacing w:line="280" w:lineRule="exact"/>
              <w:jc w:val="left"/>
              <w:textAlignment w:val="center"/>
              <w:rPr>
                <w:rFonts w:asciiTheme="minorHAnsi" w:hAnsiTheme="minorHAnsi" w:eastAsiaTheme="minorEastAsia" w:cstheme="minorBidi"/>
                <w:color w:val="auto"/>
                <w:kern w:val="2"/>
                <w:sz w:val="21"/>
                <w:szCs w:val="24"/>
                <w:lang w:val="en-US" w:eastAsia="zh-CN" w:bidi="ar-SA"/>
              </w:rPr>
            </w:pPr>
            <w:r>
              <w:rPr>
                <w:rStyle w:val="10"/>
                <w:rFonts w:hint="default" w:ascii="宋体" w:hAnsi="宋体" w:eastAsia="宋体" w:cs="宋体"/>
                <w:color w:val="auto"/>
                <w:sz w:val="21"/>
                <w:szCs w:val="21"/>
              </w:rPr>
              <w:t>警告，</w:t>
            </w:r>
            <w:r>
              <w:rPr>
                <w:rStyle w:val="6"/>
                <w:rFonts w:hint="default" w:ascii="宋体" w:hAnsi="宋体" w:eastAsia="宋体" w:cs="宋体"/>
                <w:color w:val="auto"/>
                <w:sz w:val="21"/>
                <w:szCs w:val="21"/>
              </w:rPr>
              <w:t>没收违法所得，</w:t>
            </w:r>
            <w:r>
              <w:rPr>
                <w:rStyle w:val="7"/>
                <w:rFonts w:hint="default" w:ascii="宋体" w:hAnsi="宋体" w:eastAsia="宋体" w:cs="宋体"/>
                <w:color w:val="auto"/>
                <w:sz w:val="21"/>
                <w:szCs w:val="21"/>
              </w:rPr>
              <w:t>并处1.6万元以上</w:t>
            </w:r>
            <w:r>
              <w:rPr>
                <w:rStyle w:val="7"/>
                <w:rFonts w:hint="eastAsia" w:ascii="宋体" w:hAnsi="宋体" w:eastAsia="宋体" w:cs="宋体"/>
                <w:color w:val="auto"/>
                <w:sz w:val="21"/>
                <w:szCs w:val="21"/>
                <w:lang w:val="en-US" w:eastAsia="zh-CN"/>
              </w:rPr>
              <w:t>1.8</w:t>
            </w:r>
            <w:r>
              <w:rPr>
                <w:rStyle w:val="7"/>
                <w:rFonts w:hint="default" w:ascii="宋体" w:hAnsi="宋体" w:eastAsia="宋体" w:cs="宋体"/>
                <w:color w:val="auto"/>
                <w:sz w:val="21"/>
                <w:szCs w:val="21"/>
              </w:rPr>
              <w:t>万元以下罚款</w:t>
            </w:r>
            <w:r>
              <w:rPr>
                <w:rStyle w:val="6"/>
                <w:rFonts w:hint="default" w:ascii="宋体" w:hAnsi="宋体" w:eastAsia="宋体" w:cs="宋体"/>
                <w:color w:val="auto"/>
                <w:sz w:val="21"/>
                <w:szCs w:val="21"/>
              </w:rPr>
              <w:t>。</w:t>
            </w:r>
          </w:p>
        </w:tc>
      </w:tr>
      <w:tr w14:paraId="29149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560" w:type="dxa"/>
            <w:vMerge w:val="continue"/>
            <w:tcMar>
              <w:top w:w="15" w:type="dxa"/>
              <w:left w:w="15" w:type="dxa"/>
              <w:right w:w="15" w:type="dxa"/>
            </w:tcMar>
            <w:vAlign w:val="center"/>
          </w:tcPr>
          <w:p w14:paraId="685245FC">
            <w:pPr>
              <w:pStyle w:val="2"/>
              <w:ind w:left="0" w:leftChars="0" w:firstLine="0" w:firstLineChars="0"/>
            </w:pPr>
          </w:p>
        </w:tc>
        <w:tc>
          <w:tcPr>
            <w:tcW w:w="2329" w:type="dxa"/>
            <w:vMerge w:val="continue"/>
            <w:tcMar>
              <w:top w:w="15" w:type="dxa"/>
              <w:left w:w="15" w:type="dxa"/>
              <w:right w:w="15" w:type="dxa"/>
            </w:tcMar>
            <w:vAlign w:val="center"/>
          </w:tcPr>
          <w:p w14:paraId="2E197905">
            <w:pPr>
              <w:pStyle w:val="2"/>
              <w:ind w:left="0" w:leftChars="0" w:firstLine="0" w:firstLineChars="0"/>
            </w:pPr>
          </w:p>
        </w:tc>
        <w:tc>
          <w:tcPr>
            <w:tcW w:w="2920" w:type="dxa"/>
            <w:vMerge w:val="continue"/>
            <w:tcMar>
              <w:top w:w="15" w:type="dxa"/>
              <w:left w:w="15" w:type="dxa"/>
              <w:right w:w="15" w:type="dxa"/>
            </w:tcMar>
            <w:vAlign w:val="center"/>
          </w:tcPr>
          <w:p w14:paraId="3BC97C1D">
            <w:pPr>
              <w:pStyle w:val="2"/>
              <w:ind w:left="0" w:leftChars="0" w:firstLine="0" w:firstLineChars="0"/>
            </w:pPr>
          </w:p>
        </w:tc>
        <w:tc>
          <w:tcPr>
            <w:tcW w:w="696" w:type="dxa"/>
            <w:vMerge w:val="continue"/>
            <w:tcMar>
              <w:top w:w="15" w:type="dxa"/>
              <w:left w:w="15" w:type="dxa"/>
              <w:right w:w="15" w:type="dxa"/>
            </w:tcMar>
            <w:vAlign w:val="center"/>
          </w:tcPr>
          <w:p w14:paraId="538E1BD6">
            <w:pPr>
              <w:pStyle w:val="2"/>
              <w:ind w:left="0" w:leftChars="0" w:firstLine="0" w:firstLineChars="0"/>
            </w:pPr>
          </w:p>
        </w:tc>
        <w:tc>
          <w:tcPr>
            <w:tcW w:w="2523" w:type="dxa"/>
            <w:vMerge w:val="continue"/>
            <w:tcMar>
              <w:top w:w="15" w:type="dxa"/>
              <w:left w:w="15" w:type="dxa"/>
              <w:right w:w="15" w:type="dxa"/>
            </w:tcMar>
            <w:vAlign w:val="center"/>
          </w:tcPr>
          <w:p w14:paraId="708285D5">
            <w:pPr>
              <w:pStyle w:val="2"/>
              <w:ind w:left="0" w:leftChars="0" w:firstLine="0" w:firstLineChars="0"/>
            </w:pPr>
          </w:p>
        </w:tc>
        <w:tc>
          <w:tcPr>
            <w:tcW w:w="2536" w:type="dxa"/>
            <w:shd w:val="clear" w:color="auto" w:fill="auto"/>
            <w:tcMar>
              <w:top w:w="15" w:type="dxa"/>
              <w:left w:w="15" w:type="dxa"/>
              <w:right w:w="15" w:type="dxa"/>
            </w:tcMar>
            <w:vAlign w:val="center"/>
          </w:tcPr>
          <w:p w14:paraId="68048BCF">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6"/>
                <w:rFonts w:hint="eastAsia" w:ascii="宋体" w:hAnsi="宋体" w:eastAsia="宋体" w:cs="宋体"/>
                <w:color w:val="auto"/>
                <w:sz w:val="21"/>
                <w:szCs w:val="21"/>
                <w:lang w:val="en-US" w:eastAsia="zh-CN"/>
              </w:rPr>
              <w:t>第二档：虽首次但存在左侧2情节的</w:t>
            </w:r>
          </w:p>
        </w:tc>
        <w:tc>
          <w:tcPr>
            <w:tcW w:w="2400" w:type="dxa"/>
            <w:shd w:val="clear" w:color="auto" w:fill="auto"/>
            <w:tcMar>
              <w:top w:w="15" w:type="dxa"/>
              <w:left w:w="15" w:type="dxa"/>
              <w:right w:w="15" w:type="dxa"/>
            </w:tcMar>
            <w:vAlign w:val="center"/>
          </w:tcPr>
          <w:p w14:paraId="5C06756B">
            <w:pPr>
              <w:rPr>
                <w:rFonts w:hint="eastAsia" w:ascii="宋体" w:hAnsi="宋体" w:eastAsia="宋体" w:cs="宋体"/>
                <w:color w:val="auto"/>
                <w:kern w:val="2"/>
                <w:sz w:val="21"/>
                <w:szCs w:val="21"/>
                <w:u w:val="none"/>
                <w:lang w:val="en-US" w:eastAsia="zh-CN" w:bidi="ar-SA"/>
              </w:rPr>
            </w:pPr>
            <w:r>
              <w:rPr>
                <w:rStyle w:val="10"/>
                <w:rFonts w:hint="default" w:ascii="宋体" w:hAnsi="宋体" w:eastAsia="宋体" w:cs="宋体"/>
                <w:color w:val="auto"/>
                <w:sz w:val="21"/>
                <w:szCs w:val="21"/>
              </w:rPr>
              <w:t>警告，</w:t>
            </w:r>
            <w:r>
              <w:rPr>
                <w:rStyle w:val="6"/>
                <w:rFonts w:hint="default" w:ascii="宋体" w:hAnsi="宋体" w:eastAsia="宋体" w:cs="宋体"/>
                <w:color w:val="auto"/>
                <w:sz w:val="21"/>
                <w:szCs w:val="21"/>
              </w:rPr>
              <w:t>没收违法所得，</w:t>
            </w:r>
            <w:r>
              <w:rPr>
                <w:rStyle w:val="7"/>
                <w:rFonts w:hint="default" w:ascii="宋体" w:hAnsi="宋体" w:eastAsia="宋体" w:cs="宋体"/>
                <w:color w:val="auto"/>
                <w:sz w:val="21"/>
                <w:szCs w:val="21"/>
              </w:rPr>
              <w:t>并处</w:t>
            </w:r>
            <w:r>
              <w:rPr>
                <w:rStyle w:val="6"/>
                <w:rFonts w:hint="eastAsia" w:ascii="宋体" w:hAnsi="宋体" w:eastAsia="宋体" w:cs="宋体"/>
                <w:color w:val="auto"/>
                <w:sz w:val="21"/>
                <w:szCs w:val="21"/>
                <w:lang w:val="en-US" w:eastAsia="zh-CN"/>
              </w:rPr>
              <w:t>1.8万元以上2.1万以下罚款。</w:t>
            </w:r>
          </w:p>
        </w:tc>
      </w:tr>
      <w:tr w14:paraId="7B3BC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560" w:type="dxa"/>
            <w:vMerge w:val="continue"/>
            <w:tcMar>
              <w:top w:w="15" w:type="dxa"/>
              <w:left w:w="15" w:type="dxa"/>
              <w:right w:w="15" w:type="dxa"/>
            </w:tcMar>
            <w:vAlign w:val="center"/>
          </w:tcPr>
          <w:p w14:paraId="6C499006">
            <w:pPr>
              <w:pStyle w:val="2"/>
              <w:ind w:left="0" w:leftChars="0" w:firstLine="0" w:firstLineChars="0"/>
              <w:rPr>
                <w:rStyle w:val="6"/>
                <w:rFonts w:hint="eastAsia" w:ascii="宋体" w:hAnsi="宋体" w:eastAsia="宋体" w:cs="宋体"/>
                <w:color w:val="auto"/>
                <w:sz w:val="21"/>
                <w:szCs w:val="21"/>
                <w:lang w:val="en-US" w:eastAsia="zh-CN"/>
              </w:rPr>
            </w:pPr>
          </w:p>
        </w:tc>
        <w:tc>
          <w:tcPr>
            <w:tcW w:w="2329" w:type="dxa"/>
            <w:vMerge w:val="continue"/>
            <w:tcMar>
              <w:top w:w="15" w:type="dxa"/>
              <w:left w:w="15" w:type="dxa"/>
              <w:right w:w="15" w:type="dxa"/>
            </w:tcMar>
            <w:vAlign w:val="center"/>
          </w:tcPr>
          <w:p w14:paraId="532A9C4F">
            <w:pPr>
              <w:pStyle w:val="2"/>
              <w:ind w:left="0" w:leftChars="0" w:firstLine="0" w:firstLineChars="0"/>
              <w:rPr>
                <w:rStyle w:val="6"/>
                <w:rFonts w:hint="eastAsia" w:ascii="宋体" w:hAnsi="宋体" w:eastAsia="宋体" w:cs="宋体"/>
                <w:color w:val="auto"/>
                <w:sz w:val="21"/>
                <w:szCs w:val="21"/>
                <w:lang w:val="en-US" w:eastAsia="zh-CN"/>
              </w:rPr>
            </w:pPr>
          </w:p>
        </w:tc>
        <w:tc>
          <w:tcPr>
            <w:tcW w:w="2920" w:type="dxa"/>
            <w:vMerge w:val="continue"/>
            <w:tcMar>
              <w:top w:w="15" w:type="dxa"/>
              <w:left w:w="15" w:type="dxa"/>
              <w:right w:w="15" w:type="dxa"/>
            </w:tcMar>
            <w:vAlign w:val="center"/>
          </w:tcPr>
          <w:p w14:paraId="785A46BD">
            <w:pPr>
              <w:pStyle w:val="2"/>
              <w:ind w:left="0" w:leftChars="0" w:firstLine="0" w:firstLineChars="0"/>
              <w:rPr>
                <w:rStyle w:val="6"/>
                <w:rFonts w:hint="eastAsia" w:ascii="宋体" w:hAnsi="宋体" w:eastAsia="宋体" w:cs="宋体"/>
                <w:color w:val="auto"/>
                <w:sz w:val="21"/>
                <w:szCs w:val="21"/>
                <w:lang w:val="en-US" w:eastAsia="zh-CN"/>
              </w:rPr>
            </w:pPr>
          </w:p>
        </w:tc>
        <w:tc>
          <w:tcPr>
            <w:tcW w:w="696" w:type="dxa"/>
            <w:vMerge w:val="continue"/>
            <w:tcMar>
              <w:top w:w="15" w:type="dxa"/>
              <w:left w:w="15" w:type="dxa"/>
              <w:right w:w="15" w:type="dxa"/>
            </w:tcMar>
            <w:vAlign w:val="center"/>
          </w:tcPr>
          <w:p w14:paraId="04B8777A">
            <w:pPr>
              <w:pStyle w:val="2"/>
              <w:ind w:left="0" w:leftChars="0" w:firstLine="0" w:firstLineChars="0"/>
              <w:rPr>
                <w:rStyle w:val="6"/>
                <w:rFonts w:hint="eastAsia" w:ascii="宋体" w:hAnsi="宋体" w:eastAsia="宋体" w:cs="宋体"/>
                <w:color w:val="auto"/>
                <w:sz w:val="21"/>
                <w:szCs w:val="21"/>
                <w:lang w:val="en-US" w:eastAsia="zh-CN"/>
              </w:rPr>
            </w:pPr>
          </w:p>
        </w:tc>
        <w:tc>
          <w:tcPr>
            <w:tcW w:w="2523" w:type="dxa"/>
            <w:vMerge w:val="continue"/>
            <w:tcMar>
              <w:top w:w="15" w:type="dxa"/>
              <w:left w:w="15" w:type="dxa"/>
              <w:right w:w="15" w:type="dxa"/>
            </w:tcMar>
            <w:vAlign w:val="center"/>
          </w:tcPr>
          <w:p w14:paraId="681A67DE">
            <w:pPr>
              <w:pStyle w:val="2"/>
              <w:ind w:left="0" w:leftChars="0" w:firstLine="0" w:firstLineChars="0"/>
              <w:rPr>
                <w:rStyle w:val="6"/>
                <w:rFonts w:hint="eastAsia" w:ascii="宋体" w:hAnsi="宋体" w:eastAsia="宋体" w:cs="宋体"/>
                <w:color w:val="auto"/>
                <w:sz w:val="21"/>
                <w:szCs w:val="21"/>
                <w:lang w:val="en-US" w:eastAsia="zh-CN"/>
              </w:rPr>
            </w:pPr>
          </w:p>
        </w:tc>
        <w:tc>
          <w:tcPr>
            <w:tcW w:w="2536" w:type="dxa"/>
            <w:shd w:val="clear" w:color="auto" w:fill="auto"/>
            <w:tcMar>
              <w:top w:w="15" w:type="dxa"/>
              <w:left w:w="15" w:type="dxa"/>
              <w:right w:w="15" w:type="dxa"/>
            </w:tcMar>
            <w:vAlign w:val="center"/>
          </w:tcPr>
          <w:p w14:paraId="3390696C">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6"/>
                <w:rFonts w:hint="eastAsia" w:ascii="宋体" w:hAnsi="宋体" w:eastAsia="宋体" w:cs="宋体"/>
                <w:color w:val="auto"/>
                <w:sz w:val="21"/>
                <w:szCs w:val="21"/>
                <w:lang w:val="en-US" w:eastAsia="zh-CN"/>
              </w:rPr>
              <w:t>第三档：同时存在左侧1、2情节的</w:t>
            </w:r>
          </w:p>
        </w:tc>
        <w:tc>
          <w:tcPr>
            <w:tcW w:w="2400" w:type="dxa"/>
            <w:shd w:val="clear" w:color="auto" w:fill="auto"/>
            <w:tcMar>
              <w:top w:w="15" w:type="dxa"/>
              <w:left w:w="15" w:type="dxa"/>
              <w:right w:w="15" w:type="dxa"/>
            </w:tcMar>
            <w:vAlign w:val="center"/>
          </w:tcPr>
          <w:p w14:paraId="0F2A7A8E">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10"/>
                <w:rFonts w:hint="default" w:ascii="宋体" w:hAnsi="宋体" w:eastAsia="宋体" w:cs="宋体"/>
                <w:color w:val="auto"/>
                <w:sz w:val="21"/>
                <w:szCs w:val="21"/>
              </w:rPr>
              <w:t>警告，</w:t>
            </w:r>
            <w:r>
              <w:rPr>
                <w:rStyle w:val="6"/>
                <w:rFonts w:hint="default" w:ascii="宋体" w:hAnsi="宋体" w:eastAsia="宋体" w:cs="宋体"/>
                <w:color w:val="auto"/>
                <w:sz w:val="21"/>
                <w:szCs w:val="21"/>
              </w:rPr>
              <w:t>没收违法所得，</w:t>
            </w:r>
            <w:r>
              <w:rPr>
                <w:rStyle w:val="7"/>
                <w:rFonts w:hint="default" w:ascii="宋体" w:hAnsi="宋体" w:eastAsia="宋体" w:cs="宋体"/>
                <w:color w:val="auto"/>
                <w:sz w:val="21"/>
                <w:szCs w:val="21"/>
              </w:rPr>
              <w:t>并处</w:t>
            </w:r>
            <w:r>
              <w:rPr>
                <w:rStyle w:val="6"/>
                <w:rFonts w:hint="eastAsia" w:ascii="宋体" w:hAnsi="宋体" w:eastAsia="宋体" w:cs="宋体"/>
                <w:color w:val="auto"/>
                <w:sz w:val="21"/>
                <w:szCs w:val="21"/>
                <w:lang w:val="en-US" w:eastAsia="zh-CN"/>
              </w:rPr>
              <w:t>2.1万以上2.4万以下罚款。</w:t>
            </w:r>
          </w:p>
        </w:tc>
      </w:tr>
      <w:tr w14:paraId="26B58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560" w:type="dxa"/>
            <w:vMerge w:val="continue"/>
            <w:tcMar>
              <w:top w:w="15" w:type="dxa"/>
              <w:left w:w="15" w:type="dxa"/>
              <w:right w:w="15" w:type="dxa"/>
            </w:tcMar>
            <w:vAlign w:val="center"/>
          </w:tcPr>
          <w:p w14:paraId="2C87A908">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6101DE0">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CB8A02E">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17BAB455">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554927E7">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三次及以上发生</w:t>
            </w:r>
          </w:p>
          <w:p w14:paraId="706F2A15">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造成严重后果的。</w:t>
            </w:r>
          </w:p>
        </w:tc>
        <w:tc>
          <w:tcPr>
            <w:tcW w:w="2536" w:type="dxa"/>
            <w:shd w:val="clear" w:color="auto" w:fill="auto"/>
            <w:tcMar>
              <w:top w:w="15" w:type="dxa"/>
              <w:left w:w="15" w:type="dxa"/>
              <w:right w:w="15" w:type="dxa"/>
            </w:tcMar>
            <w:vAlign w:val="center"/>
          </w:tcPr>
          <w:p w14:paraId="560493F5">
            <w:pPr>
              <w:widowControl/>
              <w:spacing w:line="270" w:lineRule="exact"/>
              <w:jc w:val="left"/>
              <w:textAlignment w:val="center"/>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第一档：</w:t>
            </w:r>
            <w:r>
              <w:rPr>
                <w:rStyle w:val="6"/>
                <w:rFonts w:hint="eastAsia" w:ascii="宋体" w:hAnsi="宋体" w:eastAsia="宋体" w:cs="宋体"/>
                <w:color w:val="auto"/>
                <w:sz w:val="21"/>
                <w:szCs w:val="21"/>
                <w:lang w:val="en-US" w:eastAsia="zh-CN"/>
              </w:rPr>
              <w:t>只存在左侧1情节的</w:t>
            </w:r>
          </w:p>
        </w:tc>
        <w:tc>
          <w:tcPr>
            <w:tcW w:w="2400" w:type="dxa"/>
            <w:shd w:val="clear" w:color="auto" w:fill="auto"/>
            <w:tcMar>
              <w:top w:w="15" w:type="dxa"/>
              <w:left w:w="15" w:type="dxa"/>
              <w:right w:w="15" w:type="dxa"/>
            </w:tcMar>
            <w:vAlign w:val="center"/>
          </w:tcPr>
          <w:p w14:paraId="5FE5A0BD">
            <w:pPr>
              <w:widowControl/>
              <w:spacing w:line="270" w:lineRule="exact"/>
              <w:jc w:val="left"/>
              <w:textAlignment w:val="center"/>
              <w:rPr>
                <w:rFonts w:asciiTheme="minorHAnsi" w:hAnsiTheme="minorHAnsi" w:eastAsiaTheme="minorEastAsia" w:cstheme="minorBidi"/>
                <w:color w:val="auto"/>
                <w:kern w:val="2"/>
                <w:sz w:val="21"/>
                <w:szCs w:val="24"/>
                <w:lang w:val="en-US" w:eastAsia="zh-CN" w:bidi="ar-SA"/>
              </w:rPr>
            </w:pPr>
            <w:r>
              <w:rPr>
                <w:rStyle w:val="6"/>
                <w:rFonts w:hint="default" w:ascii="宋体" w:hAnsi="宋体" w:eastAsia="宋体" w:cs="宋体"/>
                <w:color w:val="auto"/>
                <w:spacing w:val="-6"/>
                <w:sz w:val="21"/>
                <w:szCs w:val="21"/>
              </w:rPr>
              <w:t>没收违法所得，</w:t>
            </w:r>
            <w:r>
              <w:rPr>
                <w:rStyle w:val="7"/>
                <w:rFonts w:hint="default" w:ascii="宋体" w:hAnsi="宋体" w:eastAsia="宋体" w:cs="宋体"/>
                <w:color w:val="auto"/>
                <w:spacing w:val="-6"/>
                <w:sz w:val="21"/>
                <w:szCs w:val="21"/>
              </w:rPr>
              <w:t>并处2.4万</w:t>
            </w:r>
            <w:r>
              <w:rPr>
                <w:rStyle w:val="7"/>
                <w:rFonts w:hint="default" w:ascii="宋体" w:hAnsi="宋体" w:eastAsia="宋体" w:cs="宋体"/>
                <w:color w:val="auto"/>
                <w:spacing w:val="-11"/>
                <w:sz w:val="21"/>
                <w:szCs w:val="21"/>
              </w:rPr>
              <w:t>元以上</w:t>
            </w:r>
            <w:r>
              <w:rPr>
                <w:rStyle w:val="7"/>
                <w:rFonts w:hint="eastAsia" w:ascii="宋体" w:hAnsi="宋体" w:eastAsia="宋体" w:cs="宋体"/>
                <w:color w:val="auto"/>
                <w:spacing w:val="-11"/>
                <w:sz w:val="21"/>
                <w:szCs w:val="21"/>
                <w:lang w:val="en-US" w:eastAsia="zh-CN"/>
              </w:rPr>
              <w:t>2.8</w:t>
            </w:r>
            <w:r>
              <w:rPr>
                <w:rStyle w:val="7"/>
                <w:rFonts w:hint="default" w:ascii="宋体" w:hAnsi="宋体" w:eastAsia="宋体" w:cs="宋体"/>
                <w:color w:val="auto"/>
                <w:spacing w:val="-11"/>
                <w:sz w:val="21"/>
                <w:szCs w:val="21"/>
              </w:rPr>
              <w:t>万元以下的罚款</w:t>
            </w:r>
            <w:r>
              <w:rPr>
                <w:rStyle w:val="7"/>
                <w:rFonts w:hint="eastAsia" w:ascii="宋体" w:hAnsi="宋体" w:eastAsia="宋体" w:cs="宋体"/>
                <w:color w:val="auto"/>
                <w:spacing w:val="-11"/>
                <w:sz w:val="21"/>
                <w:szCs w:val="21"/>
                <w:lang w:eastAsia="zh-CN"/>
              </w:rPr>
              <w:t>，</w:t>
            </w:r>
            <w:r>
              <w:rPr>
                <w:rStyle w:val="6"/>
                <w:rFonts w:hint="default" w:ascii="宋体" w:hAnsi="宋体" w:eastAsia="宋体" w:cs="宋体"/>
                <w:color w:val="auto"/>
                <w:spacing w:val="-11"/>
                <w:sz w:val="21"/>
                <w:szCs w:val="21"/>
              </w:rPr>
              <w:t>责令暂停</w:t>
            </w:r>
            <w:r>
              <w:rPr>
                <w:rStyle w:val="6"/>
                <w:rFonts w:hint="eastAsia" w:ascii="宋体" w:hAnsi="宋体" w:eastAsia="宋体" w:cs="宋体"/>
                <w:color w:val="auto"/>
                <w:spacing w:val="-11"/>
                <w:sz w:val="21"/>
                <w:szCs w:val="21"/>
                <w:lang w:val="en-US" w:eastAsia="zh-CN"/>
              </w:rPr>
              <w:t>6</w:t>
            </w:r>
            <w:r>
              <w:rPr>
                <w:rStyle w:val="6"/>
                <w:rFonts w:hint="default" w:ascii="宋体" w:hAnsi="宋体" w:eastAsia="宋体" w:cs="宋体"/>
                <w:color w:val="auto"/>
                <w:spacing w:val="-11"/>
                <w:sz w:val="21"/>
                <w:szCs w:val="21"/>
              </w:rPr>
              <w:t>个月以上</w:t>
            </w:r>
            <w:r>
              <w:rPr>
                <w:rStyle w:val="6"/>
                <w:rFonts w:hint="eastAsia" w:ascii="宋体" w:hAnsi="宋体" w:eastAsia="宋体" w:cs="宋体"/>
                <w:color w:val="auto"/>
                <w:spacing w:val="-11"/>
                <w:sz w:val="21"/>
                <w:szCs w:val="21"/>
                <w:lang w:val="en-US" w:eastAsia="zh-CN"/>
              </w:rPr>
              <w:t>9个月</w:t>
            </w:r>
            <w:r>
              <w:rPr>
                <w:rStyle w:val="6"/>
                <w:rFonts w:hint="default" w:ascii="宋体" w:hAnsi="宋体" w:eastAsia="宋体" w:cs="宋体"/>
                <w:color w:val="auto"/>
                <w:spacing w:val="-11"/>
                <w:sz w:val="21"/>
                <w:szCs w:val="21"/>
              </w:rPr>
              <w:t>以下执</w:t>
            </w:r>
            <w:r>
              <w:rPr>
                <w:rStyle w:val="6"/>
                <w:rFonts w:hint="default" w:ascii="宋体" w:hAnsi="宋体" w:eastAsia="宋体" w:cs="宋体"/>
                <w:color w:val="auto"/>
                <w:spacing w:val="-6"/>
                <w:sz w:val="21"/>
                <w:szCs w:val="21"/>
              </w:rPr>
              <w:t>业活动。</w:t>
            </w:r>
          </w:p>
        </w:tc>
      </w:tr>
      <w:tr w14:paraId="246F7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560" w:type="dxa"/>
            <w:vMerge w:val="continue"/>
            <w:tcMar>
              <w:top w:w="15" w:type="dxa"/>
              <w:left w:w="15" w:type="dxa"/>
              <w:right w:w="15" w:type="dxa"/>
            </w:tcMar>
            <w:vAlign w:val="center"/>
          </w:tcPr>
          <w:p w14:paraId="71EC9825">
            <w:pPr>
              <w:pStyle w:val="2"/>
              <w:ind w:left="0" w:leftChars="0" w:firstLine="0" w:firstLineChars="0"/>
            </w:pPr>
          </w:p>
        </w:tc>
        <w:tc>
          <w:tcPr>
            <w:tcW w:w="2329" w:type="dxa"/>
            <w:vMerge w:val="continue"/>
            <w:tcMar>
              <w:top w:w="15" w:type="dxa"/>
              <w:left w:w="15" w:type="dxa"/>
              <w:right w:w="15" w:type="dxa"/>
            </w:tcMar>
            <w:vAlign w:val="center"/>
          </w:tcPr>
          <w:p w14:paraId="4103FDD9">
            <w:pPr>
              <w:pStyle w:val="2"/>
              <w:ind w:left="0" w:leftChars="0" w:firstLine="0" w:firstLineChars="0"/>
            </w:pPr>
          </w:p>
        </w:tc>
        <w:tc>
          <w:tcPr>
            <w:tcW w:w="2920" w:type="dxa"/>
            <w:vMerge w:val="continue"/>
            <w:tcMar>
              <w:top w:w="15" w:type="dxa"/>
              <w:left w:w="15" w:type="dxa"/>
              <w:right w:w="15" w:type="dxa"/>
            </w:tcMar>
            <w:vAlign w:val="center"/>
          </w:tcPr>
          <w:p w14:paraId="608CF4A3">
            <w:pPr>
              <w:pStyle w:val="2"/>
              <w:ind w:left="0" w:leftChars="0" w:firstLine="0" w:firstLineChars="0"/>
            </w:pPr>
          </w:p>
        </w:tc>
        <w:tc>
          <w:tcPr>
            <w:tcW w:w="696" w:type="dxa"/>
            <w:vMerge w:val="continue"/>
            <w:tcMar>
              <w:top w:w="15" w:type="dxa"/>
              <w:left w:w="15" w:type="dxa"/>
              <w:right w:w="15" w:type="dxa"/>
            </w:tcMar>
            <w:vAlign w:val="center"/>
          </w:tcPr>
          <w:p w14:paraId="2FCD82DD">
            <w:pPr>
              <w:pStyle w:val="2"/>
              <w:ind w:left="0" w:leftChars="0" w:firstLine="0" w:firstLineChars="0"/>
            </w:pPr>
          </w:p>
        </w:tc>
        <w:tc>
          <w:tcPr>
            <w:tcW w:w="2523" w:type="dxa"/>
            <w:vMerge w:val="continue"/>
            <w:tcMar>
              <w:top w:w="15" w:type="dxa"/>
              <w:left w:w="15" w:type="dxa"/>
              <w:right w:w="15" w:type="dxa"/>
            </w:tcMar>
            <w:vAlign w:val="center"/>
          </w:tcPr>
          <w:p w14:paraId="451DD5E0">
            <w:pPr>
              <w:pStyle w:val="2"/>
              <w:ind w:left="0" w:leftChars="0" w:firstLine="0" w:firstLineChars="0"/>
            </w:pPr>
          </w:p>
        </w:tc>
        <w:tc>
          <w:tcPr>
            <w:tcW w:w="2536" w:type="dxa"/>
            <w:shd w:val="clear" w:color="auto" w:fill="auto"/>
            <w:tcMar>
              <w:top w:w="15" w:type="dxa"/>
              <w:left w:w="15" w:type="dxa"/>
              <w:right w:w="15" w:type="dxa"/>
            </w:tcMar>
            <w:vAlign w:val="center"/>
          </w:tcPr>
          <w:p w14:paraId="036A93FF">
            <w:pPr>
              <w:widowControl/>
              <w:spacing w:line="270" w:lineRule="exact"/>
              <w:jc w:val="left"/>
              <w:textAlignment w:val="center"/>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第二档：存在左侧1情节且造成后果的</w:t>
            </w:r>
          </w:p>
        </w:tc>
        <w:tc>
          <w:tcPr>
            <w:tcW w:w="2400" w:type="dxa"/>
            <w:shd w:val="clear" w:color="auto" w:fill="auto"/>
            <w:tcMar>
              <w:top w:w="15" w:type="dxa"/>
              <w:left w:w="15" w:type="dxa"/>
              <w:right w:w="15" w:type="dxa"/>
            </w:tcMar>
            <w:vAlign w:val="center"/>
          </w:tcPr>
          <w:p w14:paraId="7D379A8B">
            <w:pPr>
              <w:rPr>
                <w:rFonts w:hint="eastAsia" w:asciiTheme="minorHAnsi" w:hAnsiTheme="minorHAnsi" w:eastAsiaTheme="minorEastAsia" w:cstheme="minorBidi"/>
                <w:color w:val="auto"/>
                <w:kern w:val="2"/>
                <w:sz w:val="21"/>
                <w:szCs w:val="24"/>
                <w:lang w:val="en-US" w:eastAsia="zh-CN" w:bidi="ar-SA"/>
              </w:rPr>
            </w:pPr>
            <w:r>
              <w:rPr>
                <w:rStyle w:val="6"/>
                <w:rFonts w:hint="default" w:ascii="宋体" w:hAnsi="宋体" w:eastAsia="宋体" w:cs="宋体"/>
                <w:color w:val="auto"/>
                <w:spacing w:val="-6"/>
                <w:sz w:val="21"/>
                <w:szCs w:val="21"/>
              </w:rPr>
              <w:t>没收违法所得，</w:t>
            </w:r>
            <w:r>
              <w:rPr>
                <w:rStyle w:val="7"/>
                <w:rFonts w:hint="default" w:ascii="宋体" w:hAnsi="宋体" w:eastAsia="宋体" w:cs="宋体"/>
                <w:color w:val="auto"/>
                <w:spacing w:val="-6"/>
                <w:sz w:val="21"/>
                <w:szCs w:val="21"/>
              </w:rPr>
              <w:t>并处2.</w:t>
            </w:r>
            <w:r>
              <w:rPr>
                <w:rStyle w:val="7"/>
                <w:rFonts w:hint="eastAsia" w:ascii="宋体" w:hAnsi="宋体" w:eastAsia="宋体" w:cs="宋体"/>
                <w:color w:val="auto"/>
                <w:spacing w:val="-6"/>
                <w:sz w:val="21"/>
                <w:szCs w:val="21"/>
                <w:lang w:val="en-US" w:eastAsia="zh-CN"/>
              </w:rPr>
              <w:t>8</w:t>
            </w:r>
            <w:r>
              <w:rPr>
                <w:rStyle w:val="7"/>
                <w:rFonts w:hint="default" w:ascii="宋体" w:hAnsi="宋体" w:eastAsia="宋体" w:cs="宋体"/>
                <w:color w:val="auto"/>
                <w:spacing w:val="-6"/>
                <w:sz w:val="21"/>
                <w:szCs w:val="21"/>
              </w:rPr>
              <w:t>万</w:t>
            </w:r>
            <w:r>
              <w:rPr>
                <w:rStyle w:val="7"/>
                <w:rFonts w:hint="default" w:ascii="宋体" w:hAnsi="宋体" w:eastAsia="宋体" w:cs="宋体"/>
                <w:color w:val="auto"/>
                <w:spacing w:val="-11"/>
                <w:sz w:val="21"/>
                <w:szCs w:val="21"/>
              </w:rPr>
              <w:t>元以上</w:t>
            </w:r>
            <w:r>
              <w:rPr>
                <w:rStyle w:val="7"/>
                <w:rFonts w:hint="eastAsia" w:ascii="宋体" w:hAnsi="宋体" w:eastAsia="宋体" w:cs="宋体"/>
                <w:color w:val="auto"/>
                <w:spacing w:val="-11"/>
                <w:sz w:val="21"/>
                <w:szCs w:val="21"/>
                <w:lang w:val="en-US" w:eastAsia="zh-CN"/>
              </w:rPr>
              <w:t>3</w:t>
            </w:r>
            <w:r>
              <w:rPr>
                <w:rStyle w:val="7"/>
                <w:rFonts w:hint="default" w:ascii="宋体" w:hAnsi="宋体" w:eastAsia="宋体" w:cs="宋体"/>
                <w:color w:val="auto"/>
                <w:spacing w:val="-11"/>
                <w:sz w:val="21"/>
                <w:szCs w:val="21"/>
              </w:rPr>
              <w:t>万元以下的罚款</w:t>
            </w:r>
            <w:r>
              <w:rPr>
                <w:rStyle w:val="6"/>
                <w:rFonts w:hint="default" w:ascii="宋体" w:hAnsi="宋体" w:eastAsia="宋体" w:cs="宋体"/>
                <w:color w:val="auto"/>
                <w:spacing w:val="-11"/>
                <w:sz w:val="21"/>
                <w:szCs w:val="21"/>
              </w:rPr>
              <w:t>，责令暂停</w:t>
            </w:r>
            <w:r>
              <w:rPr>
                <w:rStyle w:val="6"/>
                <w:rFonts w:hint="eastAsia" w:ascii="宋体" w:hAnsi="宋体" w:eastAsia="宋体" w:cs="宋体"/>
                <w:color w:val="auto"/>
                <w:spacing w:val="-11"/>
                <w:sz w:val="21"/>
                <w:szCs w:val="21"/>
                <w:lang w:val="en-US" w:eastAsia="zh-CN"/>
              </w:rPr>
              <w:t>9</w:t>
            </w:r>
            <w:r>
              <w:rPr>
                <w:rStyle w:val="6"/>
                <w:rFonts w:hint="default" w:ascii="宋体" w:hAnsi="宋体" w:eastAsia="宋体" w:cs="宋体"/>
                <w:color w:val="auto"/>
                <w:spacing w:val="-11"/>
                <w:sz w:val="21"/>
                <w:szCs w:val="21"/>
              </w:rPr>
              <w:t>个月以上</w:t>
            </w:r>
            <w:r>
              <w:rPr>
                <w:rStyle w:val="6"/>
                <w:rFonts w:hint="eastAsia" w:ascii="宋体" w:hAnsi="宋体" w:eastAsia="宋体" w:cs="宋体"/>
                <w:color w:val="auto"/>
                <w:spacing w:val="-11"/>
                <w:sz w:val="21"/>
                <w:szCs w:val="21"/>
                <w:lang w:val="en-US" w:eastAsia="zh-CN"/>
              </w:rPr>
              <w:t>1年</w:t>
            </w:r>
            <w:r>
              <w:rPr>
                <w:rStyle w:val="6"/>
                <w:rFonts w:hint="default" w:ascii="宋体" w:hAnsi="宋体" w:eastAsia="宋体" w:cs="宋体"/>
                <w:color w:val="auto"/>
                <w:spacing w:val="-11"/>
                <w:sz w:val="21"/>
                <w:szCs w:val="21"/>
              </w:rPr>
              <w:t>以下执</w:t>
            </w:r>
            <w:r>
              <w:rPr>
                <w:rStyle w:val="6"/>
                <w:rFonts w:hint="default" w:ascii="宋体" w:hAnsi="宋体" w:eastAsia="宋体" w:cs="宋体"/>
                <w:color w:val="auto"/>
                <w:spacing w:val="-6"/>
                <w:sz w:val="21"/>
                <w:szCs w:val="21"/>
              </w:rPr>
              <w:t>业活动。</w:t>
            </w:r>
          </w:p>
        </w:tc>
      </w:tr>
      <w:tr w14:paraId="172DE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560" w:type="dxa"/>
            <w:vMerge w:val="continue"/>
            <w:tcMar>
              <w:top w:w="15" w:type="dxa"/>
              <w:left w:w="15" w:type="dxa"/>
              <w:right w:w="15" w:type="dxa"/>
            </w:tcMar>
            <w:vAlign w:val="center"/>
          </w:tcPr>
          <w:p w14:paraId="2A2840D1">
            <w:pPr>
              <w:pStyle w:val="2"/>
              <w:ind w:left="0" w:leftChars="0" w:firstLine="0" w:firstLineChars="0"/>
              <w:rPr>
                <w:rFonts w:hint="eastAsia"/>
                <w:color w:val="auto"/>
                <w:lang w:val="en-US" w:eastAsia="zh-CN"/>
              </w:rPr>
            </w:pPr>
          </w:p>
        </w:tc>
        <w:tc>
          <w:tcPr>
            <w:tcW w:w="2329" w:type="dxa"/>
            <w:vMerge w:val="continue"/>
            <w:tcMar>
              <w:top w:w="15" w:type="dxa"/>
              <w:left w:w="15" w:type="dxa"/>
              <w:right w:w="15" w:type="dxa"/>
            </w:tcMar>
            <w:vAlign w:val="center"/>
          </w:tcPr>
          <w:p w14:paraId="7D72E90B">
            <w:pPr>
              <w:pStyle w:val="2"/>
              <w:ind w:left="0" w:leftChars="0" w:firstLine="0" w:firstLineChars="0"/>
              <w:rPr>
                <w:rFonts w:hint="eastAsia"/>
                <w:color w:val="auto"/>
                <w:lang w:val="en-US" w:eastAsia="zh-CN"/>
              </w:rPr>
            </w:pPr>
          </w:p>
        </w:tc>
        <w:tc>
          <w:tcPr>
            <w:tcW w:w="2920" w:type="dxa"/>
            <w:vMerge w:val="continue"/>
            <w:tcMar>
              <w:top w:w="15" w:type="dxa"/>
              <w:left w:w="15" w:type="dxa"/>
              <w:right w:w="15" w:type="dxa"/>
            </w:tcMar>
            <w:vAlign w:val="center"/>
          </w:tcPr>
          <w:p w14:paraId="3E1C25A9">
            <w:pPr>
              <w:pStyle w:val="2"/>
              <w:ind w:left="0" w:leftChars="0" w:firstLine="0" w:firstLineChars="0"/>
              <w:rPr>
                <w:rFonts w:hint="eastAsia"/>
                <w:color w:val="auto"/>
                <w:lang w:val="en-US" w:eastAsia="zh-CN"/>
              </w:rPr>
            </w:pPr>
          </w:p>
        </w:tc>
        <w:tc>
          <w:tcPr>
            <w:tcW w:w="696" w:type="dxa"/>
            <w:vMerge w:val="continue"/>
            <w:tcMar>
              <w:top w:w="15" w:type="dxa"/>
              <w:left w:w="15" w:type="dxa"/>
              <w:right w:w="15" w:type="dxa"/>
            </w:tcMar>
            <w:vAlign w:val="center"/>
          </w:tcPr>
          <w:p w14:paraId="1949541C">
            <w:pPr>
              <w:pStyle w:val="2"/>
              <w:ind w:left="0" w:leftChars="0" w:firstLine="0" w:firstLineChars="0"/>
              <w:rPr>
                <w:rFonts w:hint="eastAsia"/>
                <w:color w:val="auto"/>
                <w:lang w:val="en-US" w:eastAsia="zh-CN"/>
              </w:rPr>
            </w:pPr>
          </w:p>
        </w:tc>
        <w:tc>
          <w:tcPr>
            <w:tcW w:w="2523" w:type="dxa"/>
            <w:vMerge w:val="continue"/>
            <w:tcMar>
              <w:top w:w="15" w:type="dxa"/>
              <w:left w:w="15" w:type="dxa"/>
              <w:right w:w="15" w:type="dxa"/>
            </w:tcMar>
            <w:vAlign w:val="center"/>
          </w:tcPr>
          <w:p w14:paraId="35FF886D">
            <w:pPr>
              <w:pStyle w:val="2"/>
              <w:ind w:left="0" w:leftChars="0" w:firstLine="0" w:firstLineChars="0"/>
              <w:rPr>
                <w:rFonts w:hint="eastAsia"/>
                <w:color w:val="auto"/>
                <w:lang w:val="en-US" w:eastAsia="zh-CN"/>
              </w:rPr>
            </w:pPr>
          </w:p>
        </w:tc>
        <w:tc>
          <w:tcPr>
            <w:tcW w:w="2536" w:type="dxa"/>
            <w:shd w:val="clear" w:color="auto" w:fill="auto"/>
            <w:tcMar>
              <w:top w:w="15" w:type="dxa"/>
              <w:left w:w="15" w:type="dxa"/>
              <w:right w:w="15" w:type="dxa"/>
            </w:tcMar>
            <w:vAlign w:val="center"/>
          </w:tcPr>
          <w:p w14:paraId="23D77FB4">
            <w:pPr>
              <w:widowControl/>
              <w:spacing w:line="270" w:lineRule="exact"/>
              <w:jc w:val="left"/>
              <w:textAlignment w:val="center"/>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第三档：同时存在左侧1、2情节的</w:t>
            </w:r>
          </w:p>
        </w:tc>
        <w:tc>
          <w:tcPr>
            <w:tcW w:w="2400" w:type="dxa"/>
            <w:shd w:val="clear" w:color="auto" w:fill="auto"/>
            <w:tcMar>
              <w:top w:w="15" w:type="dxa"/>
              <w:left w:w="15" w:type="dxa"/>
              <w:right w:w="15" w:type="dxa"/>
            </w:tcMar>
            <w:vAlign w:val="center"/>
          </w:tcPr>
          <w:p w14:paraId="396A2228">
            <w:pPr>
              <w:pStyle w:val="2"/>
              <w:ind w:left="0" w:leftChars="0" w:firstLine="0" w:firstLineChars="0"/>
              <w:rPr>
                <w:rFonts w:hint="eastAsia" w:asciiTheme="minorHAnsi" w:hAnsiTheme="minorHAnsi" w:eastAsiaTheme="minorEastAsia" w:cstheme="minorBidi"/>
                <w:color w:val="auto"/>
                <w:kern w:val="2"/>
                <w:sz w:val="21"/>
                <w:szCs w:val="24"/>
                <w:lang w:val="en-US" w:eastAsia="zh-CN" w:bidi="ar-SA"/>
              </w:rPr>
            </w:pPr>
            <w:r>
              <w:rPr>
                <w:rStyle w:val="6"/>
                <w:rFonts w:hint="default" w:ascii="宋体" w:hAnsi="宋体" w:eastAsia="宋体" w:cs="宋体"/>
                <w:color w:val="auto"/>
                <w:spacing w:val="-6"/>
                <w:sz w:val="21"/>
                <w:szCs w:val="21"/>
              </w:rPr>
              <w:t>没收违法所得，</w:t>
            </w:r>
            <w:r>
              <w:rPr>
                <w:rStyle w:val="7"/>
                <w:rFonts w:hint="default" w:ascii="宋体" w:hAnsi="宋体" w:eastAsia="宋体" w:cs="宋体"/>
                <w:color w:val="auto"/>
                <w:spacing w:val="-6"/>
                <w:sz w:val="21"/>
                <w:szCs w:val="21"/>
              </w:rPr>
              <w:t>并处</w:t>
            </w:r>
            <w:r>
              <w:rPr>
                <w:rStyle w:val="7"/>
                <w:rFonts w:hint="eastAsia" w:ascii="宋体" w:hAnsi="宋体" w:eastAsia="宋体" w:cs="宋体"/>
                <w:color w:val="auto"/>
                <w:spacing w:val="-11"/>
                <w:sz w:val="21"/>
                <w:szCs w:val="21"/>
                <w:lang w:val="en-US" w:eastAsia="zh-CN"/>
              </w:rPr>
              <w:t>3</w:t>
            </w:r>
            <w:r>
              <w:rPr>
                <w:rStyle w:val="7"/>
                <w:rFonts w:hint="default" w:ascii="宋体" w:hAnsi="宋体" w:eastAsia="宋体" w:cs="宋体"/>
                <w:color w:val="auto"/>
                <w:spacing w:val="-11"/>
                <w:sz w:val="21"/>
                <w:szCs w:val="21"/>
              </w:rPr>
              <w:t>万元罚款</w:t>
            </w:r>
            <w:r>
              <w:rPr>
                <w:rStyle w:val="6"/>
                <w:rFonts w:hint="default" w:ascii="宋体" w:hAnsi="宋体" w:eastAsia="宋体" w:cs="宋体"/>
                <w:color w:val="auto"/>
                <w:spacing w:val="-11"/>
                <w:sz w:val="21"/>
                <w:szCs w:val="21"/>
              </w:rPr>
              <w:t>，责令暂停</w:t>
            </w:r>
            <w:r>
              <w:rPr>
                <w:rStyle w:val="6"/>
                <w:rFonts w:hint="eastAsia" w:ascii="宋体" w:hAnsi="宋体" w:eastAsia="宋体" w:cs="宋体"/>
                <w:color w:val="auto"/>
                <w:spacing w:val="-11"/>
                <w:sz w:val="21"/>
                <w:szCs w:val="21"/>
                <w:lang w:val="en-US" w:eastAsia="zh-CN"/>
              </w:rPr>
              <w:t>1</w:t>
            </w:r>
            <w:r>
              <w:rPr>
                <w:rStyle w:val="6"/>
                <w:rFonts w:hint="default" w:ascii="宋体" w:hAnsi="宋体" w:eastAsia="宋体" w:cs="宋体"/>
                <w:color w:val="auto"/>
                <w:spacing w:val="-11"/>
                <w:sz w:val="21"/>
                <w:szCs w:val="21"/>
              </w:rPr>
              <w:t>年执</w:t>
            </w:r>
            <w:r>
              <w:rPr>
                <w:rStyle w:val="6"/>
                <w:rFonts w:hint="default" w:ascii="宋体" w:hAnsi="宋体" w:eastAsia="宋体" w:cs="宋体"/>
                <w:color w:val="auto"/>
                <w:spacing w:val="-6"/>
                <w:sz w:val="21"/>
                <w:szCs w:val="21"/>
              </w:rPr>
              <w:t>业活动</w:t>
            </w:r>
            <w:r>
              <w:rPr>
                <w:rStyle w:val="6"/>
                <w:rFonts w:hint="eastAsia" w:ascii="宋体" w:hAnsi="宋体" w:eastAsia="宋体" w:cs="宋体"/>
                <w:color w:val="auto"/>
                <w:spacing w:val="-6"/>
                <w:sz w:val="21"/>
                <w:szCs w:val="21"/>
                <w:lang w:eastAsia="zh-CN"/>
              </w:rPr>
              <w:t>直至吊销执业证书</w:t>
            </w:r>
            <w:r>
              <w:rPr>
                <w:rStyle w:val="6"/>
                <w:rFonts w:hint="default" w:ascii="宋体" w:hAnsi="宋体" w:eastAsia="宋体" w:cs="宋体"/>
                <w:color w:val="auto"/>
                <w:spacing w:val="-6"/>
                <w:sz w:val="21"/>
                <w:szCs w:val="21"/>
              </w:rPr>
              <w:t>。</w:t>
            </w:r>
          </w:p>
        </w:tc>
      </w:tr>
      <w:tr w14:paraId="270DC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560" w:type="dxa"/>
            <w:vMerge w:val="restart"/>
            <w:tcMar>
              <w:top w:w="15" w:type="dxa"/>
              <w:left w:w="15" w:type="dxa"/>
              <w:right w:w="15" w:type="dxa"/>
            </w:tcMar>
            <w:vAlign w:val="center"/>
          </w:tcPr>
          <w:p w14:paraId="1F0DAA31">
            <w:pPr>
              <w:widowControl/>
              <w:spacing w:line="300" w:lineRule="exact"/>
              <w:jc w:val="center"/>
              <w:textAlignment w:val="center"/>
              <w:rPr>
                <w:rFonts w:ascii="宋体" w:hAnsi="宋体" w:cs="宋体"/>
                <w:b/>
                <w:color w:val="auto"/>
                <w:szCs w:val="21"/>
              </w:rPr>
            </w:pPr>
            <w:r>
              <w:rPr>
                <w:rFonts w:ascii="宋体" w:hAnsi="宋体" w:cs="宋体"/>
                <w:b/>
                <w:color w:val="auto"/>
                <w:kern w:val="0"/>
                <w:szCs w:val="21"/>
              </w:rPr>
              <w:t>21</w:t>
            </w:r>
          </w:p>
        </w:tc>
        <w:tc>
          <w:tcPr>
            <w:tcW w:w="2329" w:type="dxa"/>
            <w:vMerge w:val="restart"/>
            <w:tcMar>
              <w:top w:w="15" w:type="dxa"/>
              <w:left w:w="15" w:type="dxa"/>
              <w:right w:w="15" w:type="dxa"/>
            </w:tcMar>
            <w:vAlign w:val="center"/>
          </w:tcPr>
          <w:p w14:paraId="50D79BCB">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医师未按照注册的执业地点、执业类别、执业范围执业</w:t>
            </w:r>
            <w:r>
              <w:rPr>
                <w:rStyle w:val="7"/>
                <w:rFonts w:hint="default" w:ascii="宋体" w:hAnsi="宋体" w:eastAsia="宋体" w:cs="宋体"/>
                <w:color w:val="auto"/>
                <w:sz w:val="21"/>
                <w:szCs w:val="21"/>
              </w:rPr>
              <w:t>的</w:t>
            </w:r>
          </w:p>
        </w:tc>
        <w:tc>
          <w:tcPr>
            <w:tcW w:w="2920" w:type="dxa"/>
            <w:vMerge w:val="restart"/>
            <w:tcMar>
              <w:top w:w="15" w:type="dxa"/>
              <w:left w:w="15" w:type="dxa"/>
              <w:right w:w="15" w:type="dxa"/>
            </w:tcMar>
            <w:vAlign w:val="center"/>
          </w:tcPr>
          <w:p w14:paraId="2FCAC44E">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《中华人民共和国医师法》第五十七条　违反本法规定，医师未按照注册的执业地点、执业类别、执业范围执业的，由县级以上人民政府卫生健康主管部门或者中医药主管部门责令改正，给予警告，没收违法所得，并处一万元以上三万元以下的罚款；情节严重的，责令暂停六个月以上一年以下执业活动直至吊销医师执业证书。</w:t>
            </w:r>
          </w:p>
        </w:tc>
        <w:tc>
          <w:tcPr>
            <w:tcW w:w="696" w:type="dxa"/>
            <w:vMerge w:val="restart"/>
            <w:tcMar>
              <w:top w:w="15" w:type="dxa"/>
              <w:left w:w="15" w:type="dxa"/>
              <w:right w:w="15" w:type="dxa"/>
            </w:tcMar>
            <w:vAlign w:val="center"/>
          </w:tcPr>
          <w:p w14:paraId="4E7ECFE5">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Mar>
              <w:top w:w="15" w:type="dxa"/>
              <w:left w:w="15" w:type="dxa"/>
              <w:right w:w="15" w:type="dxa"/>
            </w:tcMar>
            <w:vAlign w:val="center"/>
          </w:tcPr>
          <w:p w14:paraId="0BA8756D">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首次发生，未造成后果的。</w:t>
            </w:r>
          </w:p>
        </w:tc>
        <w:tc>
          <w:tcPr>
            <w:tcW w:w="2536" w:type="dxa"/>
            <w:shd w:val="clear" w:color="auto" w:fill="auto"/>
            <w:tcMar>
              <w:top w:w="15" w:type="dxa"/>
              <w:left w:w="15" w:type="dxa"/>
              <w:right w:w="15" w:type="dxa"/>
            </w:tcMar>
            <w:vAlign w:val="center"/>
          </w:tcPr>
          <w:p w14:paraId="707C2C0C">
            <w:pPr>
              <w:pStyle w:val="2"/>
              <w:ind w:left="0" w:leftChars="0" w:firstLine="0" w:firstLineChars="0"/>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第一档：左侧情节仅有1次记录</w:t>
            </w:r>
          </w:p>
        </w:tc>
        <w:tc>
          <w:tcPr>
            <w:tcW w:w="2400" w:type="dxa"/>
            <w:shd w:val="clear" w:color="auto" w:fill="auto"/>
            <w:tcMar>
              <w:top w:w="15" w:type="dxa"/>
              <w:left w:w="15" w:type="dxa"/>
              <w:right w:w="15" w:type="dxa"/>
            </w:tcMar>
            <w:vAlign w:val="center"/>
          </w:tcPr>
          <w:p w14:paraId="57B0082F">
            <w:pPr>
              <w:pStyle w:val="2"/>
              <w:ind w:left="0" w:leftChars="0" w:firstLine="0" w:firstLineChars="0"/>
              <w:rPr>
                <w:rFonts w:asciiTheme="minorHAnsi" w:hAnsiTheme="minorHAnsi" w:eastAsiaTheme="minorEastAsia" w:cstheme="minorBidi"/>
                <w:color w:val="auto"/>
                <w:kern w:val="2"/>
                <w:sz w:val="21"/>
                <w:szCs w:val="24"/>
                <w:lang w:val="en-US" w:eastAsia="zh-CN" w:bidi="ar-SA"/>
              </w:rPr>
            </w:pPr>
            <w:r>
              <w:rPr>
                <w:rStyle w:val="6"/>
                <w:rFonts w:hint="default" w:ascii="宋体" w:hAnsi="宋体" w:eastAsia="宋体" w:cs="宋体"/>
                <w:color w:val="auto"/>
                <w:sz w:val="21"/>
                <w:szCs w:val="21"/>
              </w:rPr>
              <w:t>警告,没收违法所得，并处</w:t>
            </w:r>
            <w:r>
              <w:rPr>
                <w:rStyle w:val="7"/>
                <w:rFonts w:hint="default" w:ascii="宋体" w:hAnsi="宋体" w:eastAsia="宋体" w:cs="宋体"/>
                <w:color w:val="auto"/>
                <w:sz w:val="21"/>
                <w:szCs w:val="21"/>
              </w:rPr>
              <w:t>1万元以上1.</w:t>
            </w:r>
            <w:r>
              <w:rPr>
                <w:rStyle w:val="7"/>
                <w:rFonts w:hint="eastAsia" w:ascii="宋体" w:hAnsi="宋体" w:eastAsia="宋体" w:cs="宋体"/>
                <w:color w:val="auto"/>
                <w:sz w:val="21"/>
                <w:szCs w:val="21"/>
                <w:lang w:val="en-US" w:eastAsia="zh-CN"/>
              </w:rPr>
              <w:t>2</w:t>
            </w:r>
            <w:r>
              <w:rPr>
                <w:rStyle w:val="7"/>
                <w:rFonts w:hint="default" w:ascii="宋体" w:hAnsi="宋体" w:eastAsia="宋体" w:cs="宋体"/>
                <w:color w:val="auto"/>
                <w:sz w:val="21"/>
                <w:szCs w:val="21"/>
              </w:rPr>
              <w:t>万元以下</w:t>
            </w:r>
            <w:r>
              <w:rPr>
                <w:rStyle w:val="6"/>
                <w:rFonts w:hint="default" w:ascii="宋体" w:hAnsi="宋体" w:eastAsia="宋体" w:cs="宋体"/>
                <w:color w:val="auto"/>
                <w:sz w:val="21"/>
                <w:szCs w:val="21"/>
              </w:rPr>
              <w:t>的罚款。</w:t>
            </w:r>
          </w:p>
        </w:tc>
      </w:tr>
      <w:tr w14:paraId="4789A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560" w:type="dxa"/>
            <w:vMerge w:val="continue"/>
            <w:tcMar>
              <w:top w:w="15" w:type="dxa"/>
              <w:left w:w="15" w:type="dxa"/>
              <w:right w:w="15" w:type="dxa"/>
            </w:tcMar>
            <w:vAlign w:val="center"/>
          </w:tcPr>
          <w:p w14:paraId="71821887">
            <w:pPr>
              <w:pStyle w:val="2"/>
              <w:ind w:left="0" w:leftChars="0" w:firstLine="0" w:firstLineChars="0"/>
            </w:pPr>
          </w:p>
        </w:tc>
        <w:tc>
          <w:tcPr>
            <w:tcW w:w="2329" w:type="dxa"/>
            <w:vMerge w:val="continue"/>
            <w:tcMar>
              <w:top w:w="15" w:type="dxa"/>
              <w:left w:w="15" w:type="dxa"/>
              <w:right w:w="15" w:type="dxa"/>
            </w:tcMar>
            <w:vAlign w:val="center"/>
          </w:tcPr>
          <w:p w14:paraId="76047C6C">
            <w:pPr>
              <w:pStyle w:val="2"/>
              <w:ind w:left="0" w:leftChars="0" w:firstLine="0" w:firstLineChars="0"/>
            </w:pPr>
          </w:p>
        </w:tc>
        <w:tc>
          <w:tcPr>
            <w:tcW w:w="2920" w:type="dxa"/>
            <w:vMerge w:val="continue"/>
            <w:tcMar>
              <w:top w:w="15" w:type="dxa"/>
              <w:left w:w="15" w:type="dxa"/>
              <w:right w:w="15" w:type="dxa"/>
            </w:tcMar>
            <w:vAlign w:val="center"/>
          </w:tcPr>
          <w:p w14:paraId="1C5B2C2F">
            <w:pPr>
              <w:pStyle w:val="2"/>
              <w:ind w:left="0" w:leftChars="0" w:firstLine="0" w:firstLineChars="0"/>
            </w:pPr>
          </w:p>
        </w:tc>
        <w:tc>
          <w:tcPr>
            <w:tcW w:w="696" w:type="dxa"/>
            <w:vMerge w:val="continue"/>
            <w:tcMar>
              <w:top w:w="15" w:type="dxa"/>
              <w:left w:w="15" w:type="dxa"/>
              <w:right w:w="15" w:type="dxa"/>
            </w:tcMar>
            <w:vAlign w:val="center"/>
          </w:tcPr>
          <w:p w14:paraId="66A6A281">
            <w:pPr>
              <w:pStyle w:val="2"/>
              <w:ind w:left="0" w:leftChars="0" w:firstLine="0" w:firstLineChars="0"/>
            </w:pPr>
          </w:p>
        </w:tc>
        <w:tc>
          <w:tcPr>
            <w:tcW w:w="2523" w:type="dxa"/>
            <w:vMerge w:val="continue"/>
            <w:tcMar>
              <w:top w:w="15" w:type="dxa"/>
              <w:left w:w="15" w:type="dxa"/>
              <w:right w:w="15" w:type="dxa"/>
            </w:tcMar>
            <w:vAlign w:val="center"/>
          </w:tcPr>
          <w:p w14:paraId="7DA7AB79">
            <w:pPr>
              <w:pStyle w:val="2"/>
              <w:ind w:left="0" w:leftChars="0" w:firstLine="0" w:firstLineChars="0"/>
            </w:pPr>
          </w:p>
        </w:tc>
        <w:tc>
          <w:tcPr>
            <w:tcW w:w="2536" w:type="dxa"/>
            <w:shd w:val="clear" w:color="auto" w:fill="auto"/>
            <w:tcMar>
              <w:top w:w="15" w:type="dxa"/>
              <w:left w:w="15" w:type="dxa"/>
              <w:right w:w="15" w:type="dxa"/>
            </w:tcMar>
            <w:vAlign w:val="center"/>
          </w:tcPr>
          <w:p w14:paraId="7038E8F8">
            <w:pPr>
              <w:pStyle w:val="2"/>
              <w:ind w:left="0" w:leftChars="0" w:firstLine="0" w:firstLineChars="0"/>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第二档：左侧情节有2次以上记录</w:t>
            </w:r>
          </w:p>
        </w:tc>
        <w:tc>
          <w:tcPr>
            <w:tcW w:w="2400" w:type="dxa"/>
            <w:shd w:val="clear" w:color="auto" w:fill="auto"/>
            <w:tcMar>
              <w:top w:w="15" w:type="dxa"/>
              <w:left w:w="15" w:type="dxa"/>
              <w:right w:w="15" w:type="dxa"/>
            </w:tcMar>
            <w:vAlign w:val="center"/>
          </w:tcPr>
          <w:p w14:paraId="26F211A3">
            <w:pPr>
              <w:pStyle w:val="2"/>
              <w:ind w:left="0" w:leftChars="0" w:firstLine="0" w:firstLineChars="0"/>
              <w:rPr>
                <w:rFonts w:hint="eastAsia" w:asciiTheme="minorHAnsi" w:hAnsiTheme="minorHAnsi" w:eastAsiaTheme="minorEastAsia" w:cstheme="minorBidi"/>
                <w:color w:val="auto"/>
                <w:kern w:val="2"/>
                <w:sz w:val="21"/>
                <w:szCs w:val="24"/>
                <w:lang w:val="en-US" w:eastAsia="zh-CN" w:bidi="ar-SA"/>
              </w:rPr>
            </w:pPr>
            <w:r>
              <w:rPr>
                <w:rStyle w:val="6"/>
                <w:rFonts w:hint="default" w:ascii="宋体" w:hAnsi="宋体" w:eastAsia="宋体" w:cs="宋体"/>
                <w:color w:val="auto"/>
                <w:sz w:val="21"/>
                <w:szCs w:val="21"/>
              </w:rPr>
              <w:t>警告,没收违法所得，并处</w:t>
            </w:r>
            <w:r>
              <w:rPr>
                <w:rStyle w:val="7"/>
                <w:rFonts w:hint="default" w:ascii="宋体" w:hAnsi="宋体" w:eastAsia="宋体" w:cs="宋体"/>
                <w:color w:val="auto"/>
                <w:sz w:val="21"/>
                <w:szCs w:val="21"/>
              </w:rPr>
              <w:t>1</w:t>
            </w:r>
            <w:r>
              <w:rPr>
                <w:rStyle w:val="7"/>
                <w:rFonts w:hint="eastAsia" w:ascii="宋体" w:hAnsi="宋体" w:eastAsia="宋体" w:cs="宋体"/>
                <w:color w:val="auto"/>
                <w:sz w:val="21"/>
                <w:szCs w:val="21"/>
                <w:lang w:val="en-US" w:eastAsia="zh-CN"/>
              </w:rPr>
              <w:t>.2</w:t>
            </w:r>
            <w:r>
              <w:rPr>
                <w:rStyle w:val="7"/>
                <w:rFonts w:hint="default" w:ascii="宋体" w:hAnsi="宋体" w:eastAsia="宋体" w:cs="宋体"/>
                <w:color w:val="auto"/>
                <w:sz w:val="21"/>
                <w:szCs w:val="21"/>
              </w:rPr>
              <w:t>万元以上1.</w:t>
            </w:r>
            <w:r>
              <w:rPr>
                <w:rStyle w:val="7"/>
                <w:rFonts w:hint="eastAsia" w:ascii="宋体" w:hAnsi="宋体" w:eastAsia="宋体" w:cs="宋体"/>
                <w:color w:val="auto"/>
                <w:sz w:val="21"/>
                <w:szCs w:val="21"/>
                <w:lang w:val="en-US" w:eastAsia="zh-CN"/>
              </w:rPr>
              <w:t>4</w:t>
            </w:r>
            <w:r>
              <w:rPr>
                <w:rStyle w:val="7"/>
                <w:rFonts w:hint="default" w:ascii="宋体" w:hAnsi="宋体" w:eastAsia="宋体" w:cs="宋体"/>
                <w:color w:val="auto"/>
                <w:sz w:val="21"/>
                <w:szCs w:val="21"/>
              </w:rPr>
              <w:t>万元以下</w:t>
            </w:r>
            <w:r>
              <w:rPr>
                <w:rStyle w:val="6"/>
                <w:rFonts w:hint="default" w:ascii="宋体" w:hAnsi="宋体" w:eastAsia="宋体" w:cs="宋体"/>
                <w:color w:val="auto"/>
                <w:sz w:val="21"/>
                <w:szCs w:val="21"/>
              </w:rPr>
              <w:t>的罚款。</w:t>
            </w:r>
          </w:p>
        </w:tc>
      </w:tr>
      <w:tr w14:paraId="437A3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560" w:type="dxa"/>
            <w:vMerge w:val="continue"/>
            <w:tcMar>
              <w:top w:w="15" w:type="dxa"/>
              <w:left w:w="15" w:type="dxa"/>
              <w:right w:w="15" w:type="dxa"/>
            </w:tcMar>
            <w:vAlign w:val="center"/>
          </w:tcPr>
          <w:p w14:paraId="79741F2A">
            <w:pPr>
              <w:pStyle w:val="2"/>
              <w:ind w:left="0" w:leftChars="0" w:firstLine="0" w:firstLineChars="0"/>
              <w:rPr>
                <w:rFonts w:hint="eastAsia"/>
                <w:color w:val="auto"/>
                <w:lang w:val="en-US" w:eastAsia="zh-CN"/>
              </w:rPr>
            </w:pPr>
          </w:p>
        </w:tc>
        <w:tc>
          <w:tcPr>
            <w:tcW w:w="2329" w:type="dxa"/>
            <w:vMerge w:val="continue"/>
            <w:tcMar>
              <w:top w:w="15" w:type="dxa"/>
              <w:left w:w="15" w:type="dxa"/>
              <w:right w:w="15" w:type="dxa"/>
            </w:tcMar>
            <w:vAlign w:val="center"/>
          </w:tcPr>
          <w:p w14:paraId="731D1B47">
            <w:pPr>
              <w:pStyle w:val="2"/>
              <w:ind w:left="0" w:leftChars="0" w:firstLine="0" w:firstLineChars="0"/>
              <w:rPr>
                <w:rFonts w:hint="eastAsia"/>
                <w:color w:val="auto"/>
                <w:lang w:val="en-US" w:eastAsia="zh-CN"/>
              </w:rPr>
            </w:pPr>
          </w:p>
        </w:tc>
        <w:tc>
          <w:tcPr>
            <w:tcW w:w="2920" w:type="dxa"/>
            <w:vMerge w:val="continue"/>
            <w:tcMar>
              <w:top w:w="15" w:type="dxa"/>
              <w:left w:w="15" w:type="dxa"/>
              <w:right w:w="15" w:type="dxa"/>
            </w:tcMar>
            <w:vAlign w:val="center"/>
          </w:tcPr>
          <w:p w14:paraId="2EE0071F">
            <w:pPr>
              <w:pStyle w:val="2"/>
              <w:ind w:left="0" w:leftChars="0" w:firstLine="0" w:firstLineChars="0"/>
              <w:rPr>
                <w:rFonts w:hint="eastAsia"/>
                <w:color w:val="auto"/>
                <w:lang w:val="en-US" w:eastAsia="zh-CN"/>
              </w:rPr>
            </w:pPr>
          </w:p>
        </w:tc>
        <w:tc>
          <w:tcPr>
            <w:tcW w:w="696" w:type="dxa"/>
            <w:vMerge w:val="continue"/>
            <w:tcMar>
              <w:top w:w="15" w:type="dxa"/>
              <w:left w:w="15" w:type="dxa"/>
              <w:right w:w="15" w:type="dxa"/>
            </w:tcMar>
            <w:vAlign w:val="center"/>
          </w:tcPr>
          <w:p w14:paraId="6034DF6F">
            <w:pPr>
              <w:pStyle w:val="2"/>
              <w:ind w:left="0" w:leftChars="0" w:firstLine="0" w:firstLineChars="0"/>
              <w:rPr>
                <w:rFonts w:hint="eastAsia"/>
                <w:color w:val="auto"/>
                <w:lang w:val="en-US" w:eastAsia="zh-CN"/>
              </w:rPr>
            </w:pPr>
          </w:p>
        </w:tc>
        <w:tc>
          <w:tcPr>
            <w:tcW w:w="2523" w:type="dxa"/>
            <w:vMerge w:val="continue"/>
            <w:tcMar>
              <w:top w:w="15" w:type="dxa"/>
              <w:left w:w="15" w:type="dxa"/>
              <w:right w:w="15" w:type="dxa"/>
            </w:tcMar>
            <w:vAlign w:val="center"/>
          </w:tcPr>
          <w:p w14:paraId="0804F165">
            <w:pPr>
              <w:pStyle w:val="2"/>
              <w:ind w:left="0" w:leftChars="0" w:firstLine="0" w:firstLineChars="0"/>
              <w:rPr>
                <w:rFonts w:hint="eastAsia"/>
                <w:color w:val="auto"/>
                <w:lang w:val="en-US" w:eastAsia="zh-CN"/>
              </w:rPr>
            </w:pPr>
          </w:p>
        </w:tc>
        <w:tc>
          <w:tcPr>
            <w:tcW w:w="2536" w:type="dxa"/>
            <w:shd w:val="clear" w:color="auto" w:fill="auto"/>
            <w:tcMar>
              <w:top w:w="15" w:type="dxa"/>
              <w:left w:w="15" w:type="dxa"/>
              <w:right w:w="15" w:type="dxa"/>
            </w:tcMar>
            <w:vAlign w:val="center"/>
          </w:tcPr>
          <w:p w14:paraId="6E7C3FEE">
            <w:pPr>
              <w:pStyle w:val="2"/>
              <w:ind w:left="0" w:leftChars="0" w:firstLine="0" w:firstLineChars="0"/>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第三档：左侧情节有多次记录</w:t>
            </w:r>
          </w:p>
        </w:tc>
        <w:tc>
          <w:tcPr>
            <w:tcW w:w="2400" w:type="dxa"/>
            <w:shd w:val="clear" w:color="auto" w:fill="auto"/>
            <w:tcMar>
              <w:top w:w="15" w:type="dxa"/>
              <w:left w:w="15" w:type="dxa"/>
              <w:right w:w="15" w:type="dxa"/>
            </w:tcMar>
            <w:vAlign w:val="center"/>
          </w:tcPr>
          <w:p w14:paraId="2617EACE">
            <w:pPr>
              <w:pStyle w:val="2"/>
              <w:ind w:left="0" w:leftChars="0" w:firstLine="0" w:firstLineChars="0"/>
              <w:rPr>
                <w:rFonts w:hint="eastAsia" w:asciiTheme="minorHAnsi" w:hAnsiTheme="minorHAnsi" w:eastAsiaTheme="minorEastAsia" w:cstheme="minorBidi"/>
                <w:color w:val="auto"/>
                <w:kern w:val="2"/>
                <w:sz w:val="21"/>
                <w:szCs w:val="24"/>
                <w:lang w:val="en-US" w:eastAsia="zh-CN" w:bidi="ar-SA"/>
              </w:rPr>
            </w:pPr>
            <w:r>
              <w:rPr>
                <w:rStyle w:val="6"/>
                <w:rFonts w:hint="default" w:ascii="宋体" w:hAnsi="宋体" w:eastAsia="宋体" w:cs="宋体"/>
                <w:color w:val="auto"/>
                <w:sz w:val="21"/>
                <w:szCs w:val="21"/>
              </w:rPr>
              <w:t>警告,没收违法所得，并处</w:t>
            </w:r>
            <w:r>
              <w:rPr>
                <w:rStyle w:val="7"/>
                <w:rFonts w:hint="default" w:ascii="宋体" w:hAnsi="宋体" w:eastAsia="宋体" w:cs="宋体"/>
                <w:color w:val="auto"/>
                <w:sz w:val="21"/>
                <w:szCs w:val="21"/>
              </w:rPr>
              <w:t>1</w:t>
            </w:r>
            <w:r>
              <w:rPr>
                <w:rStyle w:val="7"/>
                <w:rFonts w:hint="eastAsia" w:ascii="宋体" w:hAnsi="宋体" w:eastAsia="宋体" w:cs="宋体"/>
                <w:color w:val="auto"/>
                <w:sz w:val="21"/>
                <w:szCs w:val="21"/>
                <w:lang w:val="en-US" w:eastAsia="zh-CN"/>
              </w:rPr>
              <w:t>.4</w:t>
            </w:r>
            <w:r>
              <w:rPr>
                <w:rStyle w:val="7"/>
                <w:rFonts w:hint="default" w:ascii="宋体" w:hAnsi="宋体" w:eastAsia="宋体" w:cs="宋体"/>
                <w:color w:val="auto"/>
                <w:sz w:val="21"/>
                <w:szCs w:val="21"/>
              </w:rPr>
              <w:t>万元以上1.</w:t>
            </w:r>
            <w:r>
              <w:rPr>
                <w:rStyle w:val="7"/>
                <w:rFonts w:hint="eastAsia" w:ascii="宋体" w:hAnsi="宋体" w:eastAsia="宋体" w:cs="宋体"/>
                <w:color w:val="auto"/>
                <w:sz w:val="21"/>
                <w:szCs w:val="21"/>
                <w:lang w:val="en-US" w:eastAsia="zh-CN"/>
              </w:rPr>
              <w:t>6</w:t>
            </w:r>
            <w:r>
              <w:rPr>
                <w:rStyle w:val="7"/>
                <w:rFonts w:hint="default" w:ascii="宋体" w:hAnsi="宋体" w:eastAsia="宋体" w:cs="宋体"/>
                <w:color w:val="auto"/>
                <w:sz w:val="21"/>
                <w:szCs w:val="21"/>
              </w:rPr>
              <w:t>万元以下</w:t>
            </w:r>
            <w:r>
              <w:rPr>
                <w:rStyle w:val="6"/>
                <w:rFonts w:hint="default" w:ascii="宋体" w:hAnsi="宋体" w:eastAsia="宋体" w:cs="宋体"/>
                <w:color w:val="auto"/>
                <w:sz w:val="21"/>
                <w:szCs w:val="21"/>
              </w:rPr>
              <w:t>的罚款。</w:t>
            </w:r>
          </w:p>
        </w:tc>
      </w:tr>
      <w:tr w14:paraId="438FC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560" w:type="dxa"/>
            <w:vMerge w:val="continue"/>
            <w:tcMar>
              <w:top w:w="15" w:type="dxa"/>
              <w:left w:w="15" w:type="dxa"/>
              <w:right w:w="15" w:type="dxa"/>
            </w:tcMar>
            <w:vAlign w:val="center"/>
          </w:tcPr>
          <w:p w14:paraId="55E40AFB">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238C2E7">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898C1DD">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20CD896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4A6A6796">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再次发生</w:t>
            </w:r>
          </w:p>
          <w:p w14:paraId="5E90ED5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造成后果的。</w:t>
            </w:r>
          </w:p>
        </w:tc>
        <w:tc>
          <w:tcPr>
            <w:tcW w:w="2536" w:type="dxa"/>
            <w:shd w:val="clear" w:color="auto" w:fill="auto"/>
            <w:tcMar>
              <w:top w:w="15" w:type="dxa"/>
              <w:left w:w="15" w:type="dxa"/>
              <w:right w:w="15" w:type="dxa"/>
            </w:tcMar>
            <w:vAlign w:val="center"/>
          </w:tcPr>
          <w:p w14:paraId="270EB637">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6"/>
                <w:rFonts w:hint="eastAsia" w:ascii="宋体" w:hAnsi="宋体" w:eastAsia="宋体" w:cs="宋体"/>
                <w:color w:val="auto"/>
                <w:sz w:val="21"/>
                <w:szCs w:val="21"/>
                <w:lang w:val="en-US" w:eastAsia="zh-CN"/>
              </w:rPr>
              <w:t>第一档：只存在左侧1情节的</w:t>
            </w:r>
          </w:p>
        </w:tc>
        <w:tc>
          <w:tcPr>
            <w:tcW w:w="2400" w:type="dxa"/>
            <w:shd w:val="clear" w:color="auto" w:fill="auto"/>
            <w:tcMar>
              <w:top w:w="15" w:type="dxa"/>
              <w:left w:w="15" w:type="dxa"/>
              <w:right w:w="15" w:type="dxa"/>
            </w:tcMar>
            <w:vAlign w:val="center"/>
          </w:tcPr>
          <w:p w14:paraId="1BF92E9A">
            <w:pPr>
              <w:widowControl/>
              <w:spacing w:line="280" w:lineRule="exact"/>
              <w:jc w:val="left"/>
              <w:textAlignment w:val="center"/>
              <w:rPr>
                <w:rFonts w:asciiTheme="minorHAnsi" w:hAnsiTheme="minorHAnsi" w:eastAsiaTheme="minorEastAsia" w:cstheme="minorBidi"/>
                <w:color w:val="auto"/>
                <w:kern w:val="2"/>
                <w:sz w:val="21"/>
                <w:szCs w:val="24"/>
                <w:lang w:val="en-US" w:eastAsia="zh-CN" w:bidi="ar-SA"/>
              </w:rPr>
            </w:pPr>
            <w:r>
              <w:rPr>
                <w:rStyle w:val="10"/>
                <w:rFonts w:hint="default" w:ascii="宋体" w:hAnsi="宋体" w:eastAsia="宋体" w:cs="宋体"/>
                <w:color w:val="auto"/>
                <w:sz w:val="21"/>
                <w:szCs w:val="21"/>
              </w:rPr>
              <w:t>警告，</w:t>
            </w:r>
            <w:r>
              <w:rPr>
                <w:rStyle w:val="6"/>
                <w:rFonts w:hint="default" w:ascii="宋体" w:hAnsi="宋体" w:eastAsia="宋体" w:cs="宋体"/>
                <w:color w:val="auto"/>
                <w:sz w:val="21"/>
                <w:szCs w:val="21"/>
              </w:rPr>
              <w:t>没收违法所得，</w:t>
            </w:r>
            <w:r>
              <w:rPr>
                <w:rStyle w:val="7"/>
                <w:rFonts w:hint="default" w:ascii="宋体" w:hAnsi="宋体" w:eastAsia="宋体" w:cs="宋体"/>
                <w:color w:val="auto"/>
                <w:sz w:val="21"/>
                <w:szCs w:val="21"/>
              </w:rPr>
              <w:t>并处1.6万元以上</w:t>
            </w:r>
            <w:r>
              <w:rPr>
                <w:rStyle w:val="7"/>
                <w:rFonts w:hint="eastAsia" w:ascii="宋体" w:hAnsi="宋体" w:eastAsia="宋体" w:cs="宋体"/>
                <w:color w:val="auto"/>
                <w:sz w:val="21"/>
                <w:szCs w:val="21"/>
                <w:lang w:val="en-US" w:eastAsia="zh-CN"/>
              </w:rPr>
              <w:t>1.8</w:t>
            </w:r>
            <w:r>
              <w:rPr>
                <w:rStyle w:val="7"/>
                <w:rFonts w:hint="default" w:ascii="宋体" w:hAnsi="宋体" w:eastAsia="宋体" w:cs="宋体"/>
                <w:color w:val="auto"/>
                <w:sz w:val="21"/>
                <w:szCs w:val="21"/>
              </w:rPr>
              <w:t>万元以下罚款</w:t>
            </w:r>
            <w:r>
              <w:rPr>
                <w:rStyle w:val="6"/>
                <w:rFonts w:hint="default" w:ascii="宋体" w:hAnsi="宋体" w:eastAsia="宋体" w:cs="宋体"/>
                <w:color w:val="auto"/>
                <w:sz w:val="21"/>
                <w:szCs w:val="21"/>
              </w:rPr>
              <w:t>。</w:t>
            </w:r>
          </w:p>
        </w:tc>
      </w:tr>
      <w:tr w14:paraId="10247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560" w:type="dxa"/>
            <w:vMerge w:val="continue"/>
            <w:tcMar>
              <w:top w:w="15" w:type="dxa"/>
              <w:left w:w="15" w:type="dxa"/>
              <w:right w:w="15" w:type="dxa"/>
            </w:tcMar>
            <w:vAlign w:val="center"/>
          </w:tcPr>
          <w:p w14:paraId="2C38BDCC">
            <w:pPr>
              <w:pStyle w:val="2"/>
              <w:ind w:left="0" w:leftChars="0" w:firstLine="0" w:firstLineChars="0"/>
            </w:pPr>
          </w:p>
        </w:tc>
        <w:tc>
          <w:tcPr>
            <w:tcW w:w="2329" w:type="dxa"/>
            <w:vMerge w:val="continue"/>
            <w:tcMar>
              <w:top w:w="15" w:type="dxa"/>
              <w:left w:w="15" w:type="dxa"/>
              <w:right w:w="15" w:type="dxa"/>
            </w:tcMar>
            <w:vAlign w:val="center"/>
          </w:tcPr>
          <w:p w14:paraId="17182E07">
            <w:pPr>
              <w:pStyle w:val="2"/>
              <w:ind w:left="0" w:leftChars="0" w:firstLine="0" w:firstLineChars="0"/>
            </w:pPr>
          </w:p>
        </w:tc>
        <w:tc>
          <w:tcPr>
            <w:tcW w:w="2920" w:type="dxa"/>
            <w:vMerge w:val="continue"/>
            <w:tcMar>
              <w:top w:w="15" w:type="dxa"/>
              <w:left w:w="15" w:type="dxa"/>
              <w:right w:w="15" w:type="dxa"/>
            </w:tcMar>
            <w:vAlign w:val="center"/>
          </w:tcPr>
          <w:p w14:paraId="61E3124C">
            <w:pPr>
              <w:pStyle w:val="2"/>
              <w:ind w:left="0" w:leftChars="0" w:firstLine="0" w:firstLineChars="0"/>
            </w:pPr>
          </w:p>
        </w:tc>
        <w:tc>
          <w:tcPr>
            <w:tcW w:w="696" w:type="dxa"/>
            <w:vMerge w:val="continue"/>
            <w:tcMar>
              <w:top w:w="15" w:type="dxa"/>
              <w:left w:w="15" w:type="dxa"/>
              <w:right w:w="15" w:type="dxa"/>
            </w:tcMar>
            <w:vAlign w:val="center"/>
          </w:tcPr>
          <w:p w14:paraId="0924BB76">
            <w:pPr>
              <w:pStyle w:val="2"/>
              <w:ind w:left="0" w:leftChars="0" w:firstLine="0" w:firstLineChars="0"/>
            </w:pPr>
          </w:p>
        </w:tc>
        <w:tc>
          <w:tcPr>
            <w:tcW w:w="2523" w:type="dxa"/>
            <w:vMerge w:val="continue"/>
            <w:tcMar>
              <w:top w:w="15" w:type="dxa"/>
              <w:left w:w="15" w:type="dxa"/>
              <w:right w:w="15" w:type="dxa"/>
            </w:tcMar>
            <w:vAlign w:val="center"/>
          </w:tcPr>
          <w:p w14:paraId="5C9683BA">
            <w:pPr>
              <w:pStyle w:val="2"/>
              <w:ind w:left="0" w:leftChars="0" w:firstLine="0" w:firstLineChars="0"/>
            </w:pPr>
          </w:p>
        </w:tc>
        <w:tc>
          <w:tcPr>
            <w:tcW w:w="2536" w:type="dxa"/>
            <w:shd w:val="clear" w:color="auto" w:fill="auto"/>
            <w:tcMar>
              <w:top w:w="15" w:type="dxa"/>
              <w:left w:w="15" w:type="dxa"/>
              <w:right w:w="15" w:type="dxa"/>
            </w:tcMar>
            <w:vAlign w:val="center"/>
          </w:tcPr>
          <w:p w14:paraId="4C76389E">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6"/>
                <w:rFonts w:hint="eastAsia" w:ascii="宋体" w:hAnsi="宋体" w:eastAsia="宋体" w:cs="宋体"/>
                <w:color w:val="auto"/>
                <w:sz w:val="21"/>
                <w:szCs w:val="21"/>
                <w:lang w:val="en-US" w:eastAsia="zh-CN"/>
              </w:rPr>
              <w:t>第二档：虽首次但存在左侧2情节的</w:t>
            </w:r>
          </w:p>
        </w:tc>
        <w:tc>
          <w:tcPr>
            <w:tcW w:w="2400" w:type="dxa"/>
            <w:shd w:val="clear" w:color="auto" w:fill="auto"/>
            <w:tcMar>
              <w:top w:w="15" w:type="dxa"/>
              <w:left w:w="15" w:type="dxa"/>
              <w:right w:w="15" w:type="dxa"/>
            </w:tcMar>
            <w:vAlign w:val="center"/>
          </w:tcPr>
          <w:p w14:paraId="2722F0F6">
            <w:pPr>
              <w:rPr>
                <w:rFonts w:hint="eastAsia" w:ascii="宋体" w:hAnsi="宋体" w:eastAsia="宋体" w:cs="宋体"/>
                <w:color w:val="auto"/>
                <w:kern w:val="2"/>
                <w:sz w:val="21"/>
                <w:szCs w:val="21"/>
                <w:u w:val="none"/>
                <w:lang w:val="en-US" w:eastAsia="zh-CN" w:bidi="ar-SA"/>
              </w:rPr>
            </w:pPr>
            <w:r>
              <w:rPr>
                <w:rStyle w:val="10"/>
                <w:rFonts w:hint="default" w:ascii="宋体" w:hAnsi="宋体" w:eastAsia="宋体" w:cs="宋体"/>
                <w:color w:val="auto"/>
                <w:sz w:val="21"/>
                <w:szCs w:val="21"/>
              </w:rPr>
              <w:t>警告，</w:t>
            </w:r>
            <w:r>
              <w:rPr>
                <w:rStyle w:val="6"/>
                <w:rFonts w:hint="default" w:ascii="宋体" w:hAnsi="宋体" w:eastAsia="宋体" w:cs="宋体"/>
                <w:color w:val="auto"/>
                <w:sz w:val="21"/>
                <w:szCs w:val="21"/>
              </w:rPr>
              <w:t>没收违法所得，</w:t>
            </w:r>
            <w:r>
              <w:rPr>
                <w:rStyle w:val="7"/>
                <w:rFonts w:hint="default" w:ascii="宋体" w:hAnsi="宋体" w:eastAsia="宋体" w:cs="宋体"/>
                <w:color w:val="auto"/>
                <w:sz w:val="21"/>
                <w:szCs w:val="21"/>
              </w:rPr>
              <w:t>并处</w:t>
            </w:r>
            <w:r>
              <w:rPr>
                <w:rStyle w:val="6"/>
                <w:rFonts w:hint="eastAsia" w:ascii="宋体" w:hAnsi="宋体" w:eastAsia="宋体" w:cs="宋体"/>
                <w:color w:val="auto"/>
                <w:sz w:val="21"/>
                <w:szCs w:val="21"/>
                <w:lang w:val="en-US" w:eastAsia="zh-CN"/>
              </w:rPr>
              <w:t>1.8万元以上2.1万以下罚款。</w:t>
            </w:r>
          </w:p>
        </w:tc>
      </w:tr>
      <w:tr w14:paraId="001A4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560" w:type="dxa"/>
            <w:vMerge w:val="continue"/>
            <w:tcMar>
              <w:top w:w="15" w:type="dxa"/>
              <w:left w:w="15" w:type="dxa"/>
              <w:right w:w="15" w:type="dxa"/>
            </w:tcMar>
            <w:vAlign w:val="center"/>
          </w:tcPr>
          <w:p w14:paraId="75B18CAE">
            <w:pPr>
              <w:pStyle w:val="2"/>
              <w:ind w:left="0" w:leftChars="0" w:firstLine="0" w:firstLineChars="0"/>
              <w:rPr>
                <w:rStyle w:val="6"/>
                <w:rFonts w:hint="eastAsia" w:ascii="宋体" w:hAnsi="宋体" w:eastAsia="宋体" w:cs="宋体"/>
                <w:color w:val="auto"/>
                <w:sz w:val="21"/>
                <w:szCs w:val="21"/>
                <w:lang w:val="en-US" w:eastAsia="zh-CN"/>
              </w:rPr>
            </w:pPr>
          </w:p>
        </w:tc>
        <w:tc>
          <w:tcPr>
            <w:tcW w:w="2329" w:type="dxa"/>
            <w:vMerge w:val="continue"/>
            <w:tcMar>
              <w:top w:w="15" w:type="dxa"/>
              <w:left w:w="15" w:type="dxa"/>
              <w:right w:w="15" w:type="dxa"/>
            </w:tcMar>
            <w:vAlign w:val="center"/>
          </w:tcPr>
          <w:p w14:paraId="50C6CDAC">
            <w:pPr>
              <w:pStyle w:val="2"/>
              <w:ind w:left="0" w:leftChars="0" w:firstLine="0" w:firstLineChars="0"/>
              <w:rPr>
                <w:rStyle w:val="6"/>
                <w:rFonts w:hint="eastAsia" w:ascii="宋体" w:hAnsi="宋体" w:eastAsia="宋体" w:cs="宋体"/>
                <w:color w:val="auto"/>
                <w:sz w:val="21"/>
                <w:szCs w:val="21"/>
                <w:lang w:val="en-US" w:eastAsia="zh-CN"/>
              </w:rPr>
            </w:pPr>
          </w:p>
        </w:tc>
        <w:tc>
          <w:tcPr>
            <w:tcW w:w="2920" w:type="dxa"/>
            <w:vMerge w:val="continue"/>
            <w:tcMar>
              <w:top w:w="15" w:type="dxa"/>
              <w:left w:w="15" w:type="dxa"/>
              <w:right w:w="15" w:type="dxa"/>
            </w:tcMar>
            <w:vAlign w:val="center"/>
          </w:tcPr>
          <w:p w14:paraId="159973EA">
            <w:pPr>
              <w:pStyle w:val="2"/>
              <w:ind w:left="0" w:leftChars="0" w:firstLine="0" w:firstLineChars="0"/>
              <w:rPr>
                <w:rStyle w:val="6"/>
                <w:rFonts w:hint="eastAsia" w:ascii="宋体" w:hAnsi="宋体" w:eastAsia="宋体" w:cs="宋体"/>
                <w:color w:val="auto"/>
                <w:sz w:val="21"/>
                <w:szCs w:val="21"/>
                <w:lang w:val="en-US" w:eastAsia="zh-CN"/>
              </w:rPr>
            </w:pPr>
          </w:p>
        </w:tc>
        <w:tc>
          <w:tcPr>
            <w:tcW w:w="696" w:type="dxa"/>
            <w:vMerge w:val="continue"/>
            <w:tcMar>
              <w:top w:w="15" w:type="dxa"/>
              <w:left w:w="15" w:type="dxa"/>
              <w:right w:w="15" w:type="dxa"/>
            </w:tcMar>
            <w:vAlign w:val="center"/>
          </w:tcPr>
          <w:p w14:paraId="3CC939E0">
            <w:pPr>
              <w:pStyle w:val="2"/>
              <w:ind w:left="0" w:leftChars="0" w:firstLine="0" w:firstLineChars="0"/>
              <w:rPr>
                <w:rStyle w:val="6"/>
                <w:rFonts w:hint="eastAsia" w:ascii="宋体" w:hAnsi="宋体" w:eastAsia="宋体" w:cs="宋体"/>
                <w:color w:val="auto"/>
                <w:sz w:val="21"/>
                <w:szCs w:val="21"/>
                <w:lang w:val="en-US" w:eastAsia="zh-CN"/>
              </w:rPr>
            </w:pPr>
          </w:p>
        </w:tc>
        <w:tc>
          <w:tcPr>
            <w:tcW w:w="2523" w:type="dxa"/>
            <w:vMerge w:val="continue"/>
            <w:tcMar>
              <w:top w:w="15" w:type="dxa"/>
              <w:left w:w="15" w:type="dxa"/>
              <w:right w:w="15" w:type="dxa"/>
            </w:tcMar>
            <w:vAlign w:val="center"/>
          </w:tcPr>
          <w:p w14:paraId="0484D6AE">
            <w:pPr>
              <w:pStyle w:val="2"/>
              <w:ind w:left="0" w:leftChars="0" w:firstLine="0" w:firstLineChars="0"/>
              <w:rPr>
                <w:rStyle w:val="6"/>
                <w:rFonts w:hint="eastAsia" w:ascii="宋体" w:hAnsi="宋体" w:eastAsia="宋体" w:cs="宋体"/>
                <w:color w:val="auto"/>
                <w:sz w:val="21"/>
                <w:szCs w:val="21"/>
                <w:lang w:val="en-US" w:eastAsia="zh-CN"/>
              </w:rPr>
            </w:pPr>
          </w:p>
        </w:tc>
        <w:tc>
          <w:tcPr>
            <w:tcW w:w="2536" w:type="dxa"/>
            <w:shd w:val="clear" w:color="auto" w:fill="auto"/>
            <w:tcMar>
              <w:top w:w="15" w:type="dxa"/>
              <w:left w:w="15" w:type="dxa"/>
              <w:right w:w="15" w:type="dxa"/>
            </w:tcMar>
            <w:vAlign w:val="center"/>
          </w:tcPr>
          <w:p w14:paraId="06D83768">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6"/>
                <w:rFonts w:hint="eastAsia" w:ascii="宋体" w:hAnsi="宋体" w:eastAsia="宋体" w:cs="宋体"/>
                <w:color w:val="auto"/>
                <w:sz w:val="21"/>
                <w:szCs w:val="21"/>
                <w:lang w:val="en-US" w:eastAsia="zh-CN"/>
              </w:rPr>
              <w:t>第三档：同时存在左侧1、2情节的</w:t>
            </w:r>
          </w:p>
        </w:tc>
        <w:tc>
          <w:tcPr>
            <w:tcW w:w="2400" w:type="dxa"/>
            <w:shd w:val="clear" w:color="auto" w:fill="auto"/>
            <w:tcMar>
              <w:top w:w="15" w:type="dxa"/>
              <w:left w:w="15" w:type="dxa"/>
              <w:right w:w="15" w:type="dxa"/>
            </w:tcMar>
            <w:vAlign w:val="center"/>
          </w:tcPr>
          <w:p w14:paraId="50795BDE">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10"/>
                <w:rFonts w:hint="default" w:ascii="宋体" w:hAnsi="宋体" w:eastAsia="宋体" w:cs="宋体"/>
                <w:color w:val="auto"/>
                <w:sz w:val="21"/>
                <w:szCs w:val="21"/>
              </w:rPr>
              <w:t>警告，</w:t>
            </w:r>
            <w:r>
              <w:rPr>
                <w:rStyle w:val="6"/>
                <w:rFonts w:hint="default" w:ascii="宋体" w:hAnsi="宋体" w:eastAsia="宋体" w:cs="宋体"/>
                <w:color w:val="auto"/>
                <w:sz w:val="21"/>
                <w:szCs w:val="21"/>
              </w:rPr>
              <w:t>没收违法所得，</w:t>
            </w:r>
            <w:r>
              <w:rPr>
                <w:rStyle w:val="7"/>
                <w:rFonts w:hint="default" w:ascii="宋体" w:hAnsi="宋体" w:eastAsia="宋体" w:cs="宋体"/>
                <w:color w:val="auto"/>
                <w:sz w:val="21"/>
                <w:szCs w:val="21"/>
              </w:rPr>
              <w:t>并处</w:t>
            </w:r>
            <w:r>
              <w:rPr>
                <w:rStyle w:val="6"/>
                <w:rFonts w:hint="eastAsia" w:ascii="宋体" w:hAnsi="宋体" w:eastAsia="宋体" w:cs="宋体"/>
                <w:color w:val="auto"/>
                <w:sz w:val="21"/>
                <w:szCs w:val="21"/>
                <w:lang w:val="en-US" w:eastAsia="zh-CN"/>
              </w:rPr>
              <w:t>2.1万以上2.4万以下罚款。</w:t>
            </w:r>
          </w:p>
        </w:tc>
      </w:tr>
      <w:tr w14:paraId="586DA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560" w:type="dxa"/>
            <w:vMerge w:val="continue"/>
            <w:tcMar>
              <w:top w:w="15" w:type="dxa"/>
              <w:left w:w="15" w:type="dxa"/>
              <w:right w:w="15" w:type="dxa"/>
            </w:tcMar>
            <w:vAlign w:val="center"/>
          </w:tcPr>
          <w:p w14:paraId="5C944FF9">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7C52AD6">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8138461">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47F95A6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3DD3D0C8">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三次及以上发生</w:t>
            </w:r>
          </w:p>
          <w:p w14:paraId="7EA4B58E">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造成严重后果的。</w:t>
            </w:r>
          </w:p>
        </w:tc>
        <w:tc>
          <w:tcPr>
            <w:tcW w:w="2536" w:type="dxa"/>
            <w:shd w:val="clear" w:color="auto" w:fill="auto"/>
            <w:tcMar>
              <w:top w:w="15" w:type="dxa"/>
              <w:left w:w="15" w:type="dxa"/>
              <w:right w:w="15" w:type="dxa"/>
            </w:tcMar>
            <w:vAlign w:val="center"/>
          </w:tcPr>
          <w:p w14:paraId="2F690532">
            <w:pPr>
              <w:widowControl/>
              <w:spacing w:line="270" w:lineRule="exact"/>
              <w:jc w:val="left"/>
              <w:textAlignment w:val="center"/>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第一档：</w:t>
            </w:r>
            <w:r>
              <w:rPr>
                <w:rStyle w:val="6"/>
                <w:rFonts w:hint="eastAsia" w:ascii="宋体" w:hAnsi="宋体" w:eastAsia="宋体" w:cs="宋体"/>
                <w:color w:val="auto"/>
                <w:sz w:val="21"/>
                <w:szCs w:val="21"/>
                <w:lang w:val="en-US" w:eastAsia="zh-CN"/>
              </w:rPr>
              <w:t>只存在左侧1情节的</w:t>
            </w:r>
          </w:p>
        </w:tc>
        <w:tc>
          <w:tcPr>
            <w:tcW w:w="2400" w:type="dxa"/>
            <w:shd w:val="clear" w:color="auto" w:fill="auto"/>
            <w:tcMar>
              <w:top w:w="15" w:type="dxa"/>
              <w:left w:w="15" w:type="dxa"/>
              <w:right w:w="15" w:type="dxa"/>
            </w:tcMar>
            <w:vAlign w:val="center"/>
          </w:tcPr>
          <w:p w14:paraId="7CB308B8">
            <w:pPr>
              <w:widowControl/>
              <w:spacing w:line="270" w:lineRule="exact"/>
              <w:jc w:val="left"/>
              <w:textAlignment w:val="center"/>
              <w:rPr>
                <w:rFonts w:asciiTheme="minorHAnsi" w:hAnsiTheme="minorHAnsi" w:eastAsiaTheme="minorEastAsia" w:cstheme="minorBidi"/>
                <w:color w:val="auto"/>
                <w:kern w:val="2"/>
                <w:sz w:val="21"/>
                <w:szCs w:val="24"/>
                <w:lang w:val="en-US" w:eastAsia="zh-CN" w:bidi="ar-SA"/>
              </w:rPr>
            </w:pPr>
            <w:r>
              <w:rPr>
                <w:rStyle w:val="6"/>
                <w:rFonts w:hint="default" w:ascii="宋体" w:hAnsi="宋体" w:eastAsia="宋体" w:cs="宋体"/>
                <w:color w:val="auto"/>
                <w:spacing w:val="-6"/>
                <w:sz w:val="21"/>
                <w:szCs w:val="21"/>
              </w:rPr>
              <w:t>没收违法所得，</w:t>
            </w:r>
            <w:r>
              <w:rPr>
                <w:rStyle w:val="7"/>
                <w:rFonts w:hint="default" w:ascii="宋体" w:hAnsi="宋体" w:eastAsia="宋体" w:cs="宋体"/>
                <w:color w:val="auto"/>
                <w:spacing w:val="-6"/>
                <w:sz w:val="21"/>
                <w:szCs w:val="21"/>
              </w:rPr>
              <w:t>并处2.4万</w:t>
            </w:r>
            <w:r>
              <w:rPr>
                <w:rStyle w:val="7"/>
                <w:rFonts w:hint="default" w:ascii="宋体" w:hAnsi="宋体" w:eastAsia="宋体" w:cs="宋体"/>
                <w:color w:val="auto"/>
                <w:spacing w:val="-11"/>
                <w:sz w:val="21"/>
                <w:szCs w:val="21"/>
              </w:rPr>
              <w:t>元以上</w:t>
            </w:r>
            <w:r>
              <w:rPr>
                <w:rStyle w:val="7"/>
                <w:rFonts w:hint="eastAsia" w:ascii="宋体" w:hAnsi="宋体" w:eastAsia="宋体" w:cs="宋体"/>
                <w:color w:val="auto"/>
                <w:spacing w:val="-11"/>
                <w:sz w:val="21"/>
                <w:szCs w:val="21"/>
                <w:lang w:val="en-US" w:eastAsia="zh-CN"/>
              </w:rPr>
              <w:t>2.8</w:t>
            </w:r>
            <w:r>
              <w:rPr>
                <w:rStyle w:val="7"/>
                <w:rFonts w:hint="default" w:ascii="宋体" w:hAnsi="宋体" w:eastAsia="宋体" w:cs="宋体"/>
                <w:color w:val="auto"/>
                <w:spacing w:val="-11"/>
                <w:sz w:val="21"/>
                <w:szCs w:val="21"/>
              </w:rPr>
              <w:t>万元以下的罚款</w:t>
            </w:r>
            <w:r>
              <w:rPr>
                <w:rStyle w:val="7"/>
                <w:rFonts w:hint="eastAsia" w:ascii="宋体" w:hAnsi="宋体" w:eastAsia="宋体" w:cs="宋体"/>
                <w:color w:val="auto"/>
                <w:spacing w:val="-11"/>
                <w:sz w:val="21"/>
                <w:szCs w:val="21"/>
                <w:lang w:eastAsia="zh-CN"/>
              </w:rPr>
              <w:t>，</w:t>
            </w:r>
            <w:r>
              <w:rPr>
                <w:rStyle w:val="6"/>
                <w:rFonts w:hint="default" w:ascii="宋体" w:hAnsi="宋体" w:eastAsia="宋体" w:cs="宋体"/>
                <w:color w:val="auto"/>
                <w:spacing w:val="-11"/>
                <w:sz w:val="21"/>
                <w:szCs w:val="21"/>
              </w:rPr>
              <w:t>责令暂停</w:t>
            </w:r>
            <w:r>
              <w:rPr>
                <w:rStyle w:val="6"/>
                <w:rFonts w:hint="eastAsia" w:ascii="宋体" w:hAnsi="宋体" w:eastAsia="宋体" w:cs="宋体"/>
                <w:color w:val="auto"/>
                <w:spacing w:val="-11"/>
                <w:sz w:val="21"/>
                <w:szCs w:val="21"/>
                <w:lang w:val="en-US" w:eastAsia="zh-CN"/>
              </w:rPr>
              <w:t>6</w:t>
            </w:r>
            <w:r>
              <w:rPr>
                <w:rStyle w:val="6"/>
                <w:rFonts w:hint="default" w:ascii="宋体" w:hAnsi="宋体" w:eastAsia="宋体" w:cs="宋体"/>
                <w:color w:val="auto"/>
                <w:spacing w:val="-11"/>
                <w:sz w:val="21"/>
                <w:szCs w:val="21"/>
              </w:rPr>
              <w:t>个月以上</w:t>
            </w:r>
            <w:r>
              <w:rPr>
                <w:rStyle w:val="6"/>
                <w:rFonts w:hint="eastAsia" w:ascii="宋体" w:hAnsi="宋体" w:eastAsia="宋体" w:cs="宋体"/>
                <w:color w:val="auto"/>
                <w:spacing w:val="-11"/>
                <w:sz w:val="21"/>
                <w:szCs w:val="21"/>
                <w:lang w:val="en-US" w:eastAsia="zh-CN"/>
              </w:rPr>
              <w:t>9个月</w:t>
            </w:r>
            <w:r>
              <w:rPr>
                <w:rStyle w:val="6"/>
                <w:rFonts w:hint="default" w:ascii="宋体" w:hAnsi="宋体" w:eastAsia="宋体" w:cs="宋体"/>
                <w:color w:val="auto"/>
                <w:spacing w:val="-11"/>
                <w:sz w:val="21"/>
                <w:szCs w:val="21"/>
              </w:rPr>
              <w:t>以下执</w:t>
            </w:r>
            <w:r>
              <w:rPr>
                <w:rStyle w:val="6"/>
                <w:rFonts w:hint="default" w:ascii="宋体" w:hAnsi="宋体" w:eastAsia="宋体" w:cs="宋体"/>
                <w:color w:val="auto"/>
                <w:spacing w:val="-6"/>
                <w:sz w:val="21"/>
                <w:szCs w:val="21"/>
              </w:rPr>
              <w:t>业活动。</w:t>
            </w:r>
          </w:p>
        </w:tc>
      </w:tr>
      <w:tr w14:paraId="3F6B3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560" w:type="dxa"/>
            <w:vMerge w:val="continue"/>
            <w:tcMar>
              <w:top w:w="15" w:type="dxa"/>
              <w:left w:w="15" w:type="dxa"/>
              <w:right w:w="15" w:type="dxa"/>
            </w:tcMar>
            <w:vAlign w:val="center"/>
          </w:tcPr>
          <w:p w14:paraId="0C76FB72">
            <w:pPr>
              <w:pStyle w:val="2"/>
              <w:ind w:left="0" w:leftChars="0" w:firstLine="0" w:firstLineChars="0"/>
            </w:pPr>
          </w:p>
        </w:tc>
        <w:tc>
          <w:tcPr>
            <w:tcW w:w="2329" w:type="dxa"/>
            <w:vMerge w:val="continue"/>
            <w:tcMar>
              <w:top w:w="15" w:type="dxa"/>
              <w:left w:w="15" w:type="dxa"/>
              <w:right w:w="15" w:type="dxa"/>
            </w:tcMar>
            <w:vAlign w:val="center"/>
          </w:tcPr>
          <w:p w14:paraId="468E7A84">
            <w:pPr>
              <w:pStyle w:val="2"/>
              <w:ind w:left="0" w:leftChars="0" w:firstLine="0" w:firstLineChars="0"/>
            </w:pPr>
          </w:p>
        </w:tc>
        <w:tc>
          <w:tcPr>
            <w:tcW w:w="2920" w:type="dxa"/>
            <w:vMerge w:val="continue"/>
            <w:tcMar>
              <w:top w:w="15" w:type="dxa"/>
              <w:left w:w="15" w:type="dxa"/>
              <w:right w:w="15" w:type="dxa"/>
            </w:tcMar>
            <w:vAlign w:val="center"/>
          </w:tcPr>
          <w:p w14:paraId="1C210BFE">
            <w:pPr>
              <w:pStyle w:val="2"/>
              <w:ind w:left="0" w:leftChars="0" w:firstLine="0" w:firstLineChars="0"/>
            </w:pPr>
          </w:p>
        </w:tc>
        <w:tc>
          <w:tcPr>
            <w:tcW w:w="696" w:type="dxa"/>
            <w:vMerge w:val="continue"/>
            <w:tcMar>
              <w:top w:w="15" w:type="dxa"/>
              <w:left w:w="15" w:type="dxa"/>
              <w:right w:w="15" w:type="dxa"/>
            </w:tcMar>
            <w:vAlign w:val="center"/>
          </w:tcPr>
          <w:p w14:paraId="6FE5E208">
            <w:pPr>
              <w:pStyle w:val="2"/>
              <w:ind w:left="0" w:leftChars="0" w:firstLine="0" w:firstLineChars="0"/>
            </w:pPr>
          </w:p>
        </w:tc>
        <w:tc>
          <w:tcPr>
            <w:tcW w:w="2523" w:type="dxa"/>
            <w:vMerge w:val="continue"/>
            <w:tcMar>
              <w:top w:w="15" w:type="dxa"/>
              <w:left w:w="15" w:type="dxa"/>
              <w:right w:w="15" w:type="dxa"/>
            </w:tcMar>
            <w:vAlign w:val="center"/>
          </w:tcPr>
          <w:p w14:paraId="46008639">
            <w:pPr>
              <w:pStyle w:val="2"/>
              <w:ind w:left="0" w:leftChars="0" w:firstLine="0" w:firstLineChars="0"/>
            </w:pPr>
          </w:p>
        </w:tc>
        <w:tc>
          <w:tcPr>
            <w:tcW w:w="2536" w:type="dxa"/>
            <w:shd w:val="clear" w:color="auto" w:fill="auto"/>
            <w:tcMar>
              <w:top w:w="15" w:type="dxa"/>
              <w:left w:w="15" w:type="dxa"/>
              <w:right w:w="15" w:type="dxa"/>
            </w:tcMar>
            <w:vAlign w:val="center"/>
          </w:tcPr>
          <w:p w14:paraId="71EE082B">
            <w:pPr>
              <w:widowControl/>
              <w:spacing w:line="270" w:lineRule="exact"/>
              <w:jc w:val="left"/>
              <w:textAlignment w:val="center"/>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第二档：存在左侧1情节且造成后果的</w:t>
            </w:r>
          </w:p>
        </w:tc>
        <w:tc>
          <w:tcPr>
            <w:tcW w:w="2400" w:type="dxa"/>
            <w:shd w:val="clear" w:color="auto" w:fill="auto"/>
            <w:tcMar>
              <w:top w:w="15" w:type="dxa"/>
              <w:left w:w="15" w:type="dxa"/>
              <w:right w:w="15" w:type="dxa"/>
            </w:tcMar>
            <w:vAlign w:val="center"/>
          </w:tcPr>
          <w:p w14:paraId="7A444396">
            <w:pPr>
              <w:rPr>
                <w:rFonts w:hint="eastAsia" w:asciiTheme="minorHAnsi" w:hAnsiTheme="minorHAnsi" w:eastAsiaTheme="minorEastAsia" w:cstheme="minorBidi"/>
                <w:color w:val="auto"/>
                <w:kern w:val="2"/>
                <w:sz w:val="21"/>
                <w:szCs w:val="24"/>
                <w:lang w:val="en-US" w:eastAsia="zh-CN" w:bidi="ar-SA"/>
              </w:rPr>
            </w:pPr>
            <w:r>
              <w:rPr>
                <w:rStyle w:val="6"/>
                <w:rFonts w:hint="default" w:ascii="宋体" w:hAnsi="宋体" w:eastAsia="宋体" w:cs="宋体"/>
                <w:color w:val="auto"/>
                <w:spacing w:val="-6"/>
                <w:sz w:val="21"/>
                <w:szCs w:val="21"/>
              </w:rPr>
              <w:t>没收违法所得，</w:t>
            </w:r>
            <w:r>
              <w:rPr>
                <w:rStyle w:val="7"/>
                <w:rFonts w:hint="default" w:ascii="宋体" w:hAnsi="宋体" w:eastAsia="宋体" w:cs="宋体"/>
                <w:color w:val="auto"/>
                <w:spacing w:val="-6"/>
                <w:sz w:val="21"/>
                <w:szCs w:val="21"/>
              </w:rPr>
              <w:t>并处2.</w:t>
            </w:r>
            <w:r>
              <w:rPr>
                <w:rStyle w:val="7"/>
                <w:rFonts w:hint="eastAsia" w:ascii="宋体" w:hAnsi="宋体" w:eastAsia="宋体" w:cs="宋体"/>
                <w:color w:val="auto"/>
                <w:spacing w:val="-6"/>
                <w:sz w:val="21"/>
                <w:szCs w:val="21"/>
                <w:lang w:val="en-US" w:eastAsia="zh-CN"/>
              </w:rPr>
              <w:t>8</w:t>
            </w:r>
            <w:r>
              <w:rPr>
                <w:rStyle w:val="7"/>
                <w:rFonts w:hint="default" w:ascii="宋体" w:hAnsi="宋体" w:eastAsia="宋体" w:cs="宋体"/>
                <w:color w:val="auto"/>
                <w:spacing w:val="-6"/>
                <w:sz w:val="21"/>
                <w:szCs w:val="21"/>
              </w:rPr>
              <w:t>万</w:t>
            </w:r>
            <w:r>
              <w:rPr>
                <w:rStyle w:val="7"/>
                <w:rFonts w:hint="default" w:ascii="宋体" w:hAnsi="宋体" w:eastAsia="宋体" w:cs="宋体"/>
                <w:color w:val="auto"/>
                <w:spacing w:val="-11"/>
                <w:sz w:val="21"/>
                <w:szCs w:val="21"/>
              </w:rPr>
              <w:t>元以上</w:t>
            </w:r>
            <w:r>
              <w:rPr>
                <w:rStyle w:val="7"/>
                <w:rFonts w:hint="eastAsia" w:ascii="宋体" w:hAnsi="宋体" w:eastAsia="宋体" w:cs="宋体"/>
                <w:color w:val="auto"/>
                <w:spacing w:val="-11"/>
                <w:sz w:val="21"/>
                <w:szCs w:val="21"/>
                <w:lang w:val="en-US" w:eastAsia="zh-CN"/>
              </w:rPr>
              <w:t>3</w:t>
            </w:r>
            <w:r>
              <w:rPr>
                <w:rStyle w:val="7"/>
                <w:rFonts w:hint="default" w:ascii="宋体" w:hAnsi="宋体" w:eastAsia="宋体" w:cs="宋体"/>
                <w:color w:val="auto"/>
                <w:spacing w:val="-11"/>
                <w:sz w:val="21"/>
                <w:szCs w:val="21"/>
              </w:rPr>
              <w:t>万元以下的罚款</w:t>
            </w:r>
            <w:r>
              <w:rPr>
                <w:rStyle w:val="6"/>
                <w:rFonts w:hint="default" w:ascii="宋体" w:hAnsi="宋体" w:eastAsia="宋体" w:cs="宋体"/>
                <w:color w:val="auto"/>
                <w:spacing w:val="-11"/>
                <w:sz w:val="21"/>
                <w:szCs w:val="21"/>
              </w:rPr>
              <w:t>，责令暂停</w:t>
            </w:r>
            <w:r>
              <w:rPr>
                <w:rStyle w:val="6"/>
                <w:rFonts w:hint="eastAsia" w:ascii="宋体" w:hAnsi="宋体" w:eastAsia="宋体" w:cs="宋体"/>
                <w:color w:val="auto"/>
                <w:spacing w:val="-11"/>
                <w:sz w:val="21"/>
                <w:szCs w:val="21"/>
                <w:lang w:val="en-US" w:eastAsia="zh-CN"/>
              </w:rPr>
              <w:t>9</w:t>
            </w:r>
            <w:r>
              <w:rPr>
                <w:rStyle w:val="6"/>
                <w:rFonts w:hint="default" w:ascii="宋体" w:hAnsi="宋体" w:eastAsia="宋体" w:cs="宋体"/>
                <w:color w:val="auto"/>
                <w:spacing w:val="-11"/>
                <w:sz w:val="21"/>
                <w:szCs w:val="21"/>
              </w:rPr>
              <w:t>个月以上</w:t>
            </w:r>
            <w:r>
              <w:rPr>
                <w:rStyle w:val="6"/>
                <w:rFonts w:hint="eastAsia" w:ascii="宋体" w:hAnsi="宋体" w:eastAsia="宋体" w:cs="宋体"/>
                <w:color w:val="auto"/>
                <w:spacing w:val="-11"/>
                <w:sz w:val="21"/>
                <w:szCs w:val="21"/>
                <w:lang w:val="en-US" w:eastAsia="zh-CN"/>
              </w:rPr>
              <w:t>1年</w:t>
            </w:r>
            <w:r>
              <w:rPr>
                <w:rStyle w:val="6"/>
                <w:rFonts w:hint="default" w:ascii="宋体" w:hAnsi="宋体" w:eastAsia="宋体" w:cs="宋体"/>
                <w:color w:val="auto"/>
                <w:spacing w:val="-11"/>
                <w:sz w:val="21"/>
                <w:szCs w:val="21"/>
              </w:rPr>
              <w:t>以下执</w:t>
            </w:r>
            <w:r>
              <w:rPr>
                <w:rStyle w:val="6"/>
                <w:rFonts w:hint="default" w:ascii="宋体" w:hAnsi="宋体" w:eastAsia="宋体" w:cs="宋体"/>
                <w:color w:val="auto"/>
                <w:spacing w:val="-6"/>
                <w:sz w:val="21"/>
                <w:szCs w:val="21"/>
              </w:rPr>
              <w:t>业活动。</w:t>
            </w:r>
          </w:p>
        </w:tc>
      </w:tr>
      <w:tr w14:paraId="2D070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560" w:type="dxa"/>
            <w:vMerge w:val="continue"/>
            <w:tcMar>
              <w:top w:w="15" w:type="dxa"/>
              <w:left w:w="15" w:type="dxa"/>
              <w:right w:w="15" w:type="dxa"/>
            </w:tcMar>
            <w:vAlign w:val="center"/>
          </w:tcPr>
          <w:p w14:paraId="3752B12D">
            <w:pPr>
              <w:pStyle w:val="2"/>
              <w:ind w:left="0" w:leftChars="0" w:firstLine="0" w:firstLineChars="0"/>
              <w:rPr>
                <w:rFonts w:hint="eastAsia"/>
                <w:color w:val="auto"/>
                <w:lang w:val="en-US" w:eastAsia="zh-CN"/>
              </w:rPr>
            </w:pPr>
          </w:p>
        </w:tc>
        <w:tc>
          <w:tcPr>
            <w:tcW w:w="2329" w:type="dxa"/>
            <w:vMerge w:val="continue"/>
            <w:tcMar>
              <w:top w:w="15" w:type="dxa"/>
              <w:left w:w="15" w:type="dxa"/>
              <w:right w:w="15" w:type="dxa"/>
            </w:tcMar>
            <w:vAlign w:val="center"/>
          </w:tcPr>
          <w:p w14:paraId="424A3F28">
            <w:pPr>
              <w:pStyle w:val="2"/>
              <w:ind w:left="0" w:leftChars="0" w:firstLine="0" w:firstLineChars="0"/>
              <w:rPr>
                <w:rFonts w:hint="eastAsia"/>
                <w:color w:val="auto"/>
                <w:lang w:val="en-US" w:eastAsia="zh-CN"/>
              </w:rPr>
            </w:pPr>
          </w:p>
        </w:tc>
        <w:tc>
          <w:tcPr>
            <w:tcW w:w="2920" w:type="dxa"/>
            <w:vMerge w:val="continue"/>
            <w:tcMar>
              <w:top w:w="15" w:type="dxa"/>
              <w:left w:w="15" w:type="dxa"/>
              <w:right w:w="15" w:type="dxa"/>
            </w:tcMar>
            <w:vAlign w:val="center"/>
          </w:tcPr>
          <w:p w14:paraId="2C96C9AC">
            <w:pPr>
              <w:pStyle w:val="2"/>
              <w:ind w:left="0" w:leftChars="0" w:firstLine="0" w:firstLineChars="0"/>
              <w:rPr>
                <w:rFonts w:hint="eastAsia"/>
                <w:color w:val="auto"/>
                <w:lang w:val="en-US" w:eastAsia="zh-CN"/>
              </w:rPr>
            </w:pPr>
          </w:p>
        </w:tc>
        <w:tc>
          <w:tcPr>
            <w:tcW w:w="696" w:type="dxa"/>
            <w:vMerge w:val="continue"/>
            <w:tcMar>
              <w:top w:w="15" w:type="dxa"/>
              <w:left w:w="15" w:type="dxa"/>
              <w:right w:w="15" w:type="dxa"/>
            </w:tcMar>
            <w:vAlign w:val="center"/>
          </w:tcPr>
          <w:p w14:paraId="042EE344">
            <w:pPr>
              <w:pStyle w:val="2"/>
              <w:ind w:left="0" w:leftChars="0" w:firstLine="0" w:firstLineChars="0"/>
              <w:rPr>
                <w:rFonts w:hint="eastAsia"/>
                <w:color w:val="auto"/>
                <w:lang w:val="en-US" w:eastAsia="zh-CN"/>
              </w:rPr>
            </w:pPr>
          </w:p>
        </w:tc>
        <w:tc>
          <w:tcPr>
            <w:tcW w:w="2523" w:type="dxa"/>
            <w:vMerge w:val="continue"/>
            <w:tcMar>
              <w:top w:w="15" w:type="dxa"/>
              <w:left w:w="15" w:type="dxa"/>
              <w:right w:w="15" w:type="dxa"/>
            </w:tcMar>
            <w:vAlign w:val="center"/>
          </w:tcPr>
          <w:p w14:paraId="2F375F0A">
            <w:pPr>
              <w:pStyle w:val="2"/>
              <w:ind w:left="0" w:leftChars="0" w:firstLine="0" w:firstLineChars="0"/>
              <w:rPr>
                <w:rFonts w:hint="eastAsia"/>
                <w:color w:val="auto"/>
                <w:lang w:val="en-US" w:eastAsia="zh-CN"/>
              </w:rPr>
            </w:pPr>
          </w:p>
        </w:tc>
        <w:tc>
          <w:tcPr>
            <w:tcW w:w="2536" w:type="dxa"/>
            <w:shd w:val="clear" w:color="auto" w:fill="auto"/>
            <w:tcMar>
              <w:top w:w="15" w:type="dxa"/>
              <w:left w:w="15" w:type="dxa"/>
              <w:right w:w="15" w:type="dxa"/>
            </w:tcMar>
            <w:vAlign w:val="center"/>
          </w:tcPr>
          <w:p w14:paraId="56D832A2">
            <w:pPr>
              <w:widowControl/>
              <w:spacing w:line="270" w:lineRule="exact"/>
              <w:jc w:val="left"/>
              <w:textAlignment w:val="center"/>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第三档：同时存在左侧1、2情节的</w:t>
            </w:r>
          </w:p>
        </w:tc>
        <w:tc>
          <w:tcPr>
            <w:tcW w:w="2400" w:type="dxa"/>
            <w:shd w:val="clear" w:color="auto" w:fill="auto"/>
            <w:tcMar>
              <w:top w:w="15" w:type="dxa"/>
              <w:left w:w="15" w:type="dxa"/>
              <w:right w:w="15" w:type="dxa"/>
            </w:tcMar>
            <w:vAlign w:val="center"/>
          </w:tcPr>
          <w:p w14:paraId="699B6662">
            <w:pPr>
              <w:pStyle w:val="2"/>
              <w:ind w:left="0" w:leftChars="0" w:firstLine="0" w:firstLineChars="0"/>
              <w:rPr>
                <w:rFonts w:hint="eastAsia" w:asciiTheme="minorHAnsi" w:hAnsiTheme="minorHAnsi" w:eastAsiaTheme="minorEastAsia" w:cstheme="minorBidi"/>
                <w:color w:val="auto"/>
                <w:kern w:val="2"/>
                <w:sz w:val="21"/>
                <w:szCs w:val="24"/>
                <w:lang w:val="en-US" w:eastAsia="zh-CN" w:bidi="ar-SA"/>
              </w:rPr>
            </w:pPr>
            <w:r>
              <w:rPr>
                <w:rStyle w:val="6"/>
                <w:rFonts w:hint="default" w:ascii="宋体" w:hAnsi="宋体" w:eastAsia="宋体" w:cs="宋体"/>
                <w:color w:val="auto"/>
                <w:spacing w:val="-6"/>
                <w:sz w:val="21"/>
                <w:szCs w:val="21"/>
              </w:rPr>
              <w:t>没收违法所得，</w:t>
            </w:r>
            <w:r>
              <w:rPr>
                <w:rStyle w:val="7"/>
                <w:rFonts w:hint="default" w:ascii="宋体" w:hAnsi="宋体" w:eastAsia="宋体" w:cs="宋体"/>
                <w:color w:val="auto"/>
                <w:spacing w:val="-6"/>
                <w:sz w:val="21"/>
                <w:szCs w:val="21"/>
              </w:rPr>
              <w:t>并处</w:t>
            </w:r>
            <w:r>
              <w:rPr>
                <w:rStyle w:val="7"/>
                <w:rFonts w:hint="eastAsia" w:ascii="宋体" w:hAnsi="宋体" w:eastAsia="宋体" w:cs="宋体"/>
                <w:color w:val="auto"/>
                <w:spacing w:val="-11"/>
                <w:sz w:val="21"/>
                <w:szCs w:val="21"/>
                <w:lang w:val="en-US" w:eastAsia="zh-CN"/>
              </w:rPr>
              <w:t>3</w:t>
            </w:r>
            <w:r>
              <w:rPr>
                <w:rStyle w:val="7"/>
                <w:rFonts w:hint="default" w:ascii="宋体" w:hAnsi="宋体" w:eastAsia="宋体" w:cs="宋体"/>
                <w:color w:val="auto"/>
                <w:spacing w:val="-11"/>
                <w:sz w:val="21"/>
                <w:szCs w:val="21"/>
              </w:rPr>
              <w:t>万元罚款</w:t>
            </w:r>
            <w:r>
              <w:rPr>
                <w:rStyle w:val="6"/>
                <w:rFonts w:hint="default" w:ascii="宋体" w:hAnsi="宋体" w:eastAsia="宋体" w:cs="宋体"/>
                <w:color w:val="auto"/>
                <w:spacing w:val="-11"/>
                <w:sz w:val="21"/>
                <w:szCs w:val="21"/>
              </w:rPr>
              <w:t>，责令暂停</w:t>
            </w:r>
            <w:r>
              <w:rPr>
                <w:rStyle w:val="6"/>
                <w:rFonts w:hint="eastAsia" w:ascii="宋体" w:hAnsi="宋体" w:eastAsia="宋体" w:cs="宋体"/>
                <w:color w:val="auto"/>
                <w:spacing w:val="-11"/>
                <w:sz w:val="21"/>
                <w:szCs w:val="21"/>
                <w:lang w:val="en-US" w:eastAsia="zh-CN"/>
              </w:rPr>
              <w:t>1</w:t>
            </w:r>
            <w:r>
              <w:rPr>
                <w:rStyle w:val="6"/>
                <w:rFonts w:hint="default" w:ascii="宋体" w:hAnsi="宋体" w:eastAsia="宋体" w:cs="宋体"/>
                <w:color w:val="auto"/>
                <w:spacing w:val="-11"/>
                <w:sz w:val="21"/>
                <w:szCs w:val="21"/>
              </w:rPr>
              <w:t>年执</w:t>
            </w:r>
            <w:r>
              <w:rPr>
                <w:rStyle w:val="6"/>
                <w:rFonts w:hint="default" w:ascii="宋体" w:hAnsi="宋体" w:eastAsia="宋体" w:cs="宋体"/>
                <w:color w:val="auto"/>
                <w:spacing w:val="-6"/>
                <w:sz w:val="21"/>
                <w:szCs w:val="21"/>
              </w:rPr>
              <w:t>业活动</w:t>
            </w:r>
            <w:r>
              <w:rPr>
                <w:rStyle w:val="6"/>
                <w:rFonts w:hint="eastAsia" w:ascii="宋体" w:hAnsi="宋体" w:eastAsia="宋体" w:cs="宋体"/>
                <w:color w:val="auto"/>
                <w:spacing w:val="-6"/>
                <w:sz w:val="21"/>
                <w:szCs w:val="21"/>
                <w:lang w:eastAsia="zh-CN"/>
              </w:rPr>
              <w:t>直至吊销执业证书</w:t>
            </w:r>
            <w:r>
              <w:rPr>
                <w:rStyle w:val="6"/>
                <w:rFonts w:hint="default" w:ascii="宋体" w:hAnsi="宋体" w:eastAsia="宋体" w:cs="宋体"/>
                <w:color w:val="auto"/>
                <w:spacing w:val="-6"/>
                <w:sz w:val="21"/>
                <w:szCs w:val="21"/>
              </w:rPr>
              <w:t>。</w:t>
            </w:r>
          </w:p>
        </w:tc>
      </w:tr>
      <w:tr w14:paraId="06DBB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4" w:hRule="atLeast"/>
        </w:trPr>
        <w:tc>
          <w:tcPr>
            <w:tcW w:w="560" w:type="dxa"/>
            <w:tcMar>
              <w:top w:w="15" w:type="dxa"/>
              <w:left w:w="15" w:type="dxa"/>
              <w:right w:w="15" w:type="dxa"/>
            </w:tcMar>
            <w:vAlign w:val="center"/>
          </w:tcPr>
          <w:p w14:paraId="7FEF3999">
            <w:pPr>
              <w:widowControl/>
              <w:spacing w:line="300" w:lineRule="exact"/>
              <w:jc w:val="center"/>
              <w:textAlignment w:val="center"/>
              <w:rPr>
                <w:rFonts w:ascii="宋体" w:hAnsi="宋体" w:cs="宋体"/>
                <w:b/>
                <w:color w:val="auto"/>
                <w:szCs w:val="21"/>
              </w:rPr>
            </w:pPr>
            <w:r>
              <w:rPr>
                <w:rFonts w:ascii="宋体" w:hAnsi="宋体" w:cs="宋体"/>
                <w:b/>
                <w:color w:val="auto"/>
                <w:kern w:val="0"/>
                <w:szCs w:val="21"/>
              </w:rPr>
              <w:t>22</w:t>
            </w:r>
          </w:p>
        </w:tc>
        <w:tc>
          <w:tcPr>
            <w:tcW w:w="2329" w:type="dxa"/>
            <w:tcMar>
              <w:top w:w="15" w:type="dxa"/>
              <w:left w:w="15" w:type="dxa"/>
              <w:right w:w="15" w:type="dxa"/>
            </w:tcMar>
            <w:vAlign w:val="center"/>
          </w:tcPr>
          <w:p w14:paraId="7ADB37C5">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严重违反医师职业道德、医学伦理规范，造成恶劣社会影响</w:t>
            </w:r>
            <w:r>
              <w:rPr>
                <w:rStyle w:val="7"/>
                <w:rFonts w:hint="default" w:ascii="宋体" w:hAnsi="宋体" w:eastAsia="宋体" w:cs="宋体"/>
                <w:color w:val="auto"/>
                <w:sz w:val="21"/>
                <w:szCs w:val="21"/>
              </w:rPr>
              <w:t>的</w:t>
            </w:r>
          </w:p>
        </w:tc>
        <w:tc>
          <w:tcPr>
            <w:tcW w:w="2920" w:type="dxa"/>
            <w:tcMar>
              <w:top w:w="15" w:type="dxa"/>
              <w:left w:w="15" w:type="dxa"/>
              <w:right w:w="15" w:type="dxa"/>
            </w:tcMar>
            <w:vAlign w:val="center"/>
          </w:tcPr>
          <w:p w14:paraId="43430815">
            <w:pPr>
              <w:widowControl/>
              <w:spacing w:line="300" w:lineRule="exact"/>
              <w:jc w:val="left"/>
              <w:textAlignment w:val="top"/>
              <w:rPr>
                <w:rFonts w:ascii="宋体" w:hAnsi="宋体" w:cs="宋体"/>
                <w:color w:val="auto"/>
                <w:szCs w:val="21"/>
              </w:rPr>
            </w:pPr>
            <w:r>
              <w:rPr>
                <w:rFonts w:hint="eastAsia" w:ascii="宋体" w:hAnsi="宋体" w:cs="宋体"/>
                <w:color w:val="auto"/>
                <w:kern w:val="0"/>
                <w:szCs w:val="21"/>
              </w:rPr>
              <w:t>《中华人民共和国医师法》第五十八条　严重违反医师职业道德、医学伦理规范，造成恶劣社会影响的，由省级以上人民政府卫生健康主管部门吊销医师执业证书或者责令停止非法执业活动，五年直至终身禁止从事医疗卫生服务或者医学临床研究。</w:t>
            </w:r>
          </w:p>
        </w:tc>
        <w:tc>
          <w:tcPr>
            <w:tcW w:w="696" w:type="dxa"/>
            <w:tcMar>
              <w:top w:w="15" w:type="dxa"/>
              <w:left w:w="15" w:type="dxa"/>
              <w:right w:w="15" w:type="dxa"/>
            </w:tcMar>
            <w:vAlign w:val="center"/>
          </w:tcPr>
          <w:p w14:paraId="6CD21D4A">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4EC446A4">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造成恶劣社会影响的。</w:t>
            </w:r>
          </w:p>
        </w:tc>
        <w:tc>
          <w:tcPr>
            <w:tcW w:w="2400" w:type="dxa"/>
            <w:tcMar>
              <w:top w:w="15" w:type="dxa"/>
              <w:left w:w="15" w:type="dxa"/>
              <w:right w:w="15" w:type="dxa"/>
            </w:tcMar>
            <w:vAlign w:val="center"/>
          </w:tcPr>
          <w:p w14:paraId="5CF2F6A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吊销医师执业证书或者责令停止非法执业活动，五年直至终身禁止从事医疗卫生服务或者医学临床研究。</w:t>
            </w:r>
          </w:p>
        </w:tc>
      </w:tr>
      <w:tr w14:paraId="49542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560" w:type="dxa"/>
            <w:vMerge w:val="restart"/>
            <w:tcMar>
              <w:top w:w="15" w:type="dxa"/>
              <w:left w:w="15" w:type="dxa"/>
              <w:right w:w="15" w:type="dxa"/>
            </w:tcMar>
            <w:vAlign w:val="center"/>
          </w:tcPr>
          <w:p w14:paraId="3C2061E9">
            <w:pPr>
              <w:widowControl/>
              <w:spacing w:line="300" w:lineRule="exact"/>
              <w:jc w:val="center"/>
              <w:textAlignment w:val="center"/>
              <w:rPr>
                <w:rFonts w:ascii="宋体" w:hAnsi="宋体" w:cs="宋体"/>
                <w:b/>
                <w:color w:val="auto"/>
                <w:szCs w:val="21"/>
              </w:rPr>
            </w:pPr>
            <w:r>
              <w:rPr>
                <w:rFonts w:ascii="宋体" w:hAnsi="宋体" w:cs="宋体"/>
                <w:b/>
                <w:color w:val="auto"/>
                <w:kern w:val="0"/>
                <w:szCs w:val="21"/>
              </w:rPr>
              <w:t>23</w:t>
            </w:r>
          </w:p>
        </w:tc>
        <w:tc>
          <w:tcPr>
            <w:tcW w:w="2329" w:type="dxa"/>
            <w:vMerge w:val="restart"/>
            <w:tcMar>
              <w:top w:w="15" w:type="dxa"/>
              <w:left w:w="15" w:type="dxa"/>
              <w:right w:w="15" w:type="dxa"/>
            </w:tcMar>
            <w:vAlign w:val="center"/>
          </w:tcPr>
          <w:p w14:paraId="12683ED9">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非医师行医</w:t>
            </w:r>
            <w:r>
              <w:rPr>
                <w:rStyle w:val="7"/>
                <w:rFonts w:hint="default" w:ascii="宋体" w:hAnsi="宋体" w:eastAsia="宋体" w:cs="宋体"/>
                <w:color w:val="auto"/>
                <w:sz w:val="21"/>
                <w:szCs w:val="21"/>
              </w:rPr>
              <w:t>的</w:t>
            </w:r>
          </w:p>
        </w:tc>
        <w:tc>
          <w:tcPr>
            <w:tcW w:w="2920" w:type="dxa"/>
            <w:vMerge w:val="restart"/>
            <w:tcMar>
              <w:top w:w="15" w:type="dxa"/>
              <w:left w:w="15" w:type="dxa"/>
              <w:right w:w="15" w:type="dxa"/>
            </w:tcMar>
            <w:vAlign w:val="center"/>
          </w:tcPr>
          <w:p w14:paraId="1B427F6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《中华人民共和国医师法》第五十九条　违反本法规定，非医师行医的，由县级以上人民政府卫生健康主管部门责令停止非法执业活动，没收违法所得和药品、医疗器械，并处违法所得二倍以上十倍以下的罚款，违法所得不足一万元的，按一万元计算。</w:t>
            </w:r>
          </w:p>
        </w:tc>
        <w:tc>
          <w:tcPr>
            <w:tcW w:w="696" w:type="dxa"/>
            <w:vMerge w:val="restart"/>
            <w:tcMar>
              <w:top w:w="15" w:type="dxa"/>
              <w:left w:w="15" w:type="dxa"/>
              <w:right w:w="15" w:type="dxa"/>
            </w:tcMar>
            <w:vAlign w:val="center"/>
          </w:tcPr>
          <w:p w14:paraId="776D6A9D">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Mar>
              <w:top w:w="15" w:type="dxa"/>
              <w:left w:w="15" w:type="dxa"/>
              <w:right w:w="15" w:type="dxa"/>
            </w:tcMar>
            <w:vAlign w:val="center"/>
          </w:tcPr>
          <w:p w14:paraId="0BD836C6">
            <w:pPr>
              <w:widowControl/>
              <w:spacing w:line="300" w:lineRule="exact"/>
              <w:jc w:val="left"/>
              <w:textAlignment w:val="center"/>
              <w:rPr>
                <w:rFonts w:ascii="宋体" w:hAnsi="宋体" w:cs="宋体"/>
                <w:color w:val="auto"/>
                <w:szCs w:val="21"/>
              </w:rPr>
            </w:pPr>
            <w:r>
              <w:rPr>
                <w:rStyle w:val="9"/>
                <w:rFonts w:hint="default" w:ascii="宋体" w:hAnsi="宋体" w:eastAsia="宋体" w:cs="宋体"/>
                <w:color w:val="auto"/>
                <w:sz w:val="21"/>
                <w:szCs w:val="21"/>
              </w:rPr>
              <w:t>首次发现</w:t>
            </w:r>
            <w:r>
              <w:rPr>
                <w:rStyle w:val="8"/>
                <w:rFonts w:hint="default" w:ascii="宋体" w:hAnsi="宋体" w:eastAsia="宋体" w:cs="宋体"/>
                <w:color w:val="auto"/>
                <w:sz w:val="21"/>
                <w:szCs w:val="21"/>
              </w:rPr>
              <w:t>，未造成后果的。</w:t>
            </w:r>
          </w:p>
        </w:tc>
        <w:tc>
          <w:tcPr>
            <w:tcW w:w="2536" w:type="dxa"/>
            <w:shd w:val="clear" w:color="auto" w:fill="auto"/>
            <w:tcMar>
              <w:top w:w="15" w:type="dxa"/>
              <w:left w:w="15" w:type="dxa"/>
              <w:right w:w="15" w:type="dxa"/>
            </w:tcMar>
            <w:vAlign w:val="center"/>
          </w:tcPr>
          <w:p w14:paraId="3C9E7436">
            <w:pPr>
              <w:pStyle w:val="2"/>
              <w:ind w:left="0" w:leftChars="0" w:firstLine="0" w:firstLineChars="0"/>
              <w:rPr>
                <w:rFonts w:hint="default" w:asciiTheme="minorHAnsi" w:hAnsiTheme="minorHAnsi" w:eastAsiaTheme="minorEastAsia" w:cstheme="minorBidi"/>
                <w:color w:val="auto"/>
                <w:kern w:val="2"/>
                <w:sz w:val="21"/>
                <w:szCs w:val="24"/>
                <w:lang w:val="en-US" w:eastAsia="zh-CN" w:bidi="ar-SA"/>
              </w:rPr>
            </w:pPr>
            <w:r>
              <w:rPr>
                <w:rFonts w:hint="eastAsia"/>
                <w:color w:val="auto"/>
                <w:lang w:val="en-US" w:eastAsia="zh-CN"/>
              </w:rPr>
              <w:t>第一档：存在左侧情节，违法所得不足3000元</w:t>
            </w:r>
          </w:p>
        </w:tc>
        <w:tc>
          <w:tcPr>
            <w:tcW w:w="2400" w:type="dxa"/>
            <w:tcMar>
              <w:top w:w="15" w:type="dxa"/>
              <w:left w:w="15" w:type="dxa"/>
              <w:right w:w="15" w:type="dxa"/>
            </w:tcMar>
            <w:vAlign w:val="center"/>
          </w:tcPr>
          <w:p w14:paraId="5B747C6B">
            <w:pPr>
              <w:pStyle w:val="2"/>
              <w:ind w:left="0" w:leftChars="0" w:firstLine="0" w:firstLineChars="0"/>
              <w:rPr>
                <w:rFonts w:hint="default"/>
                <w:color w:val="auto"/>
                <w:lang w:val="en-US" w:eastAsia="zh-CN"/>
              </w:rPr>
            </w:pPr>
            <w:r>
              <w:rPr>
                <w:rStyle w:val="6"/>
                <w:rFonts w:hint="default" w:ascii="宋体" w:hAnsi="宋体" w:eastAsia="宋体" w:cs="宋体"/>
                <w:color w:val="auto"/>
                <w:sz w:val="21"/>
                <w:szCs w:val="21"/>
              </w:rPr>
              <w:t>责令停止非法执业活动，没收违法所得和药品、医疗器械，并处违法所得二倍以上</w:t>
            </w:r>
            <w:r>
              <w:rPr>
                <w:rStyle w:val="6"/>
                <w:rFonts w:hint="eastAsia" w:ascii="宋体" w:hAnsi="宋体" w:eastAsia="宋体" w:cs="宋体"/>
                <w:color w:val="auto"/>
                <w:sz w:val="21"/>
                <w:szCs w:val="21"/>
                <w:lang w:val="en-US" w:eastAsia="zh-CN"/>
              </w:rPr>
              <w:t>2.6</w:t>
            </w:r>
            <w:r>
              <w:rPr>
                <w:rStyle w:val="7"/>
                <w:rFonts w:hint="default" w:ascii="宋体" w:hAnsi="宋体" w:eastAsia="宋体" w:cs="宋体"/>
                <w:color w:val="auto"/>
                <w:sz w:val="21"/>
                <w:szCs w:val="21"/>
              </w:rPr>
              <w:t>倍</w:t>
            </w:r>
            <w:r>
              <w:rPr>
                <w:rStyle w:val="6"/>
                <w:rFonts w:hint="default" w:ascii="宋体" w:hAnsi="宋体" w:eastAsia="宋体" w:cs="宋体"/>
                <w:color w:val="auto"/>
                <w:sz w:val="21"/>
                <w:szCs w:val="21"/>
              </w:rPr>
              <w:t>以下的罚款</w:t>
            </w:r>
          </w:p>
        </w:tc>
      </w:tr>
      <w:tr w14:paraId="2392B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560" w:type="dxa"/>
            <w:vMerge w:val="continue"/>
            <w:tcMar>
              <w:top w:w="15" w:type="dxa"/>
              <w:left w:w="15" w:type="dxa"/>
              <w:right w:w="15" w:type="dxa"/>
            </w:tcMar>
            <w:vAlign w:val="center"/>
          </w:tcPr>
          <w:p w14:paraId="5C390762">
            <w:pPr>
              <w:pStyle w:val="2"/>
              <w:ind w:left="0" w:leftChars="0" w:firstLine="0" w:firstLineChars="0"/>
            </w:pPr>
          </w:p>
        </w:tc>
        <w:tc>
          <w:tcPr>
            <w:tcW w:w="2329" w:type="dxa"/>
            <w:vMerge w:val="continue"/>
            <w:tcMar>
              <w:top w:w="15" w:type="dxa"/>
              <w:left w:w="15" w:type="dxa"/>
              <w:right w:w="15" w:type="dxa"/>
            </w:tcMar>
            <w:vAlign w:val="center"/>
          </w:tcPr>
          <w:p w14:paraId="1BE56800">
            <w:pPr>
              <w:pStyle w:val="2"/>
              <w:ind w:left="0" w:leftChars="0" w:firstLine="0" w:firstLineChars="0"/>
            </w:pPr>
          </w:p>
        </w:tc>
        <w:tc>
          <w:tcPr>
            <w:tcW w:w="2920" w:type="dxa"/>
            <w:vMerge w:val="continue"/>
            <w:tcMar>
              <w:top w:w="15" w:type="dxa"/>
              <w:left w:w="15" w:type="dxa"/>
              <w:right w:w="15" w:type="dxa"/>
            </w:tcMar>
            <w:vAlign w:val="center"/>
          </w:tcPr>
          <w:p w14:paraId="210FDED7">
            <w:pPr>
              <w:pStyle w:val="2"/>
              <w:ind w:left="0" w:leftChars="0" w:firstLine="0" w:firstLineChars="0"/>
            </w:pPr>
          </w:p>
        </w:tc>
        <w:tc>
          <w:tcPr>
            <w:tcW w:w="696" w:type="dxa"/>
            <w:vMerge w:val="continue"/>
            <w:tcMar>
              <w:top w:w="15" w:type="dxa"/>
              <w:left w:w="15" w:type="dxa"/>
              <w:right w:w="15" w:type="dxa"/>
            </w:tcMar>
            <w:vAlign w:val="center"/>
          </w:tcPr>
          <w:p w14:paraId="32FDB9C1">
            <w:pPr>
              <w:pStyle w:val="2"/>
              <w:ind w:left="0" w:leftChars="0" w:firstLine="0" w:firstLineChars="0"/>
            </w:pPr>
          </w:p>
        </w:tc>
        <w:tc>
          <w:tcPr>
            <w:tcW w:w="2523" w:type="dxa"/>
            <w:vMerge w:val="continue"/>
            <w:tcMar>
              <w:top w:w="15" w:type="dxa"/>
              <w:left w:w="15" w:type="dxa"/>
              <w:right w:w="15" w:type="dxa"/>
            </w:tcMar>
            <w:vAlign w:val="center"/>
          </w:tcPr>
          <w:p w14:paraId="381660FB">
            <w:pPr>
              <w:pStyle w:val="2"/>
              <w:ind w:left="0" w:leftChars="0" w:firstLine="0" w:firstLineChars="0"/>
            </w:pPr>
          </w:p>
        </w:tc>
        <w:tc>
          <w:tcPr>
            <w:tcW w:w="2536" w:type="dxa"/>
            <w:shd w:val="clear" w:color="auto" w:fill="auto"/>
            <w:tcMar>
              <w:top w:w="15" w:type="dxa"/>
              <w:left w:w="15" w:type="dxa"/>
              <w:right w:w="15" w:type="dxa"/>
            </w:tcMar>
            <w:vAlign w:val="center"/>
          </w:tcPr>
          <w:p w14:paraId="4AD5BA9C">
            <w:pPr>
              <w:pStyle w:val="2"/>
              <w:ind w:left="0" w:leftChars="0" w:firstLine="0" w:firstLineChars="0"/>
              <w:rPr>
                <w:rFonts w:hint="default" w:asciiTheme="minorHAnsi" w:hAnsiTheme="minorHAnsi" w:eastAsiaTheme="minorEastAsia" w:cstheme="minorBidi"/>
                <w:color w:val="auto"/>
                <w:kern w:val="2"/>
                <w:sz w:val="21"/>
                <w:szCs w:val="24"/>
                <w:lang w:val="en-US" w:eastAsia="zh-CN" w:bidi="ar-SA"/>
              </w:rPr>
            </w:pPr>
            <w:r>
              <w:rPr>
                <w:rFonts w:hint="eastAsia"/>
                <w:color w:val="auto"/>
                <w:lang w:val="en-US" w:eastAsia="zh-CN"/>
              </w:rPr>
              <w:t>第二档：存在左侧情节，违法所得3000元以上6000元以内</w:t>
            </w:r>
          </w:p>
        </w:tc>
        <w:tc>
          <w:tcPr>
            <w:tcW w:w="2400" w:type="dxa"/>
            <w:tcMar>
              <w:top w:w="15" w:type="dxa"/>
              <w:left w:w="15" w:type="dxa"/>
              <w:right w:w="15" w:type="dxa"/>
            </w:tcMar>
            <w:vAlign w:val="center"/>
          </w:tcPr>
          <w:p w14:paraId="4C331A91">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default" w:ascii="宋体" w:hAnsi="宋体" w:eastAsia="宋体" w:cs="宋体"/>
                <w:color w:val="auto"/>
                <w:sz w:val="21"/>
                <w:szCs w:val="21"/>
              </w:rPr>
              <w:t>责令停止非法执业活动，没收违法所得和药品、医疗器械，并处违法所得</w:t>
            </w:r>
            <w:r>
              <w:rPr>
                <w:rStyle w:val="6"/>
                <w:rFonts w:hint="eastAsia" w:ascii="宋体" w:hAnsi="宋体" w:eastAsia="宋体" w:cs="宋体"/>
                <w:color w:val="auto"/>
                <w:sz w:val="21"/>
                <w:szCs w:val="21"/>
                <w:lang w:val="en-US" w:eastAsia="zh-CN"/>
              </w:rPr>
              <w:t>2.6</w:t>
            </w:r>
            <w:r>
              <w:rPr>
                <w:rStyle w:val="6"/>
                <w:rFonts w:hint="default" w:ascii="宋体" w:hAnsi="宋体" w:eastAsia="宋体" w:cs="宋体"/>
                <w:color w:val="auto"/>
                <w:sz w:val="21"/>
                <w:szCs w:val="21"/>
              </w:rPr>
              <w:t>倍以上</w:t>
            </w:r>
            <w:r>
              <w:rPr>
                <w:rStyle w:val="6"/>
                <w:rFonts w:hint="eastAsia" w:ascii="宋体" w:hAnsi="宋体" w:eastAsia="宋体" w:cs="宋体"/>
                <w:color w:val="auto"/>
                <w:sz w:val="21"/>
                <w:szCs w:val="21"/>
                <w:lang w:val="en-US" w:eastAsia="zh-CN"/>
              </w:rPr>
              <w:t>3.4</w:t>
            </w:r>
            <w:r>
              <w:rPr>
                <w:rStyle w:val="7"/>
                <w:rFonts w:hint="default" w:ascii="宋体" w:hAnsi="宋体" w:eastAsia="宋体" w:cs="宋体"/>
                <w:color w:val="auto"/>
                <w:sz w:val="21"/>
                <w:szCs w:val="21"/>
              </w:rPr>
              <w:t>倍</w:t>
            </w:r>
            <w:r>
              <w:rPr>
                <w:rStyle w:val="6"/>
                <w:rFonts w:hint="default" w:ascii="宋体" w:hAnsi="宋体" w:eastAsia="宋体" w:cs="宋体"/>
                <w:color w:val="auto"/>
                <w:sz w:val="21"/>
                <w:szCs w:val="21"/>
              </w:rPr>
              <w:t>以下的罚款</w:t>
            </w:r>
          </w:p>
          <w:p w14:paraId="1FD46262">
            <w:pPr>
              <w:pStyle w:val="2"/>
              <w:ind w:left="0" w:leftChars="0" w:firstLine="0" w:firstLineChars="0"/>
              <w:rPr>
                <w:rStyle w:val="6"/>
                <w:rFonts w:hint="eastAsia" w:ascii="宋体" w:hAnsi="宋体" w:eastAsia="宋体" w:cs="宋体"/>
                <w:color w:val="auto"/>
                <w:sz w:val="21"/>
                <w:szCs w:val="21"/>
                <w:lang w:val="en-US" w:eastAsia="zh-CN"/>
              </w:rPr>
            </w:pPr>
          </w:p>
        </w:tc>
      </w:tr>
      <w:tr w14:paraId="034C0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560" w:type="dxa"/>
            <w:vMerge w:val="continue"/>
            <w:tcMar>
              <w:top w:w="15" w:type="dxa"/>
              <w:left w:w="15" w:type="dxa"/>
              <w:right w:w="15" w:type="dxa"/>
            </w:tcMar>
            <w:vAlign w:val="center"/>
          </w:tcPr>
          <w:p w14:paraId="3BD0BCD9">
            <w:pPr>
              <w:pStyle w:val="2"/>
              <w:ind w:left="0" w:leftChars="0" w:firstLine="0" w:firstLineChars="0"/>
              <w:rPr>
                <w:rStyle w:val="6"/>
                <w:rFonts w:hint="eastAsia" w:ascii="宋体" w:hAnsi="宋体" w:eastAsia="宋体" w:cs="宋体"/>
                <w:color w:val="auto"/>
                <w:sz w:val="21"/>
                <w:szCs w:val="21"/>
                <w:lang w:val="en-US" w:eastAsia="zh-CN"/>
              </w:rPr>
            </w:pPr>
          </w:p>
        </w:tc>
        <w:tc>
          <w:tcPr>
            <w:tcW w:w="2329" w:type="dxa"/>
            <w:vMerge w:val="continue"/>
            <w:tcMar>
              <w:top w:w="15" w:type="dxa"/>
              <w:left w:w="15" w:type="dxa"/>
              <w:right w:w="15" w:type="dxa"/>
            </w:tcMar>
            <w:vAlign w:val="center"/>
          </w:tcPr>
          <w:p w14:paraId="78945175">
            <w:pPr>
              <w:pStyle w:val="2"/>
              <w:ind w:left="0" w:leftChars="0" w:firstLine="0" w:firstLineChars="0"/>
              <w:rPr>
                <w:rStyle w:val="6"/>
                <w:rFonts w:hint="eastAsia" w:ascii="宋体" w:hAnsi="宋体" w:eastAsia="宋体" w:cs="宋体"/>
                <w:color w:val="auto"/>
                <w:sz w:val="21"/>
                <w:szCs w:val="21"/>
                <w:lang w:val="en-US" w:eastAsia="zh-CN"/>
              </w:rPr>
            </w:pPr>
          </w:p>
        </w:tc>
        <w:tc>
          <w:tcPr>
            <w:tcW w:w="2920" w:type="dxa"/>
            <w:vMerge w:val="continue"/>
            <w:tcMar>
              <w:top w:w="15" w:type="dxa"/>
              <w:left w:w="15" w:type="dxa"/>
              <w:right w:w="15" w:type="dxa"/>
            </w:tcMar>
            <w:vAlign w:val="center"/>
          </w:tcPr>
          <w:p w14:paraId="3DF734D0">
            <w:pPr>
              <w:pStyle w:val="2"/>
              <w:ind w:left="0" w:leftChars="0" w:firstLine="0" w:firstLineChars="0"/>
              <w:rPr>
                <w:rStyle w:val="6"/>
                <w:rFonts w:hint="eastAsia" w:ascii="宋体" w:hAnsi="宋体" w:eastAsia="宋体" w:cs="宋体"/>
                <w:color w:val="auto"/>
                <w:sz w:val="21"/>
                <w:szCs w:val="21"/>
                <w:lang w:val="en-US" w:eastAsia="zh-CN"/>
              </w:rPr>
            </w:pPr>
          </w:p>
        </w:tc>
        <w:tc>
          <w:tcPr>
            <w:tcW w:w="696" w:type="dxa"/>
            <w:vMerge w:val="continue"/>
            <w:tcMar>
              <w:top w:w="15" w:type="dxa"/>
              <w:left w:w="15" w:type="dxa"/>
              <w:right w:w="15" w:type="dxa"/>
            </w:tcMar>
            <w:vAlign w:val="center"/>
          </w:tcPr>
          <w:p w14:paraId="09FC1C65">
            <w:pPr>
              <w:pStyle w:val="2"/>
              <w:ind w:left="0" w:leftChars="0" w:firstLine="0" w:firstLineChars="0"/>
              <w:rPr>
                <w:rStyle w:val="6"/>
                <w:rFonts w:hint="eastAsia" w:ascii="宋体" w:hAnsi="宋体" w:eastAsia="宋体" w:cs="宋体"/>
                <w:color w:val="auto"/>
                <w:sz w:val="21"/>
                <w:szCs w:val="21"/>
                <w:lang w:val="en-US" w:eastAsia="zh-CN"/>
              </w:rPr>
            </w:pPr>
          </w:p>
        </w:tc>
        <w:tc>
          <w:tcPr>
            <w:tcW w:w="2523" w:type="dxa"/>
            <w:vMerge w:val="continue"/>
            <w:tcMar>
              <w:top w:w="15" w:type="dxa"/>
              <w:left w:w="15" w:type="dxa"/>
              <w:right w:w="15" w:type="dxa"/>
            </w:tcMar>
            <w:vAlign w:val="center"/>
          </w:tcPr>
          <w:p w14:paraId="708023E7">
            <w:pPr>
              <w:pStyle w:val="2"/>
              <w:ind w:left="0" w:leftChars="0" w:firstLine="0" w:firstLineChars="0"/>
              <w:rPr>
                <w:rStyle w:val="6"/>
                <w:rFonts w:hint="eastAsia" w:ascii="宋体" w:hAnsi="宋体" w:eastAsia="宋体" w:cs="宋体"/>
                <w:color w:val="auto"/>
                <w:sz w:val="21"/>
                <w:szCs w:val="21"/>
                <w:lang w:val="en-US" w:eastAsia="zh-CN"/>
              </w:rPr>
            </w:pPr>
          </w:p>
        </w:tc>
        <w:tc>
          <w:tcPr>
            <w:tcW w:w="2536" w:type="dxa"/>
            <w:shd w:val="clear" w:color="auto" w:fill="auto"/>
            <w:tcMar>
              <w:top w:w="15" w:type="dxa"/>
              <w:left w:w="15" w:type="dxa"/>
              <w:right w:w="15" w:type="dxa"/>
            </w:tcMar>
            <w:vAlign w:val="center"/>
          </w:tcPr>
          <w:p w14:paraId="03C1352E">
            <w:pPr>
              <w:pStyle w:val="2"/>
              <w:ind w:left="0" w:leftChars="0" w:firstLine="0" w:firstLineChars="0"/>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第三档：存在左侧情节，违法所得6000元以上不足1万元</w:t>
            </w:r>
          </w:p>
        </w:tc>
        <w:tc>
          <w:tcPr>
            <w:tcW w:w="2400" w:type="dxa"/>
            <w:tcMar>
              <w:top w:w="15" w:type="dxa"/>
              <w:left w:w="15" w:type="dxa"/>
              <w:right w:w="15" w:type="dxa"/>
            </w:tcMar>
            <w:vAlign w:val="center"/>
          </w:tcPr>
          <w:p w14:paraId="2A8B5E8F">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default" w:ascii="宋体" w:hAnsi="宋体" w:eastAsia="宋体" w:cs="宋体"/>
                <w:color w:val="auto"/>
                <w:sz w:val="21"/>
                <w:szCs w:val="21"/>
              </w:rPr>
              <w:t>责令停止非法执业活动，没收违法所得和药品、医疗器械，并处违法所得</w:t>
            </w:r>
            <w:r>
              <w:rPr>
                <w:rStyle w:val="6"/>
                <w:rFonts w:hint="eastAsia" w:ascii="宋体" w:hAnsi="宋体" w:eastAsia="宋体" w:cs="宋体"/>
                <w:color w:val="auto"/>
                <w:sz w:val="21"/>
                <w:szCs w:val="21"/>
                <w:lang w:val="en-US" w:eastAsia="zh-CN"/>
              </w:rPr>
              <w:t>3.4</w:t>
            </w:r>
            <w:r>
              <w:rPr>
                <w:rStyle w:val="6"/>
                <w:rFonts w:hint="default" w:ascii="宋体" w:hAnsi="宋体" w:eastAsia="宋体" w:cs="宋体"/>
                <w:color w:val="auto"/>
                <w:sz w:val="21"/>
                <w:szCs w:val="21"/>
              </w:rPr>
              <w:t>倍以上</w:t>
            </w:r>
            <w:r>
              <w:rPr>
                <w:rStyle w:val="6"/>
                <w:rFonts w:hint="eastAsia" w:ascii="宋体" w:hAnsi="宋体" w:eastAsia="宋体" w:cs="宋体"/>
                <w:color w:val="auto"/>
                <w:sz w:val="21"/>
                <w:szCs w:val="21"/>
                <w:lang w:val="en-US" w:eastAsia="zh-CN"/>
              </w:rPr>
              <w:t>四</w:t>
            </w:r>
            <w:r>
              <w:rPr>
                <w:rStyle w:val="7"/>
                <w:rFonts w:hint="default" w:ascii="宋体" w:hAnsi="宋体" w:eastAsia="宋体" w:cs="宋体"/>
                <w:color w:val="auto"/>
                <w:sz w:val="21"/>
                <w:szCs w:val="21"/>
              </w:rPr>
              <w:t>倍</w:t>
            </w:r>
            <w:r>
              <w:rPr>
                <w:rStyle w:val="6"/>
                <w:rFonts w:hint="default" w:ascii="宋体" w:hAnsi="宋体" w:eastAsia="宋体" w:cs="宋体"/>
                <w:color w:val="auto"/>
                <w:sz w:val="21"/>
                <w:szCs w:val="21"/>
              </w:rPr>
              <w:t>以下的罚款</w:t>
            </w:r>
          </w:p>
        </w:tc>
      </w:tr>
      <w:tr w14:paraId="4066A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560" w:type="dxa"/>
            <w:vMerge w:val="continue"/>
            <w:tcMar>
              <w:top w:w="15" w:type="dxa"/>
              <w:left w:w="15" w:type="dxa"/>
              <w:right w:w="15" w:type="dxa"/>
            </w:tcMar>
            <w:vAlign w:val="center"/>
          </w:tcPr>
          <w:p w14:paraId="73AA471D">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289B835">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86E1D6B">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7C1B240A">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44C748F8">
            <w:pPr>
              <w:widowControl/>
              <w:spacing w:line="300" w:lineRule="exact"/>
              <w:jc w:val="left"/>
              <w:textAlignment w:val="center"/>
              <w:rPr>
                <w:rStyle w:val="9"/>
                <w:rFonts w:hint="default" w:ascii="宋体" w:hAnsi="宋体" w:eastAsia="宋体" w:cs="宋体"/>
                <w:color w:val="auto"/>
                <w:sz w:val="21"/>
                <w:szCs w:val="21"/>
              </w:rPr>
            </w:pPr>
            <w:r>
              <w:rPr>
                <w:rStyle w:val="9"/>
                <w:rFonts w:hint="eastAsia" w:ascii="宋体" w:hAnsi="宋体" w:eastAsia="宋体" w:cs="宋体"/>
                <w:color w:val="auto"/>
                <w:sz w:val="21"/>
                <w:szCs w:val="21"/>
                <w:lang w:val="en-US" w:eastAsia="zh-CN"/>
              </w:rPr>
              <w:t>1.</w:t>
            </w:r>
            <w:r>
              <w:rPr>
                <w:rStyle w:val="9"/>
                <w:rFonts w:hint="default" w:ascii="宋体" w:hAnsi="宋体" w:eastAsia="宋体" w:cs="宋体"/>
                <w:color w:val="auto"/>
                <w:sz w:val="21"/>
                <w:szCs w:val="21"/>
              </w:rPr>
              <w:t>再次发现</w:t>
            </w:r>
          </w:p>
          <w:p w14:paraId="69B0B68E">
            <w:pPr>
              <w:widowControl/>
              <w:spacing w:line="300" w:lineRule="exact"/>
              <w:jc w:val="left"/>
              <w:textAlignment w:val="center"/>
              <w:rPr>
                <w:rFonts w:ascii="宋体" w:hAnsi="宋体" w:cs="宋体"/>
                <w:color w:val="auto"/>
                <w:szCs w:val="21"/>
              </w:rPr>
            </w:pPr>
            <w:r>
              <w:rPr>
                <w:rStyle w:val="8"/>
                <w:rFonts w:hint="eastAsia" w:ascii="宋体" w:hAnsi="宋体" w:eastAsia="宋体" w:cs="宋体"/>
                <w:color w:val="auto"/>
                <w:sz w:val="21"/>
                <w:szCs w:val="21"/>
                <w:lang w:val="en-US" w:eastAsia="zh-CN"/>
              </w:rPr>
              <w:t>2.</w:t>
            </w:r>
            <w:r>
              <w:rPr>
                <w:rStyle w:val="8"/>
                <w:rFonts w:hint="default" w:ascii="宋体" w:hAnsi="宋体" w:eastAsia="宋体" w:cs="宋体"/>
                <w:color w:val="auto"/>
                <w:sz w:val="21"/>
                <w:szCs w:val="21"/>
              </w:rPr>
              <w:t>造成后果的</w:t>
            </w:r>
          </w:p>
        </w:tc>
        <w:tc>
          <w:tcPr>
            <w:tcW w:w="2536" w:type="dxa"/>
            <w:shd w:val="clear" w:color="auto" w:fill="auto"/>
            <w:tcMar>
              <w:top w:w="15" w:type="dxa"/>
              <w:left w:w="15" w:type="dxa"/>
              <w:right w:w="15" w:type="dxa"/>
            </w:tcMar>
            <w:vAlign w:val="center"/>
          </w:tcPr>
          <w:p w14:paraId="56348424">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6"/>
                <w:rFonts w:hint="eastAsia" w:ascii="宋体" w:hAnsi="宋体" w:eastAsia="宋体" w:cs="宋体"/>
                <w:color w:val="auto"/>
                <w:sz w:val="21"/>
                <w:szCs w:val="21"/>
                <w:lang w:val="en-US" w:eastAsia="zh-CN"/>
              </w:rPr>
              <w:t>第一档：只存在左侧1情节的</w:t>
            </w:r>
          </w:p>
        </w:tc>
        <w:tc>
          <w:tcPr>
            <w:tcW w:w="2400" w:type="dxa"/>
            <w:tcMar>
              <w:top w:w="15" w:type="dxa"/>
              <w:left w:w="15" w:type="dxa"/>
              <w:right w:w="15" w:type="dxa"/>
            </w:tcMar>
            <w:vAlign w:val="center"/>
          </w:tcPr>
          <w:p w14:paraId="3ABD495A">
            <w:pPr>
              <w:pStyle w:val="2"/>
              <w:ind w:left="0" w:leftChars="0" w:firstLine="0" w:firstLineChars="0"/>
              <w:rPr>
                <w:rFonts w:hint="default"/>
                <w:color w:val="auto"/>
                <w:lang w:val="en-US" w:eastAsia="zh-CN"/>
              </w:rPr>
            </w:pPr>
            <w:r>
              <w:rPr>
                <w:rStyle w:val="6"/>
                <w:rFonts w:hint="default" w:ascii="宋体" w:hAnsi="宋体" w:eastAsia="宋体" w:cs="宋体"/>
                <w:color w:val="auto"/>
                <w:sz w:val="21"/>
                <w:szCs w:val="21"/>
              </w:rPr>
              <w:t>责令停止非法执业活动，没收违法所得和药品、医疗器械，并处违法所得</w:t>
            </w:r>
            <w:r>
              <w:rPr>
                <w:rStyle w:val="7"/>
                <w:rFonts w:hint="default" w:ascii="宋体" w:hAnsi="宋体" w:eastAsia="宋体" w:cs="宋体"/>
                <w:color w:val="auto"/>
                <w:sz w:val="21"/>
                <w:szCs w:val="21"/>
              </w:rPr>
              <w:t>四倍以上</w:t>
            </w:r>
            <w:r>
              <w:rPr>
                <w:rStyle w:val="7"/>
                <w:rFonts w:hint="eastAsia" w:ascii="宋体" w:hAnsi="宋体" w:eastAsia="宋体" w:cs="宋体"/>
                <w:color w:val="auto"/>
                <w:sz w:val="21"/>
                <w:szCs w:val="21"/>
                <w:lang w:val="en-US" w:eastAsia="zh-CN"/>
              </w:rPr>
              <w:t>5.2</w:t>
            </w:r>
            <w:r>
              <w:rPr>
                <w:rStyle w:val="7"/>
                <w:rFonts w:hint="default" w:ascii="宋体" w:hAnsi="宋体" w:eastAsia="宋体" w:cs="宋体"/>
                <w:color w:val="auto"/>
                <w:sz w:val="21"/>
                <w:szCs w:val="21"/>
              </w:rPr>
              <w:t>倍</w:t>
            </w:r>
            <w:r>
              <w:rPr>
                <w:rStyle w:val="6"/>
                <w:rFonts w:hint="default" w:ascii="宋体" w:hAnsi="宋体" w:eastAsia="宋体" w:cs="宋体"/>
                <w:color w:val="auto"/>
                <w:sz w:val="21"/>
                <w:szCs w:val="21"/>
              </w:rPr>
              <w:t>以下的罚款</w:t>
            </w:r>
          </w:p>
        </w:tc>
      </w:tr>
      <w:tr w14:paraId="26ECA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560" w:type="dxa"/>
            <w:vMerge w:val="continue"/>
            <w:tcMar>
              <w:top w:w="15" w:type="dxa"/>
              <w:left w:w="15" w:type="dxa"/>
              <w:right w:w="15" w:type="dxa"/>
            </w:tcMar>
            <w:vAlign w:val="center"/>
          </w:tcPr>
          <w:p w14:paraId="15D6B4F0">
            <w:pPr>
              <w:pStyle w:val="2"/>
              <w:ind w:left="0" w:leftChars="0" w:firstLine="0" w:firstLineChars="0"/>
            </w:pPr>
          </w:p>
        </w:tc>
        <w:tc>
          <w:tcPr>
            <w:tcW w:w="2329" w:type="dxa"/>
            <w:vMerge w:val="continue"/>
            <w:tcMar>
              <w:top w:w="15" w:type="dxa"/>
              <w:left w:w="15" w:type="dxa"/>
              <w:right w:w="15" w:type="dxa"/>
            </w:tcMar>
            <w:vAlign w:val="center"/>
          </w:tcPr>
          <w:p w14:paraId="02D195EB">
            <w:pPr>
              <w:pStyle w:val="2"/>
              <w:ind w:left="0" w:leftChars="0" w:firstLine="0" w:firstLineChars="0"/>
            </w:pPr>
          </w:p>
        </w:tc>
        <w:tc>
          <w:tcPr>
            <w:tcW w:w="2920" w:type="dxa"/>
            <w:vMerge w:val="continue"/>
            <w:tcMar>
              <w:top w:w="15" w:type="dxa"/>
              <w:left w:w="15" w:type="dxa"/>
              <w:right w:w="15" w:type="dxa"/>
            </w:tcMar>
            <w:vAlign w:val="center"/>
          </w:tcPr>
          <w:p w14:paraId="377B40BC">
            <w:pPr>
              <w:pStyle w:val="2"/>
              <w:ind w:left="0" w:leftChars="0" w:firstLine="0" w:firstLineChars="0"/>
            </w:pPr>
          </w:p>
        </w:tc>
        <w:tc>
          <w:tcPr>
            <w:tcW w:w="696" w:type="dxa"/>
            <w:vMerge w:val="continue"/>
            <w:tcMar>
              <w:top w:w="15" w:type="dxa"/>
              <w:left w:w="15" w:type="dxa"/>
              <w:right w:w="15" w:type="dxa"/>
            </w:tcMar>
            <w:vAlign w:val="center"/>
          </w:tcPr>
          <w:p w14:paraId="539E2F9A">
            <w:pPr>
              <w:pStyle w:val="2"/>
              <w:ind w:left="0" w:leftChars="0" w:firstLine="0" w:firstLineChars="0"/>
            </w:pPr>
          </w:p>
        </w:tc>
        <w:tc>
          <w:tcPr>
            <w:tcW w:w="2523" w:type="dxa"/>
            <w:vMerge w:val="continue"/>
            <w:tcMar>
              <w:top w:w="15" w:type="dxa"/>
              <w:left w:w="15" w:type="dxa"/>
              <w:right w:w="15" w:type="dxa"/>
            </w:tcMar>
            <w:vAlign w:val="center"/>
          </w:tcPr>
          <w:p w14:paraId="3A0ACEA1">
            <w:pPr>
              <w:pStyle w:val="2"/>
              <w:ind w:left="0" w:leftChars="0" w:firstLine="0" w:firstLineChars="0"/>
            </w:pPr>
          </w:p>
        </w:tc>
        <w:tc>
          <w:tcPr>
            <w:tcW w:w="2536" w:type="dxa"/>
            <w:shd w:val="clear" w:color="auto" w:fill="auto"/>
            <w:tcMar>
              <w:top w:w="15" w:type="dxa"/>
              <w:left w:w="15" w:type="dxa"/>
              <w:right w:w="15" w:type="dxa"/>
            </w:tcMar>
            <w:vAlign w:val="center"/>
          </w:tcPr>
          <w:p w14:paraId="6B31C3AC">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6"/>
                <w:rFonts w:hint="eastAsia" w:ascii="宋体" w:hAnsi="宋体" w:eastAsia="宋体" w:cs="宋体"/>
                <w:color w:val="auto"/>
                <w:sz w:val="21"/>
                <w:szCs w:val="21"/>
                <w:lang w:val="en-US" w:eastAsia="zh-CN"/>
              </w:rPr>
              <w:t>第二档：虽首次但存在左侧2情节的</w:t>
            </w:r>
          </w:p>
        </w:tc>
        <w:tc>
          <w:tcPr>
            <w:tcW w:w="2400" w:type="dxa"/>
            <w:tcMar>
              <w:top w:w="15" w:type="dxa"/>
              <w:left w:w="15" w:type="dxa"/>
              <w:right w:w="15" w:type="dxa"/>
            </w:tcMar>
            <w:vAlign w:val="center"/>
          </w:tcPr>
          <w:p w14:paraId="7A4A163C">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default" w:ascii="宋体" w:hAnsi="宋体" w:eastAsia="宋体" w:cs="宋体"/>
                <w:color w:val="auto"/>
                <w:sz w:val="21"/>
                <w:szCs w:val="21"/>
              </w:rPr>
              <w:t>责令停止非法执业活动，没收违法所得和药品、医疗器械，并处违法所得</w:t>
            </w:r>
            <w:r>
              <w:rPr>
                <w:rStyle w:val="7"/>
                <w:rFonts w:hint="eastAsia" w:ascii="宋体" w:hAnsi="宋体" w:eastAsia="宋体" w:cs="宋体"/>
                <w:color w:val="auto"/>
                <w:sz w:val="21"/>
                <w:szCs w:val="21"/>
                <w:lang w:val="en-US" w:eastAsia="zh-CN"/>
              </w:rPr>
              <w:t>5.2</w:t>
            </w:r>
            <w:r>
              <w:rPr>
                <w:rStyle w:val="7"/>
                <w:rFonts w:hint="default" w:ascii="宋体" w:hAnsi="宋体" w:eastAsia="宋体" w:cs="宋体"/>
                <w:color w:val="auto"/>
                <w:sz w:val="21"/>
                <w:szCs w:val="21"/>
              </w:rPr>
              <w:t>倍以上</w:t>
            </w:r>
            <w:r>
              <w:rPr>
                <w:rStyle w:val="7"/>
                <w:rFonts w:hint="eastAsia" w:ascii="宋体" w:hAnsi="宋体" w:eastAsia="宋体" w:cs="宋体"/>
                <w:color w:val="auto"/>
                <w:sz w:val="21"/>
                <w:szCs w:val="21"/>
                <w:lang w:val="en-US" w:eastAsia="zh-CN"/>
              </w:rPr>
              <w:t>6.8</w:t>
            </w:r>
            <w:r>
              <w:rPr>
                <w:rStyle w:val="7"/>
                <w:rFonts w:hint="default" w:ascii="宋体" w:hAnsi="宋体" w:eastAsia="宋体" w:cs="宋体"/>
                <w:color w:val="auto"/>
                <w:sz w:val="21"/>
                <w:szCs w:val="21"/>
              </w:rPr>
              <w:t>倍</w:t>
            </w:r>
            <w:r>
              <w:rPr>
                <w:rStyle w:val="6"/>
                <w:rFonts w:hint="default" w:ascii="宋体" w:hAnsi="宋体" w:eastAsia="宋体" w:cs="宋体"/>
                <w:color w:val="auto"/>
                <w:sz w:val="21"/>
                <w:szCs w:val="21"/>
              </w:rPr>
              <w:t>以下的罚款</w:t>
            </w:r>
          </w:p>
        </w:tc>
      </w:tr>
      <w:tr w14:paraId="2B8F0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560" w:type="dxa"/>
            <w:vMerge w:val="continue"/>
            <w:tcMar>
              <w:top w:w="15" w:type="dxa"/>
              <w:left w:w="15" w:type="dxa"/>
              <w:right w:w="15" w:type="dxa"/>
            </w:tcMar>
            <w:vAlign w:val="center"/>
          </w:tcPr>
          <w:p w14:paraId="13706B9A">
            <w:pPr>
              <w:pStyle w:val="2"/>
              <w:ind w:left="0" w:leftChars="0" w:firstLine="0" w:firstLineChars="0"/>
              <w:rPr>
                <w:rStyle w:val="6"/>
                <w:rFonts w:hint="eastAsia" w:ascii="宋体" w:hAnsi="宋体" w:eastAsia="宋体" w:cs="宋体"/>
                <w:color w:val="auto"/>
                <w:sz w:val="21"/>
                <w:szCs w:val="21"/>
                <w:lang w:val="en-US" w:eastAsia="zh-CN"/>
              </w:rPr>
            </w:pPr>
          </w:p>
        </w:tc>
        <w:tc>
          <w:tcPr>
            <w:tcW w:w="2329" w:type="dxa"/>
            <w:vMerge w:val="continue"/>
            <w:tcMar>
              <w:top w:w="15" w:type="dxa"/>
              <w:left w:w="15" w:type="dxa"/>
              <w:right w:w="15" w:type="dxa"/>
            </w:tcMar>
            <w:vAlign w:val="center"/>
          </w:tcPr>
          <w:p w14:paraId="0EAC70BE">
            <w:pPr>
              <w:pStyle w:val="2"/>
              <w:ind w:left="0" w:leftChars="0" w:firstLine="0" w:firstLineChars="0"/>
              <w:rPr>
                <w:rStyle w:val="6"/>
                <w:rFonts w:hint="eastAsia" w:ascii="宋体" w:hAnsi="宋体" w:eastAsia="宋体" w:cs="宋体"/>
                <w:color w:val="auto"/>
                <w:sz w:val="21"/>
                <w:szCs w:val="21"/>
                <w:lang w:val="en-US" w:eastAsia="zh-CN"/>
              </w:rPr>
            </w:pPr>
          </w:p>
        </w:tc>
        <w:tc>
          <w:tcPr>
            <w:tcW w:w="2920" w:type="dxa"/>
            <w:vMerge w:val="continue"/>
            <w:tcMar>
              <w:top w:w="15" w:type="dxa"/>
              <w:left w:w="15" w:type="dxa"/>
              <w:right w:w="15" w:type="dxa"/>
            </w:tcMar>
            <w:vAlign w:val="center"/>
          </w:tcPr>
          <w:p w14:paraId="41C575C5">
            <w:pPr>
              <w:pStyle w:val="2"/>
              <w:ind w:left="0" w:leftChars="0" w:firstLine="0" w:firstLineChars="0"/>
              <w:rPr>
                <w:rStyle w:val="6"/>
                <w:rFonts w:hint="eastAsia" w:ascii="宋体" w:hAnsi="宋体" w:eastAsia="宋体" w:cs="宋体"/>
                <w:color w:val="auto"/>
                <w:sz w:val="21"/>
                <w:szCs w:val="21"/>
                <w:lang w:val="en-US" w:eastAsia="zh-CN"/>
              </w:rPr>
            </w:pPr>
          </w:p>
        </w:tc>
        <w:tc>
          <w:tcPr>
            <w:tcW w:w="696" w:type="dxa"/>
            <w:vMerge w:val="continue"/>
            <w:tcMar>
              <w:top w:w="15" w:type="dxa"/>
              <w:left w:w="15" w:type="dxa"/>
              <w:right w:w="15" w:type="dxa"/>
            </w:tcMar>
            <w:vAlign w:val="center"/>
          </w:tcPr>
          <w:p w14:paraId="0F5874B9">
            <w:pPr>
              <w:pStyle w:val="2"/>
              <w:ind w:left="0" w:leftChars="0" w:firstLine="0" w:firstLineChars="0"/>
              <w:rPr>
                <w:rStyle w:val="6"/>
                <w:rFonts w:hint="eastAsia" w:ascii="宋体" w:hAnsi="宋体" w:eastAsia="宋体" w:cs="宋体"/>
                <w:color w:val="auto"/>
                <w:sz w:val="21"/>
                <w:szCs w:val="21"/>
                <w:lang w:val="en-US" w:eastAsia="zh-CN"/>
              </w:rPr>
            </w:pPr>
          </w:p>
        </w:tc>
        <w:tc>
          <w:tcPr>
            <w:tcW w:w="2523" w:type="dxa"/>
            <w:vMerge w:val="continue"/>
            <w:tcMar>
              <w:top w:w="15" w:type="dxa"/>
              <w:left w:w="15" w:type="dxa"/>
              <w:right w:w="15" w:type="dxa"/>
            </w:tcMar>
            <w:vAlign w:val="center"/>
          </w:tcPr>
          <w:p w14:paraId="4AB25CE4">
            <w:pPr>
              <w:pStyle w:val="2"/>
              <w:ind w:left="0" w:leftChars="0" w:firstLine="0" w:firstLineChars="0"/>
              <w:rPr>
                <w:rStyle w:val="6"/>
                <w:rFonts w:hint="eastAsia" w:ascii="宋体" w:hAnsi="宋体" w:eastAsia="宋体" w:cs="宋体"/>
                <w:color w:val="auto"/>
                <w:sz w:val="21"/>
                <w:szCs w:val="21"/>
                <w:lang w:val="en-US" w:eastAsia="zh-CN"/>
              </w:rPr>
            </w:pPr>
          </w:p>
        </w:tc>
        <w:tc>
          <w:tcPr>
            <w:tcW w:w="2536" w:type="dxa"/>
            <w:shd w:val="clear" w:color="auto" w:fill="auto"/>
            <w:tcMar>
              <w:top w:w="15" w:type="dxa"/>
              <w:left w:w="15" w:type="dxa"/>
              <w:right w:w="15" w:type="dxa"/>
            </w:tcMar>
            <w:vAlign w:val="center"/>
          </w:tcPr>
          <w:p w14:paraId="7A607E07">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6"/>
                <w:rFonts w:hint="eastAsia" w:ascii="宋体" w:hAnsi="宋体" w:eastAsia="宋体" w:cs="宋体"/>
                <w:color w:val="auto"/>
                <w:sz w:val="21"/>
                <w:szCs w:val="21"/>
                <w:lang w:val="en-US" w:eastAsia="zh-CN"/>
              </w:rPr>
              <w:t>第三档：同时存在左侧1、2情节的</w:t>
            </w:r>
          </w:p>
        </w:tc>
        <w:tc>
          <w:tcPr>
            <w:tcW w:w="2400" w:type="dxa"/>
            <w:tcMar>
              <w:top w:w="15" w:type="dxa"/>
              <w:left w:w="15" w:type="dxa"/>
              <w:right w:w="15" w:type="dxa"/>
            </w:tcMar>
            <w:vAlign w:val="center"/>
          </w:tcPr>
          <w:p w14:paraId="2896D76C">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default" w:ascii="宋体" w:hAnsi="宋体" w:eastAsia="宋体" w:cs="宋体"/>
                <w:color w:val="auto"/>
                <w:sz w:val="21"/>
                <w:szCs w:val="21"/>
              </w:rPr>
              <w:t>责令停止非法执业活动，没收违法所得和药品、医疗器械，并处违法所得</w:t>
            </w:r>
            <w:r>
              <w:rPr>
                <w:rStyle w:val="7"/>
                <w:rFonts w:hint="eastAsia" w:ascii="宋体" w:hAnsi="宋体" w:eastAsia="宋体" w:cs="宋体"/>
                <w:color w:val="auto"/>
                <w:sz w:val="21"/>
                <w:szCs w:val="21"/>
                <w:lang w:val="en-US" w:eastAsia="zh-CN"/>
              </w:rPr>
              <w:t>6.8</w:t>
            </w:r>
            <w:r>
              <w:rPr>
                <w:rStyle w:val="7"/>
                <w:rFonts w:hint="default" w:ascii="宋体" w:hAnsi="宋体" w:eastAsia="宋体" w:cs="宋体"/>
                <w:color w:val="auto"/>
                <w:sz w:val="21"/>
                <w:szCs w:val="21"/>
              </w:rPr>
              <w:t>倍以上</w:t>
            </w:r>
            <w:r>
              <w:rPr>
                <w:rStyle w:val="7"/>
                <w:rFonts w:hint="eastAsia" w:ascii="宋体" w:hAnsi="宋体" w:eastAsia="宋体" w:cs="宋体"/>
                <w:color w:val="auto"/>
                <w:sz w:val="21"/>
                <w:szCs w:val="21"/>
                <w:lang w:eastAsia="zh-CN"/>
              </w:rPr>
              <w:t>八</w:t>
            </w:r>
            <w:r>
              <w:rPr>
                <w:rStyle w:val="7"/>
                <w:rFonts w:hint="default" w:ascii="宋体" w:hAnsi="宋体" w:eastAsia="宋体" w:cs="宋体"/>
                <w:color w:val="auto"/>
                <w:sz w:val="21"/>
                <w:szCs w:val="21"/>
              </w:rPr>
              <w:t>倍</w:t>
            </w:r>
            <w:r>
              <w:rPr>
                <w:rStyle w:val="6"/>
                <w:rFonts w:hint="default" w:ascii="宋体" w:hAnsi="宋体" w:eastAsia="宋体" w:cs="宋体"/>
                <w:color w:val="auto"/>
                <w:sz w:val="21"/>
                <w:szCs w:val="21"/>
              </w:rPr>
              <w:t>以下的罚款</w:t>
            </w:r>
          </w:p>
        </w:tc>
      </w:tr>
      <w:tr w14:paraId="4229E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560" w:type="dxa"/>
            <w:vMerge w:val="continue"/>
            <w:tcMar>
              <w:top w:w="15" w:type="dxa"/>
              <w:left w:w="15" w:type="dxa"/>
              <w:right w:w="15" w:type="dxa"/>
            </w:tcMar>
            <w:vAlign w:val="center"/>
          </w:tcPr>
          <w:p w14:paraId="60E08CB8">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1DAF880">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71AF11A1">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7405B641">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15F3EC89">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三次及以上发现</w:t>
            </w:r>
          </w:p>
          <w:p w14:paraId="0EE536B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造成严重后果的</w:t>
            </w:r>
          </w:p>
        </w:tc>
        <w:tc>
          <w:tcPr>
            <w:tcW w:w="2536" w:type="dxa"/>
            <w:shd w:val="clear" w:color="auto" w:fill="auto"/>
            <w:tcMar>
              <w:top w:w="15" w:type="dxa"/>
              <w:left w:w="15" w:type="dxa"/>
              <w:right w:w="15" w:type="dxa"/>
            </w:tcMar>
            <w:vAlign w:val="center"/>
          </w:tcPr>
          <w:p w14:paraId="32BAE3E4">
            <w:pPr>
              <w:widowControl/>
              <w:spacing w:line="270" w:lineRule="exact"/>
              <w:jc w:val="left"/>
              <w:textAlignment w:val="center"/>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第一档：</w:t>
            </w:r>
            <w:r>
              <w:rPr>
                <w:rStyle w:val="6"/>
                <w:rFonts w:hint="eastAsia" w:ascii="宋体" w:hAnsi="宋体" w:eastAsia="宋体" w:cs="宋体"/>
                <w:color w:val="auto"/>
                <w:sz w:val="21"/>
                <w:szCs w:val="21"/>
                <w:lang w:val="en-US" w:eastAsia="zh-CN"/>
              </w:rPr>
              <w:t>只存在左侧1情节的</w:t>
            </w:r>
          </w:p>
        </w:tc>
        <w:tc>
          <w:tcPr>
            <w:tcW w:w="2400" w:type="dxa"/>
            <w:tcMar>
              <w:top w:w="15" w:type="dxa"/>
              <w:left w:w="15" w:type="dxa"/>
              <w:right w:w="15" w:type="dxa"/>
            </w:tcMar>
            <w:vAlign w:val="center"/>
          </w:tcPr>
          <w:p w14:paraId="5A1644EE">
            <w:pPr>
              <w:widowControl/>
              <w:spacing w:line="300" w:lineRule="exact"/>
              <w:jc w:val="left"/>
              <w:textAlignment w:val="center"/>
              <w:rPr>
                <w:rFonts w:hint="default"/>
                <w:color w:val="auto"/>
                <w:lang w:val="en-US" w:eastAsia="zh-CN"/>
              </w:rPr>
            </w:pPr>
            <w:r>
              <w:rPr>
                <w:rStyle w:val="6"/>
                <w:rFonts w:hint="default" w:ascii="宋体" w:hAnsi="宋体" w:eastAsia="宋体" w:cs="宋体"/>
                <w:color w:val="auto"/>
                <w:sz w:val="21"/>
                <w:szCs w:val="21"/>
              </w:rPr>
              <w:t>责令停止非法执业活动，没收违法所得和药品、医疗器械，并处违法所得</w:t>
            </w:r>
            <w:r>
              <w:rPr>
                <w:rStyle w:val="7"/>
                <w:rFonts w:hint="default" w:ascii="宋体" w:hAnsi="宋体" w:eastAsia="宋体" w:cs="宋体"/>
                <w:color w:val="auto"/>
                <w:sz w:val="21"/>
                <w:szCs w:val="21"/>
              </w:rPr>
              <w:t>八倍以上</w:t>
            </w:r>
            <w:r>
              <w:rPr>
                <w:rStyle w:val="7"/>
                <w:rFonts w:hint="eastAsia" w:ascii="宋体" w:hAnsi="宋体" w:eastAsia="宋体" w:cs="宋体"/>
                <w:color w:val="auto"/>
                <w:sz w:val="21"/>
                <w:szCs w:val="21"/>
                <w:lang w:val="en-US" w:eastAsia="zh-CN"/>
              </w:rPr>
              <w:t>8.6</w:t>
            </w:r>
            <w:r>
              <w:rPr>
                <w:rStyle w:val="7"/>
                <w:rFonts w:hint="default" w:ascii="宋体" w:hAnsi="宋体" w:eastAsia="宋体" w:cs="宋体"/>
                <w:color w:val="auto"/>
                <w:sz w:val="21"/>
                <w:szCs w:val="21"/>
              </w:rPr>
              <w:t>倍以下</w:t>
            </w:r>
            <w:r>
              <w:rPr>
                <w:rStyle w:val="6"/>
                <w:rFonts w:hint="default" w:ascii="宋体" w:hAnsi="宋体" w:eastAsia="宋体" w:cs="宋体"/>
                <w:color w:val="auto"/>
                <w:sz w:val="21"/>
                <w:szCs w:val="21"/>
              </w:rPr>
              <w:t>的罚款</w:t>
            </w:r>
            <w:r>
              <w:rPr>
                <w:rStyle w:val="6"/>
                <w:rFonts w:hint="eastAsia" w:ascii="宋体" w:hAnsi="宋体" w:eastAsia="宋体" w:cs="宋体"/>
                <w:color w:val="auto"/>
                <w:sz w:val="21"/>
                <w:szCs w:val="21"/>
                <w:lang w:eastAsia="zh-CN"/>
              </w:rPr>
              <w:t>；如</w:t>
            </w:r>
            <w:r>
              <w:rPr>
                <w:rFonts w:hint="eastAsia" w:ascii="宋体" w:hAnsi="宋体" w:cs="宋体"/>
                <w:color w:val="auto"/>
                <w:szCs w:val="21"/>
              </w:rPr>
              <w:t>非法行医被卫生健康行政部门行政处罚两次以后再次</w:t>
            </w:r>
            <w:r>
              <w:rPr>
                <w:rFonts w:hint="eastAsia" w:ascii="宋体" w:hAnsi="宋体" w:cs="宋体"/>
                <w:color w:val="auto"/>
                <w:szCs w:val="21"/>
                <w:lang w:eastAsia="zh-CN"/>
              </w:rPr>
              <w:t>发现</w:t>
            </w:r>
            <w:r>
              <w:rPr>
                <w:rFonts w:hint="eastAsia" w:ascii="宋体" w:hAnsi="宋体" w:cs="宋体"/>
                <w:color w:val="auto"/>
                <w:szCs w:val="21"/>
              </w:rPr>
              <w:t>的，应依法及时移送</w:t>
            </w:r>
            <w:r>
              <w:rPr>
                <w:rFonts w:hint="eastAsia" w:ascii="宋体" w:hAnsi="宋体" w:cs="宋体"/>
                <w:color w:val="auto"/>
                <w:szCs w:val="21"/>
                <w:lang w:eastAsia="zh-CN"/>
              </w:rPr>
              <w:t>公安</w:t>
            </w:r>
            <w:r>
              <w:rPr>
                <w:rFonts w:hint="eastAsia" w:ascii="宋体" w:hAnsi="宋体" w:cs="宋体"/>
                <w:color w:val="auto"/>
                <w:szCs w:val="21"/>
              </w:rPr>
              <w:t>机关</w:t>
            </w:r>
            <w:r>
              <w:rPr>
                <w:rFonts w:hint="eastAsia" w:ascii="宋体" w:hAnsi="宋体" w:cs="宋体"/>
                <w:color w:val="auto"/>
                <w:szCs w:val="21"/>
                <w:lang w:eastAsia="zh-CN"/>
              </w:rPr>
              <w:t>，下两档同</w:t>
            </w:r>
          </w:p>
        </w:tc>
      </w:tr>
      <w:tr w14:paraId="3395C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560" w:type="dxa"/>
            <w:vMerge w:val="continue"/>
            <w:tcMar>
              <w:top w:w="15" w:type="dxa"/>
              <w:left w:w="15" w:type="dxa"/>
              <w:right w:w="15" w:type="dxa"/>
            </w:tcMar>
            <w:vAlign w:val="center"/>
          </w:tcPr>
          <w:p w14:paraId="1D6B0FEA">
            <w:pPr>
              <w:pStyle w:val="2"/>
              <w:ind w:left="0" w:leftChars="0" w:firstLine="0" w:firstLineChars="0"/>
            </w:pPr>
          </w:p>
        </w:tc>
        <w:tc>
          <w:tcPr>
            <w:tcW w:w="2329" w:type="dxa"/>
            <w:vMerge w:val="continue"/>
            <w:tcMar>
              <w:top w:w="15" w:type="dxa"/>
              <w:left w:w="15" w:type="dxa"/>
              <w:right w:w="15" w:type="dxa"/>
            </w:tcMar>
            <w:vAlign w:val="center"/>
          </w:tcPr>
          <w:p w14:paraId="48CA96EE">
            <w:pPr>
              <w:pStyle w:val="2"/>
              <w:ind w:left="0" w:leftChars="0" w:firstLine="0" w:firstLineChars="0"/>
            </w:pPr>
          </w:p>
        </w:tc>
        <w:tc>
          <w:tcPr>
            <w:tcW w:w="2920" w:type="dxa"/>
            <w:vMerge w:val="continue"/>
            <w:tcMar>
              <w:top w:w="15" w:type="dxa"/>
              <w:left w:w="15" w:type="dxa"/>
              <w:right w:w="15" w:type="dxa"/>
            </w:tcMar>
            <w:vAlign w:val="center"/>
          </w:tcPr>
          <w:p w14:paraId="44E13957">
            <w:pPr>
              <w:pStyle w:val="2"/>
              <w:ind w:left="0" w:leftChars="0" w:firstLine="0" w:firstLineChars="0"/>
            </w:pPr>
          </w:p>
        </w:tc>
        <w:tc>
          <w:tcPr>
            <w:tcW w:w="696" w:type="dxa"/>
            <w:vMerge w:val="continue"/>
            <w:tcMar>
              <w:top w:w="15" w:type="dxa"/>
              <w:left w:w="15" w:type="dxa"/>
              <w:right w:w="15" w:type="dxa"/>
            </w:tcMar>
            <w:vAlign w:val="center"/>
          </w:tcPr>
          <w:p w14:paraId="471364F0">
            <w:pPr>
              <w:pStyle w:val="2"/>
              <w:ind w:left="0" w:leftChars="0" w:firstLine="0" w:firstLineChars="0"/>
            </w:pPr>
          </w:p>
        </w:tc>
        <w:tc>
          <w:tcPr>
            <w:tcW w:w="2523" w:type="dxa"/>
            <w:vMerge w:val="continue"/>
            <w:tcMar>
              <w:top w:w="15" w:type="dxa"/>
              <w:left w:w="15" w:type="dxa"/>
              <w:right w:w="15" w:type="dxa"/>
            </w:tcMar>
            <w:vAlign w:val="center"/>
          </w:tcPr>
          <w:p w14:paraId="5493DF65">
            <w:pPr>
              <w:pStyle w:val="2"/>
              <w:ind w:left="0" w:leftChars="0" w:firstLine="0" w:firstLineChars="0"/>
            </w:pPr>
          </w:p>
        </w:tc>
        <w:tc>
          <w:tcPr>
            <w:tcW w:w="2536" w:type="dxa"/>
            <w:shd w:val="clear" w:color="auto" w:fill="auto"/>
            <w:tcMar>
              <w:top w:w="15" w:type="dxa"/>
              <w:left w:w="15" w:type="dxa"/>
              <w:right w:w="15" w:type="dxa"/>
            </w:tcMar>
            <w:vAlign w:val="center"/>
          </w:tcPr>
          <w:p w14:paraId="13FD3E62">
            <w:pPr>
              <w:widowControl/>
              <w:spacing w:line="270" w:lineRule="exact"/>
              <w:jc w:val="left"/>
              <w:textAlignment w:val="center"/>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第二档：存在左侧1情节且造成后果的</w:t>
            </w:r>
          </w:p>
        </w:tc>
        <w:tc>
          <w:tcPr>
            <w:tcW w:w="2400" w:type="dxa"/>
            <w:tcMar>
              <w:top w:w="15" w:type="dxa"/>
              <w:left w:w="15" w:type="dxa"/>
              <w:right w:w="15" w:type="dxa"/>
            </w:tcMar>
            <w:vAlign w:val="center"/>
          </w:tcPr>
          <w:p w14:paraId="20F3F534">
            <w:pPr>
              <w:pStyle w:val="2"/>
              <w:ind w:left="0" w:leftChars="0" w:firstLine="0" w:firstLineChars="0"/>
              <w:rPr>
                <w:rFonts w:hint="eastAsia"/>
                <w:color w:val="auto"/>
                <w:lang w:val="en-US" w:eastAsia="zh-CN"/>
              </w:rPr>
            </w:pPr>
            <w:r>
              <w:rPr>
                <w:rStyle w:val="6"/>
                <w:rFonts w:hint="default" w:ascii="宋体" w:hAnsi="宋体" w:eastAsia="宋体" w:cs="宋体"/>
                <w:color w:val="auto"/>
                <w:sz w:val="21"/>
                <w:szCs w:val="21"/>
              </w:rPr>
              <w:t>责令停止非法执业活动，没收违法所得和药品、医疗器械，并处违法所得</w:t>
            </w:r>
            <w:r>
              <w:rPr>
                <w:rStyle w:val="7"/>
                <w:rFonts w:hint="eastAsia" w:ascii="宋体" w:hAnsi="宋体" w:eastAsia="宋体" w:cs="宋体"/>
                <w:color w:val="auto"/>
                <w:sz w:val="21"/>
                <w:szCs w:val="21"/>
                <w:lang w:val="en-US" w:eastAsia="zh-CN"/>
              </w:rPr>
              <w:t>8.6</w:t>
            </w:r>
            <w:r>
              <w:rPr>
                <w:rStyle w:val="7"/>
                <w:rFonts w:hint="default" w:ascii="宋体" w:hAnsi="宋体" w:eastAsia="宋体" w:cs="宋体"/>
                <w:color w:val="auto"/>
                <w:sz w:val="21"/>
                <w:szCs w:val="21"/>
              </w:rPr>
              <w:t>倍以上</w:t>
            </w:r>
            <w:r>
              <w:rPr>
                <w:rStyle w:val="7"/>
                <w:rFonts w:hint="eastAsia" w:ascii="宋体" w:hAnsi="宋体" w:eastAsia="宋体" w:cs="宋体"/>
                <w:color w:val="auto"/>
                <w:sz w:val="21"/>
                <w:szCs w:val="21"/>
                <w:lang w:val="en-US" w:eastAsia="zh-CN"/>
              </w:rPr>
              <w:t>9.6</w:t>
            </w:r>
            <w:r>
              <w:rPr>
                <w:rStyle w:val="7"/>
                <w:rFonts w:hint="default" w:ascii="宋体" w:hAnsi="宋体" w:eastAsia="宋体" w:cs="宋体"/>
                <w:color w:val="auto"/>
                <w:sz w:val="21"/>
                <w:szCs w:val="21"/>
              </w:rPr>
              <w:t>倍以下</w:t>
            </w:r>
            <w:r>
              <w:rPr>
                <w:rStyle w:val="6"/>
                <w:rFonts w:hint="default" w:ascii="宋体" w:hAnsi="宋体" w:eastAsia="宋体" w:cs="宋体"/>
                <w:color w:val="auto"/>
                <w:sz w:val="21"/>
                <w:szCs w:val="21"/>
              </w:rPr>
              <w:t>的罚款</w:t>
            </w:r>
          </w:p>
        </w:tc>
      </w:tr>
      <w:tr w14:paraId="431AA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560" w:type="dxa"/>
            <w:vMerge w:val="continue"/>
            <w:tcMar>
              <w:top w:w="15" w:type="dxa"/>
              <w:left w:w="15" w:type="dxa"/>
              <w:right w:w="15" w:type="dxa"/>
            </w:tcMar>
            <w:vAlign w:val="center"/>
          </w:tcPr>
          <w:p w14:paraId="62CA3A8E">
            <w:pPr>
              <w:pStyle w:val="2"/>
              <w:ind w:left="0" w:leftChars="0" w:firstLine="0" w:firstLineChars="0"/>
              <w:rPr>
                <w:rFonts w:hint="eastAsia"/>
                <w:color w:val="auto"/>
                <w:lang w:val="en-US" w:eastAsia="zh-CN"/>
              </w:rPr>
            </w:pPr>
          </w:p>
        </w:tc>
        <w:tc>
          <w:tcPr>
            <w:tcW w:w="2329" w:type="dxa"/>
            <w:vMerge w:val="continue"/>
            <w:tcMar>
              <w:top w:w="15" w:type="dxa"/>
              <w:left w:w="15" w:type="dxa"/>
              <w:right w:w="15" w:type="dxa"/>
            </w:tcMar>
            <w:vAlign w:val="center"/>
          </w:tcPr>
          <w:p w14:paraId="645DF2B5">
            <w:pPr>
              <w:pStyle w:val="2"/>
              <w:ind w:left="0" w:leftChars="0" w:firstLine="0" w:firstLineChars="0"/>
              <w:rPr>
                <w:rFonts w:hint="eastAsia"/>
                <w:color w:val="auto"/>
                <w:lang w:val="en-US" w:eastAsia="zh-CN"/>
              </w:rPr>
            </w:pPr>
          </w:p>
        </w:tc>
        <w:tc>
          <w:tcPr>
            <w:tcW w:w="2920" w:type="dxa"/>
            <w:vMerge w:val="continue"/>
            <w:tcMar>
              <w:top w:w="15" w:type="dxa"/>
              <w:left w:w="15" w:type="dxa"/>
              <w:right w:w="15" w:type="dxa"/>
            </w:tcMar>
            <w:vAlign w:val="center"/>
          </w:tcPr>
          <w:p w14:paraId="1706515A">
            <w:pPr>
              <w:pStyle w:val="2"/>
              <w:ind w:left="0" w:leftChars="0" w:firstLine="0" w:firstLineChars="0"/>
              <w:rPr>
                <w:rFonts w:hint="eastAsia"/>
                <w:color w:val="auto"/>
                <w:lang w:val="en-US" w:eastAsia="zh-CN"/>
              </w:rPr>
            </w:pPr>
          </w:p>
        </w:tc>
        <w:tc>
          <w:tcPr>
            <w:tcW w:w="696" w:type="dxa"/>
            <w:vMerge w:val="continue"/>
            <w:tcMar>
              <w:top w:w="15" w:type="dxa"/>
              <w:left w:w="15" w:type="dxa"/>
              <w:right w:w="15" w:type="dxa"/>
            </w:tcMar>
            <w:vAlign w:val="center"/>
          </w:tcPr>
          <w:p w14:paraId="024C45D4">
            <w:pPr>
              <w:pStyle w:val="2"/>
              <w:ind w:left="0" w:leftChars="0" w:firstLine="0" w:firstLineChars="0"/>
              <w:rPr>
                <w:rFonts w:hint="eastAsia"/>
                <w:color w:val="auto"/>
                <w:lang w:val="en-US" w:eastAsia="zh-CN"/>
              </w:rPr>
            </w:pPr>
          </w:p>
        </w:tc>
        <w:tc>
          <w:tcPr>
            <w:tcW w:w="2523" w:type="dxa"/>
            <w:vMerge w:val="continue"/>
            <w:tcMar>
              <w:top w:w="15" w:type="dxa"/>
              <w:left w:w="15" w:type="dxa"/>
              <w:right w:w="15" w:type="dxa"/>
            </w:tcMar>
            <w:vAlign w:val="center"/>
          </w:tcPr>
          <w:p w14:paraId="4D5AFDB0">
            <w:pPr>
              <w:pStyle w:val="2"/>
              <w:ind w:left="0" w:leftChars="0" w:firstLine="0" w:firstLineChars="0"/>
              <w:rPr>
                <w:rFonts w:hint="eastAsia"/>
                <w:color w:val="auto"/>
                <w:lang w:val="en-US" w:eastAsia="zh-CN"/>
              </w:rPr>
            </w:pPr>
          </w:p>
        </w:tc>
        <w:tc>
          <w:tcPr>
            <w:tcW w:w="2536" w:type="dxa"/>
            <w:shd w:val="clear" w:color="auto" w:fill="auto"/>
            <w:tcMar>
              <w:top w:w="15" w:type="dxa"/>
              <w:left w:w="15" w:type="dxa"/>
              <w:right w:w="15" w:type="dxa"/>
            </w:tcMar>
            <w:vAlign w:val="center"/>
          </w:tcPr>
          <w:p w14:paraId="7432B3FE">
            <w:pPr>
              <w:widowControl/>
              <w:spacing w:line="270" w:lineRule="exact"/>
              <w:jc w:val="left"/>
              <w:textAlignment w:val="center"/>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第三档：同时存在左侧1、2情节的</w:t>
            </w:r>
          </w:p>
        </w:tc>
        <w:tc>
          <w:tcPr>
            <w:tcW w:w="2400" w:type="dxa"/>
            <w:tcMar>
              <w:top w:w="15" w:type="dxa"/>
              <w:left w:w="15" w:type="dxa"/>
              <w:right w:w="15" w:type="dxa"/>
            </w:tcMar>
            <w:vAlign w:val="center"/>
          </w:tcPr>
          <w:p w14:paraId="21F9DE5D">
            <w:pPr>
              <w:pStyle w:val="2"/>
              <w:ind w:left="0" w:leftChars="0" w:firstLine="0" w:firstLineChars="0"/>
              <w:rPr>
                <w:rFonts w:hint="eastAsia" w:eastAsia="宋体"/>
                <w:color w:val="auto"/>
                <w:lang w:val="en-US" w:eastAsia="zh-CN"/>
              </w:rPr>
            </w:pPr>
            <w:r>
              <w:rPr>
                <w:rStyle w:val="6"/>
                <w:rFonts w:hint="default" w:ascii="宋体" w:hAnsi="宋体" w:eastAsia="宋体" w:cs="宋体"/>
                <w:color w:val="auto"/>
                <w:sz w:val="21"/>
                <w:szCs w:val="21"/>
              </w:rPr>
              <w:t>责令停止非法执业活动，没收违法所得和药品、医疗器械，并处违法所得</w:t>
            </w:r>
            <w:r>
              <w:rPr>
                <w:rStyle w:val="7"/>
                <w:rFonts w:hint="eastAsia" w:ascii="宋体" w:hAnsi="宋体" w:eastAsia="宋体" w:cs="宋体"/>
                <w:color w:val="auto"/>
                <w:sz w:val="21"/>
                <w:szCs w:val="21"/>
                <w:lang w:val="en-US" w:eastAsia="zh-CN"/>
              </w:rPr>
              <w:t>9.4</w:t>
            </w:r>
            <w:r>
              <w:rPr>
                <w:rStyle w:val="7"/>
                <w:rFonts w:hint="default" w:ascii="宋体" w:hAnsi="宋体" w:eastAsia="宋体" w:cs="宋体"/>
                <w:color w:val="auto"/>
                <w:sz w:val="21"/>
                <w:szCs w:val="21"/>
              </w:rPr>
              <w:t>倍以上</w:t>
            </w:r>
            <w:r>
              <w:rPr>
                <w:rStyle w:val="7"/>
                <w:rFonts w:hint="eastAsia" w:ascii="宋体" w:hAnsi="宋体" w:eastAsia="宋体" w:cs="宋体"/>
                <w:color w:val="auto"/>
                <w:sz w:val="21"/>
                <w:szCs w:val="21"/>
                <w:lang w:val="en-US" w:eastAsia="zh-CN"/>
              </w:rPr>
              <w:t>十</w:t>
            </w:r>
            <w:r>
              <w:rPr>
                <w:rStyle w:val="7"/>
                <w:rFonts w:hint="default" w:ascii="宋体" w:hAnsi="宋体" w:eastAsia="宋体" w:cs="宋体"/>
                <w:color w:val="auto"/>
                <w:sz w:val="21"/>
                <w:szCs w:val="21"/>
              </w:rPr>
              <w:t>倍以下</w:t>
            </w:r>
            <w:r>
              <w:rPr>
                <w:rStyle w:val="6"/>
                <w:rFonts w:hint="default" w:ascii="宋体" w:hAnsi="宋体" w:eastAsia="宋体" w:cs="宋体"/>
                <w:color w:val="auto"/>
                <w:sz w:val="21"/>
                <w:szCs w:val="21"/>
              </w:rPr>
              <w:t>的罚款</w:t>
            </w:r>
            <w:r>
              <w:rPr>
                <w:rStyle w:val="6"/>
                <w:rFonts w:hint="eastAsia" w:ascii="宋体" w:hAnsi="宋体" w:eastAsia="宋体" w:cs="宋体"/>
                <w:color w:val="auto"/>
                <w:sz w:val="21"/>
                <w:szCs w:val="21"/>
                <w:lang w:eastAsia="zh-CN"/>
              </w:rPr>
              <w:t>；造成患者身体严重伤害的应依法及时移送公安机关</w:t>
            </w:r>
          </w:p>
        </w:tc>
      </w:tr>
      <w:tr w14:paraId="1B98B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6AFF8056">
            <w:pPr>
              <w:widowControl/>
              <w:spacing w:line="300" w:lineRule="exact"/>
              <w:jc w:val="left"/>
              <w:textAlignment w:val="center"/>
              <w:rPr>
                <w:color w:val="auto"/>
                <w:kern w:val="0"/>
              </w:rPr>
            </w:pPr>
          </w:p>
        </w:tc>
        <w:tc>
          <w:tcPr>
            <w:tcW w:w="13404" w:type="dxa"/>
            <w:gridSpan w:val="6"/>
            <w:tcMar>
              <w:top w:w="15" w:type="dxa"/>
              <w:left w:w="15" w:type="dxa"/>
              <w:right w:w="15" w:type="dxa"/>
            </w:tcMar>
            <w:vAlign w:val="center"/>
          </w:tcPr>
          <w:p w14:paraId="2ADDBBD0">
            <w:pPr>
              <w:widowControl/>
              <w:spacing w:line="300" w:lineRule="exact"/>
              <w:jc w:val="left"/>
              <w:textAlignment w:val="center"/>
              <w:rPr>
                <w:rStyle w:val="6"/>
                <w:rFonts w:hint="default" w:ascii="宋体" w:hAnsi="宋体" w:eastAsia="宋体" w:cs="宋体"/>
                <w:color w:val="auto"/>
                <w:sz w:val="21"/>
                <w:szCs w:val="21"/>
              </w:rPr>
            </w:pPr>
            <w:r>
              <w:rPr>
                <w:color w:val="auto"/>
                <w:kern w:val="0"/>
              </w:rPr>
              <w:t>三、《中华人民共和国中医药法》</w:t>
            </w:r>
          </w:p>
        </w:tc>
      </w:tr>
      <w:tr w14:paraId="3915D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3D532F11">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序号</w:t>
            </w:r>
          </w:p>
        </w:tc>
        <w:tc>
          <w:tcPr>
            <w:tcW w:w="2329" w:type="dxa"/>
            <w:tcMar>
              <w:top w:w="15" w:type="dxa"/>
              <w:left w:w="15" w:type="dxa"/>
              <w:right w:w="15" w:type="dxa"/>
            </w:tcMar>
            <w:vAlign w:val="center"/>
          </w:tcPr>
          <w:p w14:paraId="0BB8374D">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违法行为</w:t>
            </w:r>
          </w:p>
        </w:tc>
        <w:tc>
          <w:tcPr>
            <w:tcW w:w="2920" w:type="dxa"/>
            <w:tcMar>
              <w:top w:w="15" w:type="dxa"/>
              <w:left w:w="15" w:type="dxa"/>
              <w:right w:w="15" w:type="dxa"/>
            </w:tcMar>
            <w:vAlign w:val="center"/>
          </w:tcPr>
          <w:p w14:paraId="09CBC55E">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处罚依据</w:t>
            </w:r>
          </w:p>
        </w:tc>
        <w:tc>
          <w:tcPr>
            <w:tcW w:w="696" w:type="dxa"/>
            <w:tcMar>
              <w:top w:w="15" w:type="dxa"/>
              <w:left w:w="15" w:type="dxa"/>
              <w:right w:w="15" w:type="dxa"/>
            </w:tcMar>
            <w:vAlign w:val="center"/>
          </w:tcPr>
          <w:p w14:paraId="19F7856E">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违法</w:t>
            </w:r>
            <w:r>
              <w:rPr>
                <w:rFonts w:ascii="宋体" w:hAnsi="宋体" w:cs="宋体"/>
                <w:b/>
                <w:color w:val="auto"/>
                <w:kern w:val="0"/>
                <w:szCs w:val="21"/>
              </w:rPr>
              <w:br w:type="textWrapping"/>
            </w:r>
            <w:r>
              <w:rPr>
                <w:rFonts w:hint="eastAsia" w:ascii="宋体" w:hAnsi="宋体" w:cs="宋体"/>
                <w:b/>
                <w:color w:val="auto"/>
                <w:kern w:val="0"/>
                <w:szCs w:val="21"/>
              </w:rPr>
              <w:t>类型</w:t>
            </w:r>
          </w:p>
        </w:tc>
        <w:tc>
          <w:tcPr>
            <w:tcW w:w="5059" w:type="dxa"/>
            <w:gridSpan w:val="2"/>
            <w:tcMar>
              <w:top w:w="15" w:type="dxa"/>
              <w:left w:w="15" w:type="dxa"/>
              <w:right w:w="15" w:type="dxa"/>
            </w:tcMar>
            <w:vAlign w:val="center"/>
          </w:tcPr>
          <w:p w14:paraId="5869A349">
            <w:pPr>
              <w:widowControl/>
              <w:spacing w:line="300" w:lineRule="exact"/>
              <w:jc w:val="center"/>
              <w:textAlignment w:val="center"/>
              <w:rPr>
                <w:rFonts w:hint="eastAsia" w:ascii="宋体" w:hAnsi="宋体" w:cs="宋体"/>
                <w:b/>
                <w:color w:val="auto"/>
                <w:kern w:val="0"/>
                <w:szCs w:val="21"/>
              </w:rPr>
            </w:pPr>
            <w:r>
              <w:rPr>
                <w:rFonts w:hint="eastAsia" w:ascii="宋体" w:hAnsi="宋体" w:cs="宋体"/>
                <w:b/>
                <w:color w:val="auto"/>
                <w:kern w:val="0"/>
                <w:szCs w:val="21"/>
              </w:rPr>
              <w:t>违法情节</w:t>
            </w:r>
          </w:p>
        </w:tc>
        <w:tc>
          <w:tcPr>
            <w:tcW w:w="2400" w:type="dxa"/>
            <w:tcMar>
              <w:top w:w="15" w:type="dxa"/>
              <w:left w:w="15" w:type="dxa"/>
              <w:right w:w="15" w:type="dxa"/>
            </w:tcMar>
            <w:vAlign w:val="center"/>
          </w:tcPr>
          <w:p w14:paraId="3D009957">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处罚标准</w:t>
            </w:r>
          </w:p>
        </w:tc>
      </w:tr>
      <w:tr w14:paraId="11E69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560" w:type="dxa"/>
            <w:vMerge w:val="restart"/>
            <w:tcMar>
              <w:top w:w="15" w:type="dxa"/>
              <w:left w:w="15" w:type="dxa"/>
              <w:right w:w="15" w:type="dxa"/>
            </w:tcMar>
            <w:vAlign w:val="center"/>
          </w:tcPr>
          <w:p w14:paraId="781389B2">
            <w:pPr>
              <w:widowControl/>
              <w:spacing w:line="300" w:lineRule="exact"/>
              <w:jc w:val="center"/>
              <w:textAlignment w:val="center"/>
              <w:rPr>
                <w:rFonts w:ascii="宋体" w:hAnsi="宋体" w:cs="宋体"/>
                <w:b/>
                <w:color w:val="auto"/>
                <w:szCs w:val="21"/>
              </w:rPr>
            </w:pPr>
            <w:r>
              <w:rPr>
                <w:rFonts w:ascii="宋体" w:hAnsi="宋体" w:cs="宋体"/>
                <w:b/>
                <w:color w:val="auto"/>
                <w:kern w:val="0"/>
                <w:szCs w:val="21"/>
              </w:rPr>
              <w:t>24</w:t>
            </w:r>
          </w:p>
        </w:tc>
        <w:tc>
          <w:tcPr>
            <w:tcW w:w="2329" w:type="dxa"/>
            <w:vMerge w:val="restart"/>
            <w:tcMar>
              <w:top w:w="15" w:type="dxa"/>
              <w:left w:w="15" w:type="dxa"/>
              <w:right w:w="15" w:type="dxa"/>
            </w:tcMar>
            <w:vAlign w:val="center"/>
          </w:tcPr>
          <w:p w14:paraId="3C5B1D2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中医诊所超出备案范围开展医疗活动的</w:t>
            </w:r>
          </w:p>
        </w:tc>
        <w:tc>
          <w:tcPr>
            <w:tcW w:w="2920" w:type="dxa"/>
            <w:vMerge w:val="restart"/>
            <w:tcMar>
              <w:top w:w="15" w:type="dxa"/>
              <w:left w:w="15" w:type="dxa"/>
              <w:right w:w="15" w:type="dxa"/>
            </w:tcMar>
            <w:vAlign w:val="center"/>
          </w:tcPr>
          <w:p w14:paraId="2E27DEF9">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医药法》第五十四条违反本法规定，中医诊所超出备案范围开展医疗活动的，由所在地县级人民政府中医药主管部门责令改正，没收违法所得，并处一万元以上三万元以下罚款；情节严重的，责令停止执业活动。</w:t>
            </w:r>
            <w:r>
              <w:rPr>
                <w:rFonts w:ascii="宋体" w:hAnsi="宋体" w:cs="宋体"/>
                <w:color w:val="auto"/>
                <w:kern w:val="0"/>
                <w:szCs w:val="21"/>
              </w:rPr>
              <w:t xml:space="preserve">        </w:t>
            </w:r>
            <w:r>
              <w:rPr>
                <w:rFonts w:ascii="宋体" w:hAnsi="宋体" w:cs="宋体"/>
                <w:color w:val="auto"/>
                <w:kern w:val="0"/>
                <w:szCs w:val="21"/>
              </w:rPr>
              <w:br w:type="textWrapping"/>
            </w:r>
            <w:r>
              <w:rPr>
                <w:rFonts w:hint="eastAsia" w:ascii="宋体" w:hAnsi="宋体" w:cs="宋体"/>
                <w:color w:val="auto"/>
                <w:kern w:val="0"/>
                <w:szCs w:val="21"/>
              </w:rPr>
              <w:t>中医诊所被责令停止执业活动的，其直接负责的主管人员自处罚决定作出之日起五年内不得在医疗机构内从事管理工作。医疗机构聘用上述不得从事管理工作的人员从事管理工作的，由原发证部门吊销执业许可证或者由原备案部门责令停止执业活动。</w:t>
            </w:r>
          </w:p>
        </w:tc>
        <w:tc>
          <w:tcPr>
            <w:tcW w:w="696" w:type="dxa"/>
            <w:vMerge w:val="restart"/>
            <w:tcMar>
              <w:top w:w="15" w:type="dxa"/>
              <w:left w:w="15" w:type="dxa"/>
              <w:right w:w="15" w:type="dxa"/>
            </w:tcMar>
            <w:vAlign w:val="center"/>
          </w:tcPr>
          <w:p w14:paraId="72FD5A17">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Mar>
              <w:top w:w="15" w:type="dxa"/>
              <w:left w:w="15" w:type="dxa"/>
              <w:right w:w="15" w:type="dxa"/>
            </w:tcMar>
            <w:vAlign w:val="center"/>
          </w:tcPr>
          <w:p w14:paraId="5A845007">
            <w:pPr>
              <w:widowControl/>
              <w:spacing w:line="300" w:lineRule="exact"/>
              <w:jc w:val="left"/>
              <w:textAlignment w:val="center"/>
              <w:rPr>
                <w:rStyle w:val="9"/>
                <w:rFonts w:hint="default" w:ascii="宋体" w:hAnsi="宋体" w:eastAsia="宋体" w:cs="宋体"/>
                <w:color w:val="auto"/>
                <w:sz w:val="21"/>
                <w:szCs w:val="21"/>
              </w:rPr>
            </w:pPr>
            <w:r>
              <w:rPr>
                <w:rStyle w:val="8"/>
                <w:rFonts w:hint="default" w:ascii="宋体" w:hAnsi="宋体" w:eastAsia="宋体" w:cs="宋体"/>
                <w:color w:val="auto"/>
                <w:sz w:val="21"/>
                <w:szCs w:val="21"/>
              </w:rPr>
              <w:t>1.</w:t>
            </w:r>
            <w:r>
              <w:rPr>
                <w:rStyle w:val="9"/>
                <w:rFonts w:hint="eastAsia" w:ascii="宋体" w:hAnsi="宋体" w:eastAsia="宋体" w:cs="宋体"/>
                <w:color w:val="auto"/>
                <w:sz w:val="21"/>
                <w:szCs w:val="21"/>
                <w:lang w:val="en-US" w:eastAsia="zh-CN"/>
              </w:rPr>
              <w:t>中医诊所</w:t>
            </w:r>
            <w:r>
              <w:rPr>
                <w:rStyle w:val="9"/>
                <w:rFonts w:hint="default" w:ascii="宋体" w:hAnsi="宋体" w:eastAsia="宋体" w:cs="宋体"/>
                <w:color w:val="auto"/>
                <w:sz w:val="21"/>
                <w:szCs w:val="21"/>
              </w:rPr>
              <w:t>超出备案范围的；</w:t>
            </w:r>
          </w:p>
          <w:p w14:paraId="351DEED5">
            <w:pPr>
              <w:widowControl/>
              <w:spacing w:line="300" w:lineRule="exact"/>
              <w:jc w:val="left"/>
              <w:textAlignment w:val="center"/>
              <w:rPr>
                <w:rStyle w:val="8"/>
                <w:rFonts w:hint="default" w:ascii="宋体" w:hAnsi="宋体" w:eastAsia="宋体" w:cs="宋体"/>
                <w:color w:val="auto"/>
                <w:sz w:val="21"/>
                <w:szCs w:val="21"/>
              </w:rPr>
            </w:pPr>
            <w:r>
              <w:rPr>
                <w:rStyle w:val="8"/>
                <w:rFonts w:hint="default" w:ascii="宋体" w:hAnsi="宋体" w:eastAsia="宋体" w:cs="宋体"/>
                <w:color w:val="auto"/>
                <w:sz w:val="21"/>
                <w:szCs w:val="21"/>
              </w:rPr>
              <w:t>2.无诊疗收入的；</w:t>
            </w:r>
          </w:p>
          <w:p w14:paraId="7F257F04">
            <w:pPr>
              <w:widowControl/>
              <w:spacing w:line="300" w:lineRule="exact"/>
              <w:jc w:val="left"/>
              <w:textAlignment w:val="center"/>
              <w:rPr>
                <w:rStyle w:val="8"/>
                <w:rFonts w:hint="default" w:ascii="宋体" w:hAnsi="宋体" w:eastAsia="宋体" w:cs="宋体"/>
                <w:color w:val="auto"/>
                <w:spacing w:val="-6"/>
                <w:sz w:val="21"/>
                <w:szCs w:val="21"/>
              </w:rPr>
            </w:pPr>
            <w:r>
              <w:rPr>
                <w:rStyle w:val="8"/>
                <w:rFonts w:hint="default" w:ascii="宋体" w:hAnsi="宋体" w:eastAsia="宋体" w:cs="宋体"/>
                <w:color w:val="auto"/>
                <w:sz w:val="21"/>
                <w:szCs w:val="21"/>
              </w:rPr>
              <w:t>3.未造成</w:t>
            </w:r>
            <w:r>
              <w:rPr>
                <w:rStyle w:val="8"/>
                <w:rFonts w:hint="default" w:ascii="宋体" w:hAnsi="宋体" w:eastAsia="宋体" w:cs="宋体"/>
                <w:color w:val="auto"/>
                <w:spacing w:val="-6"/>
                <w:sz w:val="21"/>
                <w:szCs w:val="21"/>
              </w:rPr>
              <w:t>较大危害后果的；</w:t>
            </w:r>
          </w:p>
          <w:p w14:paraId="7DFBA616">
            <w:pPr>
              <w:widowControl/>
              <w:spacing w:line="300" w:lineRule="exact"/>
              <w:jc w:val="left"/>
              <w:textAlignment w:val="center"/>
              <w:rPr>
                <w:rFonts w:ascii="宋体" w:hAnsi="宋体" w:cs="宋体"/>
                <w:color w:val="auto"/>
                <w:szCs w:val="21"/>
              </w:rPr>
            </w:pPr>
            <w:r>
              <w:rPr>
                <w:rStyle w:val="8"/>
                <w:rFonts w:hint="default" w:ascii="宋体" w:hAnsi="宋体" w:eastAsia="宋体" w:cs="宋体"/>
                <w:color w:val="auto"/>
                <w:spacing w:val="-6"/>
                <w:sz w:val="21"/>
                <w:szCs w:val="21"/>
              </w:rPr>
              <w:t>4.未给患者造成伤害的。</w:t>
            </w:r>
          </w:p>
        </w:tc>
        <w:tc>
          <w:tcPr>
            <w:tcW w:w="2536" w:type="dxa"/>
            <w:tcMar>
              <w:top w:w="15" w:type="dxa"/>
              <w:left w:w="15" w:type="dxa"/>
              <w:right w:w="15" w:type="dxa"/>
            </w:tcMar>
            <w:vAlign w:val="center"/>
          </w:tcPr>
          <w:p w14:paraId="0457B960">
            <w:pPr>
              <w:pStyle w:val="2"/>
              <w:ind w:left="0" w:leftChars="0" w:firstLine="0" w:firstLineChars="0"/>
              <w:rPr>
                <w:rFonts w:hint="eastAsia" w:eastAsiaTheme="minorEastAsia"/>
                <w:color w:val="auto"/>
                <w:lang w:eastAsia="zh-CN"/>
              </w:rPr>
            </w:pPr>
            <w:r>
              <w:rPr>
                <w:rFonts w:hint="eastAsia"/>
                <w:color w:val="auto"/>
                <w:lang w:eastAsia="zh-CN"/>
              </w:rPr>
              <w:t>第一档：左侧</w:t>
            </w:r>
            <w:r>
              <w:rPr>
                <w:rFonts w:hint="eastAsia" w:ascii="宋体" w:hAnsi="宋体" w:cs="宋体"/>
                <w:color w:val="auto"/>
                <w:kern w:val="0"/>
                <w:szCs w:val="21"/>
                <w:lang w:val="en-US" w:eastAsia="zh-CN"/>
              </w:rPr>
              <w:t>2.3.4满足三项</w:t>
            </w:r>
          </w:p>
        </w:tc>
        <w:tc>
          <w:tcPr>
            <w:tcW w:w="2400" w:type="dxa"/>
            <w:tcMar>
              <w:top w:w="15" w:type="dxa"/>
              <w:left w:w="15" w:type="dxa"/>
              <w:right w:w="15" w:type="dxa"/>
            </w:tcMar>
            <w:vAlign w:val="center"/>
          </w:tcPr>
          <w:p w14:paraId="41688576">
            <w:pPr>
              <w:widowControl/>
              <w:spacing w:line="300" w:lineRule="exact"/>
              <w:jc w:val="left"/>
              <w:textAlignment w:val="center"/>
              <w:rPr>
                <w:color w:val="auto"/>
              </w:rPr>
            </w:pPr>
            <w:r>
              <w:rPr>
                <w:rFonts w:hint="eastAsia" w:ascii="宋体" w:hAnsi="宋体" w:cs="宋体"/>
                <w:color w:val="auto"/>
                <w:kern w:val="0"/>
                <w:szCs w:val="21"/>
              </w:rPr>
              <w:t>警告，没收违法所得，并处</w:t>
            </w:r>
            <w:r>
              <w:rPr>
                <w:rFonts w:ascii="宋体" w:hAnsi="宋体" w:cs="宋体"/>
                <w:color w:val="auto"/>
                <w:kern w:val="0"/>
                <w:szCs w:val="21"/>
              </w:rPr>
              <w:t>1万元以上1.</w:t>
            </w:r>
            <w:r>
              <w:rPr>
                <w:rFonts w:hint="eastAsia" w:ascii="宋体" w:hAnsi="宋体" w:cs="宋体"/>
                <w:color w:val="auto"/>
                <w:kern w:val="0"/>
                <w:szCs w:val="21"/>
                <w:lang w:val="en-US" w:eastAsia="zh-CN"/>
              </w:rPr>
              <w:t>2</w:t>
            </w:r>
            <w:r>
              <w:rPr>
                <w:rFonts w:ascii="宋体" w:hAnsi="宋体" w:cs="宋体"/>
                <w:color w:val="auto"/>
                <w:kern w:val="0"/>
                <w:szCs w:val="21"/>
              </w:rPr>
              <w:t>万元以下罚款。</w:t>
            </w:r>
          </w:p>
        </w:tc>
      </w:tr>
      <w:tr w14:paraId="56161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560" w:type="dxa"/>
            <w:vMerge w:val="continue"/>
            <w:tcMar>
              <w:top w:w="15" w:type="dxa"/>
              <w:left w:w="15" w:type="dxa"/>
              <w:right w:w="15" w:type="dxa"/>
            </w:tcMar>
            <w:vAlign w:val="center"/>
          </w:tcPr>
          <w:p w14:paraId="05DD6240">
            <w:pPr>
              <w:pStyle w:val="2"/>
              <w:ind w:left="0" w:leftChars="0" w:firstLine="0" w:firstLineChars="0"/>
            </w:pPr>
          </w:p>
        </w:tc>
        <w:tc>
          <w:tcPr>
            <w:tcW w:w="2329" w:type="dxa"/>
            <w:vMerge w:val="continue"/>
            <w:tcMar>
              <w:top w:w="15" w:type="dxa"/>
              <w:left w:w="15" w:type="dxa"/>
              <w:right w:w="15" w:type="dxa"/>
            </w:tcMar>
            <w:vAlign w:val="center"/>
          </w:tcPr>
          <w:p w14:paraId="16A8B878">
            <w:pPr>
              <w:pStyle w:val="2"/>
              <w:ind w:left="0" w:leftChars="0" w:firstLine="0" w:firstLineChars="0"/>
            </w:pPr>
          </w:p>
        </w:tc>
        <w:tc>
          <w:tcPr>
            <w:tcW w:w="2920" w:type="dxa"/>
            <w:vMerge w:val="continue"/>
            <w:tcMar>
              <w:top w:w="15" w:type="dxa"/>
              <w:left w:w="15" w:type="dxa"/>
              <w:right w:w="15" w:type="dxa"/>
            </w:tcMar>
            <w:vAlign w:val="center"/>
          </w:tcPr>
          <w:p w14:paraId="217045A2">
            <w:pPr>
              <w:pStyle w:val="2"/>
              <w:ind w:left="0" w:leftChars="0" w:firstLine="0" w:firstLineChars="0"/>
            </w:pPr>
          </w:p>
        </w:tc>
        <w:tc>
          <w:tcPr>
            <w:tcW w:w="696" w:type="dxa"/>
            <w:vMerge w:val="continue"/>
            <w:tcMar>
              <w:top w:w="15" w:type="dxa"/>
              <w:left w:w="15" w:type="dxa"/>
              <w:right w:w="15" w:type="dxa"/>
            </w:tcMar>
            <w:vAlign w:val="center"/>
          </w:tcPr>
          <w:p w14:paraId="006A118B">
            <w:pPr>
              <w:pStyle w:val="2"/>
              <w:ind w:left="0" w:leftChars="0" w:firstLine="0" w:firstLineChars="0"/>
            </w:pPr>
          </w:p>
        </w:tc>
        <w:tc>
          <w:tcPr>
            <w:tcW w:w="2523" w:type="dxa"/>
            <w:vMerge w:val="continue"/>
            <w:tcMar>
              <w:top w:w="15" w:type="dxa"/>
              <w:left w:w="15" w:type="dxa"/>
              <w:right w:w="15" w:type="dxa"/>
            </w:tcMar>
            <w:vAlign w:val="center"/>
          </w:tcPr>
          <w:p w14:paraId="5A484EF4">
            <w:pPr>
              <w:pStyle w:val="2"/>
              <w:ind w:left="0" w:leftChars="0" w:firstLine="0" w:firstLineChars="0"/>
            </w:pPr>
          </w:p>
        </w:tc>
        <w:tc>
          <w:tcPr>
            <w:tcW w:w="2536" w:type="dxa"/>
            <w:tcMar>
              <w:top w:w="15" w:type="dxa"/>
              <w:left w:w="15" w:type="dxa"/>
              <w:right w:w="15" w:type="dxa"/>
            </w:tcMar>
            <w:vAlign w:val="center"/>
          </w:tcPr>
          <w:p w14:paraId="08F39048">
            <w:pPr>
              <w:pStyle w:val="2"/>
              <w:ind w:left="0" w:leftChars="0" w:firstLine="0" w:firstLineChars="0"/>
              <w:rPr>
                <w:color w:val="auto"/>
              </w:rPr>
            </w:pPr>
            <w:r>
              <w:rPr>
                <w:rFonts w:hint="eastAsia"/>
                <w:color w:val="auto"/>
                <w:lang w:eastAsia="zh-CN"/>
              </w:rPr>
              <w:t>第二档：左侧</w:t>
            </w:r>
            <w:r>
              <w:rPr>
                <w:rFonts w:hint="eastAsia" w:ascii="宋体" w:hAnsi="宋体" w:cs="宋体"/>
                <w:color w:val="auto"/>
                <w:kern w:val="0"/>
                <w:szCs w:val="21"/>
                <w:lang w:val="en-US" w:eastAsia="zh-CN"/>
              </w:rPr>
              <w:t>2.3.4满足两项</w:t>
            </w:r>
          </w:p>
        </w:tc>
        <w:tc>
          <w:tcPr>
            <w:tcW w:w="2400" w:type="dxa"/>
            <w:tcMar>
              <w:top w:w="15" w:type="dxa"/>
              <w:left w:w="15" w:type="dxa"/>
              <w:right w:w="15" w:type="dxa"/>
            </w:tcMar>
            <w:vAlign w:val="center"/>
          </w:tcPr>
          <w:p w14:paraId="726290E3">
            <w:pPr>
              <w:widowControl/>
              <w:spacing w:line="300" w:lineRule="exact"/>
              <w:jc w:val="left"/>
              <w:textAlignment w:val="center"/>
              <w:rPr>
                <w:color w:val="auto"/>
              </w:rPr>
            </w:pPr>
            <w:r>
              <w:rPr>
                <w:rFonts w:hint="eastAsia" w:ascii="宋体" w:hAnsi="宋体" w:cs="宋体"/>
                <w:color w:val="auto"/>
                <w:kern w:val="0"/>
                <w:szCs w:val="21"/>
              </w:rPr>
              <w:t>警告，没收违法所得，并处</w:t>
            </w:r>
            <w:r>
              <w:rPr>
                <w:rFonts w:ascii="宋体" w:hAnsi="宋体" w:cs="宋体"/>
                <w:color w:val="auto"/>
                <w:kern w:val="0"/>
                <w:szCs w:val="21"/>
              </w:rPr>
              <w:t>1</w:t>
            </w:r>
            <w:r>
              <w:rPr>
                <w:rFonts w:hint="eastAsia" w:ascii="宋体" w:hAnsi="宋体" w:cs="宋体"/>
                <w:color w:val="auto"/>
                <w:kern w:val="0"/>
                <w:szCs w:val="21"/>
                <w:lang w:val="en-US" w:eastAsia="zh-CN"/>
              </w:rPr>
              <w:t>.2</w:t>
            </w:r>
            <w:r>
              <w:rPr>
                <w:rFonts w:ascii="宋体" w:hAnsi="宋体" w:cs="宋体"/>
                <w:color w:val="auto"/>
                <w:kern w:val="0"/>
                <w:szCs w:val="21"/>
              </w:rPr>
              <w:t>万元以上1.</w:t>
            </w:r>
            <w:r>
              <w:rPr>
                <w:rFonts w:hint="eastAsia" w:ascii="宋体" w:hAnsi="宋体" w:cs="宋体"/>
                <w:color w:val="auto"/>
                <w:kern w:val="0"/>
                <w:szCs w:val="21"/>
                <w:lang w:val="en-US" w:eastAsia="zh-CN"/>
              </w:rPr>
              <w:t>4</w:t>
            </w:r>
            <w:r>
              <w:rPr>
                <w:rFonts w:ascii="宋体" w:hAnsi="宋体" w:cs="宋体"/>
                <w:color w:val="auto"/>
                <w:kern w:val="0"/>
                <w:szCs w:val="21"/>
              </w:rPr>
              <w:t>万元以下罚款。</w:t>
            </w:r>
          </w:p>
        </w:tc>
      </w:tr>
      <w:tr w14:paraId="2DA6C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560" w:type="dxa"/>
            <w:vMerge w:val="continue"/>
            <w:tcMar>
              <w:top w:w="15" w:type="dxa"/>
              <w:left w:w="15" w:type="dxa"/>
              <w:right w:w="15" w:type="dxa"/>
            </w:tcMar>
            <w:vAlign w:val="center"/>
          </w:tcPr>
          <w:p w14:paraId="7712CF61">
            <w:pPr>
              <w:pStyle w:val="2"/>
              <w:ind w:left="0" w:leftChars="0" w:firstLine="0" w:firstLineChars="0"/>
              <w:rPr>
                <w:color w:val="auto"/>
              </w:rPr>
            </w:pPr>
          </w:p>
        </w:tc>
        <w:tc>
          <w:tcPr>
            <w:tcW w:w="2329" w:type="dxa"/>
            <w:vMerge w:val="continue"/>
            <w:tcMar>
              <w:top w:w="15" w:type="dxa"/>
              <w:left w:w="15" w:type="dxa"/>
              <w:right w:w="15" w:type="dxa"/>
            </w:tcMar>
            <w:vAlign w:val="center"/>
          </w:tcPr>
          <w:p w14:paraId="07A488E6">
            <w:pPr>
              <w:pStyle w:val="2"/>
              <w:ind w:left="0" w:leftChars="0" w:firstLine="0" w:firstLineChars="0"/>
              <w:rPr>
                <w:color w:val="auto"/>
              </w:rPr>
            </w:pPr>
          </w:p>
        </w:tc>
        <w:tc>
          <w:tcPr>
            <w:tcW w:w="2920" w:type="dxa"/>
            <w:vMerge w:val="continue"/>
            <w:tcMar>
              <w:top w:w="15" w:type="dxa"/>
              <w:left w:w="15" w:type="dxa"/>
              <w:right w:w="15" w:type="dxa"/>
            </w:tcMar>
            <w:vAlign w:val="center"/>
          </w:tcPr>
          <w:p w14:paraId="07A97EC7">
            <w:pPr>
              <w:pStyle w:val="2"/>
              <w:ind w:left="0" w:leftChars="0" w:firstLine="0" w:firstLineChars="0"/>
              <w:rPr>
                <w:color w:val="auto"/>
              </w:rPr>
            </w:pPr>
          </w:p>
        </w:tc>
        <w:tc>
          <w:tcPr>
            <w:tcW w:w="696" w:type="dxa"/>
            <w:vMerge w:val="continue"/>
            <w:tcMar>
              <w:top w:w="15" w:type="dxa"/>
              <w:left w:w="15" w:type="dxa"/>
              <w:right w:w="15" w:type="dxa"/>
            </w:tcMar>
            <w:vAlign w:val="center"/>
          </w:tcPr>
          <w:p w14:paraId="3DAB180A">
            <w:pPr>
              <w:pStyle w:val="2"/>
              <w:ind w:left="0" w:leftChars="0" w:firstLine="0" w:firstLineChars="0"/>
              <w:rPr>
                <w:color w:val="auto"/>
              </w:rPr>
            </w:pPr>
          </w:p>
        </w:tc>
        <w:tc>
          <w:tcPr>
            <w:tcW w:w="2523" w:type="dxa"/>
            <w:vMerge w:val="continue"/>
            <w:tcMar>
              <w:top w:w="15" w:type="dxa"/>
              <w:left w:w="15" w:type="dxa"/>
              <w:right w:w="15" w:type="dxa"/>
            </w:tcMar>
            <w:vAlign w:val="center"/>
          </w:tcPr>
          <w:p w14:paraId="32D80C93">
            <w:pPr>
              <w:pStyle w:val="2"/>
              <w:ind w:left="0" w:leftChars="0" w:firstLine="0" w:firstLineChars="0"/>
              <w:rPr>
                <w:color w:val="auto"/>
              </w:rPr>
            </w:pPr>
          </w:p>
        </w:tc>
        <w:tc>
          <w:tcPr>
            <w:tcW w:w="2536" w:type="dxa"/>
            <w:tcMar>
              <w:top w:w="15" w:type="dxa"/>
              <w:left w:w="15" w:type="dxa"/>
              <w:right w:w="15" w:type="dxa"/>
            </w:tcMar>
            <w:vAlign w:val="center"/>
          </w:tcPr>
          <w:p w14:paraId="7B4833E1">
            <w:pPr>
              <w:pStyle w:val="2"/>
              <w:ind w:left="0" w:leftChars="0" w:firstLine="0" w:firstLineChars="0"/>
              <w:rPr>
                <w:color w:val="auto"/>
              </w:rPr>
            </w:pPr>
            <w:r>
              <w:rPr>
                <w:rFonts w:hint="eastAsia"/>
                <w:color w:val="auto"/>
                <w:lang w:eastAsia="zh-CN"/>
              </w:rPr>
              <w:t>第一档：左侧</w:t>
            </w:r>
            <w:r>
              <w:rPr>
                <w:rFonts w:hint="eastAsia" w:ascii="宋体" w:hAnsi="宋体" w:cs="宋体"/>
                <w:color w:val="auto"/>
                <w:kern w:val="0"/>
                <w:szCs w:val="21"/>
                <w:lang w:val="en-US" w:eastAsia="zh-CN"/>
              </w:rPr>
              <w:t>2.3.4满足一项</w:t>
            </w:r>
          </w:p>
        </w:tc>
        <w:tc>
          <w:tcPr>
            <w:tcW w:w="2400" w:type="dxa"/>
            <w:tcMar>
              <w:top w:w="15" w:type="dxa"/>
              <w:left w:w="15" w:type="dxa"/>
              <w:right w:w="15" w:type="dxa"/>
            </w:tcMar>
            <w:vAlign w:val="center"/>
          </w:tcPr>
          <w:p w14:paraId="1AF0EAC4">
            <w:pPr>
              <w:widowControl/>
              <w:spacing w:line="300" w:lineRule="exact"/>
              <w:jc w:val="left"/>
              <w:textAlignment w:val="center"/>
              <w:rPr>
                <w:color w:val="auto"/>
              </w:rPr>
            </w:pPr>
            <w:r>
              <w:rPr>
                <w:rFonts w:hint="eastAsia" w:ascii="宋体" w:hAnsi="宋体" w:cs="宋体"/>
                <w:color w:val="auto"/>
                <w:kern w:val="0"/>
                <w:szCs w:val="21"/>
              </w:rPr>
              <w:t>警告，没收违法所得，并处</w:t>
            </w:r>
            <w:r>
              <w:rPr>
                <w:rFonts w:ascii="宋体" w:hAnsi="宋体" w:cs="宋体"/>
                <w:color w:val="auto"/>
                <w:kern w:val="0"/>
                <w:szCs w:val="21"/>
              </w:rPr>
              <w:t>1</w:t>
            </w:r>
            <w:r>
              <w:rPr>
                <w:rFonts w:hint="eastAsia" w:ascii="宋体" w:hAnsi="宋体" w:cs="宋体"/>
                <w:color w:val="auto"/>
                <w:kern w:val="0"/>
                <w:szCs w:val="21"/>
                <w:lang w:val="en-US" w:eastAsia="zh-CN"/>
              </w:rPr>
              <w:t>.4</w:t>
            </w:r>
            <w:r>
              <w:rPr>
                <w:rFonts w:ascii="宋体" w:hAnsi="宋体" w:cs="宋体"/>
                <w:color w:val="auto"/>
                <w:kern w:val="0"/>
                <w:szCs w:val="21"/>
              </w:rPr>
              <w:t>万元以上1.</w:t>
            </w:r>
            <w:r>
              <w:rPr>
                <w:rFonts w:hint="eastAsia" w:ascii="宋体" w:hAnsi="宋体" w:cs="宋体"/>
                <w:color w:val="auto"/>
                <w:kern w:val="0"/>
                <w:szCs w:val="21"/>
                <w:lang w:val="en-US" w:eastAsia="zh-CN"/>
              </w:rPr>
              <w:t>6</w:t>
            </w:r>
            <w:r>
              <w:rPr>
                <w:rFonts w:ascii="宋体" w:hAnsi="宋体" w:cs="宋体"/>
                <w:color w:val="auto"/>
                <w:kern w:val="0"/>
                <w:szCs w:val="21"/>
              </w:rPr>
              <w:t>万元以下罚款。</w:t>
            </w:r>
          </w:p>
        </w:tc>
      </w:tr>
      <w:tr w14:paraId="1375A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5" w:hRule="atLeast"/>
        </w:trPr>
        <w:tc>
          <w:tcPr>
            <w:tcW w:w="560" w:type="dxa"/>
            <w:vMerge w:val="continue"/>
            <w:tcMar>
              <w:top w:w="15" w:type="dxa"/>
              <w:left w:w="15" w:type="dxa"/>
              <w:right w:w="15" w:type="dxa"/>
            </w:tcMar>
            <w:vAlign w:val="center"/>
          </w:tcPr>
          <w:p w14:paraId="77F305CF">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1220D383">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6703DFE">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47FCE091">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0DD40D8F">
            <w:pPr>
              <w:widowControl/>
              <w:spacing w:line="300" w:lineRule="exact"/>
              <w:jc w:val="left"/>
              <w:textAlignment w:val="center"/>
              <w:rPr>
                <w:rStyle w:val="6"/>
                <w:rFonts w:hint="default" w:ascii="宋体" w:hAnsi="宋体" w:eastAsia="宋体" w:cs="宋体"/>
                <w:color w:val="auto"/>
                <w:sz w:val="21"/>
                <w:szCs w:val="21"/>
              </w:rPr>
            </w:pPr>
            <w:r>
              <w:rPr>
                <w:rStyle w:val="6"/>
                <w:rFonts w:hint="eastAsia" w:ascii="宋体" w:hAnsi="宋体" w:eastAsia="宋体" w:cs="宋体"/>
                <w:color w:val="auto"/>
                <w:sz w:val="21"/>
                <w:szCs w:val="21"/>
                <w:lang w:val="en-US" w:eastAsia="zh-CN"/>
              </w:rPr>
              <w:t>1.</w:t>
            </w:r>
            <w:r>
              <w:rPr>
                <w:rStyle w:val="6"/>
                <w:rFonts w:hint="default" w:ascii="宋体" w:hAnsi="宋体" w:eastAsia="宋体" w:cs="宋体"/>
                <w:color w:val="auto"/>
                <w:sz w:val="21"/>
                <w:szCs w:val="21"/>
              </w:rPr>
              <w:t>给患者造成轻微伤害的</w:t>
            </w:r>
          </w:p>
          <w:p w14:paraId="0653281D">
            <w:pPr>
              <w:widowControl/>
              <w:spacing w:line="300" w:lineRule="exact"/>
              <w:jc w:val="left"/>
              <w:textAlignment w:val="center"/>
              <w:rPr>
                <w:rFonts w:ascii="宋体" w:hAnsi="宋体" w:cs="宋体"/>
                <w:color w:val="auto"/>
                <w:szCs w:val="21"/>
              </w:rPr>
            </w:pPr>
            <w:r>
              <w:rPr>
                <w:rStyle w:val="6"/>
                <w:rFonts w:hint="eastAsia" w:ascii="宋体" w:hAnsi="宋体" w:eastAsia="宋体" w:cs="宋体"/>
                <w:color w:val="auto"/>
                <w:sz w:val="21"/>
                <w:szCs w:val="21"/>
                <w:lang w:val="en-US" w:eastAsia="zh-CN"/>
              </w:rPr>
              <w:t>2.</w:t>
            </w:r>
            <w:r>
              <w:rPr>
                <w:rStyle w:val="6"/>
                <w:rFonts w:hint="default" w:ascii="宋体" w:hAnsi="宋体" w:eastAsia="宋体" w:cs="宋体"/>
                <w:color w:val="auto"/>
                <w:sz w:val="21"/>
                <w:szCs w:val="21"/>
              </w:rPr>
              <w:t>造成三级以下医疗事故，医疗机构负主要或次要责任的，</w:t>
            </w:r>
            <w:r>
              <w:rPr>
                <w:rStyle w:val="10"/>
                <w:rFonts w:hint="default" w:ascii="宋体" w:hAnsi="宋体" w:eastAsia="宋体" w:cs="宋体"/>
                <w:color w:val="auto"/>
                <w:sz w:val="21"/>
                <w:szCs w:val="21"/>
              </w:rPr>
              <w:t>造成不良后果的。</w:t>
            </w:r>
          </w:p>
        </w:tc>
        <w:tc>
          <w:tcPr>
            <w:tcW w:w="2536" w:type="dxa"/>
            <w:tcMar>
              <w:top w:w="15" w:type="dxa"/>
              <w:left w:w="15" w:type="dxa"/>
              <w:right w:w="15" w:type="dxa"/>
            </w:tcMar>
            <w:vAlign w:val="center"/>
          </w:tcPr>
          <w:p w14:paraId="6CF1983F">
            <w:pPr>
              <w:pStyle w:val="2"/>
              <w:ind w:left="0" w:leftChars="0" w:firstLine="0" w:firstLineChars="0"/>
              <w:rPr>
                <w:rFonts w:hint="eastAsia"/>
                <w:color w:val="auto"/>
                <w:lang w:val="en-US" w:eastAsia="zh-CN"/>
              </w:rPr>
            </w:pPr>
            <w:r>
              <w:rPr>
                <w:rFonts w:hint="eastAsia"/>
                <w:color w:val="auto"/>
                <w:lang w:val="en-US" w:eastAsia="zh-CN"/>
              </w:rPr>
              <w:t>第一档：</w:t>
            </w:r>
            <w:r>
              <w:rPr>
                <w:rFonts w:hint="eastAsia" w:ascii="宋体" w:hAnsi="宋体" w:cs="宋体"/>
                <w:color w:val="auto"/>
                <w:kern w:val="0"/>
                <w:szCs w:val="21"/>
                <w:lang w:val="en-US" w:eastAsia="zh-CN"/>
              </w:rPr>
              <w:t>给患者造成轻微伤害</w:t>
            </w:r>
          </w:p>
        </w:tc>
        <w:tc>
          <w:tcPr>
            <w:tcW w:w="2400" w:type="dxa"/>
            <w:tcMar>
              <w:top w:w="15" w:type="dxa"/>
              <w:left w:w="15" w:type="dxa"/>
              <w:right w:w="15" w:type="dxa"/>
            </w:tcMar>
            <w:vAlign w:val="center"/>
          </w:tcPr>
          <w:p w14:paraId="17CBD8C3">
            <w:pPr>
              <w:pStyle w:val="2"/>
              <w:ind w:left="0" w:leftChars="0" w:firstLine="0" w:firstLineChars="0"/>
              <w:rPr>
                <w:rFonts w:hint="default"/>
                <w:color w:val="auto"/>
                <w:lang w:val="en-US" w:eastAsia="zh-CN"/>
              </w:rPr>
            </w:pPr>
            <w:r>
              <w:rPr>
                <w:rFonts w:hint="eastAsia" w:ascii="宋体" w:hAnsi="宋体" w:cs="宋体"/>
                <w:color w:val="auto"/>
                <w:kern w:val="0"/>
                <w:szCs w:val="21"/>
              </w:rPr>
              <w:t>警告，没收违法所得，并处</w:t>
            </w:r>
            <w:r>
              <w:rPr>
                <w:rFonts w:ascii="宋体" w:hAnsi="宋体" w:cs="宋体"/>
                <w:color w:val="auto"/>
                <w:kern w:val="0"/>
                <w:szCs w:val="21"/>
              </w:rPr>
              <w:t>1.6万元以上</w:t>
            </w:r>
            <w:r>
              <w:rPr>
                <w:rFonts w:hint="eastAsia" w:ascii="宋体" w:hAnsi="宋体" w:cs="宋体"/>
                <w:color w:val="auto"/>
                <w:kern w:val="0"/>
                <w:szCs w:val="21"/>
                <w:lang w:val="en-US" w:eastAsia="zh-CN"/>
              </w:rPr>
              <w:t>1.8</w:t>
            </w:r>
            <w:r>
              <w:rPr>
                <w:rFonts w:ascii="宋体" w:hAnsi="宋体" w:cs="宋体"/>
                <w:color w:val="auto"/>
                <w:kern w:val="0"/>
                <w:szCs w:val="21"/>
              </w:rPr>
              <w:t>万元以下的罚款</w:t>
            </w:r>
          </w:p>
        </w:tc>
      </w:tr>
      <w:tr w14:paraId="75FF4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560" w:type="dxa"/>
            <w:vMerge w:val="continue"/>
            <w:tcMar>
              <w:top w:w="15" w:type="dxa"/>
              <w:left w:w="15" w:type="dxa"/>
              <w:right w:w="15" w:type="dxa"/>
            </w:tcMar>
            <w:vAlign w:val="center"/>
          </w:tcPr>
          <w:p w14:paraId="72B8833F">
            <w:pPr>
              <w:pStyle w:val="2"/>
              <w:ind w:left="0" w:leftChars="0" w:firstLine="0" w:firstLineChars="0"/>
            </w:pPr>
          </w:p>
        </w:tc>
        <w:tc>
          <w:tcPr>
            <w:tcW w:w="2329" w:type="dxa"/>
            <w:vMerge w:val="continue"/>
            <w:tcMar>
              <w:top w:w="15" w:type="dxa"/>
              <w:left w:w="15" w:type="dxa"/>
              <w:right w:w="15" w:type="dxa"/>
            </w:tcMar>
            <w:vAlign w:val="center"/>
          </w:tcPr>
          <w:p w14:paraId="60ACC65A">
            <w:pPr>
              <w:pStyle w:val="2"/>
              <w:ind w:left="0" w:leftChars="0" w:firstLine="0" w:firstLineChars="0"/>
            </w:pPr>
          </w:p>
        </w:tc>
        <w:tc>
          <w:tcPr>
            <w:tcW w:w="2920" w:type="dxa"/>
            <w:vMerge w:val="continue"/>
            <w:tcMar>
              <w:top w:w="15" w:type="dxa"/>
              <w:left w:w="15" w:type="dxa"/>
              <w:right w:w="15" w:type="dxa"/>
            </w:tcMar>
            <w:vAlign w:val="center"/>
          </w:tcPr>
          <w:p w14:paraId="1A09ED80">
            <w:pPr>
              <w:pStyle w:val="2"/>
              <w:ind w:left="0" w:leftChars="0" w:firstLine="0" w:firstLineChars="0"/>
            </w:pPr>
          </w:p>
        </w:tc>
        <w:tc>
          <w:tcPr>
            <w:tcW w:w="696" w:type="dxa"/>
            <w:vMerge w:val="continue"/>
            <w:tcMar>
              <w:top w:w="15" w:type="dxa"/>
              <w:left w:w="15" w:type="dxa"/>
              <w:right w:w="15" w:type="dxa"/>
            </w:tcMar>
            <w:vAlign w:val="center"/>
          </w:tcPr>
          <w:p w14:paraId="7AFD8331">
            <w:pPr>
              <w:pStyle w:val="2"/>
              <w:ind w:left="0" w:leftChars="0" w:firstLine="0" w:firstLineChars="0"/>
            </w:pPr>
          </w:p>
        </w:tc>
        <w:tc>
          <w:tcPr>
            <w:tcW w:w="2523" w:type="dxa"/>
            <w:vMerge w:val="continue"/>
            <w:tcMar>
              <w:top w:w="15" w:type="dxa"/>
              <w:left w:w="15" w:type="dxa"/>
              <w:right w:w="15" w:type="dxa"/>
            </w:tcMar>
            <w:vAlign w:val="center"/>
          </w:tcPr>
          <w:p w14:paraId="36587AED">
            <w:pPr>
              <w:pStyle w:val="2"/>
              <w:ind w:left="0" w:leftChars="0" w:firstLine="0" w:firstLineChars="0"/>
            </w:pPr>
          </w:p>
        </w:tc>
        <w:tc>
          <w:tcPr>
            <w:tcW w:w="2536" w:type="dxa"/>
            <w:tcMar>
              <w:top w:w="15" w:type="dxa"/>
              <w:left w:w="15" w:type="dxa"/>
              <w:right w:w="15" w:type="dxa"/>
            </w:tcMar>
            <w:vAlign w:val="center"/>
          </w:tcPr>
          <w:p w14:paraId="0442DEA2">
            <w:pPr>
              <w:pStyle w:val="2"/>
              <w:ind w:left="0" w:leftChars="0" w:firstLine="0" w:firstLineChars="0"/>
              <w:rPr>
                <w:rFonts w:hint="eastAsia"/>
                <w:color w:val="auto"/>
                <w:lang w:val="en-US" w:eastAsia="zh-CN"/>
              </w:rPr>
            </w:pPr>
            <w:r>
              <w:rPr>
                <w:rFonts w:hint="eastAsia"/>
                <w:color w:val="auto"/>
                <w:lang w:val="en-US" w:eastAsia="zh-CN"/>
              </w:rPr>
              <w:t>第二档：</w:t>
            </w:r>
            <w:r>
              <w:rPr>
                <w:rStyle w:val="6"/>
                <w:rFonts w:hint="default" w:ascii="宋体" w:hAnsi="宋体" w:eastAsia="宋体" w:cs="宋体"/>
                <w:color w:val="auto"/>
                <w:sz w:val="21"/>
                <w:szCs w:val="21"/>
              </w:rPr>
              <w:t>造成三级以下医疗事故</w:t>
            </w:r>
            <w:r>
              <w:rPr>
                <w:rStyle w:val="6"/>
                <w:rFonts w:hint="eastAsia" w:ascii="宋体" w:hAnsi="宋体" w:eastAsia="宋体" w:cs="宋体"/>
                <w:color w:val="auto"/>
                <w:sz w:val="21"/>
                <w:szCs w:val="21"/>
                <w:lang w:eastAsia="zh-CN"/>
              </w:rPr>
              <w:t>，</w:t>
            </w:r>
            <w:r>
              <w:rPr>
                <w:rStyle w:val="6"/>
                <w:rFonts w:hint="eastAsia" w:ascii="宋体" w:hAnsi="宋体" w:eastAsia="宋体" w:cs="宋体"/>
                <w:color w:val="auto"/>
                <w:sz w:val="21"/>
                <w:szCs w:val="21"/>
                <w:lang w:val="en-US" w:eastAsia="zh-CN"/>
              </w:rPr>
              <w:t>医疗机构承担次要责任</w:t>
            </w:r>
          </w:p>
        </w:tc>
        <w:tc>
          <w:tcPr>
            <w:tcW w:w="2400" w:type="dxa"/>
            <w:tcMar>
              <w:top w:w="15" w:type="dxa"/>
              <w:left w:w="15" w:type="dxa"/>
              <w:right w:w="15" w:type="dxa"/>
            </w:tcMar>
            <w:vAlign w:val="center"/>
          </w:tcPr>
          <w:p w14:paraId="40CA0C55">
            <w:pPr>
              <w:widowControl/>
              <w:spacing w:line="300" w:lineRule="exact"/>
              <w:jc w:val="left"/>
              <w:textAlignment w:val="center"/>
              <w:rPr>
                <w:rFonts w:hint="eastAsia"/>
                <w:color w:val="auto"/>
                <w:lang w:val="en-US" w:eastAsia="zh-CN"/>
              </w:rPr>
            </w:pPr>
            <w:r>
              <w:rPr>
                <w:rFonts w:hint="eastAsia" w:ascii="宋体" w:hAnsi="宋体" w:cs="宋体"/>
                <w:color w:val="auto"/>
                <w:kern w:val="0"/>
                <w:szCs w:val="21"/>
              </w:rPr>
              <w:t>警告，没收违法所得，并处</w:t>
            </w:r>
            <w:r>
              <w:rPr>
                <w:rFonts w:ascii="宋体" w:hAnsi="宋体" w:cs="宋体"/>
                <w:color w:val="auto"/>
                <w:kern w:val="0"/>
                <w:szCs w:val="21"/>
              </w:rPr>
              <w:t>1.</w:t>
            </w:r>
            <w:r>
              <w:rPr>
                <w:rFonts w:hint="eastAsia" w:ascii="宋体" w:hAnsi="宋体" w:cs="宋体"/>
                <w:color w:val="auto"/>
                <w:kern w:val="0"/>
                <w:szCs w:val="21"/>
                <w:lang w:val="en-US" w:eastAsia="zh-CN"/>
              </w:rPr>
              <w:t>8</w:t>
            </w:r>
            <w:r>
              <w:rPr>
                <w:rFonts w:ascii="宋体" w:hAnsi="宋体" w:cs="宋体"/>
                <w:color w:val="auto"/>
                <w:kern w:val="0"/>
                <w:szCs w:val="21"/>
              </w:rPr>
              <w:t>万元以上</w:t>
            </w:r>
            <w:r>
              <w:rPr>
                <w:rFonts w:hint="eastAsia" w:ascii="宋体" w:hAnsi="宋体" w:cs="宋体"/>
                <w:color w:val="auto"/>
                <w:kern w:val="0"/>
                <w:szCs w:val="21"/>
                <w:lang w:val="en-US" w:eastAsia="zh-CN"/>
              </w:rPr>
              <w:t>2</w:t>
            </w:r>
            <w:r>
              <w:rPr>
                <w:rFonts w:ascii="宋体" w:hAnsi="宋体" w:cs="宋体"/>
                <w:color w:val="auto"/>
                <w:kern w:val="0"/>
                <w:szCs w:val="21"/>
              </w:rPr>
              <w:t>万元以下的罚款</w:t>
            </w:r>
          </w:p>
        </w:tc>
      </w:tr>
      <w:tr w14:paraId="56926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560" w:type="dxa"/>
            <w:vMerge w:val="continue"/>
            <w:tcMar>
              <w:top w:w="15" w:type="dxa"/>
              <w:left w:w="15" w:type="dxa"/>
              <w:right w:w="15" w:type="dxa"/>
            </w:tcMar>
            <w:vAlign w:val="center"/>
          </w:tcPr>
          <w:p w14:paraId="366485DB">
            <w:pPr>
              <w:pStyle w:val="2"/>
              <w:ind w:left="0" w:leftChars="0" w:firstLine="0" w:firstLineChars="0"/>
              <w:rPr>
                <w:rFonts w:hint="eastAsia"/>
                <w:color w:val="auto"/>
                <w:lang w:val="en-US" w:eastAsia="zh-CN"/>
              </w:rPr>
            </w:pPr>
          </w:p>
        </w:tc>
        <w:tc>
          <w:tcPr>
            <w:tcW w:w="2329" w:type="dxa"/>
            <w:vMerge w:val="continue"/>
            <w:tcMar>
              <w:top w:w="15" w:type="dxa"/>
              <w:left w:w="15" w:type="dxa"/>
              <w:right w:w="15" w:type="dxa"/>
            </w:tcMar>
            <w:vAlign w:val="center"/>
          </w:tcPr>
          <w:p w14:paraId="44852404">
            <w:pPr>
              <w:pStyle w:val="2"/>
              <w:ind w:left="0" w:leftChars="0" w:firstLine="0" w:firstLineChars="0"/>
              <w:rPr>
                <w:rFonts w:hint="eastAsia"/>
                <w:color w:val="auto"/>
                <w:lang w:val="en-US" w:eastAsia="zh-CN"/>
              </w:rPr>
            </w:pPr>
          </w:p>
        </w:tc>
        <w:tc>
          <w:tcPr>
            <w:tcW w:w="2920" w:type="dxa"/>
            <w:vMerge w:val="continue"/>
            <w:tcMar>
              <w:top w:w="15" w:type="dxa"/>
              <w:left w:w="15" w:type="dxa"/>
              <w:right w:w="15" w:type="dxa"/>
            </w:tcMar>
            <w:vAlign w:val="center"/>
          </w:tcPr>
          <w:p w14:paraId="1C473388">
            <w:pPr>
              <w:pStyle w:val="2"/>
              <w:ind w:left="0" w:leftChars="0" w:firstLine="0" w:firstLineChars="0"/>
              <w:rPr>
                <w:rFonts w:hint="eastAsia"/>
                <w:color w:val="auto"/>
                <w:lang w:val="en-US" w:eastAsia="zh-CN"/>
              </w:rPr>
            </w:pPr>
          </w:p>
        </w:tc>
        <w:tc>
          <w:tcPr>
            <w:tcW w:w="696" w:type="dxa"/>
            <w:vMerge w:val="continue"/>
            <w:tcMar>
              <w:top w:w="15" w:type="dxa"/>
              <w:left w:w="15" w:type="dxa"/>
              <w:right w:w="15" w:type="dxa"/>
            </w:tcMar>
            <w:vAlign w:val="center"/>
          </w:tcPr>
          <w:p w14:paraId="3359AD92">
            <w:pPr>
              <w:pStyle w:val="2"/>
              <w:ind w:left="0" w:leftChars="0" w:firstLine="0" w:firstLineChars="0"/>
              <w:rPr>
                <w:rFonts w:hint="eastAsia"/>
                <w:color w:val="auto"/>
                <w:lang w:val="en-US" w:eastAsia="zh-CN"/>
              </w:rPr>
            </w:pPr>
          </w:p>
        </w:tc>
        <w:tc>
          <w:tcPr>
            <w:tcW w:w="2523" w:type="dxa"/>
            <w:vMerge w:val="continue"/>
            <w:tcMar>
              <w:top w:w="15" w:type="dxa"/>
              <w:left w:w="15" w:type="dxa"/>
              <w:right w:w="15" w:type="dxa"/>
            </w:tcMar>
            <w:vAlign w:val="center"/>
          </w:tcPr>
          <w:p w14:paraId="6D20B1E0">
            <w:pPr>
              <w:pStyle w:val="2"/>
              <w:ind w:left="0" w:leftChars="0" w:firstLine="0" w:firstLineChars="0"/>
              <w:rPr>
                <w:rFonts w:hint="eastAsia"/>
                <w:color w:val="auto"/>
                <w:lang w:val="en-US" w:eastAsia="zh-CN"/>
              </w:rPr>
            </w:pPr>
          </w:p>
        </w:tc>
        <w:tc>
          <w:tcPr>
            <w:tcW w:w="2536" w:type="dxa"/>
            <w:tcMar>
              <w:top w:w="15" w:type="dxa"/>
              <w:left w:w="15" w:type="dxa"/>
              <w:right w:w="15" w:type="dxa"/>
            </w:tcMar>
            <w:vAlign w:val="center"/>
          </w:tcPr>
          <w:p w14:paraId="1126F311">
            <w:pPr>
              <w:pStyle w:val="2"/>
              <w:ind w:left="0" w:leftChars="0" w:firstLine="0" w:firstLineChars="0"/>
              <w:rPr>
                <w:rFonts w:hint="eastAsia"/>
                <w:color w:val="auto"/>
                <w:lang w:val="en-US" w:eastAsia="zh-CN"/>
              </w:rPr>
            </w:pPr>
            <w:r>
              <w:rPr>
                <w:rFonts w:hint="eastAsia"/>
                <w:color w:val="auto"/>
                <w:lang w:val="en-US" w:eastAsia="zh-CN"/>
              </w:rPr>
              <w:t>第三档：</w:t>
            </w:r>
            <w:r>
              <w:rPr>
                <w:rStyle w:val="6"/>
                <w:rFonts w:hint="default" w:ascii="宋体" w:hAnsi="宋体" w:eastAsia="宋体" w:cs="宋体"/>
                <w:color w:val="auto"/>
                <w:sz w:val="21"/>
                <w:szCs w:val="21"/>
              </w:rPr>
              <w:t>造成三级以下医疗事故，医疗机构负主要，</w:t>
            </w:r>
            <w:r>
              <w:rPr>
                <w:rStyle w:val="10"/>
                <w:rFonts w:hint="default" w:ascii="宋体" w:hAnsi="宋体" w:eastAsia="宋体" w:cs="宋体"/>
                <w:color w:val="auto"/>
                <w:sz w:val="21"/>
                <w:szCs w:val="21"/>
              </w:rPr>
              <w:t>造成不良后果的</w:t>
            </w:r>
          </w:p>
        </w:tc>
        <w:tc>
          <w:tcPr>
            <w:tcW w:w="2400" w:type="dxa"/>
            <w:tcMar>
              <w:top w:w="15" w:type="dxa"/>
              <w:left w:w="15" w:type="dxa"/>
              <w:right w:w="15" w:type="dxa"/>
            </w:tcMar>
            <w:vAlign w:val="center"/>
          </w:tcPr>
          <w:p w14:paraId="6B3489DB">
            <w:pPr>
              <w:widowControl/>
              <w:spacing w:line="300" w:lineRule="exact"/>
              <w:jc w:val="left"/>
              <w:textAlignment w:val="center"/>
              <w:rPr>
                <w:rFonts w:hint="eastAsia"/>
                <w:color w:val="auto"/>
                <w:lang w:val="en-US" w:eastAsia="zh-CN"/>
              </w:rPr>
            </w:pPr>
            <w:r>
              <w:rPr>
                <w:rFonts w:hint="eastAsia" w:ascii="宋体" w:hAnsi="宋体" w:cs="宋体"/>
                <w:color w:val="auto"/>
                <w:kern w:val="0"/>
                <w:szCs w:val="21"/>
              </w:rPr>
              <w:t>警告，没收违法所得，并处</w:t>
            </w:r>
            <w:r>
              <w:rPr>
                <w:rFonts w:ascii="宋体" w:hAnsi="宋体" w:cs="宋体"/>
                <w:color w:val="auto"/>
                <w:kern w:val="0"/>
                <w:szCs w:val="21"/>
              </w:rPr>
              <w:t>1.</w:t>
            </w:r>
            <w:r>
              <w:rPr>
                <w:rFonts w:hint="eastAsia" w:ascii="宋体" w:hAnsi="宋体" w:cs="宋体"/>
                <w:color w:val="auto"/>
                <w:kern w:val="0"/>
                <w:szCs w:val="21"/>
                <w:lang w:val="en-US" w:eastAsia="zh-CN"/>
              </w:rPr>
              <w:t>8</w:t>
            </w:r>
            <w:r>
              <w:rPr>
                <w:rFonts w:ascii="宋体" w:hAnsi="宋体" w:cs="宋体"/>
                <w:color w:val="auto"/>
                <w:kern w:val="0"/>
                <w:szCs w:val="21"/>
              </w:rPr>
              <w:t>万元以上</w:t>
            </w:r>
            <w:r>
              <w:rPr>
                <w:rFonts w:hint="eastAsia" w:ascii="宋体" w:hAnsi="宋体" w:cs="宋体"/>
                <w:color w:val="auto"/>
                <w:kern w:val="0"/>
                <w:szCs w:val="21"/>
                <w:lang w:val="en-US" w:eastAsia="zh-CN"/>
              </w:rPr>
              <w:t>2</w:t>
            </w:r>
            <w:r>
              <w:rPr>
                <w:rFonts w:ascii="宋体" w:hAnsi="宋体" w:cs="宋体"/>
                <w:color w:val="auto"/>
                <w:kern w:val="0"/>
                <w:szCs w:val="21"/>
              </w:rPr>
              <w:t>万元以下的罚款</w:t>
            </w:r>
          </w:p>
        </w:tc>
      </w:tr>
      <w:tr w14:paraId="4FA3C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60" w:type="dxa"/>
            <w:vMerge w:val="continue"/>
            <w:tcMar>
              <w:top w:w="15" w:type="dxa"/>
              <w:left w:w="15" w:type="dxa"/>
              <w:right w:w="15" w:type="dxa"/>
            </w:tcMar>
            <w:vAlign w:val="center"/>
          </w:tcPr>
          <w:p w14:paraId="539475E1">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87357A4">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2DBB89F">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4506F68C">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4C9F649B">
            <w:pPr>
              <w:widowControl/>
              <w:spacing w:line="300" w:lineRule="exact"/>
              <w:jc w:val="left"/>
              <w:textAlignment w:val="center"/>
              <w:rPr>
                <w:rStyle w:val="8"/>
                <w:rFonts w:hint="default" w:ascii="宋体" w:hAnsi="宋体" w:eastAsia="宋体" w:cs="宋体"/>
                <w:color w:val="auto"/>
                <w:sz w:val="21"/>
                <w:szCs w:val="21"/>
              </w:rPr>
            </w:pPr>
            <w:r>
              <w:rPr>
                <w:rStyle w:val="8"/>
                <w:rFonts w:hint="default" w:ascii="宋体" w:hAnsi="宋体" w:eastAsia="宋体" w:cs="宋体"/>
                <w:color w:val="auto"/>
                <w:sz w:val="21"/>
                <w:szCs w:val="21"/>
              </w:rPr>
              <w:t>1.曾受过卫生行政部门处罚的；</w:t>
            </w:r>
          </w:p>
          <w:p w14:paraId="2FD043CA">
            <w:pPr>
              <w:widowControl/>
              <w:spacing w:line="300" w:lineRule="exact"/>
              <w:jc w:val="left"/>
              <w:textAlignment w:val="center"/>
              <w:rPr>
                <w:rStyle w:val="8"/>
                <w:rFonts w:hint="default" w:ascii="宋体" w:hAnsi="宋体" w:eastAsia="宋体" w:cs="宋体"/>
                <w:color w:val="auto"/>
                <w:sz w:val="21"/>
                <w:szCs w:val="21"/>
              </w:rPr>
            </w:pPr>
            <w:r>
              <w:rPr>
                <w:rStyle w:val="8"/>
                <w:rFonts w:hint="default" w:ascii="宋体" w:hAnsi="宋体" w:eastAsia="宋体" w:cs="宋体"/>
                <w:color w:val="auto"/>
                <w:sz w:val="21"/>
                <w:szCs w:val="21"/>
              </w:rPr>
              <w:t>2.给患者造成伤害或造成轻度残疾、器官组织损伤导致一般功能障碍以上伤害或死亡的；</w:t>
            </w:r>
          </w:p>
          <w:p w14:paraId="781335BF">
            <w:pPr>
              <w:widowControl/>
              <w:spacing w:line="300" w:lineRule="exact"/>
              <w:jc w:val="left"/>
              <w:textAlignment w:val="center"/>
              <w:rPr>
                <w:rFonts w:ascii="宋体" w:hAnsi="宋体" w:cs="宋体"/>
                <w:color w:val="auto"/>
                <w:szCs w:val="21"/>
              </w:rPr>
            </w:pPr>
            <w:r>
              <w:rPr>
                <w:rStyle w:val="9"/>
                <w:rFonts w:hint="default" w:ascii="宋体" w:hAnsi="宋体" w:eastAsia="宋体" w:cs="宋体"/>
                <w:color w:val="auto"/>
                <w:sz w:val="21"/>
                <w:szCs w:val="21"/>
              </w:rPr>
              <w:t>3.造成严重不良后果的。</w:t>
            </w:r>
          </w:p>
        </w:tc>
        <w:tc>
          <w:tcPr>
            <w:tcW w:w="2536" w:type="dxa"/>
            <w:tcMar>
              <w:top w:w="15" w:type="dxa"/>
              <w:left w:w="15" w:type="dxa"/>
              <w:right w:w="15" w:type="dxa"/>
            </w:tcMar>
            <w:vAlign w:val="center"/>
          </w:tcPr>
          <w:p w14:paraId="65329A18">
            <w:pPr>
              <w:pStyle w:val="2"/>
              <w:ind w:left="0" w:leftChars="0" w:firstLine="0" w:firstLineChars="0"/>
              <w:jc w:val="left"/>
              <w:rPr>
                <w:rFonts w:hint="eastAsia" w:eastAsiaTheme="minorEastAsia"/>
                <w:color w:val="auto"/>
                <w:lang w:eastAsia="zh-CN"/>
              </w:rPr>
            </w:pPr>
            <w:r>
              <w:rPr>
                <w:rFonts w:hint="eastAsia"/>
                <w:color w:val="auto"/>
                <w:lang w:eastAsia="zh-CN"/>
              </w:rPr>
              <w:t>第一档：</w:t>
            </w:r>
            <w:r>
              <w:rPr>
                <w:rStyle w:val="6"/>
                <w:rFonts w:hint="eastAsia" w:ascii="宋体" w:hAnsi="宋体" w:eastAsia="宋体" w:cs="宋体"/>
                <w:color w:val="auto"/>
                <w:sz w:val="21"/>
                <w:szCs w:val="21"/>
                <w:lang w:val="en-US" w:eastAsia="zh-CN"/>
              </w:rPr>
              <w:t>符合左侧情节1</w:t>
            </w:r>
          </w:p>
        </w:tc>
        <w:tc>
          <w:tcPr>
            <w:tcW w:w="2400" w:type="dxa"/>
            <w:tcMar>
              <w:top w:w="15" w:type="dxa"/>
              <w:left w:w="15" w:type="dxa"/>
              <w:right w:w="15" w:type="dxa"/>
            </w:tcMar>
            <w:vAlign w:val="center"/>
          </w:tcPr>
          <w:p w14:paraId="19B4D0D9">
            <w:pPr>
              <w:pStyle w:val="2"/>
              <w:ind w:left="0" w:leftChars="0" w:firstLine="0" w:firstLineChars="0"/>
              <w:rPr>
                <w:color w:val="auto"/>
              </w:rPr>
            </w:pPr>
            <w:r>
              <w:rPr>
                <w:rStyle w:val="10"/>
                <w:rFonts w:hint="default" w:ascii="宋体" w:hAnsi="宋体" w:eastAsia="宋体" w:cs="宋体"/>
                <w:color w:val="auto"/>
                <w:sz w:val="21"/>
                <w:szCs w:val="21"/>
              </w:rPr>
              <w:t>没收违法所得，并</w:t>
            </w:r>
            <w:r>
              <w:rPr>
                <w:rStyle w:val="6"/>
                <w:rFonts w:hint="default" w:ascii="宋体" w:hAnsi="宋体" w:eastAsia="宋体" w:cs="宋体"/>
                <w:color w:val="auto"/>
                <w:sz w:val="21"/>
                <w:szCs w:val="21"/>
              </w:rPr>
              <w:t>处2.2万元以上</w:t>
            </w:r>
            <w:r>
              <w:rPr>
                <w:rStyle w:val="6"/>
                <w:rFonts w:hint="eastAsia" w:ascii="宋体" w:hAnsi="宋体" w:eastAsia="宋体" w:cs="宋体"/>
                <w:color w:val="auto"/>
                <w:sz w:val="21"/>
                <w:szCs w:val="21"/>
                <w:lang w:val="en-US" w:eastAsia="zh-CN"/>
              </w:rPr>
              <w:t>2.5</w:t>
            </w:r>
            <w:r>
              <w:rPr>
                <w:rStyle w:val="6"/>
                <w:rFonts w:hint="default" w:ascii="宋体" w:hAnsi="宋体" w:eastAsia="宋体" w:cs="宋体"/>
                <w:color w:val="auto"/>
                <w:sz w:val="21"/>
                <w:szCs w:val="21"/>
              </w:rPr>
              <w:t>万元以下的罚款</w:t>
            </w:r>
          </w:p>
        </w:tc>
      </w:tr>
      <w:tr w14:paraId="70F1F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60" w:type="dxa"/>
            <w:vMerge w:val="continue"/>
            <w:tcMar>
              <w:top w:w="15" w:type="dxa"/>
              <w:left w:w="15" w:type="dxa"/>
              <w:right w:w="15" w:type="dxa"/>
            </w:tcMar>
            <w:vAlign w:val="center"/>
          </w:tcPr>
          <w:p w14:paraId="61FFDD20">
            <w:pPr>
              <w:pStyle w:val="2"/>
              <w:jc w:val="left"/>
            </w:pPr>
          </w:p>
        </w:tc>
        <w:tc>
          <w:tcPr>
            <w:tcW w:w="2329" w:type="dxa"/>
            <w:vMerge w:val="continue"/>
            <w:tcMar>
              <w:top w:w="15" w:type="dxa"/>
              <w:left w:w="15" w:type="dxa"/>
              <w:right w:w="15" w:type="dxa"/>
            </w:tcMar>
            <w:vAlign w:val="center"/>
          </w:tcPr>
          <w:p w14:paraId="7775C457">
            <w:pPr>
              <w:pStyle w:val="2"/>
              <w:jc w:val="left"/>
            </w:pPr>
          </w:p>
        </w:tc>
        <w:tc>
          <w:tcPr>
            <w:tcW w:w="2920" w:type="dxa"/>
            <w:vMerge w:val="continue"/>
            <w:tcMar>
              <w:top w:w="15" w:type="dxa"/>
              <w:left w:w="15" w:type="dxa"/>
              <w:right w:w="15" w:type="dxa"/>
            </w:tcMar>
            <w:vAlign w:val="center"/>
          </w:tcPr>
          <w:p w14:paraId="37C3169F">
            <w:pPr>
              <w:pStyle w:val="2"/>
              <w:jc w:val="left"/>
            </w:pPr>
          </w:p>
        </w:tc>
        <w:tc>
          <w:tcPr>
            <w:tcW w:w="696" w:type="dxa"/>
            <w:vMerge w:val="continue"/>
            <w:tcMar>
              <w:top w:w="15" w:type="dxa"/>
              <w:left w:w="15" w:type="dxa"/>
              <w:right w:w="15" w:type="dxa"/>
            </w:tcMar>
            <w:vAlign w:val="center"/>
          </w:tcPr>
          <w:p w14:paraId="494BEAFF">
            <w:pPr>
              <w:pStyle w:val="2"/>
              <w:jc w:val="left"/>
            </w:pPr>
          </w:p>
        </w:tc>
        <w:tc>
          <w:tcPr>
            <w:tcW w:w="2523" w:type="dxa"/>
            <w:vMerge w:val="continue"/>
            <w:tcMar>
              <w:top w:w="15" w:type="dxa"/>
              <w:left w:w="15" w:type="dxa"/>
              <w:right w:w="15" w:type="dxa"/>
            </w:tcMar>
            <w:vAlign w:val="center"/>
          </w:tcPr>
          <w:p w14:paraId="1807D211">
            <w:pPr>
              <w:pStyle w:val="2"/>
              <w:jc w:val="left"/>
            </w:pPr>
          </w:p>
        </w:tc>
        <w:tc>
          <w:tcPr>
            <w:tcW w:w="2536" w:type="dxa"/>
            <w:tcMar>
              <w:top w:w="15" w:type="dxa"/>
              <w:left w:w="15" w:type="dxa"/>
              <w:right w:w="15" w:type="dxa"/>
            </w:tcMar>
            <w:vAlign w:val="center"/>
          </w:tcPr>
          <w:p w14:paraId="3D4A502B">
            <w:pPr>
              <w:rPr>
                <w:rFonts w:hint="eastAsia" w:eastAsiaTheme="minorEastAsia"/>
                <w:color w:val="auto"/>
                <w:lang w:eastAsia="zh-CN"/>
              </w:rPr>
            </w:pPr>
            <w:r>
              <w:rPr>
                <w:rFonts w:hint="eastAsia"/>
                <w:color w:val="auto"/>
                <w:lang w:eastAsia="zh-CN"/>
              </w:rPr>
              <w:t>第二档：</w:t>
            </w:r>
            <w:r>
              <w:rPr>
                <w:rStyle w:val="8"/>
                <w:rFonts w:hint="default" w:ascii="宋体" w:hAnsi="宋体" w:eastAsia="宋体" w:cs="宋体"/>
                <w:color w:val="auto"/>
                <w:sz w:val="21"/>
                <w:szCs w:val="21"/>
              </w:rPr>
              <w:t>给患者造成伤害或造成轻度残疾、器官组织损伤导致一般功能障碍以上伤害</w:t>
            </w:r>
          </w:p>
        </w:tc>
        <w:tc>
          <w:tcPr>
            <w:tcW w:w="2400" w:type="dxa"/>
            <w:tcMar>
              <w:top w:w="15" w:type="dxa"/>
              <w:left w:w="15" w:type="dxa"/>
              <w:right w:w="15" w:type="dxa"/>
            </w:tcMar>
            <w:vAlign w:val="center"/>
          </w:tcPr>
          <w:p w14:paraId="3F7322A3">
            <w:pPr>
              <w:widowControl/>
              <w:spacing w:line="300" w:lineRule="exact"/>
              <w:jc w:val="left"/>
              <w:textAlignment w:val="center"/>
              <w:rPr>
                <w:color w:val="auto"/>
              </w:rPr>
            </w:pPr>
            <w:r>
              <w:rPr>
                <w:rStyle w:val="10"/>
                <w:rFonts w:hint="default" w:ascii="宋体" w:hAnsi="宋体" w:eastAsia="宋体" w:cs="宋体"/>
                <w:color w:val="auto"/>
                <w:sz w:val="21"/>
                <w:szCs w:val="21"/>
              </w:rPr>
              <w:t>没收违法所得，并</w:t>
            </w:r>
            <w:r>
              <w:rPr>
                <w:rStyle w:val="6"/>
                <w:rFonts w:hint="default" w:ascii="宋体" w:hAnsi="宋体" w:eastAsia="宋体" w:cs="宋体"/>
                <w:color w:val="auto"/>
                <w:sz w:val="21"/>
                <w:szCs w:val="21"/>
              </w:rPr>
              <w:t>处2.</w:t>
            </w:r>
            <w:r>
              <w:rPr>
                <w:rStyle w:val="6"/>
                <w:rFonts w:hint="eastAsia" w:ascii="宋体" w:hAnsi="宋体" w:eastAsia="宋体" w:cs="宋体"/>
                <w:color w:val="auto"/>
                <w:sz w:val="21"/>
                <w:szCs w:val="21"/>
                <w:lang w:val="en-US" w:eastAsia="zh-CN"/>
              </w:rPr>
              <w:t>5</w:t>
            </w:r>
            <w:r>
              <w:rPr>
                <w:rStyle w:val="6"/>
                <w:rFonts w:hint="default" w:ascii="宋体" w:hAnsi="宋体" w:eastAsia="宋体" w:cs="宋体"/>
                <w:color w:val="auto"/>
                <w:sz w:val="21"/>
                <w:szCs w:val="21"/>
              </w:rPr>
              <w:t>万元以上</w:t>
            </w:r>
            <w:r>
              <w:rPr>
                <w:rStyle w:val="6"/>
                <w:rFonts w:hint="eastAsia" w:ascii="宋体" w:hAnsi="宋体" w:eastAsia="宋体" w:cs="宋体"/>
                <w:color w:val="auto"/>
                <w:sz w:val="21"/>
                <w:szCs w:val="21"/>
                <w:lang w:val="en-US" w:eastAsia="zh-CN"/>
              </w:rPr>
              <w:t>2.8</w:t>
            </w:r>
            <w:r>
              <w:rPr>
                <w:rStyle w:val="6"/>
                <w:rFonts w:hint="default" w:ascii="宋体" w:hAnsi="宋体" w:eastAsia="宋体" w:cs="宋体"/>
                <w:color w:val="auto"/>
                <w:sz w:val="21"/>
                <w:szCs w:val="21"/>
              </w:rPr>
              <w:t>万元以下的罚款</w:t>
            </w:r>
          </w:p>
        </w:tc>
      </w:tr>
      <w:tr w14:paraId="403B7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60" w:type="dxa"/>
            <w:vMerge w:val="continue"/>
            <w:tcMar>
              <w:top w:w="15" w:type="dxa"/>
              <w:left w:w="15" w:type="dxa"/>
              <w:right w:w="15" w:type="dxa"/>
            </w:tcMar>
            <w:vAlign w:val="center"/>
          </w:tcPr>
          <w:p w14:paraId="790FCE65">
            <w:pPr>
              <w:pStyle w:val="2"/>
              <w:jc w:val="left"/>
              <w:rPr>
                <w:color w:val="auto"/>
              </w:rPr>
            </w:pPr>
          </w:p>
        </w:tc>
        <w:tc>
          <w:tcPr>
            <w:tcW w:w="2329" w:type="dxa"/>
            <w:vMerge w:val="continue"/>
            <w:tcMar>
              <w:top w:w="15" w:type="dxa"/>
              <w:left w:w="15" w:type="dxa"/>
              <w:right w:w="15" w:type="dxa"/>
            </w:tcMar>
            <w:vAlign w:val="center"/>
          </w:tcPr>
          <w:p w14:paraId="11ED51A6">
            <w:pPr>
              <w:pStyle w:val="2"/>
              <w:jc w:val="left"/>
              <w:rPr>
                <w:color w:val="auto"/>
              </w:rPr>
            </w:pPr>
          </w:p>
        </w:tc>
        <w:tc>
          <w:tcPr>
            <w:tcW w:w="2920" w:type="dxa"/>
            <w:vMerge w:val="continue"/>
            <w:tcMar>
              <w:top w:w="15" w:type="dxa"/>
              <w:left w:w="15" w:type="dxa"/>
              <w:right w:w="15" w:type="dxa"/>
            </w:tcMar>
            <w:vAlign w:val="center"/>
          </w:tcPr>
          <w:p w14:paraId="6874F63B">
            <w:pPr>
              <w:pStyle w:val="2"/>
              <w:jc w:val="left"/>
              <w:rPr>
                <w:color w:val="auto"/>
              </w:rPr>
            </w:pPr>
          </w:p>
        </w:tc>
        <w:tc>
          <w:tcPr>
            <w:tcW w:w="696" w:type="dxa"/>
            <w:vMerge w:val="continue"/>
            <w:tcMar>
              <w:top w:w="15" w:type="dxa"/>
              <w:left w:w="15" w:type="dxa"/>
              <w:right w:w="15" w:type="dxa"/>
            </w:tcMar>
            <w:vAlign w:val="center"/>
          </w:tcPr>
          <w:p w14:paraId="5B2612E2">
            <w:pPr>
              <w:pStyle w:val="2"/>
              <w:jc w:val="left"/>
              <w:rPr>
                <w:color w:val="auto"/>
              </w:rPr>
            </w:pPr>
          </w:p>
        </w:tc>
        <w:tc>
          <w:tcPr>
            <w:tcW w:w="2523" w:type="dxa"/>
            <w:vMerge w:val="continue"/>
            <w:tcMar>
              <w:top w:w="15" w:type="dxa"/>
              <w:left w:w="15" w:type="dxa"/>
              <w:right w:w="15" w:type="dxa"/>
            </w:tcMar>
            <w:vAlign w:val="center"/>
          </w:tcPr>
          <w:p w14:paraId="4B069ED8">
            <w:pPr>
              <w:pStyle w:val="2"/>
              <w:jc w:val="left"/>
              <w:rPr>
                <w:color w:val="auto"/>
              </w:rPr>
            </w:pPr>
          </w:p>
        </w:tc>
        <w:tc>
          <w:tcPr>
            <w:tcW w:w="2536" w:type="dxa"/>
            <w:tcMar>
              <w:top w:w="15" w:type="dxa"/>
              <w:left w:w="15" w:type="dxa"/>
              <w:right w:w="15" w:type="dxa"/>
            </w:tcMar>
            <w:vAlign w:val="center"/>
          </w:tcPr>
          <w:p w14:paraId="5F411D40">
            <w:pPr>
              <w:pStyle w:val="2"/>
              <w:ind w:left="0" w:leftChars="0" w:firstLine="0" w:firstLineChars="0"/>
              <w:rPr>
                <w:rFonts w:hint="eastAsia" w:eastAsiaTheme="minorEastAsia"/>
                <w:color w:val="auto"/>
                <w:lang w:eastAsia="zh-CN"/>
              </w:rPr>
            </w:pPr>
            <w:r>
              <w:rPr>
                <w:rFonts w:hint="eastAsia"/>
                <w:color w:val="auto"/>
                <w:lang w:eastAsia="zh-CN"/>
              </w:rPr>
              <w:t>第三档：</w:t>
            </w:r>
            <w:r>
              <w:rPr>
                <w:rStyle w:val="8"/>
                <w:rFonts w:hint="eastAsia" w:ascii="宋体" w:hAnsi="宋体" w:eastAsia="宋体" w:cs="宋体"/>
                <w:color w:val="auto"/>
                <w:sz w:val="21"/>
                <w:szCs w:val="21"/>
                <w:lang w:val="en-US" w:eastAsia="zh-CN"/>
              </w:rPr>
              <w:t>造成患者死亡及与死亡程度相当的严重不良后果</w:t>
            </w:r>
          </w:p>
        </w:tc>
        <w:tc>
          <w:tcPr>
            <w:tcW w:w="2400" w:type="dxa"/>
            <w:tcMar>
              <w:top w:w="15" w:type="dxa"/>
              <w:left w:w="15" w:type="dxa"/>
              <w:right w:w="15" w:type="dxa"/>
            </w:tcMar>
            <w:vAlign w:val="center"/>
          </w:tcPr>
          <w:p w14:paraId="65587BB0">
            <w:pPr>
              <w:widowControl/>
              <w:spacing w:line="300" w:lineRule="exact"/>
              <w:jc w:val="left"/>
              <w:textAlignment w:val="center"/>
              <w:rPr>
                <w:color w:val="auto"/>
              </w:rPr>
            </w:pPr>
            <w:r>
              <w:rPr>
                <w:rStyle w:val="10"/>
                <w:rFonts w:hint="default" w:ascii="宋体" w:hAnsi="宋体" w:eastAsia="宋体" w:cs="宋体"/>
                <w:color w:val="auto"/>
                <w:sz w:val="21"/>
                <w:szCs w:val="21"/>
              </w:rPr>
              <w:t>没收违法所得，并</w:t>
            </w:r>
            <w:r>
              <w:rPr>
                <w:rStyle w:val="6"/>
                <w:rFonts w:hint="default" w:ascii="宋体" w:hAnsi="宋体" w:eastAsia="宋体" w:cs="宋体"/>
                <w:color w:val="auto"/>
                <w:sz w:val="21"/>
                <w:szCs w:val="21"/>
              </w:rPr>
              <w:t>处2.</w:t>
            </w:r>
            <w:r>
              <w:rPr>
                <w:rStyle w:val="6"/>
                <w:rFonts w:hint="eastAsia" w:ascii="宋体" w:hAnsi="宋体" w:eastAsia="宋体" w:cs="宋体"/>
                <w:color w:val="auto"/>
                <w:sz w:val="21"/>
                <w:szCs w:val="21"/>
                <w:lang w:val="en-US" w:eastAsia="zh-CN"/>
              </w:rPr>
              <w:t>8</w:t>
            </w:r>
            <w:r>
              <w:rPr>
                <w:rStyle w:val="6"/>
                <w:rFonts w:hint="default" w:ascii="宋体" w:hAnsi="宋体" w:eastAsia="宋体" w:cs="宋体"/>
                <w:color w:val="auto"/>
                <w:sz w:val="21"/>
                <w:szCs w:val="21"/>
              </w:rPr>
              <w:t>万元以上</w:t>
            </w:r>
            <w:r>
              <w:rPr>
                <w:rStyle w:val="6"/>
                <w:rFonts w:hint="eastAsia" w:ascii="宋体" w:hAnsi="宋体" w:eastAsia="宋体" w:cs="宋体"/>
                <w:color w:val="auto"/>
                <w:sz w:val="21"/>
                <w:szCs w:val="21"/>
                <w:lang w:val="en-US" w:eastAsia="zh-CN"/>
              </w:rPr>
              <w:t>3</w:t>
            </w:r>
            <w:r>
              <w:rPr>
                <w:rStyle w:val="6"/>
                <w:rFonts w:hint="default" w:ascii="宋体" w:hAnsi="宋体" w:eastAsia="宋体" w:cs="宋体"/>
                <w:color w:val="auto"/>
                <w:sz w:val="21"/>
                <w:szCs w:val="21"/>
              </w:rPr>
              <w:t>万元以下的罚款</w:t>
            </w:r>
            <w:r>
              <w:rPr>
                <w:rStyle w:val="6"/>
                <w:rFonts w:hint="eastAsia" w:ascii="宋体" w:hAnsi="宋体" w:eastAsia="宋体" w:cs="宋体"/>
                <w:color w:val="auto"/>
                <w:sz w:val="21"/>
                <w:szCs w:val="21"/>
                <w:lang w:eastAsia="zh-CN"/>
              </w:rPr>
              <w:t>，</w:t>
            </w:r>
            <w:r>
              <w:rPr>
                <w:rStyle w:val="8"/>
                <w:rFonts w:hint="eastAsia" w:ascii="宋体" w:hAnsi="宋体" w:eastAsia="宋体" w:cs="宋体"/>
                <w:color w:val="auto"/>
                <w:sz w:val="21"/>
                <w:szCs w:val="21"/>
                <w:lang w:val="en-US" w:eastAsia="zh-CN"/>
              </w:rPr>
              <w:t>并吊销《医疗机构执业许可证》</w:t>
            </w:r>
            <w:r>
              <w:rPr>
                <w:rStyle w:val="6"/>
                <w:rFonts w:hint="default" w:ascii="宋体" w:hAnsi="宋体" w:eastAsia="宋体" w:cs="宋体"/>
                <w:color w:val="auto"/>
                <w:sz w:val="21"/>
                <w:szCs w:val="21"/>
              </w:rPr>
              <w:t>或者责令其停止执业活动</w:t>
            </w:r>
          </w:p>
        </w:tc>
      </w:tr>
      <w:tr w14:paraId="17C2C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560" w:type="dxa"/>
            <w:vMerge w:val="restart"/>
            <w:tcMar>
              <w:top w:w="15" w:type="dxa"/>
              <w:left w:w="15" w:type="dxa"/>
              <w:right w:w="15" w:type="dxa"/>
            </w:tcMar>
            <w:vAlign w:val="center"/>
          </w:tcPr>
          <w:p w14:paraId="105E1206">
            <w:pPr>
              <w:widowControl/>
              <w:spacing w:line="300" w:lineRule="exact"/>
              <w:jc w:val="center"/>
              <w:textAlignment w:val="center"/>
              <w:rPr>
                <w:rFonts w:ascii="宋体" w:hAnsi="宋体" w:cs="宋体"/>
                <w:b/>
                <w:color w:val="auto"/>
                <w:szCs w:val="21"/>
              </w:rPr>
            </w:pPr>
            <w:r>
              <w:rPr>
                <w:rFonts w:ascii="宋体" w:hAnsi="宋体" w:cs="宋体"/>
                <w:b/>
                <w:color w:val="auto"/>
                <w:kern w:val="0"/>
                <w:szCs w:val="21"/>
              </w:rPr>
              <w:t>25</w:t>
            </w:r>
          </w:p>
        </w:tc>
        <w:tc>
          <w:tcPr>
            <w:tcW w:w="2329" w:type="dxa"/>
            <w:vMerge w:val="restart"/>
            <w:tcMar>
              <w:top w:w="15" w:type="dxa"/>
              <w:left w:w="15" w:type="dxa"/>
              <w:right w:w="15" w:type="dxa"/>
            </w:tcMar>
            <w:vAlign w:val="center"/>
          </w:tcPr>
          <w:p w14:paraId="7CFA9CE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经考核取得医师资格的中医医师超出注册的执业范围从事医疗活动的</w:t>
            </w:r>
          </w:p>
        </w:tc>
        <w:tc>
          <w:tcPr>
            <w:tcW w:w="2920" w:type="dxa"/>
            <w:vMerge w:val="restart"/>
            <w:tcMar>
              <w:top w:w="15" w:type="dxa"/>
              <w:left w:w="15" w:type="dxa"/>
              <w:right w:w="15" w:type="dxa"/>
            </w:tcMar>
            <w:vAlign w:val="center"/>
          </w:tcPr>
          <w:p w14:paraId="0BC392FA">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医药法》第五十五条违反本法规定，经考核取得医师资格的中医医师超出注册的执业范围从事医疗活动的，由县级以上人民政府中医药主管部门责令暂停六个月以上一年以下执业活动，并处一万元以上三万元以下罚款；情节严重的，吊销执业证书。</w:t>
            </w:r>
          </w:p>
        </w:tc>
        <w:tc>
          <w:tcPr>
            <w:tcW w:w="696" w:type="dxa"/>
            <w:vMerge w:val="restart"/>
            <w:tcMar>
              <w:top w:w="15" w:type="dxa"/>
              <w:left w:w="15" w:type="dxa"/>
              <w:right w:w="15" w:type="dxa"/>
            </w:tcMar>
            <w:vAlign w:val="center"/>
          </w:tcPr>
          <w:p w14:paraId="6A3E0866">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Mar>
              <w:top w:w="15" w:type="dxa"/>
              <w:left w:w="15" w:type="dxa"/>
              <w:right w:w="15" w:type="dxa"/>
            </w:tcMar>
            <w:vAlign w:val="center"/>
          </w:tcPr>
          <w:p w14:paraId="6B0DB34D">
            <w:pPr>
              <w:widowControl/>
              <w:spacing w:line="300" w:lineRule="exact"/>
              <w:jc w:val="left"/>
              <w:textAlignment w:val="center"/>
              <w:rPr>
                <w:rFonts w:ascii="宋体" w:hAnsi="宋体" w:cs="宋体"/>
                <w:color w:val="auto"/>
                <w:kern w:val="0"/>
                <w:szCs w:val="21"/>
              </w:rPr>
            </w:pPr>
            <w:r>
              <w:rPr>
                <w:rFonts w:ascii="宋体" w:hAnsi="宋体" w:cs="宋体"/>
                <w:color w:val="auto"/>
                <w:kern w:val="0"/>
                <w:szCs w:val="21"/>
              </w:rPr>
              <w:t>1.首次发现时超范围执业时间不足3个月的；</w:t>
            </w:r>
          </w:p>
          <w:p w14:paraId="594A8393">
            <w:pPr>
              <w:widowControl/>
              <w:spacing w:line="300" w:lineRule="exact"/>
              <w:jc w:val="left"/>
              <w:textAlignment w:val="center"/>
              <w:rPr>
                <w:rFonts w:ascii="宋体" w:hAnsi="宋体" w:cs="宋体"/>
                <w:color w:val="auto"/>
                <w:kern w:val="0"/>
                <w:szCs w:val="21"/>
              </w:rPr>
            </w:pPr>
            <w:r>
              <w:rPr>
                <w:rFonts w:ascii="宋体" w:hAnsi="宋体" w:cs="宋体"/>
                <w:color w:val="auto"/>
                <w:kern w:val="0"/>
                <w:szCs w:val="21"/>
              </w:rPr>
              <w:t>2.违法所得不足3000元的；</w:t>
            </w:r>
          </w:p>
          <w:p w14:paraId="06A5ED0B">
            <w:pPr>
              <w:widowControl/>
              <w:spacing w:line="300" w:lineRule="exact"/>
              <w:jc w:val="left"/>
              <w:textAlignment w:val="center"/>
              <w:rPr>
                <w:rFonts w:ascii="宋体" w:hAnsi="宋体" w:cs="宋体"/>
                <w:color w:val="auto"/>
                <w:kern w:val="0"/>
                <w:szCs w:val="21"/>
              </w:rPr>
            </w:pPr>
            <w:r>
              <w:rPr>
                <w:rFonts w:ascii="宋体" w:hAnsi="宋体" w:cs="宋体"/>
                <w:color w:val="auto"/>
                <w:kern w:val="0"/>
                <w:szCs w:val="21"/>
              </w:rPr>
              <w:t>3.发生一、二级医疗事故，承担次要责任；三、四级医疗事故，承担完全或主要责任的；</w:t>
            </w:r>
          </w:p>
          <w:p w14:paraId="0954AE82">
            <w:pPr>
              <w:widowControl/>
              <w:spacing w:line="300" w:lineRule="exact"/>
              <w:jc w:val="left"/>
              <w:textAlignment w:val="center"/>
              <w:rPr>
                <w:rFonts w:ascii="宋体" w:hAnsi="宋体" w:cs="宋体"/>
                <w:color w:val="auto"/>
                <w:szCs w:val="21"/>
              </w:rPr>
            </w:pPr>
            <w:r>
              <w:rPr>
                <w:rFonts w:ascii="宋体" w:hAnsi="宋体" w:cs="宋体"/>
                <w:color w:val="auto"/>
                <w:kern w:val="0"/>
                <w:szCs w:val="21"/>
              </w:rPr>
              <w:t>4.发生一、二级医疗损害，承担对等责任或次要责任；三、四级医疗损害，承担完全或主要责任的。</w:t>
            </w:r>
          </w:p>
        </w:tc>
        <w:tc>
          <w:tcPr>
            <w:tcW w:w="2536" w:type="dxa"/>
            <w:tcMar>
              <w:top w:w="15" w:type="dxa"/>
              <w:left w:w="15" w:type="dxa"/>
              <w:right w:w="15" w:type="dxa"/>
            </w:tcMar>
            <w:vAlign w:val="center"/>
          </w:tcPr>
          <w:p w14:paraId="002D67B9">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第一档：存在左侧1、2、3、4情节中3类情形的</w:t>
            </w:r>
          </w:p>
        </w:tc>
        <w:tc>
          <w:tcPr>
            <w:tcW w:w="2400" w:type="dxa"/>
            <w:tcMar>
              <w:top w:w="15" w:type="dxa"/>
              <w:left w:w="15" w:type="dxa"/>
              <w:right w:w="15" w:type="dxa"/>
            </w:tcMar>
            <w:vAlign w:val="center"/>
          </w:tcPr>
          <w:p w14:paraId="20190971">
            <w:pPr>
              <w:pStyle w:val="2"/>
              <w:ind w:left="0" w:leftChars="0" w:firstLine="0" w:firstLineChars="0"/>
              <w:rPr>
                <w:rFonts w:hint="default"/>
                <w:color w:val="auto"/>
                <w:lang w:val="en-US" w:eastAsia="zh-CN"/>
              </w:rPr>
            </w:pPr>
            <w:r>
              <w:rPr>
                <w:rStyle w:val="6"/>
                <w:rFonts w:hint="default" w:ascii="宋体" w:hAnsi="宋体" w:eastAsia="宋体" w:cs="宋体"/>
                <w:color w:val="auto"/>
                <w:sz w:val="21"/>
                <w:szCs w:val="21"/>
              </w:rPr>
              <w:t>责令暂停6个月执业活动,并处</w:t>
            </w:r>
            <w:r>
              <w:rPr>
                <w:rStyle w:val="7"/>
                <w:rFonts w:hint="default" w:ascii="宋体" w:hAnsi="宋体" w:eastAsia="宋体" w:cs="宋体"/>
                <w:color w:val="auto"/>
                <w:sz w:val="21"/>
                <w:szCs w:val="21"/>
              </w:rPr>
              <w:t>1万元以上1.</w:t>
            </w:r>
            <w:r>
              <w:rPr>
                <w:rStyle w:val="7"/>
                <w:rFonts w:hint="eastAsia" w:ascii="宋体" w:hAnsi="宋体" w:eastAsia="宋体" w:cs="宋体"/>
                <w:color w:val="auto"/>
                <w:sz w:val="21"/>
                <w:szCs w:val="21"/>
                <w:lang w:val="en-US" w:eastAsia="zh-CN"/>
              </w:rPr>
              <w:t>2</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以下罚款。</w:t>
            </w:r>
          </w:p>
        </w:tc>
      </w:tr>
      <w:tr w14:paraId="3AC8C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0" w:hRule="atLeast"/>
        </w:trPr>
        <w:tc>
          <w:tcPr>
            <w:tcW w:w="560" w:type="dxa"/>
            <w:vMerge w:val="continue"/>
            <w:tcMar>
              <w:top w:w="15" w:type="dxa"/>
              <w:left w:w="15" w:type="dxa"/>
              <w:right w:w="15" w:type="dxa"/>
            </w:tcMar>
            <w:vAlign w:val="center"/>
          </w:tcPr>
          <w:p w14:paraId="5E71EEC4">
            <w:pPr>
              <w:pStyle w:val="2"/>
              <w:ind w:left="0" w:leftChars="0" w:firstLine="0" w:firstLineChars="0"/>
            </w:pPr>
          </w:p>
        </w:tc>
        <w:tc>
          <w:tcPr>
            <w:tcW w:w="2329" w:type="dxa"/>
            <w:vMerge w:val="continue"/>
            <w:tcMar>
              <w:top w:w="15" w:type="dxa"/>
              <w:left w:w="15" w:type="dxa"/>
              <w:right w:w="15" w:type="dxa"/>
            </w:tcMar>
            <w:vAlign w:val="center"/>
          </w:tcPr>
          <w:p w14:paraId="54701590">
            <w:pPr>
              <w:pStyle w:val="2"/>
              <w:ind w:left="0" w:leftChars="0" w:firstLine="0" w:firstLineChars="0"/>
            </w:pPr>
          </w:p>
        </w:tc>
        <w:tc>
          <w:tcPr>
            <w:tcW w:w="2920" w:type="dxa"/>
            <w:vMerge w:val="continue"/>
            <w:tcMar>
              <w:top w:w="15" w:type="dxa"/>
              <w:left w:w="15" w:type="dxa"/>
              <w:right w:w="15" w:type="dxa"/>
            </w:tcMar>
            <w:vAlign w:val="center"/>
          </w:tcPr>
          <w:p w14:paraId="35AA78C5">
            <w:pPr>
              <w:pStyle w:val="2"/>
              <w:ind w:left="0" w:leftChars="0" w:firstLine="0" w:firstLineChars="0"/>
            </w:pPr>
          </w:p>
        </w:tc>
        <w:tc>
          <w:tcPr>
            <w:tcW w:w="696" w:type="dxa"/>
            <w:vMerge w:val="continue"/>
            <w:tcMar>
              <w:top w:w="15" w:type="dxa"/>
              <w:left w:w="15" w:type="dxa"/>
              <w:right w:w="15" w:type="dxa"/>
            </w:tcMar>
            <w:vAlign w:val="center"/>
          </w:tcPr>
          <w:p w14:paraId="0DA5C4DE">
            <w:pPr>
              <w:pStyle w:val="2"/>
              <w:ind w:left="0" w:leftChars="0" w:firstLine="0" w:firstLineChars="0"/>
            </w:pPr>
          </w:p>
        </w:tc>
        <w:tc>
          <w:tcPr>
            <w:tcW w:w="2523" w:type="dxa"/>
            <w:vMerge w:val="continue"/>
            <w:tcMar>
              <w:top w:w="15" w:type="dxa"/>
              <w:left w:w="15" w:type="dxa"/>
              <w:right w:w="15" w:type="dxa"/>
            </w:tcMar>
            <w:vAlign w:val="center"/>
          </w:tcPr>
          <w:p w14:paraId="436D8C51">
            <w:pPr>
              <w:pStyle w:val="2"/>
              <w:ind w:left="0" w:leftChars="0" w:firstLine="0" w:firstLineChars="0"/>
            </w:pPr>
          </w:p>
        </w:tc>
        <w:tc>
          <w:tcPr>
            <w:tcW w:w="2536" w:type="dxa"/>
            <w:tcMar>
              <w:top w:w="15" w:type="dxa"/>
              <w:left w:w="15" w:type="dxa"/>
              <w:right w:w="15" w:type="dxa"/>
            </w:tcMar>
            <w:vAlign w:val="center"/>
          </w:tcPr>
          <w:p w14:paraId="485CD40D">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第二档：存在左侧1、2、3、4情节中2类情形的</w:t>
            </w:r>
          </w:p>
        </w:tc>
        <w:tc>
          <w:tcPr>
            <w:tcW w:w="2400" w:type="dxa"/>
            <w:tcMar>
              <w:top w:w="15" w:type="dxa"/>
              <w:left w:w="15" w:type="dxa"/>
              <w:right w:w="15" w:type="dxa"/>
            </w:tcMar>
            <w:vAlign w:val="center"/>
          </w:tcPr>
          <w:p w14:paraId="7327AC7A">
            <w:pPr>
              <w:widowControl/>
              <w:spacing w:line="300" w:lineRule="exact"/>
              <w:jc w:val="left"/>
              <w:textAlignment w:val="center"/>
              <w:rPr>
                <w:rStyle w:val="6"/>
                <w:rFonts w:hint="eastAsia" w:ascii="宋体" w:hAnsi="宋体" w:eastAsia="宋体" w:cs="宋体"/>
                <w:color w:val="auto"/>
                <w:sz w:val="21"/>
                <w:szCs w:val="21"/>
                <w:lang w:val="en-US" w:eastAsia="zh-CN"/>
              </w:rPr>
            </w:pPr>
            <w:r>
              <w:rPr>
                <w:rStyle w:val="6"/>
                <w:rFonts w:hint="default" w:ascii="宋体" w:hAnsi="宋体" w:eastAsia="宋体" w:cs="宋体"/>
                <w:color w:val="auto"/>
                <w:sz w:val="21"/>
                <w:szCs w:val="21"/>
              </w:rPr>
              <w:t>责令暂停</w:t>
            </w:r>
            <w:r>
              <w:rPr>
                <w:rStyle w:val="6"/>
                <w:rFonts w:hint="eastAsia" w:ascii="宋体" w:hAnsi="宋体" w:eastAsia="宋体" w:cs="宋体"/>
                <w:color w:val="auto"/>
                <w:sz w:val="21"/>
                <w:szCs w:val="21"/>
                <w:lang w:val="en-US" w:eastAsia="zh-CN"/>
              </w:rPr>
              <w:t>7-8</w:t>
            </w:r>
            <w:r>
              <w:rPr>
                <w:rStyle w:val="6"/>
                <w:rFonts w:hint="default" w:ascii="宋体" w:hAnsi="宋体" w:eastAsia="宋体" w:cs="宋体"/>
                <w:color w:val="auto"/>
                <w:sz w:val="21"/>
                <w:szCs w:val="21"/>
              </w:rPr>
              <w:t>个月执业活动,并处</w:t>
            </w:r>
            <w:r>
              <w:rPr>
                <w:rStyle w:val="7"/>
                <w:rFonts w:hint="default" w:ascii="宋体" w:hAnsi="宋体" w:eastAsia="宋体" w:cs="宋体"/>
                <w:color w:val="auto"/>
                <w:sz w:val="21"/>
                <w:szCs w:val="21"/>
              </w:rPr>
              <w:t>1</w:t>
            </w:r>
            <w:r>
              <w:rPr>
                <w:rStyle w:val="7"/>
                <w:rFonts w:hint="eastAsia" w:ascii="宋体" w:hAnsi="宋体" w:eastAsia="宋体" w:cs="宋体"/>
                <w:color w:val="auto"/>
                <w:sz w:val="21"/>
                <w:szCs w:val="21"/>
                <w:lang w:val="en-US" w:eastAsia="zh-CN"/>
              </w:rPr>
              <w:t>.4</w:t>
            </w:r>
            <w:r>
              <w:rPr>
                <w:rStyle w:val="7"/>
                <w:rFonts w:hint="default" w:ascii="宋体" w:hAnsi="宋体" w:eastAsia="宋体" w:cs="宋体"/>
                <w:color w:val="auto"/>
                <w:sz w:val="21"/>
                <w:szCs w:val="21"/>
              </w:rPr>
              <w:t>万元以上1.</w:t>
            </w:r>
            <w:r>
              <w:rPr>
                <w:rStyle w:val="7"/>
                <w:rFonts w:hint="eastAsia" w:ascii="宋体" w:hAnsi="宋体" w:eastAsia="宋体" w:cs="宋体"/>
                <w:color w:val="auto"/>
                <w:sz w:val="21"/>
                <w:szCs w:val="21"/>
                <w:lang w:val="en-US" w:eastAsia="zh-CN"/>
              </w:rPr>
              <w:t>6</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以下罚款。</w:t>
            </w:r>
          </w:p>
        </w:tc>
      </w:tr>
      <w:tr w14:paraId="6C5A0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560" w:type="dxa"/>
            <w:vMerge w:val="continue"/>
            <w:tcMar>
              <w:top w:w="15" w:type="dxa"/>
              <w:left w:w="15" w:type="dxa"/>
              <w:right w:w="15" w:type="dxa"/>
            </w:tcMar>
            <w:vAlign w:val="center"/>
          </w:tcPr>
          <w:p w14:paraId="1FCDC275">
            <w:pPr>
              <w:pStyle w:val="2"/>
              <w:ind w:left="0" w:leftChars="0" w:firstLine="0" w:firstLineChars="0"/>
              <w:rPr>
                <w:rStyle w:val="6"/>
                <w:rFonts w:hint="eastAsia" w:ascii="宋体" w:hAnsi="宋体" w:eastAsia="宋体" w:cs="宋体"/>
                <w:color w:val="auto"/>
                <w:sz w:val="21"/>
                <w:szCs w:val="21"/>
                <w:lang w:val="en-US" w:eastAsia="zh-CN"/>
              </w:rPr>
            </w:pPr>
          </w:p>
        </w:tc>
        <w:tc>
          <w:tcPr>
            <w:tcW w:w="2329" w:type="dxa"/>
            <w:vMerge w:val="continue"/>
            <w:tcMar>
              <w:top w:w="15" w:type="dxa"/>
              <w:left w:w="15" w:type="dxa"/>
              <w:right w:w="15" w:type="dxa"/>
            </w:tcMar>
            <w:vAlign w:val="center"/>
          </w:tcPr>
          <w:p w14:paraId="53B65837">
            <w:pPr>
              <w:pStyle w:val="2"/>
              <w:ind w:left="0" w:leftChars="0" w:firstLine="0" w:firstLineChars="0"/>
              <w:rPr>
                <w:rStyle w:val="6"/>
                <w:rFonts w:hint="eastAsia" w:ascii="宋体" w:hAnsi="宋体" w:eastAsia="宋体" w:cs="宋体"/>
                <w:color w:val="auto"/>
                <w:sz w:val="21"/>
                <w:szCs w:val="21"/>
                <w:lang w:val="en-US" w:eastAsia="zh-CN"/>
              </w:rPr>
            </w:pPr>
          </w:p>
        </w:tc>
        <w:tc>
          <w:tcPr>
            <w:tcW w:w="2920" w:type="dxa"/>
            <w:vMerge w:val="continue"/>
            <w:tcMar>
              <w:top w:w="15" w:type="dxa"/>
              <w:left w:w="15" w:type="dxa"/>
              <w:right w:w="15" w:type="dxa"/>
            </w:tcMar>
            <w:vAlign w:val="center"/>
          </w:tcPr>
          <w:p w14:paraId="53AFC0F6">
            <w:pPr>
              <w:pStyle w:val="2"/>
              <w:ind w:left="0" w:leftChars="0" w:firstLine="0" w:firstLineChars="0"/>
              <w:rPr>
                <w:rStyle w:val="6"/>
                <w:rFonts w:hint="eastAsia" w:ascii="宋体" w:hAnsi="宋体" w:eastAsia="宋体" w:cs="宋体"/>
                <w:color w:val="auto"/>
                <w:sz w:val="21"/>
                <w:szCs w:val="21"/>
                <w:lang w:val="en-US" w:eastAsia="zh-CN"/>
              </w:rPr>
            </w:pPr>
          </w:p>
        </w:tc>
        <w:tc>
          <w:tcPr>
            <w:tcW w:w="696" w:type="dxa"/>
            <w:vMerge w:val="continue"/>
            <w:tcMar>
              <w:top w:w="15" w:type="dxa"/>
              <w:left w:w="15" w:type="dxa"/>
              <w:right w:w="15" w:type="dxa"/>
            </w:tcMar>
            <w:vAlign w:val="center"/>
          </w:tcPr>
          <w:p w14:paraId="206FE6DD">
            <w:pPr>
              <w:pStyle w:val="2"/>
              <w:ind w:left="0" w:leftChars="0" w:firstLine="0" w:firstLineChars="0"/>
              <w:rPr>
                <w:rStyle w:val="6"/>
                <w:rFonts w:hint="eastAsia" w:ascii="宋体" w:hAnsi="宋体" w:eastAsia="宋体" w:cs="宋体"/>
                <w:color w:val="auto"/>
                <w:sz w:val="21"/>
                <w:szCs w:val="21"/>
                <w:lang w:val="en-US" w:eastAsia="zh-CN"/>
              </w:rPr>
            </w:pPr>
          </w:p>
        </w:tc>
        <w:tc>
          <w:tcPr>
            <w:tcW w:w="2523" w:type="dxa"/>
            <w:vMerge w:val="continue"/>
            <w:tcMar>
              <w:top w:w="15" w:type="dxa"/>
              <w:left w:w="15" w:type="dxa"/>
              <w:right w:w="15" w:type="dxa"/>
            </w:tcMar>
            <w:vAlign w:val="center"/>
          </w:tcPr>
          <w:p w14:paraId="095A8843">
            <w:pPr>
              <w:pStyle w:val="2"/>
              <w:ind w:left="0" w:leftChars="0" w:firstLine="0" w:firstLineChars="0"/>
              <w:rPr>
                <w:rStyle w:val="6"/>
                <w:rFonts w:hint="eastAsia" w:ascii="宋体" w:hAnsi="宋体" w:eastAsia="宋体" w:cs="宋体"/>
                <w:color w:val="auto"/>
                <w:sz w:val="21"/>
                <w:szCs w:val="21"/>
                <w:lang w:val="en-US" w:eastAsia="zh-CN"/>
              </w:rPr>
            </w:pPr>
          </w:p>
        </w:tc>
        <w:tc>
          <w:tcPr>
            <w:tcW w:w="2536" w:type="dxa"/>
            <w:tcMar>
              <w:top w:w="15" w:type="dxa"/>
              <w:left w:w="15" w:type="dxa"/>
              <w:right w:w="15" w:type="dxa"/>
            </w:tcMar>
            <w:vAlign w:val="center"/>
          </w:tcPr>
          <w:p w14:paraId="5C765C0B">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第三档：存在左侧1、2、3、4情节中1类情形的</w:t>
            </w:r>
          </w:p>
        </w:tc>
        <w:tc>
          <w:tcPr>
            <w:tcW w:w="2400" w:type="dxa"/>
            <w:tcMar>
              <w:top w:w="15" w:type="dxa"/>
              <w:left w:w="15" w:type="dxa"/>
              <w:right w:w="15" w:type="dxa"/>
            </w:tcMar>
            <w:vAlign w:val="center"/>
          </w:tcPr>
          <w:p w14:paraId="7EBA2B2D">
            <w:pPr>
              <w:widowControl/>
              <w:spacing w:line="300" w:lineRule="exact"/>
              <w:jc w:val="left"/>
              <w:textAlignment w:val="center"/>
              <w:rPr>
                <w:rStyle w:val="6"/>
                <w:rFonts w:hint="default" w:ascii="宋体" w:hAnsi="宋体" w:eastAsia="宋体" w:cs="宋体"/>
                <w:color w:val="auto"/>
                <w:sz w:val="21"/>
                <w:szCs w:val="21"/>
              </w:rPr>
            </w:pPr>
            <w:r>
              <w:rPr>
                <w:rStyle w:val="6"/>
                <w:rFonts w:hint="default" w:ascii="宋体" w:hAnsi="宋体" w:eastAsia="宋体" w:cs="宋体"/>
                <w:color w:val="auto"/>
                <w:sz w:val="21"/>
                <w:szCs w:val="21"/>
              </w:rPr>
              <w:t>责令暂停</w:t>
            </w:r>
            <w:r>
              <w:rPr>
                <w:rStyle w:val="6"/>
                <w:rFonts w:hint="eastAsia" w:ascii="宋体" w:hAnsi="宋体" w:eastAsia="宋体" w:cs="宋体"/>
                <w:color w:val="auto"/>
                <w:sz w:val="21"/>
                <w:szCs w:val="21"/>
                <w:lang w:val="en-US" w:eastAsia="zh-CN"/>
              </w:rPr>
              <w:t>9</w:t>
            </w:r>
            <w:r>
              <w:rPr>
                <w:rStyle w:val="6"/>
                <w:rFonts w:hint="default" w:ascii="宋体" w:hAnsi="宋体" w:eastAsia="宋体" w:cs="宋体"/>
                <w:color w:val="auto"/>
                <w:sz w:val="21"/>
                <w:szCs w:val="21"/>
              </w:rPr>
              <w:t>个月执业活动,并处</w:t>
            </w:r>
            <w:r>
              <w:rPr>
                <w:rStyle w:val="7"/>
                <w:rFonts w:hint="default" w:ascii="宋体" w:hAnsi="宋体" w:eastAsia="宋体" w:cs="宋体"/>
                <w:color w:val="auto"/>
                <w:sz w:val="21"/>
                <w:szCs w:val="21"/>
              </w:rPr>
              <w:t>1万元以上1.</w:t>
            </w:r>
            <w:r>
              <w:rPr>
                <w:rStyle w:val="7"/>
                <w:rFonts w:hint="eastAsia" w:ascii="宋体" w:hAnsi="宋体" w:eastAsia="宋体" w:cs="宋体"/>
                <w:color w:val="auto"/>
                <w:sz w:val="21"/>
                <w:szCs w:val="21"/>
                <w:lang w:val="en-US" w:eastAsia="zh-CN"/>
              </w:rPr>
              <w:t>2</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以下罚款。</w:t>
            </w:r>
          </w:p>
          <w:p w14:paraId="30159710">
            <w:pPr>
              <w:pStyle w:val="2"/>
              <w:ind w:left="0" w:leftChars="0" w:firstLine="0" w:firstLineChars="0"/>
              <w:rPr>
                <w:rStyle w:val="6"/>
                <w:rFonts w:hint="eastAsia" w:ascii="宋体" w:hAnsi="宋体" w:eastAsia="宋体" w:cs="宋体"/>
                <w:color w:val="auto"/>
                <w:sz w:val="21"/>
                <w:szCs w:val="21"/>
                <w:lang w:val="en-US" w:eastAsia="zh-CN"/>
              </w:rPr>
            </w:pPr>
          </w:p>
        </w:tc>
      </w:tr>
      <w:tr w14:paraId="2F58C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560" w:type="dxa"/>
            <w:vMerge w:val="continue"/>
            <w:tcMar>
              <w:top w:w="15" w:type="dxa"/>
              <w:left w:w="15" w:type="dxa"/>
              <w:right w:w="15" w:type="dxa"/>
            </w:tcMar>
            <w:vAlign w:val="center"/>
          </w:tcPr>
          <w:p w14:paraId="336C3836">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F83A388">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4189727">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331BC903">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474B6A50">
            <w:pPr>
              <w:widowControl/>
              <w:spacing w:line="300" w:lineRule="exact"/>
              <w:jc w:val="left"/>
              <w:textAlignment w:val="center"/>
              <w:rPr>
                <w:rFonts w:ascii="宋体" w:hAnsi="宋体" w:cs="宋体"/>
                <w:color w:val="auto"/>
                <w:kern w:val="0"/>
                <w:szCs w:val="21"/>
              </w:rPr>
            </w:pPr>
            <w:r>
              <w:rPr>
                <w:rFonts w:ascii="宋体" w:hAnsi="宋体" w:cs="宋体"/>
                <w:color w:val="auto"/>
                <w:kern w:val="0"/>
                <w:szCs w:val="21"/>
              </w:rPr>
              <w:t>1.首次发现超范围执业后拒不改正的；</w:t>
            </w:r>
          </w:p>
          <w:p w14:paraId="41B62FA3">
            <w:pPr>
              <w:widowControl/>
              <w:spacing w:line="300" w:lineRule="exact"/>
              <w:jc w:val="left"/>
              <w:textAlignment w:val="center"/>
              <w:rPr>
                <w:rFonts w:ascii="宋体" w:hAnsi="宋体" w:cs="宋体"/>
                <w:color w:val="auto"/>
                <w:kern w:val="0"/>
                <w:szCs w:val="21"/>
              </w:rPr>
            </w:pPr>
            <w:r>
              <w:rPr>
                <w:rFonts w:ascii="宋体" w:hAnsi="宋体" w:cs="宋体"/>
                <w:color w:val="auto"/>
                <w:kern w:val="0"/>
                <w:szCs w:val="21"/>
              </w:rPr>
              <w:t>2.违法所得3000元以上不足10000元的；</w:t>
            </w:r>
          </w:p>
          <w:p w14:paraId="46EE86A7">
            <w:pPr>
              <w:widowControl/>
              <w:spacing w:line="300" w:lineRule="exact"/>
              <w:jc w:val="left"/>
              <w:textAlignment w:val="center"/>
              <w:rPr>
                <w:rFonts w:ascii="宋体" w:hAnsi="宋体" w:cs="宋体"/>
                <w:color w:val="auto"/>
                <w:kern w:val="0"/>
                <w:szCs w:val="21"/>
              </w:rPr>
            </w:pPr>
            <w:r>
              <w:rPr>
                <w:rFonts w:ascii="宋体" w:hAnsi="宋体" w:cs="宋体"/>
                <w:color w:val="auto"/>
                <w:kern w:val="0"/>
                <w:szCs w:val="21"/>
              </w:rPr>
              <w:t>3.发生一、二级医疗事故，承担主要责任的；</w:t>
            </w:r>
          </w:p>
          <w:p w14:paraId="6538021A">
            <w:pPr>
              <w:widowControl/>
              <w:spacing w:line="300" w:lineRule="exact"/>
              <w:jc w:val="left"/>
              <w:textAlignment w:val="center"/>
              <w:rPr>
                <w:rFonts w:ascii="宋体" w:hAnsi="宋体" w:cs="宋体"/>
                <w:color w:val="auto"/>
                <w:szCs w:val="21"/>
              </w:rPr>
            </w:pPr>
            <w:r>
              <w:rPr>
                <w:rFonts w:ascii="宋体" w:hAnsi="宋体" w:cs="宋体"/>
                <w:color w:val="auto"/>
                <w:kern w:val="0"/>
                <w:szCs w:val="21"/>
              </w:rPr>
              <w:t>4.超范围执业时间3个月以上，不足6个月的。</w:t>
            </w:r>
          </w:p>
        </w:tc>
        <w:tc>
          <w:tcPr>
            <w:tcW w:w="2536" w:type="dxa"/>
            <w:shd w:val="clear" w:color="auto" w:fill="auto"/>
            <w:tcMar>
              <w:top w:w="15" w:type="dxa"/>
              <w:left w:w="15" w:type="dxa"/>
              <w:right w:w="15" w:type="dxa"/>
            </w:tcMar>
            <w:vAlign w:val="center"/>
          </w:tcPr>
          <w:p w14:paraId="4E101A7F">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6"/>
                <w:rFonts w:hint="eastAsia" w:ascii="宋体" w:hAnsi="宋体" w:eastAsia="宋体" w:cs="宋体"/>
                <w:color w:val="auto"/>
                <w:sz w:val="21"/>
                <w:szCs w:val="21"/>
                <w:lang w:val="en-US" w:eastAsia="zh-CN"/>
              </w:rPr>
              <w:t>第一档：存在左侧1、2、3、4情节中3类情形的</w:t>
            </w:r>
          </w:p>
        </w:tc>
        <w:tc>
          <w:tcPr>
            <w:tcW w:w="2400" w:type="dxa"/>
            <w:tcMar>
              <w:top w:w="15" w:type="dxa"/>
              <w:left w:w="15" w:type="dxa"/>
              <w:right w:w="15" w:type="dxa"/>
            </w:tcMar>
            <w:vAlign w:val="center"/>
          </w:tcPr>
          <w:p w14:paraId="3A94545F">
            <w:pPr>
              <w:rPr>
                <w:rFonts w:hint="default"/>
                <w:color w:val="auto"/>
                <w:lang w:val="en-US" w:eastAsia="zh-CN"/>
              </w:rPr>
            </w:pPr>
            <w:r>
              <w:rPr>
                <w:rStyle w:val="6"/>
                <w:rFonts w:hint="default" w:ascii="宋体" w:hAnsi="宋体" w:eastAsia="宋体" w:cs="宋体"/>
                <w:color w:val="auto"/>
                <w:sz w:val="21"/>
                <w:szCs w:val="21"/>
              </w:rPr>
              <w:t>责令暂停9</w:t>
            </w:r>
            <w:r>
              <w:rPr>
                <w:rStyle w:val="6"/>
                <w:rFonts w:hint="eastAsia" w:ascii="宋体" w:hAnsi="宋体" w:eastAsia="宋体" w:cs="宋体"/>
                <w:color w:val="auto"/>
                <w:sz w:val="21"/>
                <w:szCs w:val="21"/>
                <w:lang w:val="en-US" w:eastAsia="zh-CN"/>
              </w:rPr>
              <w:t>-</w:t>
            </w:r>
            <w:r>
              <w:rPr>
                <w:rStyle w:val="6"/>
                <w:rFonts w:hint="default" w:ascii="宋体" w:hAnsi="宋体" w:eastAsia="宋体" w:cs="宋体"/>
                <w:color w:val="auto"/>
                <w:sz w:val="21"/>
                <w:szCs w:val="21"/>
              </w:rPr>
              <w:t>1</w:t>
            </w:r>
            <w:r>
              <w:rPr>
                <w:rStyle w:val="6"/>
                <w:rFonts w:hint="eastAsia" w:ascii="宋体" w:hAnsi="宋体" w:eastAsia="宋体" w:cs="宋体"/>
                <w:color w:val="auto"/>
                <w:sz w:val="21"/>
                <w:szCs w:val="21"/>
                <w:lang w:val="en-US" w:eastAsia="zh-CN"/>
              </w:rPr>
              <w:t>0个月</w:t>
            </w:r>
            <w:r>
              <w:rPr>
                <w:rStyle w:val="6"/>
                <w:rFonts w:hint="default" w:ascii="宋体" w:hAnsi="宋体" w:eastAsia="宋体" w:cs="宋体"/>
                <w:color w:val="auto"/>
                <w:sz w:val="21"/>
                <w:szCs w:val="21"/>
              </w:rPr>
              <w:t>以下执业活动，并处以</w:t>
            </w:r>
            <w:r>
              <w:rPr>
                <w:rStyle w:val="7"/>
                <w:rFonts w:hint="default" w:ascii="宋体" w:hAnsi="宋体" w:eastAsia="宋体" w:cs="宋体"/>
                <w:color w:val="auto"/>
                <w:sz w:val="21"/>
                <w:szCs w:val="21"/>
              </w:rPr>
              <w:t>1.6万元以上</w:t>
            </w:r>
            <w:r>
              <w:rPr>
                <w:rStyle w:val="7"/>
                <w:rFonts w:hint="eastAsia" w:ascii="宋体" w:hAnsi="宋体" w:eastAsia="宋体" w:cs="宋体"/>
                <w:color w:val="auto"/>
                <w:sz w:val="21"/>
                <w:szCs w:val="21"/>
                <w:lang w:val="en-US" w:eastAsia="zh-CN"/>
              </w:rPr>
              <w:t>1.8</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以下的罚款。</w:t>
            </w:r>
          </w:p>
        </w:tc>
      </w:tr>
      <w:tr w14:paraId="7AEED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560" w:type="dxa"/>
            <w:vMerge w:val="continue"/>
            <w:tcMar>
              <w:top w:w="15" w:type="dxa"/>
              <w:left w:w="15" w:type="dxa"/>
              <w:right w:w="15" w:type="dxa"/>
            </w:tcMar>
            <w:vAlign w:val="center"/>
          </w:tcPr>
          <w:p w14:paraId="3C04E1F9">
            <w:pPr>
              <w:pStyle w:val="2"/>
              <w:ind w:left="0" w:leftChars="0" w:firstLine="0" w:firstLineChars="0"/>
            </w:pPr>
          </w:p>
        </w:tc>
        <w:tc>
          <w:tcPr>
            <w:tcW w:w="2329" w:type="dxa"/>
            <w:vMerge w:val="continue"/>
            <w:tcMar>
              <w:top w:w="15" w:type="dxa"/>
              <w:left w:w="15" w:type="dxa"/>
              <w:right w:w="15" w:type="dxa"/>
            </w:tcMar>
            <w:vAlign w:val="center"/>
          </w:tcPr>
          <w:p w14:paraId="2D523A83">
            <w:pPr>
              <w:pStyle w:val="2"/>
              <w:ind w:left="0" w:leftChars="0" w:firstLine="0" w:firstLineChars="0"/>
            </w:pPr>
          </w:p>
        </w:tc>
        <w:tc>
          <w:tcPr>
            <w:tcW w:w="2920" w:type="dxa"/>
            <w:vMerge w:val="continue"/>
            <w:tcMar>
              <w:top w:w="15" w:type="dxa"/>
              <w:left w:w="15" w:type="dxa"/>
              <w:right w:w="15" w:type="dxa"/>
            </w:tcMar>
            <w:vAlign w:val="center"/>
          </w:tcPr>
          <w:p w14:paraId="2300D4BE">
            <w:pPr>
              <w:pStyle w:val="2"/>
              <w:ind w:left="0" w:leftChars="0" w:firstLine="0" w:firstLineChars="0"/>
            </w:pPr>
          </w:p>
        </w:tc>
        <w:tc>
          <w:tcPr>
            <w:tcW w:w="696" w:type="dxa"/>
            <w:vMerge w:val="continue"/>
            <w:tcMar>
              <w:top w:w="15" w:type="dxa"/>
              <w:left w:w="15" w:type="dxa"/>
              <w:right w:w="15" w:type="dxa"/>
            </w:tcMar>
            <w:vAlign w:val="center"/>
          </w:tcPr>
          <w:p w14:paraId="319D3E4D">
            <w:pPr>
              <w:pStyle w:val="2"/>
              <w:ind w:left="0" w:leftChars="0" w:firstLine="0" w:firstLineChars="0"/>
            </w:pPr>
          </w:p>
        </w:tc>
        <w:tc>
          <w:tcPr>
            <w:tcW w:w="2523" w:type="dxa"/>
            <w:vMerge w:val="continue"/>
            <w:tcMar>
              <w:top w:w="15" w:type="dxa"/>
              <w:left w:w="15" w:type="dxa"/>
              <w:right w:w="15" w:type="dxa"/>
            </w:tcMar>
            <w:vAlign w:val="center"/>
          </w:tcPr>
          <w:p w14:paraId="0AF37DAF">
            <w:pPr>
              <w:pStyle w:val="2"/>
              <w:ind w:left="0" w:leftChars="0" w:firstLine="0" w:firstLineChars="0"/>
            </w:pPr>
          </w:p>
        </w:tc>
        <w:tc>
          <w:tcPr>
            <w:tcW w:w="2536" w:type="dxa"/>
            <w:shd w:val="clear" w:color="auto" w:fill="auto"/>
            <w:tcMar>
              <w:top w:w="15" w:type="dxa"/>
              <w:left w:w="15" w:type="dxa"/>
              <w:right w:w="15" w:type="dxa"/>
            </w:tcMar>
            <w:vAlign w:val="center"/>
          </w:tcPr>
          <w:p w14:paraId="654690A9">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6"/>
                <w:rFonts w:hint="eastAsia" w:ascii="宋体" w:hAnsi="宋体" w:eastAsia="宋体" w:cs="宋体"/>
                <w:color w:val="auto"/>
                <w:sz w:val="21"/>
                <w:szCs w:val="21"/>
                <w:lang w:val="en-US" w:eastAsia="zh-CN"/>
              </w:rPr>
              <w:t>第二档：存在左侧1、2、3、4情节中2类情形的</w:t>
            </w:r>
          </w:p>
        </w:tc>
        <w:tc>
          <w:tcPr>
            <w:tcW w:w="2400" w:type="dxa"/>
            <w:tcMar>
              <w:top w:w="15" w:type="dxa"/>
              <w:left w:w="15" w:type="dxa"/>
              <w:right w:w="15" w:type="dxa"/>
            </w:tcMar>
            <w:vAlign w:val="center"/>
          </w:tcPr>
          <w:p w14:paraId="4068FEF7">
            <w:pPr>
              <w:widowControl/>
              <w:spacing w:line="300" w:lineRule="exact"/>
              <w:jc w:val="left"/>
              <w:textAlignment w:val="center"/>
              <w:rPr>
                <w:rStyle w:val="6"/>
                <w:rFonts w:hint="eastAsia" w:ascii="宋体" w:hAnsi="宋体" w:eastAsia="宋体" w:cs="宋体"/>
                <w:color w:val="auto"/>
                <w:sz w:val="21"/>
                <w:szCs w:val="21"/>
                <w:lang w:val="en-US" w:eastAsia="zh-CN"/>
              </w:rPr>
            </w:pPr>
            <w:r>
              <w:rPr>
                <w:rStyle w:val="6"/>
                <w:rFonts w:hint="default" w:ascii="宋体" w:hAnsi="宋体" w:eastAsia="宋体" w:cs="宋体"/>
                <w:color w:val="auto"/>
                <w:sz w:val="21"/>
                <w:szCs w:val="21"/>
              </w:rPr>
              <w:t>责令暂停</w:t>
            </w:r>
            <w:r>
              <w:rPr>
                <w:rStyle w:val="6"/>
                <w:rFonts w:hint="eastAsia" w:ascii="宋体" w:hAnsi="宋体" w:eastAsia="宋体" w:cs="宋体"/>
                <w:color w:val="auto"/>
                <w:sz w:val="21"/>
                <w:szCs w:val="21"/>
                <w:lang w:val="en-US" w:eastAsia="zh-CN"/>
              </w:rPr>
              <w:t>10-</w:t>
            </w:r>
            <w:r>
              <w:rPr>
                <w:rStyle w:val="6"/>
                <w:rFonts w:hint="default" w:ascii="宋体" w:hAnsi="宋体" w:eastAsia="宋体" w:cs="宋体"/>
                <w:color w:val="auto"/>
                <w:sz w:val="21"/>
                <w:szCs w:val="21"/>
              </w:rPr>
              <w:t>1</w:t>
            </w:r>
            <w:r>
              <w:rPr>
                <w:rStyle w:val="6"/>
                <w:rFonts w:hint="eastAsia" w:ascii="宋体" w:hAnsi="宋体" w:eastAsia="宋体" w:cs="宋体"/>
                <w:color w:val="auto"/>
                <w:sz w:val="21"/>
                <w:szCs w:val="21"/>
                <w:lang w:val="en-US" w:eastAsia="zh-CN"/>
              </w:rPr>
              <w:t>1个月</w:t>
            </w:r>
            <w:r>
              <w:rPr>
                <w:rStyle w:val="6"/>
                <w:rFonts w:hint="default" w:ascii="宋体" w:hAnsi="宋体" w:eastAsia="宋体" w:cs="宋体"/>
                <w:color w:val="auto"/>
                <w:sz w:val="21"/>
                <w:szCs w:val="21"/>
              </w:rPr>
              <w:t>以下执业活动，并处以</w:t>
            </w:r>
            <w:r>
              <w:rPr>
                <w:rStyle w:val="7"/>
                <w:rFonts w:hint="default" w:ascii="宋体" w:hAnsi="宋体" w:eastAsia="宋体" w:cs="宋体"/>
                <w:color w:val="auto"/>
                <w:sz w:val="21"/>
                <w:szCs w:val="21"/>
              </w:rPr>
              <w:t>1.</w:t>
            </w:r>
            <w:r>
              <w:rPr>
                <w:rStyle w:val="7"/>
                <w:rFonts w:hint="eastAsia" w:ascii="宋体" w:hAnsi="宋体" w:eastAsia="宋体" w:cs="宋体"/>
                <w:color w:val="auto"/>
                <w:sz w:val="21"/>
                <w:szCs w:val="21"/>
                <w:lang w:val="en-US" w:eastAsia="zh-CN"/>
              </w:rPr>
              <w:t>8</w:t>
            </w:r>
            <w:r>
              <w:rPr>
                <w:rStyle w:val="7"/>
                <w:rFonts w:hint="default" w:ascii="宋体" w:hAnsi="宋体" w:eastAsia="宋体" w:cs="宋体"/>
                <w:color w:val="auto"/>
                <w:sz w:val="21"/>
                <w:szCs w:val="21"/>
              </w:rPr>
              <w:t>万元以上</w:t>
            </w:r>
            <w:r>
              <w:rPr>
                <w:rStyle w:val="7"/>
                <w:rFonts w:hint="eastAsia" w:ascii="宋体" w:hAnsi="宋体" w:eastAsia="宋体" w:cs="宋体"/>
                <w:color w:val="auto"/>
                <w:sz w:val="21"/>
                <w:szCs w:val="21"/>
                <w:lang w:val="en-US" w:eastAsia="zh-CN"/>
              </w:rPr>
              <w:t>2.1</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以下的罚款。</w:t>
            </w:r>
          </w:p>
        </w:tc>
      </w:tr>
      <w:tr w14:paraId="66D0A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560" w:type="dxa"/>
            <w:vMerge w:val="continue"/>
            <w:tcMar>
              <w:top w:w="15" w:type="dxa"/>
              <w:left w:w="15" w:type="dxa"/>
              <w:right w:w="15" w:type="dxa"/>
            </w:tcMar>
            <w:vAlign w:val="center"/>
          </w:tcPr>
          <w:p w14:paraId="55BD10EF">
            <w:pPr>
              <w:pStyle w:val="2"/>
              <w:ind w:left="0" w:leftChars="0" w:firstLine="0" w:firstLineChars="0"/>
              <w:rPr>
                <w:rStyle w:val="6"/>
                <w:rFonts w:hint="eastAsia" w:ascii="宋体" w:hAnsi="宋体" w:eastAsia="宋体" w:cs="宋体"/>
                <w:color w:val="auto"/>
                <w:sz w:val="21"/>
                <w:szCs w:val="21"/>
                <w:lang w:val="en-US" w:eastAsia="zh-CN"/>
              </w:rPr>
            </w:pPr>
          </w:p>
        </w:tc>
        <w:tc>
          <w:tcPr>
            <w:tcW w:w="2329" w:type="dxa"/>
            <w:vMerge w:val="continue"/>
            <w:tcMar>
              <w:top w:w="15" w:type="dxa"/>
              <w:left w:w="15" w:type="dxa"/>
              <w:right w:w="15" w:type="dxa"/>
            </w:tcMar>
            <w:vAlign w:val="center"/>
          </w:tcPr>
          <w:p w14:paraId="61062287">
            <w:pPr>
              <w:pStyle w:val="2"/>
              <w:ind w:left="0" w:leftChars="0" w:firstLine="0" w:firstLineChars="0"/>
              <w:rPr>
                <w:rStyle w:val="6"/>
                <w:rFonts w:hint="eastAsia" w:ascii="宋体" w:hAnsi="宋体" w:eastAsia="宋体" w:cs="宋体"/>
                <w:color w:val="auto"/>
                <w:sz w:val="21"/>
                <w:szCs w:val="21"/>
                <w:lang w:val="en-US" w:eastAsia="zh-CN"/>
              </w:rPr>
            </w:pPr>
          </w:p>
        </w:tc>
        <w:tc>
          <w:tcPr>
            <w:tcW w:w="2920" w:type="dxa"/>
            <w:vMerge w:val="continue"/>
            <w:tcMar>
              <w:top w:w="15" w:type="dxa"/>
              <w:left w:w="15" w:type="dxa"/>
              <w:right w:w="15" w:type="dxa"/>
            </w:tcMar>
            <w:vAlign w:val="center"/>
          </w:tcPr>
          <w:p w14:paraId="0B665DA4">
            <w:pPr>
              <w:pStyle w:val="2"/>
              <w:ind w:left="0" w:leftChars="0" w:firstLine="0" w:firstLineChars="0"/>
              <w:rPr>
                <w:rStyle w:val="6"/>
                <w:rFonts w:hint="eastAsia" w:ascii="宋体" w:hAnsi="宋体" w:eastAsia="宋体" w:cs="宋体"/>
                <w:color w:val="auto"/>
                <w:sz w:val="21"/>
                <w:szCs w:val="21"/>
                <w:lang w:val="en-US" w:eastAsia="zh-CN"/>
              </w:rPr>
            </w:pPr>
          </w:p>
        </w:tc>
        <w:tc>
          <w:tcPr>
            <w:tcW w:w="696" w:type="dxa"/>
            <w:vMerge w:val="continue"/>
            <w:tcMar>
              <w:top w:w="15" w:type="dxa"/>
              <w:left w:w="15" w:type="dxa"/>
              <w:right w:w="15" w:type="dxa"/>
            </w:tcMar>
            <w:vAlign w:val="center"/>
          </w:tcPr>
          <w:p w14:paraId="31864CC9">
            <w:pPr>
              <w:pStyle w:val="2"/>
              <w:ind w:left="0" w:leftChars="0" w:firstLine="0" w:firstLineChars="0"/>
              <w:rPr>
                <w:rStyle w:val="6"/>
                <w:rFonts w:hint="eastAsia" w:ascii="宋体" w:hAnsi="宋体" w:eastAsia="宋体" w:cs="宋体"/>
                <w:color w:val="auto"/>
                <w:sz w:val="21"/>
                <w:szCs w:val="21"/>
                <w:lang w:val="en-US" w:eastAsia="zh-CN"/>
              </w:rPr>
            </w:pPr>
          </w:p>
        </w:tc>
        <w:tc>
          <w:tcPr>
            <w:tcW w:w="2523" w:type="dxa"/>
            <w:vMerge w:val="continue"/>
            <w:tcMar>
              <w:top w:w="15" w:type="dxa"/>
              <w:left w:w="15" w:type="dxa"/>
              <w:right w:w="15" w:type="dxa"/>
            </w:tcMar>
            <w:vAlign w:val="center"/>
          </w:tcPr>
          <w:p w14:paraId="11835A32">
            <w:pPr>
              <w:pStyle w:val="2"/>
              <w:ind w:left="0" w:leftChars="0" w:firstLine="0" w:firstLineChars="0"/>
              <w:rPr>
                <w:rStyle w:val="6"/>
                <w:rFonts w:hint="eastAsia" w:ascii="宋体" w:hAnsi="宋体" w:eastAsia="宋体" w:cs="宋体"/>
                <w:color w:val="auto"/>
                <w:sz w:val="21"/>
                <w:szCs w:val="21"/>
                <w:lang w:val="en-US" w:eastAsia="zh-CN"/>
              </w:rPr>
            </w:pPr>
          </w:p>
        </w:tc>
        <w:tc>
          <w:tcPr>
            <w:tcW w:w="2536" w:type="dxa"/>
            <w:shd w:val="clear" w:color="auto" w:fill="auto"/>
            <w:tcMar>
              <w:top w:w="15" w:type="dxa"/>
              <w:left w:w="15" w:type="dxa"/>
              <w:right w:w="15" w:type="dxa"/>
            </w:tcMar>
            <w:vAlign w:val="center"/>
          </w:tcPr>
          <w:p w14:paraId="01B608CE">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6"/>
                <w:rFonts w:hint="eastAsia" w:ascii="宋体" w:hAnsi="宋体" w:eastAsia="宋体" w:cs="宋体"/>
                <w:color w:val="auto"/>
                <w:sz w:val="21"/>
                <w:szCs w:val="21"/>
                <w:lang w:val="en-US" w:eastAsia="zh-CN"/>
              </w:rPr>
              <w:t>第三档：存在左侧1、2、3、4情节中1类情形的</w:t>
            </w:r>
          </w:p>
        </w:tc>
        <w:tc>
          <w:tcPr>
            <w:tcW w:w="2400" w:type="dxa"/>
            <w:tcMar>
              <w:top w:w="15" w:type="dxa"/>
              <w:left w:w="15" w:type="dxa"/>
              <w:right w:w="15" w:type="dxa"/>
            </w:tcMar>
            <w:vAlign w:val="center"/>
          </w:tcPr>
          <w:p w14:paraId="224FA8CB">
            <w:pPr>
              <w:widowControl/>
              <w:spacing w:line="300" w:lineRule="exact"/>
              <w:jc w:val="left"/>
              <w:textAlignment w:val="center"/>
              <w:rPr>
                <w:rStyle w:val="6"/>
                <w:rFonts w:hint="eastAsia" w:ascii="宋体" w:hAnsi="宋体" w:eastAsia="宋体" w:cs="宋体"/>
                <w:color w:val="auto"/>
                <w:sz w:val="21"/>
                <w:szCs w:val="21"/>
                <w:lang w:val="en-US" w:eastAsia="zh-CN"/>
              </w:rPr>
            </w:pPr>
            <w:r>
              <w:rPr>
                <w:rStyle w:val="6"/>
                <w:rFonts w:hint="default" w:ascii="宋体" w:hAnsi="宋体" w:eastAsia="宋体" w:cs="宋体"/>
                <w:color w:val="auto"/>
                <w:sz w:val="21"/>
                <w:szCs w:val="21"/>
              </w:rPr>
              <w:t>责令暂停</w:t>
            </w:r>
            <w:r>
              <w:rPr>
                <w:rStyle w:val="6"/>
                <w:rFonts w:hint="eastAsia" w:ascii="宋体" w:hAnsi="宋体" w:eastAsia="宋体" w:cs="宋体"/>
                <w:color w:val="auto"/>
                <w:sz w:val="21"/>
                <w:szCs w:val="21"/>
                <w:lang w:val="en-US" w:eastAsia="zh-CN"/>
              </w:rPr>
              <w:t>11-</w:t>
            </w:r>
            <w:r>
              <w:rPr>
                <w:rStyle w:val="6"/>
                <w:rFonts w:hint="default" w:ascii="宋体" w:hAnsi="宋体" w:eastAsia="宋体" w:cs="宋体"/>
                <w:color w:val="auto"/>
                <w:sz w:val="21"/>
                <w:szCs w:val="21"/>
              </w:rPr>
              <w:t>1</w:t>
            </w:r>
            <w:r>
              <w:rPr>
                <w:rStyle w:val="6"/>
                <w:rFonts w:hint="eastAsia" w:ascii="宋体" w:hAnsi="宋体" w:eastAsia="宋体" w:cs="宋体"/>
                <w:color w:val="auto"/>
                <w:sz w:val="21"/>
                <w:szCs w:val="21"/>
                <w:lang w:val="en-US" w:eastAsia="zh-CN"/>
              </w:rPr>
              <w:t>2个月</w:t>
            </w:r>
            <w:r>
              <w:rPr>
                <w:rStyle w:val="6"/>
                <w:rFonts w:hint="default" w:ascii="宋体" w:hAnsi="宋体" w:eastAsia="宋体" w:cs="宋体"/>
                <w:color w:val="auto"/>
                <w:sz w:val="21"/>
                <w:szCs w:val="21"/>
              </w:rPr>
              <w:t>以下执业活动，并处以</w:t>
            </w:r>
            <w:r>
              <w:rPr>
                <w:rStyle w:val="7"/>
                <w:rFonts w:hint="eastAsia" w:ascii="宋体" w:hAnsi="宋体" w:eastAsia="宋体" w:cs="宋体"/>
                <w:color w:val="auto"/>
                <w:sz w:val="21"/>
                <w:szCs w:val="21"/>
                <w:lang w:val="en-US" w:eastAsia="zh-CN"/>
              </w:rPr>
              <w:t>2.1</w:t>
            </w:r>
            <w:r>
              <w:rPr>
                <w:rStyle w:val="7"/>
                <w:rFonts w:hint="default" w:ascii="宋体" w:hAnsi="宋体" w:eastAsia="宋体" w:cs="宋体"/>
                <w:color w:val="auto"/>
                <w:sz w:val="21"/>
                <w:szCs w:val="21"/>
              </w:rPr>
              <w:t>万元以上</w:t>
            </w:r>
            <w:r>
              <w:rPr>
                <w:rStyle w:val="7"/>
                <w:rFonts w:hint="eastAsia" w:ascii="宋体" w:hAnsi="宋体" w:eastAsia="宋体" w:cs="宋体"/>
                <w:color w:val="auto"/>
                <w:sz w:val="21"/>
                <w:szCs w:val="21"/>
                <w:lang w:val="en-US" w:eastAsia="zh-CN"/>
              </w:rPr>
              <w:t>2.4</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以下的罚款。</w:t>
            </w:r>
          </w:p>
        </w:tc>
      </w:tr>
      <w:tr w14:paraId="78DEE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1" w:hRule="atLeast"/>
        </w:trPr>
        <w:tc>
          <w:tcPr>
            <w:tcW w:w="560" w:type="dxa"/>
            <w:vMerge w:val="continue"/>
            <w:tcMar>
              <w:top w:w="15" w:type="dxa"/>
              <w:left w:w="15" w:type="dxa"/>
              <w:right w:w="15" w:type="dxa"/>
            </w:tcMar>
            <w:vAlign w:val="center"/>
          </w:tcPr>
          <w:p w14:paraId="1DB0FF48">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124203B1">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1D435D8">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6C30B90C">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64D7643C">
            <w:pPr>
              <w:widowControl/>
              <w:numPr>
                <w:ilvl w:val="0"/>
                <w:numId w:val="3"/>
              </w:numPr>
              <w:spacing w:line="300" w:lineRule="exact"/>
              <w:jc w:val="left"/>
              <w:textAlignment w:val="center"/>
              <w:rPr>
                <w:rFonts w:ascii="宋体" w:hAnsi="宋体" w:cs="宋体"/>
                <w:color w:val="auto"/>
                <w:kern w:val="0"/>
                <w:szCs w:val="21"/>
              </w:rPr>
            </w:pPr>
            <w:r>
              <w:rPr>
                <w:rFonts w:ascii="宋体" w:hAnsi="宋体" w:cs="宋体"/>
                <w:color w:val="auto"/>
                <w:kern w:val="0"/>
                <w:szCs w:val="21"/>
              </w:rPr>
              <w:t>曾受过卫生行政部门处罚拒不改正的，造成严重社会影响的；</w:t>
            </w:r>
          </w:p>
          <w:p w14:paraId="0C8C43ED">
            <w:pPr>
              <w:widowControl/>
              <w:numPr>
                <w:ilvl w:val="0"/>
                <w:numId w:val="0"/>
              </w:numPr>
              <w:spacing w:line="300" w:lineRule="exact"/>
              <w:jc w:val="left"/>
              <w:textAlignment w:val="center"/>
            </w:pPr>
            <w:r>
              <w:rPr>
                <w:rFonts w:ascii="宋体" w:hAnsi="宋体" w:cs="宋体"/>
                <w:color w:val="auto"/>
                <w:kern w:val="0"/>
                <w:szCs w:val="21"/>
              </w:rPr>
              <w:t>2.给患者造成伤害或造成轻度残疾、器官组织损伤导致一般功能障碍以上伤害或死亡的</w:t>
            </w:r>
            <w:r>
              <w:rPr>
                <w:rFonts w:hint="eastAsia" w:ascii="宋体" w:hAnsi="宋体" w:cs="宋体"/>
                <w:color w:val="auto"/>
                <w:kern w:val="0"/>
                <w:szCs w:val="21"/>
                <w:lang w:eastAsia="zh-CN"/>
              </w:rPr>
              <w:t>；</w:t>
            </w:r>
          </w:p>
          <w:p w14:paraId="14CB3F47">
            <w:pPr>
              <w:widowControl/>
              <w:spacing w:line="300" w:lineRule="exact"/>
              <w:jc w:val="left"/>
              <w:textAlignment w:val="center"/>
              <w:rPr>
                <w:rFonts w:hint="eastAsia" w:ascii="宋体" w:hAnsi="宋体" w:cs="宋体"/>
                <w:color w:val="auto"/>
                <w:kern w:val="0"/>
                <w:szCs w:val="21"/>
              </w:rPr>
            </w:pPr>
            <w:r>
              <w:rPr>
                <w:rFonts w:ascii="宋体" w:hAnsi="宋体" w:cs="宋体"/>
                <w:color w:val="auto"/>
                <w:kern w:val="0"/>
                <w:szCs w:val="21"/>
              </w:rPr>
              <w:t>3.</w:t>
            </w:r>
            <w:r>
              <w:rPr>
                <w:rFonts w:hint="eastAsia" w:ascii="宋体" w:hAnsi="宋体" w:cs="宋体"/>
                <w:color w:val="auto"/>
                <w:spacing w:val="-6"/>
                <w:kern w:val="0"/>
                <w:szCs w:val="21"/>
              </w:rPr>
              <w:t>责令停止执业活动后仍然开展活动的，</w:t>
            </w:r>
            <w:r>
              <w:rPr>
                <w:rFonts w:hint="eastAsia" w:ascii="宋体" w:hAnsi="宋体" w:cs="宋体"/>
                <w:color w:val="auto"/>
                <w:kern w:val="0"/>
                <w:szCs w:val="21"/>
              </w:rPr>
              <w:t>造成严重后果的；</w:t>
            </w:r>
          </w:p>
          <w:p w14:paraId="6BD3ED2C">
            <w:pPr>
              <w:widowControl/>
              <w:spacing w:line="300" w:lineRule="exact"/>
              <w:jc w:val="left"/>
              <w:textAlignment w:val="center"/>
              <w:rPr>
                <w:rFonts w:ascii="宋体" w:hAnsi="宋体" w:cs="宋体"/>
                <w:color w:val="auto"/>
                <w:kern w:val="0"/>
                <w:szCs w:val="21"/>
              </w:rPr>
            </w:pPr>
            <w:r>
              <w:rPr>
                <w:rFonts w:ascii="宋体" w:hAnsi="宋体" w:cs="宋体"/>
                <w:color w:val="auto"/>
                <w:kern w:val="0"/>
                <w:szCs w:val="21"/>
              </w:rPr>
              <w:t>4.发生一、二级医疗事故，承担完全责任的；</w:t>
            </w:r>
          </w:p>
          <w:p w14:paraId="32D9308C">
            <w:pPr>
              <w:widowControl/>
              <w:spacing w:line="300" w:lineRule="exact"/>
              <w:jc w:val="left"/>
              <w:textAlignment w:val="center"/>
              <w:rPr>
                <w:rFonts w:ascii="宋体" w:hAnsi="宋体" w:cs="宋体"/>
                <w:color w:val="auto"/>
                <w:kern w:val="0"/>
                <w:szCs w:val="21"/>
              </w:rPr>
            </w:pPr>
            <w:r>
              <w:rPr>
                <w:rFonts w:ascii="宋体" w:hAnsi="宋体" w:cs="宋体"/>
                <w:color w:val="auto"/>
                <w:kern w:val="0"/>
                <w:szCs w:val="21"/>
              </w:rPr>
              <w:t>5.造成患者伤害、破坏医疗秩序等危害社会公共利益严重后果的；</w:t>
            </w:r>
          </w:p>
          <w:p w14:paraId="5B042608">
            <w:pPr>
              <w:widowControl/>
              <w:spacing w:line="300" w:lineRule="exact"/>
              <w:jc w:val="left"/>
              <w:textAlignment w:val="center"/>
              <w:rPr>
                <w:rFonts w:ascii="宋体" w:hAnsi="宋体" w:cs="宋体"/>
                <w:color w:val="auto"/>
                <w:kern w:val="0"/>
                <w:szCs w:val="21"/>
              </w:rPr>
            </w:pPr>
            <w:r>
              <w:rPr>
                <w:rFonts w:ascii="宋体" w:hAnsi="宋体" w:cs="宋体"/>
                <w:color w:val="auto"/>
                <w:kern w:val="0"/>
                <w:szCs w:val="21"/>
              </w:rPr>
              <w:t>6.超范围执业时间6个月以上的；</w:t>
            </w:r>
          </w:p>
          <w:p w14:paraId="2F0956C1">
            <w:pPr>
              <w:widowControl/>
              <w:spacing w:line="300" w:lineRule="exact"/>
              <w:jc w:val="left"/>
              <w:textAlignment w:val="center"/>
              <w:rPr>
                <w:rFonts w:ascii="宋体" w:hAnsi="宋体" w:cs="宋体"/>
                <w:color w:val="auto"/>
                <w:szCs w:val="21"/>
              </w:rPr>
            </w:pPr>
            <w:r>
              <w:rPr>
                <w:rFonts w:ascii="宋体" w:hAnsi="宋体" w:cs="宋体"/>
                <w:color w:val="auto"/>
                <w:kern w:val="0"/>
                <w:szCs w:val="21"/>
              </w:rPr>
              <w:t>7.违法所得10000元以上的。</w:t>
            </w:r>
          </w:p>
        </w:tc>
        <w:tc>
          <w:tcPr>
            <w:tcW w:w="2536" w:type="dxa"/>
            <w:tcMar>
              <w:top w:w="15" w:type="dxa"/>
              <w:left w:w="15" w:type="dxa"/>
              <w:right w:w="15" w:type="dxa"/>
            </w:tcMar>
            <w:vAlign w:val="center"/>
          </w:tcPr>
          <w:p w14:paraId="7E88AD47">
            <w:pPr>
              <w:pStyle w:val="2"/>
              <w:ind w:left="0" w:leftChars="0" w:firstLine="0" w:firstLineChars="0"/>
              <w:rPr>
                <w:rFonts w:hint="default" w:eastAsiaTheme="minorEastAsia"/>
                <w:color w:val="auto"/>
                <w:lang w:val="en-US" w:eastAsia="zh-CN"/>
              </w:rPr>
            </w:pPr>
            <w:r>
              <w:rPr>
                <w:rFonts w:hint="eastAsia"/>
                <w:color w:val="auto"/>
                <w:lang w:eastAsia="zh-CN"/>
              </w:rPr>
              <w:t>第一档：存在左侧</w:t>
            </w:r>
            <w:r>
              <w:rPr>
                <w:rFonts w:hint="eastAsia"/>
                <w:color w:val="auto"/>
                <w:lang w:val="en-US" w:eastAsia="zh-CN"/>
              </w:rPr>
              <w:t>7个情节中1个的</w:t>
            </w:r>
          </w:p>
        </w:tc>
        <w:tc>
          <w:tcPr>
            <w:tcW w:w="2400" w:type="dxa"/>
            <w:tcMar>
              <w:top w:w="15" w:type="dxa"/>
              <w:left w:w="15" w:type="dxa"/>
              <w:right w:w="15" w:type="dxa"/>
            </w:tcMar>
            <w:vAlign w:val="center"/>
          </w:tcPr>
          <w:p w14:paraId="0E70AC59">
            <w:pPr>
              <w:pStyle w:val="2"/>
              <w:ind w:left="0" w:leftChars="0" w:firstLine="0" w:firstLineChars="0"/>
              <w:rPr>
                <w:color w:val="auto"/>
              </w:rPr>
            </w:pPr>
            <w:r>
              <w:rPr>
                <w:rStyle w:val="6"/>
                <w:rFonts w:hint="default" w:ascii="宋体" w:hAnsi="宋体" w:eastAsia="宋体" w:cs="宋体"/>
                <w:color w:val="auto"/>
                <w:sz w:val="21"/>
                <w:szCs w:val="21"/>
              </w:rPr>
              <w:t>吊销执业证书,并处以</w:t>
            </w:r>
            <w:r>
              <w:rPr>
                <w:rStyle w:val="7"/>
                <w:rFonts w:hint="default" w:ascii="宋体" w:hAnsi="宋体" w:eastAsia="宋体" w:cs="宋体"/>
                <w:color w:val="auto"/>
                <w:sz w:val="21"/>
                <w:szCs w:val="21"/>
              </w:rPr>
              <w:t>2.4万元以上</w:t>
            </w:r>
            <w:r>
              <w:rPr>
                <w:rStyle w:val="7"/>
                <w:rFonts w:hint="eastAsia" w:ascii="宋体" w:hAnsi="宋体" w:eastAsia="宋体" w:cs="宋体"/>
                <w:color w:val="auto"/>
                <w:sz w:val="21"/>
                <w:szCs w:val="21"/>
                <w:lang w:val="en-US" w:eastAsia="zh-CN"/>
              </w:rPr>
              <w:t>2.6</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以下的罚款。</w:t>
            </w:r>
          </w:p>
        </w:tc>
      </w:tr>
      <w:tr w14:paraId="38A1A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1" w:hRule="atLeast"/>
        </w:trPr>
        <w:tc>
          <w:tcPr>
            <w:tcW w:w="560" w:type="dxa"/>
            <w:vMerge w:val="continue"/>
            <w:tcMar>
              <w:top w:w="15" w:type="dxa"/>
              <w:left w:w="15" w:type="dxa"/>
              <w:right w:w="15" w:type="dxa"/>
            </w:tcMar>
            <w:vAlign w:val="center"/>
          </w:tcPr>
          <w:p w14:paraId="4E3C6C12">
            <w:pPr>
              <w:pStyle w:val="2"/>
              <w:ind w:left="0" w:leftChars="0" w:firstLine="0" w:firstLineChars="0"/>
            </w:pPr>
          </w:p>
        </w:tc>
        <w:tc>
          <w:tcPr>
            <w:tcW w:w="2329" w:type="dxa"/>
            <w:vMerge w:val="continue"/>
            <w:tcMar>
              <w:top w:w="15" w:type="dxa"/>
              <w:left w:w="15" w:type="dxa"/>
              <w:right w:w="15" w:type="dxa"/>
            </w:tcMar>
            <w:vAlign w:val="center"/>
          </w:tcPr>
          <w:p w14:paraId="07815570">
            <w:pPr>
              <w:pStyle w:val="2"/>
              <w:ind w:left="0" w:leftChars="0" w:firstLine="0" w:firstLineChars="0"/>
            </w:pPr>
          </w:p>
        </w:tc>
        <w:tc>
          <w:tcPr>
            <w:tcW w:w="2920" w:type="dxa"/>
            <w:vMerge w:val="continue"/>
            <w:tcMar>
              <w:top w:w="15" w:type="dxa"/>
              <w:left w:w="15" w:type="dxa"/>
              <w:right w:w="15" w:type="dxa"/>
            </w:tcMar>
            <w:vAlign w:val="center"/>
          </w:tcPr>
          <w:p w14:paraId="5FF9B286">
            <w:pPr>
              <w:pStyle w:val="2"/>
              <w:ind w:left="0" w:leftChars="0" w:firstLine="0" w:firstLineChars="0"/>
            </w:pPr>
          </w:p>
        </w:tc>
        <w:tc>
          <w:tcPr>
            <w:tcW w:w="696" w:type="dxa"/>
            <w:vMerge w:val="continue"/>
            <w:tcMar>
              <w:top w:w="15" w:type="dxa"/>
              <w:left w:w="15" w:type="dxa"/>
              <w:right w:w="15" w:type="dxa"/>
            </w:tcMar>
            <w:vAlign w:val="center"/>
          </w:tcPr>
          <w:p w14:paraId="5FAD6B68">
            <w:pPr>
              <w:pStyle w:val="2"/>
              <w:ind w:left="0" w:leftChars="0" w:firstLine="0" w:firstLineChars="0"/>
            </w:pPr>
          </w:p>
        </w:tc>
        <w:tc>
          <w:tcPr>
            <w:tcW w:w="2523" w:type="dxa"/>
            <w:vMerge w:val="continue"/>
            <w:tcMar>
              <w:top w:w="15" w:type="dxa"/>
              <w:left w:w="15" w:type="dxa"/>
              <w:right w:w="15" w:type="dxa"/>
            </w:tcMar>
            <w:vAlign w:val="center"/>
          </w:tcPr>
          <w:p w14:paraId="62895D59">
            <w:pPr>
              <w:pStyle w:val="2"/>
              <w:ind w:left="0" w:leftChars="0" w:firstLine="0" w:firstLineChars="0"/>
            </w:pPr>
          </w:p>
        </w:tc>
        <w:tc>
          <w:tcPr>
            <w:tcW w:w="2536" w:type="dxa"/>
            <w:tcMar>
              <w:top w:w="15" w:type="dxa"/>
              <w:left w:w="15" w:type="dxa"/>
              <w:right w:w="15" w:type="dxa"/>
            </w:tcMar>
            <w:vAlign w:val="center"/>
          </w:tcPr>
          <w:p w14:paraId="4A63F9FB">
            <w:pPr>
              <w:pStyle w:val="2"/>
              <w:ind w:left="0" w:leftChars="0" w:firstLine="0" w:firstLineChars="0"/>
              <w:rPr>
                <w:color w:val="auto"/>
              </w:rPr>
            </w:pPr>
            <w:r>
              <w:rPr>
                <w:rFonts w:hint="eastAsia"/>
                <w:color w:val="auto"/>
                <w:lang w:eastAsia="zh-CN"/>
              </w:rPr>
              <w:t>第二档：存在左侧</w:t>
            </w:r>
            <w:r>
              <w:rPr>
                <w:rFonts w:hint="eastAsia"/>
                <w:color w:val="auto"/>
                <w:lang w:val="en-US" w:eastAsia="zh-CN"/>
              </w:rPr>
              <w:t>7个情节中2个的</w:t>
            </w:r>
          </w:p>
        </w:tc>
        <w:tc>
          <w:tcPr>
            <w:tcW w:w="2400" w:type="dxa"/>
            <w:tcMar>
              <w:top w:w="15" w:type="dxa"/>
              <w:left w:w="15" w:type="dxa"/>
              <w:right w:w="15" w:type="dxa"/>
            </w:tcMar>
            <w:vAlign w:val="center"/>
          </w:tcPr>
          <w:p w14:paraId="348E3625">
            <w:pPr>
              <w:widowControl/>
              <w:spacing w:line="300" w:lineRule="exact"/>
              <w:jc w:val="left"/>
              <w:textAlignment w:val="center"/>
              <w:rPr>
                <w:color w:val="auto"/>
              </w:rPr>
            </w:pPr>
            <w:r>
              <w:rPr>
                <w:rStyle w:val="6"/>
                <w:rFonts w:hint="default" w:ascii="宋体" w:hAnsi="宋体" w:eastAsia="宋体" w:cs="宋体"/>
                <w:color w:val="auto"/>
                <w:sz w:val="21"/>
                <w:szCs w:val="21"/>
              </w:rPr>
              <w:t>吊销执业证书,并处以</w:t>
            </w:r>
            <w:r>
              <w:rPr>
                <w:rStyle w:val="7"/>
                <w:rFonts w:hint="default" w:ascii="宋体" w:hAnsi="宋体" w:eastAsia="宋体" w:cs="宋体"/>
                <w:color w:val="auto"/>
                <w:sz w:val="21"/>
                <w:szCs w:val="21"/>
              </w:rPr>
              <w:t>2.</w:t>
            </w:r>
            <w:r>
              <w:rPr>
                <w:rStyle w:val="7"/>
                <w:rFonts w:hint="eastAsia" w:ascii="宋体" w:hAnsi="宋体" w:eastAsia="宋体" w:cs="宋体"/>
                <w:color w:val="auto"/>
                <w:sz w:val="21"/>
                <w:szCs w:val="21"/>
                <w:lang w:val="en-US" w:eastAsia="zh-CN"/>
              </w:rPr>
              <w:t>6</w:t>
            </w:r>
            <w:r>
              <w:rPr>
                <w:rStyle w:val="7"/>
                <w:rFonts w:hint="default" w:ascii="宋体" w:hAnsi="宋体" w:eastAsia="宋体" w:cs="宋体"/>
                <w:color w:val="auto"/>
                <w:sz w:val="21"/>
                <w:szCs w:val="21"/>
              </w:rPr>
              <w:t>万元以上</w:t>
            </w:r>
            <w:r>
              <w:rPr>
                <w:rStyle w:val="7"/>
                <w:rFonts w:hint="eastAsia" w:ascii="宋体" w:hAnsi="宋体" w:eastAsia="宋体" w:cs="宋体"/>
                <w:color w:val="auto"/>
                <w:sz w:val="21"/>
                <w:szCs w:val="21"/>
                <w:lang w:val="en-US" w:eastAsia="zh-CN"/>
              </w:rPr>
              <w:t>2.8</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以下的罚款。</w:t>
            </w:r>
          </w:p>
        </w:tc>
      </w:tr>
      <w:tr w14:paraId="69671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1" w:hRule="atLeast"/>
        </w:trPr>
        <w:tc>
          <w:tcPr>
            <w:tcW w:w="560" w:type="dxa"/>
            <w:vMerge w:val="continue"/>
            <w:tcMar>
              <w:top w:w="15" w:type="dxa"/>
              <w:left w:w="15" w:type="dxa"/>
              <w:right w:w="15" w:type="dxa"/>
            </w:tcMar>
            <w:vAlign w:val="center"/>
          </w:tcPr>
          <w:p w14:paraId="307E260B">
            <w:pPr>
              <w:pStyle w:val="2"/>
              <w:ind w:left="0" w:leftChars="0" w:firstLine="0" w:firstLineChars="0"/>
              <w:rPr>
                <w:color w:val="auto"/>
              </w:rPr>
            </w:pPr>
          </w:p>
        </w:tc>
        <w:tc>
          <w:tcPr>
            <w:tcW w:w="2329" w:type="dxa"/>
            <w:vMerge w:val="continue"/>
            <w:tcMar>
              <w:top w:w="15" w:type="dxa"/>
              <w:left w:w="15" w:type="dxa"/>
              <w:right w:w="15" w:type="dxa"/>
            </w:tcMar>
            <w:vAlign w:val="center"/>
          </w:tcPr>
          <w:p w14:paraId="081115EB">
            <w:pPr>
              <w:pStyle w:val="2"/>
              <w:ind w:left="0" w:leftChars="0" w:firstLine="0" w:firstLineChars="0"/>
              <w:rPr>
                <w:color w:val="auto"/>
              </w:rPr>
            </w:pPr>
          </w:p>
        </w:tc>
        <w:tc>
          <w:tcPr>
            <w:tcW w:w="2920" w:type="dxa"/>
            <w:vMerge w:val="continue"/>
            <w:tcMar>
              <w:top w:w="15" w:type="dxa"/>
              <w:left w:w="15" w:type="dxa"/>
              <w:right w:w="15" w:type="dxa"/>
            </w:tcMar>
            <w:vAlign w:val="center"/>
          </w:tcPr>
          <w:p w14:paraId="2F4A2577">
            <w:pPr>
              <w:pStyle w:val="2"/>
              <w:ind w:left="0" w:leftChars="0" w:firstLine="0" w:firstLineChars="0"/>
              <w:rPr>
                <w:color w:val="auto"/>
              </w:rPr>
            </w:pPr>
          </w:p>
        </w:tc>
        <w:tc>
          <w:tcPr>
            <w:tcW w:w="696" w:type="dxa"/>
            <w:vMerge w:val="continue"/>
            <w:tcMar>
              <w:top w:w="15" w:type="dxa"/>
              <w:left w:w="15" w:type="dxa"/>
              <w:right w:w="15" w:type="dxa"/>
            </w:tcMar>
            <w:vAlign w:val="center"/>
          </w:tcPr>
          <w:p w14:paraId="5F07B134">
            <w:pPr>
              <w:pStyle w:val="2"/>
              <w:ind w:left="0" w:leftChars="0" w:firstLine="0" w:firstLineChars="0"/>
              <w:rPr>
                <w:color w:val="auto"/>
              </w:rPr>
            </w:pPr>
          </w:p>
        </w:tc>
        <w:tc>
          <w:tcPr>
            <w:tcW w:w="2523" w:type="dxa"/>
            <w:vMerge w:val="continue"/>
            <w:tcMar>
              <w:top w:w="15" w:type="dxa"/>
              <w:left w:w="15" w:type="dxa"/>
              <w:right w:w="15" w:type="dxa"/>
            </w:tcMar>
            <w:vAlign w:val="center"/>
          </w:tcPr>
          <w:p w14:paraId="7F538CB3">
            <w:pPr>
              <w:pStyle w:val="2"/>
              <w:ind w:left="0" w:leftChars="0" w:firstLine="0" w:firstLineChars="0"/>
              <w:rPr>
                <w:color w:val="auto"/>
              </w:rPr>
            </w:pPr>
          </w:p>
        </w:tc>
        <w:tc>
          <w:tcPr>
            <w:tcW w:w="2536" w:type="dxa"/>
            <w:tcMar>
              <w:top w:w="15" w:type="dxa"/>
              <w:left w:w="15" w:type="dxa"/>
              <w:right w:w="15" w:type="dxa"/>
            </w:tcMar>
            <w:vAlign w:val="center"/>
          </w:tcPr>
          <w:p w14:paraId="28B91F10">
            <w:pPr>
              <w:pStyle w:val="2"/>
              <w:ind w:left="0" w:leftChars="0" w:firstLine="0" w:firstLineChars="0"/>
              <w:rPr>
                <w:color w:val="auto"/>
              </w:rPr>
            </w:pPr>
            <w:r>
              <w:rPr>
                <w:rFonts w:hint="eastAsia"/>
                <w:color w:val="auto"/>
                <w:lang w:eastAsia="zh-CN"/>
              </w:rPr>
              <w:t>第三档：存在左侧</w:t>
            </w:r>
            <w:r>
              <w:rPr>
                <w:rFonts w:hint="eastAsia"/>
                <w:color w:val="auto"/>
                <w:lang w:val="en-US" w:eastAsia="zh-CN"/>
              </w:rPr>
              <w:t>7个情节中3个的</w:t>
            </w:r>
          </w:p>
        </w:tc>
        <w:tc>
          <w:tcPr>
            <w:tcW w:w="2400" w:type="dxa"/>
            <w:tcMar>
              <w:top w:w="15" w:type="dxa"/>
              <w:left w:w="15" w:type="dxa"/>
              <w:right w:w="15" w:type="dxa"/>
            </w:tcMar>
            <w:vAlign w:val="center"/>
          </w:tcPr>
          <w:p w14:paraId="704DE15D">
            <w:pPr>
              <w:widowControl/>
              <w:spacing w:line="300" w:lineRule="exact"/>
              <w:jc w:val="left"/>
              <w:textAlignment w:val="center"/>
              <w:rPr>
                <w:color w:val="auto"/>
              </w:rPr>
            </w:pPr>
            <w:r>
              <w:rPr>
                <w:rStyle w:val="6"/>
                <w:rFonts w:hint="default" w:ascii="宋体" w:hAnsi="宋体" w:eastAsia="宋体" w:cs="宋体"/>
                <w:color w:val="auto"/>
                <w:sz w:val="21"/>
                <w:szCs w:val="21"/>
              </w:rPr>
              <w:t>吊销执业证书,并处以</w:t>
            </w:r>
            <w:r>
              <w:rPr>
                <w:rStyle w:val="7"/>
                <w:rFonts w:hint="default" w:ascii="宋体" w:hAnsi="宋体" w:eastAsia="宋体" w:cs="宋体"/>
                <w:color w:val="auto"/>
                <w:sz w:val="21"/>
                <w:szCs w:val="21"/>
              </w:rPr>
              <w:t>2.</w:t>
            </w:r>
            <w:r>
              <w:rPr>
                <w:rStyle w:val="7"/>
                <w:rFonts w:hint="eastAsia" w:ascii="宋体" w:hAnsi="宋体" w:eastAsia="宋体" w:cs="宋体"/>
                <w:color w:val="auto"/>
                <w:sz w:val="21"/>
                <w:szCs w:val="21"/>
                <w:lang w:val="en-US" w:eastAsia="zh-CN"/>
              </w:rPr>
              <w:t>8</w:t>
            </w:r>
            <w:r>
              <w:rPr>
                <w:rStyle w:val="7"/>
                <w:rFonts w:hint="default" w:ascii="宋体" w:hAnsi="宋体" w:eastAsia="宋体" w:cs="宋体"/>
                <w:color w:val="auto"/>
                <w:sz w:val="21"/>
                <w:szCs w:val="21"/>
              </w:rPr>
              <w:t>万元以上</w:t>
            </w:r>
            <w:r>
              <w:rPr>
                <w:rStyle w:val="7"/>
                <w:rFonts w:hint="eastAsia" w:ascii="宋体" w:hAnsi="宋体" w:eastAsia="宋体" w:cs="宋体"/>
                <w:color w:val="auto"/>
                <w:sz w:val="21"/>
                <w:szCs w:val="21"/>
                <w:lang w:val="en-US" w:eastAsia="zh-CN"/>
              </w:rPr>
              <w:t>3</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以下的罚款。</w:t>
            </w:r>
          </w:p>
        </w:tc>
      </w:tr>
      <w:tr w14:paraId="2ACFD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560" w:type="dxa"/>
            <w:vMerge w:val="restart"/>
            <w:tcMar>
              <w:top w:w="15" w:type="dxa"/>
              <w:left w:w="15" w:type="dxa"/>
              <w:right w:w="15" w:type="dxa"/>
            </w:tcMar>
            <w:vAlign w:val="center"/>
          </w:tcPr>
          <w:p w14:paraId="1A02FB86">
            <w:pPr>
              <w:widowControl/>
              <w:spacing w:line="300" w:lineRule="exact"/>
              <w:jc w:val="center"/>
              <w:textAlignment w:val="center"/>
              <w:rPr>
                <w:rFonts w:ascii="宋体" w:hAnsi="宋体" w:cs="宋体"/>
                <w:b/>
                <w:color w:val="auto"/>
                <w:szCs w:val="21"/>
              </w:rPr>
            </w:pPr>
            <w:r>
              <w:rPr>
                <w:rFonts w:ascii="宋体" w:hAnsi="宋体" w:cs="宋体"/>
                <w:b/>
                <w:color w:val="auto"/>
                <w:kern w:val="0"/>
                <w:szCs w:val="21"/>
              </w:rPr>
              <w:t>26</w:t>
            </w:r>
          </w:p>
        </w:tc>
        <w:tc>
          <w:tcPr>
            <w:tcW w:w="2329" w:type="dxa"/>
            <w:vMerge w:val="restart"/>
            <w:tcMar>
              <w:top w:w="15" w:type="dxa"/>
              <w:left w:w="15" w:type="dxa"/>
              <w:right w:w="15" w:type="dxa"/>
            </w:tcMar>
            <w:vAlign w:val="center"/>
          </w:tcPr>
          <w:p w14:paraId="6827FD5D">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举办中医诊所、炮制中药饮片、委托配制中药制剂应当备案而未备案，或者备案时提供虚假材料的，</w:t>
            </w:r>
          </w:p>
        </w:tc>
        <w:tc>
          <w:tcPr>
            <w:tcW w:w="2920" w:type="dxa"/>
            <w:vMerge w:val="restart"/>
            <w:tcMar>
              <w:top w:w="15" w:type="dxa"/>
              <w:left w:w="15" w:type="dxa"/>
              <w:right w:w="15" w:type="dxa"/>
            </w:tcMar>
            <w:vAlign w:val="center"/>
          </w:tcPr>
          <w:p w14:paraId="0F9C01DC">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医药法》第五十六条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r>
              <w:rPr>
                <w:rFonts w:ascii="宋体" w:hAnsi="宋体" w:cs="宋体"/>
                <w:color w:val="auto"/>
                <w:kern w:val="0"/>
                <w:szCs w:val="21"/>
              </w:rPr>
              <w:br w:type="textWrapping"/>
            </w:r>
            <w:r>
              <w:rPr>
                <w:rFonts w:hint="eastAsia" w:ascii="宋体" w:hAnsi="宋体" w:cs="宋体"/>
                <w:color w:val="auto"/>
                <w:kern w:val="0"/>
                <w:szCs w:val="21"/>
              </w:rPr>
              <w:t>医疗机构应用传统工艺配制中药制剂未依照本法规定备案，或者未按照备案材料载明的要求配制中药制剂的，按生产假药给予处罚。</w:t>
            </w:r>
          </w:p>
        </w:tc>
        <w:tc>
          <w:tcPr>
            <w:tcW w:w="696" w:type="dxa"/>
            <w:vMerge w:val="restart"/>
            <w:tcMar>
              <w:top w:w="15" w:type="dxa"/>
              <w:left w:w="15" w:type="dxa"/>
              <w:right w:w="15" w:type="dxa"/>
            </w:tcMar>
            <w:vAlign w:val="center"/>
          </w:tcPr>
          <w:p w14:paraId="38A07501">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Mar>
              <w:top w:w="15" w:type="dxa"/>
              <w:left w:w="15" w:type="dxa"/>
              <w:right w:w="15" w:type="dxa"/>
            </w:tcMar>
            <w:vAlign w:val="center"/>
          </w:tcPr>
          <w:p w14:paraId="13819B0F">
            <w:pPr>
              <w:widowControl/>
              <w:spacing w:line="300" w:lineRule="exact"/>
              <w:jc w:val="left"/>
              <w:textAlignment w:val="center"/>
              <w:rPr>
                <w:rFonts w:ascii="宋体" w:hAnsi="宋体" w:cs="宋体"/>
                <w:color w:val="auto"/>
                <w:kern w:val="0"/>
                <w:szCs w:val="21"/>
              </w:rPr>
            </w:pPr>
            <w:r>
              <w:rPr>
                <w:rFonts w:ascii="宋体" w:hAnsi="宋体" w:cs="宋体"/>
                <w:color w:val="auto"/>
                <w:kern w:val="0"/>
                <w:szCs w:val="21"/>
              </w:rPr>
              <w:t>1.初次发现，未造成不良后果，且满足依法从轻或减轻行政处罚的情形；</w:t>
            </w:r>
          </w:p>
          <w:p w14:paraId="742142B3">
            <w:pPr>
              <w:widowControl/>
              <w:spacing w:line="300" w:lineRule="exact"/>
              <w:jc w:val="left"/>
              <w:textAlignment w:val="center"/>
              <w:rPr>
                <w:rFonts w:ascii="宋体" w:hAnsi="宋体" w:cs="宋体"/>
                <w:color w:val="auto"/>
                <w:kern w:val="0"/>
                <w:szCs w:val="21"/>
              </w:rPr>
            </w:pPr>
            <w:r>
              <w:rPr>
                <w:rFonts w:ascii="宋体" w:hAnsi="宋体" w:cs="宋体"/>
                <w:color w:val="auto"/>
                <w:kern w:val="0"/>
                <w:szCs w:val="21"/>
              </w:rPr>
              <w:t>2.应当备案而未备案的擅自执业时间不足3个月的；</w:t>
            </w:r>
          </w:p>
          <w:p w14:paraId="4EF0582D">
            <w:pPr>
              <w:widowControl/>
              <w:spacing w:line="300" w:lineRule="exact"/>
              <w:jc w:val="left"/>
              <w:textAlignment w:val="center"/>
              <w:rPr>
                <w:rFonts w:ascii="宋体" w:hAnsi="宋体" w:cs="宋体"/>
                <w:color w:val="auto"/>
                <w:szCs w:val="21"/>
              </w:rPr>
            </w:pPr>
            <w:r>
              <w:rPr>
                <w:rFonts w:ascii="宋体" w:hAnsi="宋体" w:cs="宋体"/>
                <w:color w:val="auto"/>
                <w:kern w:val="0"/>
                <w:szCs w:val="21"/>
              </w:rPr>
              <w:t>3.违法所得不足3000元的。</w:t>
            </w:r>
          </w:p>
        </w:tc>
        <w:tc>
          <w:tcPr>
            <w:tcW w:w="2536" w:type="dxa"/>
            <w:tcMar>
              <w:top w:w="15" w:type="dxa"/>
              <w:left w:w="15" w:type="dxa"/>
              <w:right w:w="15" w:type="dxa"/>
            </w:tcMar>
            <w:vAlign w:val="center"/>
          </w:tcPr>
          <w:p w14:paraId="64AC9F8C">
            <w:pPr>
              <w:pStyle w:val="2"/>
              <w:ind w:left="0" w:leftChars="0" w:firstLine="0" w:firstLineChars="0"/>
              <w:rPr>
                <w:rStyle w:val="6"/>
                <w:rFonts w:hint="default"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第一档：同时存在左侧3个情节</w:t>
            </w:r>
          </w:p>
        </w:tc>
        <w:tc>
          <w:tcPr>
            <w:tcW w:w="2400" w:type="dxa"/>
            <w:tcMar>
              <w:top w:w="15" w:type="dxa"/>
              <w:left w:w="15" w:type="dxa"/>
              <w:right w:w="15" w:type="dxa"/>
            </w:tcMar>
            <w:vAlign w:val="center"/>
          </w:tcPr>
          <w:p w14:paraId="0462C667">
            <w:pPr>
              <w:widowControl/>
              <w:spacing w:line="300" w:lineRule="exact"/>
              <w:jc w:val="left"/>
              <w:textAlignment w:val="center"/>
              <w:rPr>
                <w:rFonts w:hint="default"/>
                <w:color w:val="auto"/>
                <w:lang w:val="en-US" w:eastAsia="zh-CN"/>
              </w:rPr>
            </w:pPr>
            <w:r>
              <w:rPr>
                <w:rStyle w:val="6"/>
                <w:rFonts w:hint="default" w:ascii="宋体" w:hAnsi="宋体" w:eastAsia="宋体" w:cs="宋体"/>
                <w:color w:val="auto"/>
                <w:sz w:val="21"/>
                <w:szCs w:val="21"/>
              </w:rPr>
              <w:t>没收违法所得，并处</w:t>
            </w:r>
            <w:r>
              <w:rPr>
                <w:rStyle w:val="6"/>
                <w:rFonts w:hint="eastAsia" w:ascii="宋体" w:hAnsi="宋体" w:eastAsia="宋体" w:cs="宋体"/>
                <w:color w:val="auto"/>
                <w:sz w:val="21"/>
                <w:szCs w:val="21"/>
                <w:lang w:val="en-US" w:eastAsia="zh-CN"/>
              </w:rPr>
              <w:t>0元以上0.3万元以下</w:t>
            </w:r>
            <w:r>
              <w:rPr>
                <w:rStyle w:val="6"/>
                <w:rFonts w:hint="default" w:ascii="宋体" w:hAnsi="宋体" w:eastAsia="宋体" w:cs="宋体"/>
                <w:color w:val="auto"/>
                <w:sz w:val="21"/>
                <w:szCs w:val="21"/>
              </w:rPr>
              <w:t>罚款；涉及药品监督管理部门职责分工的移送至药品监督管理部门</w:t>
            </w:r>
            <w:r>
              <w:rPr>
                <w:rStyle w:val="6"/>
                <w:rFonts w:hint="eastAsia" w:ascii="宋体" w:hAnsi="宋体" w:eastAsia="宋体" w:cs="宋体"/>
                <w:color w:val="auto"/>
                <w:sz w:val="21"/>
                <w:szCs w:val="21"/>
                <w:lang w:eastAsia="zh-CN"/>
              </w:rPr>
              <w:t>（下同）</w:t>
            </w:r>
            <w:r>
              <w:rPr>
                <w:rStyle w:val="6"/>
                <w:rFonts w:hint="default" w:ascii="宋体" w:hAnsi="宋体" w:eastAsia="宋体" w:cs="宋体"/>
                <w:color w:val="auto"/>
                <w:sz w:val="21"/>
                <w:szCs w:val="21"/>
              </w:rPr>
              <w:t>。</w:t>
            </w:r>
          </w:p>
        </w:tc>
      </w:tr>
      <w:tr w14:paraId="08752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 w:hRule="atLeast"/>
        </w:trPr>
        <w:tc>
          <w:tcPr>
            <w:tcW w:w="560" w:type="dxa"/>
            <w:vMerge w:val="continue"/>
            <w:tcMar>
              <w:top w:w="15" w:type="dxa"/>
              <w:left w:w="15" w:type="dxa"/>
              <w:right w:w="15" w:type="dxa"/>
            </w:tcMar>
            <w:vAlign w:val="center"/>
          </w:tcPr>
          <w:p w14:paraId="6E72A531">
            <w:pPr>
              <w:pStyle w:val="2"/>
              <w:ind w:left="0" w:leftChars="0" w:firstLine="0" w:firstLineChars="0"/>
            </w:pPr>
          </w:p>
        </w:tc>
        <w:tc>
          <w:tcPr>
            <w:tcW w:w="2329" w:type="dxa"/>
            <w:vMerge w:val="continue"/>
            <w:tcMar>
              <w:top w:w="15" w:type="dxa"/>
              <w:left w:w="15" w:type="dxa"/>
              <w:right w:w="15" w:type="dxa"/>
            </w:tcMar>
            <w:vAlign w:val="center"/>
          </w:tcPr>
          <w:p w14:paraId="799D0F5A">
            <w:pPr>
              <w:pStyle w:val="2"/>
              <w:ind w:left="0" w:leftChars="0" w:firstLine="0" w:firstLineChars="0"/>
            </w:pPr>
          </w:p>
        </w:tc>
        <w:tc>
          <w:tcPr>
            <w:tcW w:w="2920" w:type="dxa"/>
            <w:vMerge w:val="continue"/>
            <w:tcMar>
              <w:top w:w="15" w:type="dxa"/>
              <w:left w:w="15" w:type="dxa"/>
              <w:right w:w="15" w:type="dxa"/>
            </w:tcMar>
            <w:vAlign w:val="center"/>
          </w:tcPr>
          <w:p w14:paraId="15DDEDF2">
            <w:pPr>
              <w:pStyle w:val="2"/>
              <w:ind w:left="0" w:leftChars="0" w:firstLine="0" w:firstLineChars="0"/>
            </w:pPr>
          </w:p>
        </w:tc>
        <w:tc>
          <w:tcPr>
            <w:tcW w:w="696" w:type="dxa"/>
            <w:vMerge w:val="continue"/>
            <w:tcMar>
              <w:top w:w="15" w:type="dxa"/>
              <w:left w:w="15" w:type="dxa"/>
              <w:right w:w="15" w:type="dxa"/>
            </w:tcMar>
            <w:vAlign w:val="center"/>
          </w:tcPr>
          <w:p w14:paraId="28B46180">
            <w:pPr>
              <w:pStyle w:val="2"/>
              <w:ind w:left="0" w:leftChars="0" w:firstLine="0" w:firstLineChars="0"/>
            </w:pPr>
          </w:p>
        </w:tc>
        <w:tc>
          <w:tcPr>
            <w:tcW w:w="2523" w:type="dxa"/>
            <w:vMerge w:val="continue"/>
            <w:tcMar>
              <w:top w:w="15" w:type="dxa"/>
              <w:left w:w="15" w:type="dxa"/>
              <w:right w:w="15" w:type="dxa"/>
            </w:tcMar>
            <w:vAlign w:val="center"/>
          </w:tcPr>
          <w:p w14:paraId="5BCEF0D3">
            <w:pPr>
              <w:pStyle w:val="2"/>
              <w:ind w:left="0" w:leftChars="0" w:firstLine="0" w:firstLineChars="0"/>
            </w:pPr>
          </w:p>
        </w:tc>
        <w:tc>
          <w:tcPr>
            <w:tcW w:w="2536" w:type="dxa"/>
            <w:tcMar>
              <w:top w:w="15" w:type="dxa"/>
              <w:left w:w="15" w:type="dxa"/>
              <w:right w:w="15" w:type="dxa"/>
            </w:tcMar>
            <w:vAlign w:val="center"/>
          </w:tcPr>
          <w:p w14:paraId="3769ADF4">
            <w:pPr>
              <w:pStyle w:val="2"/>
              <w:ind w:left="0" w:leftChars="0" w:firstLine="0" w:firstLineChars="0"/>
              <w:rPr>
                <w:rStyle w:val="6"/>
                <w:rFonts w:hint="default"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第二档：存在左侧3个情节中2个的</w:t>
            </w:r>
          </w:p>
        </w:tc>
        <w:tc>
          <w:tcPr>
            <w:tcW w:w="2400" w:type="dxa"/>
            <w:tcMar>
              <w:top w:w="15" w:type="dxa"/>
              <w:left w:w="15" w:type="dxa"/>
              <w:right w:w="15" w:type="dxa"/>
            </w:tcMar>
            <w:vAlign w:val="center"/>
          </w:tcPr>
          <w:p w14:paraId="2079E013">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default" w:ascii="宋体" w:hAnsi="宋体" w:eastAsia="宋体" w:cs="宋体"/>
                <w:color w:val="auto"/>
                <w:sz w:val="21"/>
                <w:szCs w:val="21"/>
              </w:rPr>
              <w:t>没收违法所得，并处</w:t>
            </w:r>
            <w:r>
              <w:rPr>
                <w:rStyle w:val="6"/>
                <w:rFonts w:hint="eastAsia" w:ascii="宋体" w:hAnsi="宋体" w:eastAsia="宋体" w:cs="宋体"/>
                <w:color w:val="auto"/>
                <w:sz w:val="21"/>
                <w:szCs w:val="21"/>
                <w:lang w:val="en-US" w:eastAsia="zh-CN"/>
              </w:rPr>
              <w:t>0.3万元以上0.6万元以下</w:t>
            </w:r>
            <w:r>
              <w:rPr>
                <w:rStyle w:val="6"/>
                <w:rFonts w:hint="default" w:ascii="宋体" w:hAnsi="宋体" w:eastAsia="宋体" w:cs="宋体"/>
                <w:color w:val="auto"/>
                <w:sz w:val="21"/>
                <w:szCs w:val="21"/>
              </w:rPr>
              <w:t>罚款</w:t>
            </w:r>
          </w:p>
        </w:tc>
      </w:tr>
      <w:tr w14:paraId="0F862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560" w:type="dxa"/>
            <w:vMerge w:val="continue"/>
            <w:tcMar>
              <w:top w:w="15" w:type="dxa"/>
              <w:left w:w="15" w:type="dxa"/>
              <w:right w:w="15" w:type="dxa"/>
            </w:tcMar>
            <w:vAlign w:val="center"/>
          </w:tcPr>
          <w:p w14:paraId="76B65AA0">
            <w:pPr>
              <w:pStyle w:val="2"/>
              <w:ind w:left="0" w:leftChars="0" w:firstLine="0" w:firstLineChars="0"/>
              <w:rPr>
                <w:rStyle w:val="6"/>
                <w:rFonts w:hint="eastAsia" w:ascii="宋体" w:hAnsi="宋体" w:eastAsia="宋体" w:cs="宋体"/>
                <w:color w:val="auto"/>
                <w:sz w:val="21"/>
                <w:szCs w:val="21"/>
                <w:lang w:val="en-US" w:eastAsia="zh-CN"/>
              </w:rPr>
            </w:pPr>
          </w:p>
        </w:tc>
        <w:tc>
          <w:tcPr>
            <w:tcW w:w="2329" w:type="dxa"/>
            <w:vMerge w:val="continue"/>
            <w:tcMar>
              <w:top w:w="15" w:type="dxa"/>
              <w:left w:w="15" w:type="dxa"/>
              <w:right w:w="15" w:type="dxa"/>
            </w:tcMar>
            <w:vAlign w:val="center"/>
          </w:tcPr>
          <w:p w14:paraId="60C22719">
            <w:pPr>
              <w:pStyle w:val="2"/>
              <w:ind w:left="0" w:leftChars="0" w:firstLine="0" w:firstLineChars="0"/>
              <w:rPr>
                <w:rStyle w:val="6"/>
                <w:rFonts w:hint="eastAsia" w:ascii="宋体" w:hAnsi="宋体" w:eastAsia="宋体" w:cs="宋体"/>
                <w:color w:val="auto"/>
                <w:sz w:val="21"/>
                <w:szCs w:val="21"/>
                <w:lang w:val="en-US" w:eastAsia="zh-CN"/>
              </w:rPr>
            </w:pPr>
          </w:p>
        </w:tc>
        <w:tc>
          <w:tcPr>
            <w:tcW w:w="2920" w:type="dxa"/>
            <w:vMerge w:val="continue"/>
            <w:tcMar>
              <w:top w:w="15" w:type="dxa"/>
              <w:left w:w="15" w:type="dxa"/>
              <w:right w:w="15" w:type="dxa"/>
            </w:tcMar>
            <w:vAlign w:val="center"/>
          </w:tcPr>
          <w:p w14:paraId="148F3363">
            <w:pPr>
              <w:pStyle w:val="2"/>
              <w:ind w:left="0" w:leftChars="0" w:firstLine="0" w:firstLineChars="0"/>
              <w:rPr>
                <w:rStyle w:val="6"/>
                <w:rFonts w:hint="eastAsia" w:ascii="宋体" w:hAnsi="宋体" w:eastAsia="宋体" w:cs="宋体"/>
                <w:color w:val="auto"/>
                <w:sz w:val="21"/>
                <w:szCs w:val="21"/>
                <w:lang w:val="en-US" w:eastAsia="zh-CN"/>
              </w:rPr>
            </w:pPr>
          </w:p>
        </w:tc>
        <w:tc>
          <w:tcPr>
            <w:tcW w:w="696" w:type="dxa"/>
            <w:vMerge w:val="continue"/>
            <w:tcMar>
              <w:top w:w="15" w:type="dxa"/>
              <w:left w:w="15" w:type="dxa"/>
              <w:right w:w="15" w:type="dxa"/>
            </w:tcMar>
            <w:vAlign w:val="center"/>
          </w:tcPr>
          <w:p w14:paraId="7526DAD0">
            <w:pPr>
              <w:pStyle w:val="2"/>
              <w:ind w:left="0" w:leftChars="0" w:firstLine="0" w:firstLineChars="0"/>
              <w:rPr>
                <w:rStyle w:val="6"/>
                <w:rFonts w:hint="eastAsia" w:ascii="宋体" w:hAnsi="宋体" w:eastAsia="宋体" w:cs="宋体"/>
                <w:color w:val="auto"/>
                <w:sz w:val="21"/>
                <w:szCs w:val="21"/>
                <w:lang w:val="en-US" w:eastAsia="zh-CN"/>
              </w:rPr>
            </w:pPr>
          </w:p>
        </w:tc>
        <w:tc>
          <w:tcPr>
            <w:tcW w:w="2523" w:type="dxa"/>
            <w:vMerge w:val="continue"/>
            <w:tcMar>
              <w:top w:w="15" w:type="dxa"/>
              <w:left w:w="15" w:type="dxa"/>
              <w:right w:w="15" w:type="dxa"/>
            </w:tcMar>
            <w:vAlign w:val="center"/>
          </w:tcPr>
          <w:p w14:paraId="0D558ADE">
            <w:pPr>
              <w:pStyle w:val="2"/>
              <w:ind w:left="0" w:leftChars="0" w:firstLine="0" w:firstLineChars="0"/>
              <w:rPr>
                <w:rStyle w:val="6"/>
                <w:rFonts w:hint="eastAsia" w:ascii="宋体" w:hAnsi="宋体" w:eastAsia="宋体" w:cs="宋体"/>
                <w:color w:val="auto"/>
                <w:sz w:val="21"/>
                <w:szCs w:val="21"/>
                <w:lang w:val="en-US" w:eastAsia="zh-CN"/>
              </w:rPr>
            </w:pPr>
          </w:p>
        </w:tc>
        <w:tc>
          <w:tcPr>
            <w:tcW w:w="2536" w:type="dxa"/>
            <w:tcMar>
              <w:top w:w="15" w:type="dxa"/>
              <w:left w:w="15" w:type="dxa"/>
              <w:right w:w="15" w:type="dxa"/>
            </w:tcMar>
            <w:vAlign w:val="center"/>
          </w:tcPr>
          <w:p w14:paraId="7E48152C">
            <w:pPr>
              <w:pStyle w:val="2"/>
              <w:ind w:left="0" w:leftChars="0" w:firstLine="0" w:firstLineChars="0"/>
              <w:rPr>
                <w:rStyle w:val="6"/>
                <w:rFonts w:hint="default"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第三档：存在左侧3个情节中的1个的</w:t>
            </w:r>
          </w:p>
        </w:tc>
        <w:tc>
          <w:tcPr>
            <w:tcW w:w="2400" w:type="dxa"/>
            <w:tcMar>
              <w:top w:w="15" w:type="dxa"/>
              <w:left w:w="15" w:type="dxa"/>
              <w:right w:w="15" w:type="dxa"/>
            </w:tcMar>
            <w:vAlign w:val="center"/>
          </w:tcPr>
          <w:p w14:paraId="3A7B7C1C">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default" w:ascii="宋体" w:hAnsi="宋体" w:eastAsia="宋体" w:cs="宋体"/>
                <w:color w:val="auto"/>
                <w:sz w:val="21"/>
                <w:szCs w:val="21"/>
              </w:rPr>
              <w:t>没收违法所得，并处</w:t>
            </w:r>
            <w:r>
              <w:rPr>
                <w:rStyle w:val="6"/>
                <w:rFonts w:hint="eastAsia" w:ascii="宋体" w:hAnsi="宋体" w:eastAsia="宋体" w:cs="宋体"/>
                <w:color w:val="auto"/>
                <w:sz w:val="21"/>
                <w:szCs w:val="21"/>
                <w:lang w:val="en-US" w:eastAsia="zh-CN"/>
              </w:rPr>
              <w:t>0.6万元以上0.9万元以下</w:t>
            </w:r>
            <w:r>
              <w:rPr>
                <w:rStyle w:val="6"/>
                <w:rFonts w:hint="default" w:ascii="宋体" w:hAnsi="宋体" w:eastAsia="宋体" w:cs="宋体"/>
                <w:color w:val="auto"/>
                <w:sz w:val="21"/>
                <w:szCs w:val="21"/>
              </w:rPr>
              <w:t>罚款</w:t>
            </w:r>
          </w:p>
        </w:tc>
      </w:tr>
      <w:tr w14:paraId="4297B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7" w:hRule="atLeast"/>
        </w:trPr>
        <w:tc>
          <w:tcPr>
            <w:tcW w:w="560" w:type="dxa"/>
            <w:vMerge w:val="continue"/>
            <w:tcMar>
              <w:top w:w="15" w:type="dxa"/>
              <w:left w:w="15" w:type="dxa"/>
              <w:right w:w="15" w:type="dxa"/>
            </w:tcMar>
            <w:vAlign w:val="center"/>
          </w:tcPr>
          <w:p w14:paraId="20D954C3">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19AB43C8">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32A38B52">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4CC851C4">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560742B3">
            <w:pPr>
              <w:widowControl/>
              <w:spacing w:line="300" w:lineRule="exact"/>
              <w:jc w:val="left"/>
              <w:textAlignment w:val="center"/>
              <w:rPr>
                <w:rFonts w:ascii="宋体" w:hAnsi="宋体" w:cs="宋体"/>
                <w:color w:val="auto"/>
                <w:kern w:val="0"/>
                <w:szCs w:val="21"/>
              </w:rPr>
            </w:pPr>
            <w:r>
              <w:rPr>
                <w:rFonts w:ascii="宋体" w:hAnsi="宋体" w:cs="宋体"/>
                <w:color w:val="auto"/>
                <w:kern w:val="0"/>
                <w:szCs w:val="21"/>
              </w:rPr>
              <w:t>1.应当备案而未备案被卫生行政部门处罚的；</w:t>
            </w:r>
          </w:p>
          <w:p w14:paraId="6DAA3BA6">
            <w:pPr>
              <w:widowControl/>
              <w:spacing w:line="300" w:lineRule="exact"/>
              <w:jc w:val="left"/>
              <w:textAlignment w:val="center"/>
              <w:rPr>
                <w:rFonts w:ascii="宋体" w:hAnsi="宋体" w:cs="宋体"/>
                <w:color w:val="auto"/>
                <w:kern w:val="0"/>
                <w:szCs w:val="21"/>
              </w:rPr>
            </w:pPr>
            <w:r>
              <w:rPr>
                <w:rFonts w:ascii="宋体" w:hAnsi="宋体" w:cs="宋体"/>
                <w:color w:val="auto"/>
                <w:kern w:val="0"/>
                <w:szCs w:val="21"/>
              </w:rPr>
              <w:t>2.应当备案而未备案擅自执业时间在3个月以上不足6个月的；</w:t>
            </w:r>
          </w:p>
          <w:p w14:paraId="74B83DD9">
            <w:pPr>
              <w:widowControl/>
              <w:spacing w:line="300" w:lineRule="exact"/>
              <w:jc w:val="left"/>
              <w:textAlignment w:val="center"/>
              <w:rPr>
                <w:rFonts w:ascii="宋体" w:hAnsi="宋体" w:cs="宋体"/>
                <w:color w:val="auto"/>
                <w:kern w:val="0"/>
                <w:szCs w:val="21"/>
              </w:rPr>
            </w:pPr>
            <w:r>
              <w:rPr>
                <w:rFonts w:ascii="宋体" w:hAnsi="宋体" w:cs="宋体"/>
                <w:color w:val="auto"/>
                <w:kern w:val="0"/>
                <w:szCs w:val="21"/>
              </w:rPr>
              <w:t>3.违法所得3000元以上不足10000元的；</w:t>
            </w:r>
          </w:p>
          <w:p w14:paraId="79744241">
            <w:pPr>
              <w:widowControl/>
              <w:spacing w:line="300" w:lineRule="exact"/>
              <w:jc w:val="left"/>
              <w:textAlignment w:val="center"/>
              <w:rPr>
                <w:rFonts w:ascii="宋体" w:hAnsi="宋体" w:cs="宋体"/>
                <w:color w:val="auto"/>
                <w:szCs w:val="21"/>
              </w:rPr>
            </w:pPr>
            <w:r>
              <w:rPr>
                <w:rFonts w:ascii="宋体" w:hAnsi="宋体" w:cs="宋体"/>
                <w:color w:val="auto"/>
                <w:kern w:val="0"/>
                <w:szCs w:val="21"/>
              </w:rPr>
              <w:t>4.违法行为造成患者伤害、破坏医疗秩序等危害社会公共利益严重后果的。</w:t>
            </w:r>
          </w:p>
        </w:tc>
        <w:tc>
          <w:tcPr>
            <w:tcW w:w="2536" w:type="dxa"/>
            <w:tcMar>
              <w:top w:w="15" w:type="dxa"/>
              <w:left w:w="15" w:type="dxa"/>
              <w:right w:w="15" w:type="dxa"/>
            </w:tcMar>
            <w:vAlign w:val="center"/>
          </w:tcPr>
          <w:p w14:paraId="2EFB77E0">
            <w:pPr>
              <w:pStyle w:val="2"/>
              <w:ind w:left="0" w:leftChars="0" w:firstLine="0" w:firstLineChars="0"/>
              <w:rPr>
                <w:rFonts w:hint="default" w:eastAsia="宋体"/>
                <w:color w:val="auto"/>
                <w:lang w:val="en-US" w:eastAsia="zh-CN"/>
              </w:rPr>
            </w:pPr>
            <w:r>
              <w:rPr>
                <w:rFonts w:hint="eastAsia" w:eastAsia="宋体"/>
                <w:color w:val="auto"/>
                <w:lang w:val="en-US" w:eastAsia="zh-CN"/>
              </w:rPr>
              <w:t>第一档：存在左侧1、2、3情节中1个的</w:t>
            </w:r>
          </w:p>
        </w:tc>
        <w:tc>
          <w:tcPr>
            <w:tcW w:w="2400" w:type="dxa"/>
            <w:tcMar>
              <w:top w:w="15" w:type="dxa"/>
              <w:left w:w="15" w:type="dxa"/>
              <w:right w:w="15" w:type="dxa"/>
            </w:tcMar>
            <w:vAlign w:val="center"/>
          </w:tcPr>
          <w:p w14:paraId="6F9D199A">
            <w:pPr>
              <w:widowControl/>
              <w:spacing w:line="300" w:lineRule="exact"/>
              <w:jc w:val="left"/>
              <w:textAlignment w:val="center"/>
              <w:rPr>
                <w:rFonts w:hint="default"/>
                <w:color w:val="auto"/>
                <w:lang w:val="en-US" w:eastAsia="zh-CN"/>
              </w:rPr>
            </w:pPr>
            <w:r>
              <w:rPr>
                <w:rStyle w:val="6"/>
                <w:rFonts w:hint="default" w:ascii="宋体" w:hAnsi="宋体" w:eastAsia="宋体" w:cs="宋体"/>
                <w:color w:val="auto"/>
                <w:sz w:val="21"/>
                <w:szCs w:val="21"/>
              </w:rPr>
              <w:t>没收违法所得，并处</w:t>
            </w:r>
            <w:r>
              <w:rPr>
                <w:rStyle w:val="7"/>
                <w:rFonts w:hint="default" w:ascii="宋体" w:hAnsi="宋体" w:eastAsia="宋体" w:cs="宋体"/>
                <w:color w:val="auto"/>
                <w:sz w:val="21"/>
                <w:szCs w:val="21"/>
              </w:rPr>
              <w:t>0.9万元以上</w:t>
            </w:r>
            <w:r>
              <w:rPr>
                <w:rStyle w:val="7"/>
                <w:rFonts w:hint="eastAsia" w:ascii="宋体" w:hAnsi="宋体" w:eastAsia="宋体" w:cs="宋体"/>
                <w:color w:val="auto"/>
                <w:sz w:val="21"/>
                <w:szCs w:val="21"/>
                <w:lang w:val="en-US" w:eastAsia="zh-CN"/>
              </w:rPr>
              <w:t>1.3</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以下罚款；涉及药品监督管理部门职责分工的移送至药品监督管理部门</w:t>
            </w:r>
            <w:r>
              <w:rPr>
                <w:rStyle w:val="6"/>
                <w:rFonts w:hint="eastAsia" w:ascii="宋体" w:hAnsi="宋体" w:eastAsia="宋体" w:cs="宋体"/>
                <w:color w:val="auto"/>
                <w:sz w:val="21"/>
                <w:szCs w:val="21"/>
                <w:lang w:eastAsia="zh-CN"/>
              </w:rPr>
              <w:t>（下同）</w:t>
            </w:r>
            <w:r>
              <w:rPr>
                <w:rStyle w:val="6"/>
                <w:rFonts w:hint="default" w:ascii="宋体" w:hAnsi="宋体" w:eastAsia="宋体" w:cs="宋体"/>
                <w:color w:val="auto"/>
                <w:sz w:val="21"/>
                <w:szCs w:val="21"/>
              </w:rPr>
              <w:t>。</w:t>
            </w:r>
          </w:p>
        </w:tc>
      </w:tr>
      <w:tr w14:paraId="1007A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560" w:type="dxa"/>
            <w:vMerge w:val="continue"/>
            <w:tcMar>
              <w:top w:w="15" w:type="dxa"/>
              <w:left w:w="15" w:type="dxa"/>
              <w:right w:w="15" w:type="dxa"/>
            </w:tcMar>
            <w:vAlign w:val="center"/>
          </w:tcPr>
          <w:p w14:paraId="4B5B9E23">
            <w:pPr>
              <w:pStyle w:val="2"/>
              <w:ind w:left="0" w:leftChars="0" w:firstLine="0" w:firstLineChars="0"/>
            </w:pPr>
          </w:p>
        </w:tc>
        <w:tc>
          <w:tcPr>
            <w:tcW w:w="2329" w:type="dxa"/>
            <w:vMerge w:val="continue"/>
            <w:tcMar>
              <w:top w:w="15" w:type="dxa"/>
              <w:left w:w="15" w:type="dxa"/>
              <w:right w:w="15" w:type="dxa"/>
            </w:tcMar>
            <w:vAlign w:val="center"/>
          </w:tcPr>
          <w:p w14:paraId="50930BC4">
            <w:pPr>
              <w:pStyle w:val="2"/>
              <w:ind w:left="0" w:leftChars="0" w:firstLine="0" w:firstLineChars="0"/>
            </w:pPr>
          </w:p>
        </w:tc>
        <w:tc>
          <w:tcPr>
            <w:tcW w:w="2920" w:type="dxa"/>
            <w:vMerge w:val="continue"/>
            <w:tcMar>
              <w:top w:w="15" w:type="dxa"/>
              <w:left w:w="15" w:type="dxa"/>
              <w:right w:w="15" w:type="dxa"/>
            </w:tcMar>
            <w:vAlign w:val="center"/>
          </w:tcPr>
          <w:p w14:paraId="62C431EF">
            <w:pPr>
              <w:pStyle w:val="2"/>
              <w:ind w:left="0" w:leftChars="0" w:firstLine="0" w:firstLineChars="0"/>
            </w:pPr>
          </w:p>
        </w:tc>
        <w:tc>
          <w:tcPr>
            <w:tcW w:w="696" w:type="dxa"/>
            <w:vMerge w:val="continue"/>
            <w:tcMar>
              <w:top w:w="15" w:type="dxa"/>
              <w:left w:w="15" w:type="dxa"/>
              <w:right w:w="15" w:type="dxa"/>
            </w:tcMar>
            <w:vAlign w:val="center"/>
          </w:tcPr>
          <w:p w14:paraId="501EB4C9">
            <w:pPr>
              <w:pStyle w:val="2"/>
              <w:ind w:left="0" w:leftChars="0" w:firstLine="0" w:firstLineChars="0"/>
            </w:pPr>
          </w:p>
        </w:tc>
        <w:tc>
          <w:tcPr>
            <w:tcW w:w="2523" w:type="dxa"/>
            <w:vMerge w:val="continue"/>
            <w:tcMar>
              <w:top w:w="15" w:type="dxa"/>
              <w:left w:w="15" w:type="dxa"/>
              <w:right w:w="15" w:type="dxa"/>
            </w:tcMar>
            <w:vAlign w:val="center"/>
          </w:tcPr>
          <w:p w14:paraId="3FB14A18">
            <w:pPr>
              <w:pStyle w:val="2"/>
              <w:ind w:left="0" w:leftChars="0" w:firstLine="0" w:firstLineChars="0"/>
            </w:pPr>
          </w:p>
        </w:tc>
        <w:tc>
          <w:tcPr>
            <w:tcW w:w="2536" w:type="dxa"/>
            <w:tcMar>
              <w:top w:w="15" w:type="dxa"/>
              <w:left w:w="15" w:type="dxa"/>
              <w:right w:w="15" w:type="dxa"/>
            </w:tcMar>
            <w:vAlign w:val="center"/>
          </w:tcPr>
          <w:p w14:paraId="3D4A7379">
            <w:pPr>
              <w:pStyle w:val="2"/>
              <w:ind w:left="0" w:leftChars="0" w:firstLine="0" w:firstLineChars="0"/>
              <w:rPr>
                <w:rFonts w:hint="eastAsia" w:eastAsia="宋体"/>
                <w:color w:val="auto"/>
                <w:lang w:val="en-US" w:eastAsia="zh-CN"/>
              </w:rPr>
            </w:pPr>
            <w:r>
              <w:rPr>
                <w:rFonts w:hint="eastAsia" w:eastAsia="宋体"/>
                <w:color w:val="auto"/>
                <w:lang w:val="en-US" w:eastAsia="zh-CN"/>
              </w:rPr>
              <w:t>第二档：存在左侧1、2、3情节中2个的</w:t>
            </w:r>
          </w:p>
        </w:tc>
        <w:tc>
          <w:tcPr>
            <w:tcW w:w="2400" w:type="dxa"/>
            <w:tcMar>
              <w:top w:w="15" w:type="dxa"/>
              <w:left w:w="15" w:type="dxa"/>
              <w:right w:w="15" w:type="dxa"/>
            </w:tcMar>
            <w:vAlign w:val="center"/>
          </w:tcPr>
          <w:p w14:paraId="5FB3ECEE">
            <w:pPr>
              <w:pStyle w:val="2"/>
              <w:ind w:left="0" w:leftChars="0" w:firstLine="0" w:firstLineChars="0"/>
              <w:rPr>
                <w:rFonts w:hint="eastAsia" w:eastAsia="宋体"/>
                <w:color w:val="auto"/>
                <w:lang w:val="en-US" w:eastAsia="zh-CN"/>
              </w:rPr>
            </w:pPr>
            <w:r>
              <w:rPr>
                <w:rStyle w:val="6"/>
                <w:rFonts w:hint="default" w:ascii="宋体" w:hAnsi="宋体" w:eastAsia="宋体" w:cs="宋体"/>
                <w:color w:val="auto"/>
                <w:sz w:val="21"/>
                <w:szCs w:val="21"/>
              </w:rPr>
              <w:t>没收违法所得，并处</w:t>
            </w:r>
            <w:r>
              <w:rPr>
                <w:rStyle w:val="7"/>
                <w:rFonts w:hint="eastAsia" w:ascii="宋体" w:hAnsi="宋体" w:eastAsia="宋体" w:cs="宋体"/>
                <w:color w:val="auto"/>
                <w:sz w:val="21"/>
                <w:szCs w:val="21"/>
                <w:lang w:val="en-US" w:eastAsia="zh-CN"/>
              </w:rPr>
              <w:t>1.3</w:t>
            </w:r>
            <w:r>
              <w:rPr>
                <w:rStyle w:val="7"/>
                <w:rFonts w:hint="default" w:ascii="宋体" w:hAnsi="宋体" w:eastAsia="宋体" w:cs="宋体"/>
                <w:color w:val="auto"/>
                <w:sz w:val="21"/>
                <w:szCs w:val="21"/>
              </w:rPr>
              <w:t>万元以上</w:t>
            </w:r>
            <w:r>
              <w:rPr>
                <w:rStyle w:val="7"/>
                <w:rFonts w:hint="eastAsia" w:ascii="宋体" w:hAnsi="宋体" w:eastAsia="宋体" w:cs="宋体"/>
                <w:color w:val="auto"/>
                <w:sz w:val="21"/>
                <w:szCs w:val="21"/>
                <w:lang w:val="en-US" w:eastAsia="zh-CN"/>
              </w:rPr>
              <w:t>1.7</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以下罚款</w:t>
            </w:r>
          </w:p>
        </w:tc>
      </w:tr>
      <w:tr w14:paraId="26E9E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6" w:hRule="atLeast"/>
        </w:trPr>
        <w:tc>
          <w:tcPr>
            <w:tcW w:w="560" w:type="dxa"/>
            <w:vMerge w:val="continue"/>
            <w:tcMar>
              <w:top w:w="15" w:type="dxa"/>
              <w:left w:w="15" w:type="dxa"/>
              <w:right w:w="15" w:type="dxa"/>
            </w:tcMar>
            <w:vAlign w:val="center"/>
          </w:tcPr>
          <w:p w14:paraId="7C291783">
            <w:pPr>
              <w:pStyle w:val="2"/>
              <w:ind w:left="0" w:leftChars="0" w:firstLine="0" w:firstLineChars="0"/>
              <w:rPr>
                <w:rFonts w:hint="eastAsia" w:eastAsia="宋体"/>
                <w:color w:val="auto"/>
                <w:lang w:val="en-US" w:eastAsia="zh-CN"/>
              </w:rPr>
            </w:pPr>
          </w:p>
        </w:tc>
        <w:tc>
          <w:tcPr>
            <w:tcW w:w="2329" w:type="dxa"/>
            <w:vMerge w:val="continue"/>
            <w:tcMar>
              <w:top w:w="15" w:type="dxa"/>
              <w:left w:w="15" w:type="dxa"/>
              <w:right w:w="15" w:type="dxa"/>
            </w:tcMar>
            <w:vAlign w:val="center"/>
          </w:tcPr>
          <w:p w14:paraId="0DA6CFB7">
            <w:pPr>
              <w:pStyle w:val="2"/>
              <w:ind w:left="0" w:leftChars="0" w:firstLine="0" w:firstLineChars="0"/>
              <w:rPr>
                <w:rFonts w:hint="eastAsia" w:eastAsia="宋体"/>
                <w:color w:val="auto"/>
                <w:lang w:val="en-US" w:eastAsia="zh-CN"/>
              </w:rPr>
            </w:pPr>
          </w:p>
        </w:tc>
        <w:tc>
          <w:tcPr>
            <w:tcW w:w="2920" w:type="dxa"/>
            <w:vMerge w:val="continue"/>
            <w:tcMar>
              <w:top w:w="15" w:type="dxa"/>
              <w:left w:w="15" w:type="dxa"/>
              <w:right w:w="15" w:type="dxa"/>
            </w:tcMar>
            <w:vAlign w:val="center"/>
          </w:tcPr>
          <w:p w14:paraId="41180541">
            <w:pPr>
              <w:pStyle w:val="2"/>
              <w:ind w:left="0" w:leftChars="0" w:firstLine="0" w:firstLineChars="0"/>
              <w:rPr>
                <w:rFonts w:hint="eastAsia" w:eastAsia="宋体"/>
                <w:color w:val="auto"/>
                <w:lang w:val="en-US" w:eastAsia="zh-CN"/>
              </w:rPr>
            </w:pPr>
          </w:p>
        </w:tc>
        <w:tc>
          <w:tcPr>
            <w:tcW w:w="696" w:type="dxa"/>
            <w:vMerge w:val="continue"/>
            <w:tcMar>
              <w:top w:w="15" w:type="dxa"/>
              <w:left w:w="15" w:type="dxa"/>
              <w:right w:w="15" w:type="dxa"/>
            </w:tcMar>
            <w:vAlign w:val="center"/>
          </w:tcPr>
          <w:p w14:paraId="1B6517BE">
            <w:pPr>
              <w:pStyle w:val="2"/>
              <w:ind w:left="0" w:leftChars="0" w:firstLine="0" w:firstLineChars="0"/>
              <w:rPr>
                <w:rFonts w:hint="eastAsia" w:eastAsia="宋体"/>
                <w:color w:val="auto"/>
                <w:lang w:val="en-US" w:eastAsia="zh-CN"/>
              </w:rPr>
            </w:pPr>
          </w:p>
        </w:tc>
        <w:tc>
          <w:tcPr>
            <w:tcW w:w="2523" w:type="dxa"/>
            <w:vMerge w:val="continue"/>
            <w:tcMar>
              <w:top w:w="15" w:type="dxa"/>
              <w:left w:w="15" w:type="dxa"/>
              <w:right w:w="15" w:type="dxa"/>
            </w:tcMar>
            <w:vAlign w:val="center"/>
          </w:tcPr>
          <w:p w14:paraId="67185B22">
            <w:pPr>
              <w:pStyle w:val="2"/>
              <w:ind w:left="0" w:leftChars="0" w:firstLine="0" w:firstLineChars="0"/>
              <w:rPr>
                <w:rFonts w:hint="eastAsia" w:eastAsia="宋体"/>
                <w:color w:val="auto"/>
                <w:lang w:val="en-US" w:eastAsia="zh-CN"/>
              </w:rPr>
            </w:pPr>
          </w:p>
        </w:tc>
        <w:tc>
          <w:tcPr>
            <w:tcW w:w="2536" w:type="dxa"/>
            <w:tcMar>
              <w:top w:w="15" w:type="dxa"/>
              <w:left w:w="15" w:type="dxa"/>
              <w:right w:w="15" w:type="dxa"/>
            </w:tcMar>
            <w:vAlign w:val="center"/>
          </w:tcPr>
          <w:p w14:paraId="54219979">
            <w:pPr>
              <w:pStyle w:val="2"/>
              <w:ind w:left="0" w:leftChars="0" w:firstLine="0" w:firstLineChars="0"/>
              <w:rPr>
                <w:rFonts w:hint="default" w:eastAsia="宋体"/>
                <w:color w:val="auto"/>
                <w:lang w:val="en-US" w:eastAsia="zh-CN"/>
              </w:rPr>
            </w:pPr>
            <w:r>
              <w:rPr>
                <w:rFonts w:hint="eastAsia" w:eastAsia="宋体"/>
                <w:color w:val="auto"/>
                <w:lang w:val="en-US" w:eastAsia="zh-CN"/>
              </w:rPr>
              <w:t>第三档：同时存在左侧1、2、3情节，或者存在左侧第4个情节的</w:t>
            </w:r>
          </w:p>
        </w:tc>
        <w:tc>
          <w:tcPr>
            <w:tcW w:w="2400" w:type="dxa"/>
            <w:tcMar>
              <w:top w:w="15" w:type="dxa"/>
              <w:left w:w="15" w:type="dxa"/>
              <w:right w:w="15" w:type="dxa"/>
            </w:tcMar>
            <w:vAlign w:val="center"/>
          </w:tcPr>
          <w:p w14:paraId="1230B9A1">
            <w:pPr>
              <w:pStyle w:val="2"/>
              <w:ind w:left="0" w:leftChars="0" w:firstLine="0" w:firstLineChars="0"/>
              <w:rPr>
                <w:rFonts w:hint="eastAsia" w:eastAsia="宋体"/>
                <w:color w:val="auto"/>
                <w:lang w:val="en-US" w:eastAsia="zh-CN"/>
              </w:rPr>
            </w:pPr>
            <w:r>
              <w:rPr>
                <w:rStyle w:val="6"/>
                <w:rFonts w:hint="default" w:ascii="宋体" w:hAnsi="宋体" w:eastAsia="宋体" w:cs="宋体"/>
                <w:color w:val="auto"/>
                <w:sz w:val="21"/>
                <w:szCs w:val="21"/>
              </w:rPr>
              <w:t>没收违法所得，并处</w:t>
            </w:r>
            <w:r>
              <w:rPr>
                <w:rStyle w:val="6"/>
                <w:rFonts w:hint="eastAsia" w:ascii="宋体" w:hAnsi="宋体" w:eastAsia="宋体" w:cs="宋体"/>
                <w:color w:val="auto"/>
                <w:sz w:val="21"/>
                <w:szCs w:val="21"/>
                <w:lang w:val="en-US" w:eastAsia="zh-CN"/>
              </w:rPr>
              <w:t>1.7</w:t>
            </w:r>
            <w:r>
              <w:rPr>
                <w:rStyle w:val="7"/>
                <w:rFonts w:hint="default" w:ascii="宋体" w:hAnsi="宋体" w:eastAsia="宋体" w:cs="宋体"/>
                <w:color w:val="auto"/>
                <w:sz w:val="21"/>
                <w:szCs w:val="21"/>
              </w:rPr>
              <w:t>万元以上</w:t>
            </w:r>
            <w:r>
              <w:rPr>
                <w:rStyle w:val="7"/>
                <w:rFonts w:hint="eastAsia" w:ascii="宋体" w:hAnsi="宋体" w:eastAsia="宋体" w:cs="宋体"/>
                <w:color w:val="auto"/>
                <w:sz w:val="21"/>
                <w:szCs w:val="21"/>
                <w:lang w:val="en-US" w:eastAsia="zh-CN"/>
              </w:rPr>
              <w:t>2.1</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以下罚款</w:t>
            </w:r>
          </w:p>
        </w:tc>
      </w:tr>
      <w:tr w14:paraId="01409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560" w:type="dxa"/>
            <w:vMerge w:val="continue"/>
            <w:tcMar>
              <w:top w:w="15" w:type="dxa"/>
              <w:left w:w="15" w:type="dxa"/>
              <w:right w:w="15" w:type="dxa"/>
            </w:tcMar>
            <w:vAlign w:val="center"/>
          </w:tcPr>
          <w:p w14:paraId="01530F94">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854B07E">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390B6042">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74F8465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1A45A7D9">
            <w:pPr>
              <w:widowControl/>
              <w:spacing w:line="300" w:lineRule="exact"/>
              <w:jc w:val="left"/>
              <w:textAlignment w:val="center"/>
              <w:rPr>
                <w:rFonts w:ascii="宋体" w:hAnsi="宋体" w:cs="宋体"/>
                <w:color w:val="auto"/>
                <w:szCs w:val="21"/>
              </w:rPr>
            </w:pPr>
            <w:r>
              <w:rPr>
                <w:rFonts w:ascii="宋体" w:hAnsi="宋体" w:cs="宋体"/>
                <w:color w:val="auto"/>
                <w:kern w:val="0"/>
                <w:szCs w:val="21"/>
              </w:rPr>
              <w:t>1.曾被卫生行政部门两次处罚的，拒不改正的；2.应当备案而未备案擅自执业时间在6个月以上；3.给患者造成严重伤害或造成患者死亡的；4.社会影响恶劣的；5.以行医为名骗取患者钱财的，社会影响特别恶劣的；6.应当备案而未备案擅自执业过程中使用假药、劣药蒙骗患者的；7.违法所得10000元以上的。</w:t>
            </w:r>
          </w:p>
        </w:tc>
        <w:tc>
          <w:tcPr>
            <w:tcW w:w="2536" w:type="dxa"/>
            <w:tcMar>
              <w:top w:w="15" w:type="dxa"/>
              <w:left w:w="15" w:type="dxa"/>
              <w:right w:w="15" w:type="dxa"/>
            </w:tcMar>
            <w:vAlign w:val="center"/>
          </w:tcPr>
          <w:p w14:paraId="0167A718">
            <w:pPr>
              <w:pStyle w:val="2"/>
              <w:ind w:left="0" w:leftChars="0" w:firstLine="0" w:firstLineChars="0"/>
              <w:rPr>
                <w:rStyle w:val="6"/>
                <w:rFonts w:hint="default"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第一档：存在1、2、7情节中1个的</w:t>
            </w:r>
          </w:p>
        </w:tc>
        <w:tc>
          <w:tcPr>
            <w:tcW w:w="2400" w:type="dxa"/>
            <w:tcMar>
              <w:top w:w="15" w:type="dxa"/>
              <w:left w:w="15" w:type="dxa"/>
              <w:right w:w="15" w:type="dxa"/>
            </w:tcMar>
            <w:vAlign w:val="center"/>
          </w:tcPr>
          <w:p w14:paraId="547C0369">
            <w:pPr>
              <w:widowControl/>
              <w:spacing w:line="300" w:lineRule="exact"/>
              <w:jc w:val="left"/>
              <w:textAlignment w:val="center"/>
              <w:rPr>
                <w:rFonts w:hint="default"/>
                <w:color w:val="auto"/>
                <w:lang w:val="en-US" w:eastAsia="zh-CN"/>
              </w:rPr>
            </w:pPr>
            <w:r>
              <w:rPr>
                <w:rStyle w:val="6"/>
                <w:rFonts w:hint="default" w:ascii="宋体" w:hAnsi="宋体" w:eastAsia="宋体" w:cs="宋体"/>
                <w:color w:val="auto"/>
                <w:sz w:val="21"/>
                <w:szCs w:val="21"/>
              </w:rPr>
              <w:t>责令停止执业活动，没收违法所得，并处</w:t>
            </w:r>
            <w:r>
              <w:rPr>
                <w:rStyle w:val="7"/>
                <w:rFonts w:hint="default" w:ascii="宋体" w:hAnsi="宋体" w:eastAsia="宋体" w:cs="宋体"/>
                <w:color w:val="auto"/>
                <w:sz w:val="21"/>
                <w:szCs w:val="21"/>
              </w:rPr>
              <w:t>2.1万元以上</w:t>
            </w:r>
            <w:r>
              <w:rPr>
                <w:rStyle w:val="7"/>
                <w:rFonts w:hint="eastAsia" w:ascii="宋体" w:hAnsi="宋体" w:eastAsia="宋体" w:cs="宋体"/>
                <w:color w:val="auto"/>
                <w:sz w:val="21"/>
                <w:szCs w:val="21"/>
                <w:lang w:val="en-US" w:eastAsia="zh-CN"/>
              </w:rPr>
              <w:t>2.4</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以下罚款；直接责任人员五年内不得从事中医药相关活动。</w:t>
            </w:r>
          </w:p>
        </w:tc>
      </w:tr>
      <w:tr w14:paraId="6191F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560" w:type="dxa"/>
            <w:vMerge w:val="continue"/>
            <w:tcMar>
              <w:top w:w="15" w:type="dxa"/>
              <w:left w:w="15" w:type="dxa"/>
              <w:right w:w="15" w:type="dxa"/>
            </w:tcMar>
            <w:vAlign w:val="center"/>
          </w:tcPr>
          <w:p w14:paraId="6218CCC4">
            <w:pPr>
              <w:pStyle w:val="2"/>
              <w:ind w:left="0" w:leftChars="0" w:firstLine="0" w:firstLineChars="0"/>
            </w:pPr>
          </w:p>
        </w:tc>
        <w:tc>
          <w:tcPr>
            <w:tcW w:w="2329" w:type="dxa"/>
            <w:vMerge w:val="continue"/>
            <w:tcMar>
              <w:top w:w="15" w:type="dxa"/>
              <w:left w:w="15" w:type="dxa"/>
              <w:right w:w="15" w:type="dxa"/>
            </w:tcMar>
            <w:vAlign w:val="center"/>
          </w:tcPr>
          <w:p w14:paraId="41BB227F">
            <w:pPr>
              <w:pStyle w:val="2"/>
              <w:ind w:left="0" w:leftChars="0" w:firstLine="0" w:firstLineChars="0"/>
            </w:pPr>
          </w:p>
        </w:tc>
        <w:tc>
          <w:tcPr>
            <w:tcW w:w="2920" w:type="dxa"/>
            <w:vMerge w:val="continue"/>
            <w:tcMar>
              <w:top w:w="15" w:type="dxa"/>
              <w:left w:w="15" w:type="dxa"/>
              <w:right w:w="15" w:type="dxa"/>
            </w:tcMar>
            <w:vAlign w:val="center"/>
          </w:tcPr>
          <w:p w14:paraId="05E2BE76">
            <w:pPr>
              <w:pStyle w:val="2"/>
              <w:ind w:left="0" w:leftChars="0" w:firstLine="0" w:firstLineChars="0"/>
            </w:pPr>
          </w:p>
        </w:tc>
        <w:tc>
          <w:tcPr>
            <w:tcW w:w="696" w:type="dxa"/>
            <w:vMerge w:val="continue"/>
            <w:tcMar>
              <w:top w:w="15" w:type="dxa"/>
              <w:left w:w="15" w:type="dxa"/>
              <w:right w:w="15" w:type="dxa"/>
            </w:tcMar>
            <w:vAlign w:val="center"/>
          </w:tcPr>
          <w:p w14:paraId="306225C0">
            <w:pPr>
              <w:pStyle w:val="2"/>
              <w:ind w:left="0" w:leftChars="0" w:firstLine="0" w:firstLineChars="0"/>
            </w:pPr>
          </w:p>
        </w:tc>
        <w:tc>
          <w:tcPr>
            <w:tcW w:w="2523" w:type="dxa"/>
            <w:vMerge w:val="continue"/>
            <w:tcMar>
              <w:top w:w="15" w:type="dxa"/>
              <w:left w:w="15" w:type="dxa"/>
              <w:right w:w="15" w:type="dxa"/>
            </w:tcMar>
            <w:vAlign w:val="center"/>
          </w:tcPr>
          <w:p w14:paraId="4506AEA4">
            <w:pPr>
              <w:pStyle w:val="2"/>
              <w:ind w:left="0" w:leftChars="0" w:firstLine="0" w:firstLineChars="0"/>
            </w:pPr>
          </w:p>
        </w:tc>
        <w:tc>
          <w:tcPr>
            <w:tcW w:w="2536" w:type="dxa"/>
            <w:tcMar>
              <w:top w:w="15" w:type="dxa"/>
              <w:left w:w="15" w:type="dxa"/>
              <w:right w:w="15" w:type="dxa"/>
            </w:tcMar>
            <w:vAlign w:val="center"/>
          </w:tcPr>
          <w:p w14:paraId="245F04FE">
            <w:pPr>
              <w:pStyle w:val="2"/>
              <w:ind w:left="0" w:leftChars="0" w:firstLine="0" w:firstLineChars="0"/>
              <w:rPr>
                <w:rStyle w:val="6"/>
                <w:rFonts w:hint="default"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第二档：存在1、2、7情节中2个的，或3、4、5、6情节中1个的</w:t>
            </w:r>
          </w:p>
        </w:tc>
        <w:tc>
          <w:tcPr>
            <w:tcW w:w="2400" w:type="dxa"/>
            <w:tcMar>
              <w:top w:w="15" w:type="dxa"/>
              <w:left w:w="15" w:type="dxa"/>
              <w:right w:w="15" w:type="dxa"/>
            </w:tcMar>
            <w:vAlign w:val="center"/>
          </w:tcPr>
          <w:p w14:paraId="3205ACB9">
            <w:pPr>
              <w:widowControl/>
              <w:spacing w:line="300" w:lineRule="exact"/>
              <w:jc w:val="left"/>
              <w:textAlignment w:val="center"/>
              <w:rPr>
                <w:rStyle w:val="6"/>
                <w:rFonts w:hint="eastAsia" w:ascii="宋体" w:hAnsi="宋体" w:eastAsia="宋体" w:cs="宋体"/>
                <w:color w:val="auto"/>
                <w:sz w:val="21"/>
                <w:szCs w:val="21"/>
                <w:lang w:val="en-US" w:eastAsia="zh-CN"/>
              </w:rPr>
            </w:pPr>
            <w:r>
              <w:rPr>
                <w:rStyle w:val="6"/>
                <w:rFonts w:hint="default" w:ascii="宋体" w:hAnsi="宋体" w:eastAsia="宋体" w:cs="宋体"/>
                <w:color w:val="auto"/>
                <w:sz w:val="21"/>
                <w:szCs w:val="21"/>
              </w:rPr>
              <w:t>责令停止执业活动，没收违法所得，并处</w:t>
            </w:r>
            <w:r>
              <w:rPr>
                <w:rStyle w:val="7"/>
                <w:rFonts w:hint="default" w:ascii="宋体" w:hAnsi="宋体" w:eastAsia="宋体" w:cs="宋体"/>
                <w:color w:val="auto"/>
                <w:sz w:val="21"/>
                <w:szCs w:val="21"/>
              </w:rPr>
              <w:t>2.</w:t>
            </w:r>
            <w:r>
              <w:rPr>
                <w:rStyle w:val="7"/>
                <w:rFonts w:hint="eastAsia" w:ascii="宋体" w:hAnsi="宋体" w:eastAsia="宋体" w:cs="宋体"/>
                <w:color w:val="auto"/>
                <w:sz w:val="21"/>
                <w:szCs w:val="21"/>
                <w:lang w:val="en-US" w:eastAsia="zh-CN"/>
              </w:rPr>
              <w:t>4</w:t>
            </w:r>
            <w:r>
              <w:rPr>
                <w:rStyle w:val="7"/>
                <w:rFonts w:hint="default" w:ascii="宋体" w:hAnsi="宋体" w:eastAsia="宋体" w:cs="宋体"/>
                <w:color w:val="auto"/>
                <w:sz w:val="21"/>
                <w:szCs w:val="21"/>
              </w:rPr>
              <w:t>万元以上</w:t>
            </w:r>
            <w:r>
              <w:rPr>
                <w:rStyle w:val="7"/>
                <w:rFonts w:hint="eastAsia" w:ascii="宋体" w:hAnsi="宋体" w:eastAsia="宋体" w:cs="宋体"/>
                <w:color w:val="auto"/>
                <w:sz w:val="21"/>
                <w:szCs w:val="21"/>
                <w:lang w:val="en-US" w:eastAsia="zh-CN"/>
              </w:rPr>
              <w:t>2.7</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以下罚款；直接责任人员五年内不得从事中医药相关活动。</w:t>
            </w:r>
          </w:p>
        </w:tc>
      </w:tr>
      <w:tr w14:paraId="02747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560" w:type="dxa"/>
            <w:vMerge w:val="continue"/>
            <w:tcMar>
              <w:top w:w="15" w:type="dxa"/>
              <w:left w:w="15" w:type="dxa"/>
              <w:right w:w="15" w:type="dxa"/>
            </w:tcMar>
            <w:vAlign w:val="center"/>
          </w:tcPr>
          <w:p w14:paraId="2DB81204">
            <w:pPr>
              <w:pStyle w:val="2"/>
              <w:ind w:left="0" w:leftChars="0" w:firstLine="0" w:firstLineChars="0"/>
              <w:rPr>
                <w:rStyle w:val="6"/>
                <w:rFonts w:hint="eastAsia" w:ascii="宋体" w:hAnsi="宋体" w:eastAsia="宋体" w:cs="宋体"/>
                <w:color w:val="auto"/>
                <w:sz w:val="21"/>
                <w:szCs w:val="21"/>
                <w:lang w:val="en-US" w:eastAsia="zh-CN"/>
              </w:rPr>
            </w:pPr>
          </w:p>
        </w:tc>
        <w:tc>
          <w:tcPr>
            <w:tcW w:w="2329" w:type="dxa"/>
            <w:vMerge w:val="continue"/>
            <w:tcMar>
              <w:top w:w="15" w:type="dxa"/>
              <w:left w:w="15" w:type="dxa"/>
              <w:right w:w="15" w:type="dxa"/>
            </w:tcMar>
            <w:vAlign w:val="center"/>
          </w:tcPr>
          <w:p w14:paraId="0A70B73C">
            <w:pPr>
              <w:pStyle w:val="2"/>
              <w:ind w:left="0" w:leftChars="0" w:firstLine="0" w:firstLineChars="0"/>
              <w:rPr>
                <w:rStyle w:val="6"/>
                <w:rFonts w:hint="eastAsia" w:ascii="宋体" w:hAnsi="宋体" w:eastAsia="宋体" w:cs="宋体"/>
                <w:color w:val="auto"/>
                <w:sz w:val="21"/>
                <w:szCs w:val="21"/>
                <w:lang w:val="en-US" w:eastAsia="zh-CN"/>
              </w:rPr>
            </w:pPr>
          </w:p>
        </w:tc>
        <w:tc>
          <w:tcPr>
            <w:tcW w:w="2920" w:type="dxa"/>
            <w:vMerge w:val="continue"/>
            <w:tcMar>
              <w:top w:w="15" w:type="dxa"/>
              <w:left w:w="15" w:type="dxa"/>
              <w:right w:w="15" w:type="dxa"/>
            </w:tcMar>
            <w:vAlign w:val="center"/>
          </w:tcPr>
          <w:p w14:paraId="47E9B659">
            <w:pPr>
              <w:pStyle w:val="2"/>
              <w:ind w:left="0" w:leftChars="0" w:firstLine="0" w:firstLineChars="0"/>
              <w:rPr>
                <w:rStyle w:val="6"/>
                <w:rFonts w:hint="eastAsia" w:ascii="宋体" w:hAnsi="宋体" w:eastAsia="宋体" w:cs="宋体"/>
                <w:color w:val="auto"/>
                <w:sz w:val="21"/>
                <w:szCs w:val="21"/>
                <w:lang w:val="en-US" w:eastAsia="zh-CN"/>
              </w:rPr>
            </w:pPr>
          </w:p>
        </w:tc>
        <w:tc>
          <w:tcPr>
            <w:tcW w:w="696" w:type="dxa"/>
            <w:vMerge w:val="continue"/>
            <w:tcMar>
              <w:top w:w="15" w:type="dxa"/>
              <w:left w:w="15" w:type="dxa"/>
              <w:right w:w="15" w:type="dxa"/>
            </w:tcMar>
            <w:vAlign w:val="center"/>
          </w:tcPr>
          <w:p w14:paraId="011C0A17">
            <w:pPr>
              <w:pStyle w:val="2"/>
              <w:ind w:left="0" w:leftChars="0" w:firstLine="0" w:firstLineChars="0"/>
              <w:rPr>
                <w:rStyle w:val="6"/>
                <w:rFonts w:hint="eastAsia" w:ascii="宋体" w:hAnsi="宋体" w:eastAsia="宋体" w:cs="宋体"/>
                <w:color w:val="auto"/>
                <w:sz w:val="21"/>
                <w:szCs w:val="21"/>
                <w:lang w:val="en-US" w:eastAsia="zh-CN"/>
              </w:rPr>
            </w:pPr>
          </w:p>
        </w:tc>
        <w:tc>
          <w:tcPr>
            <w:tcW w:w="2523" w:type="dxa"/>
            <w:vMerge w:val="continue"/>
            <w:tcMar>
              <w:top w:w="15" w:type="dxa"/>
              <w:left w:w="15" w:type="dxa"/>
              <w:right w:w="15" w:type="dxa"/>
            </w:tcMar>
            <w:vAlign w:val="center"/>
          </w:tcPr>
          <w:p w14:paraId="47E172F6">
            <w:pPr>
              <w:pStyle w:val="2"/>
              <w:ind w:left="0" w:leftChars="0" w:firstLine="0" w:firstLineChars="0"/>
              <w:rPr>
                <w:rStyle w:val="6"/>
                <w:rFonts w:hint="eastAsia" w:ascii="宋体" w:hAnsi="宋体" w:eastAsia="宋体" w:cs="宋体"/>
                <w:color w:val="auto"/>
                <w:sz w:val="21"/>
                <w:szCs w:val="21"/>
                <w:lang w:val="en-US" w:eastAsia="zh-CN"/>
              </w:rPr>
            </w:pPr>
          </w:p>
        </w:tc>
        <w:tc>
          <w:tcPr>
            <w:tcW w:w="2536" w:type="dxa"/>
            <w:tcMar>
              <w:top w:w="15" w:type="dxa"/>
              <w:left w:w="15" w:type="dxa"/>
              <w:right w:w="15" w:type="dxa"/>
            </w:tcMar>
            <w:vAlign w:val="center"/>
          </w:tcPr>
          <w:p w14:paraId="58DC5185">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第三档：存在左侧7个情节中3个的</w:t>
            </w:r>
          </w:p>
        </w:tc>
        <w:tc>
          <w:tcPr>
            <w:tcW w:w="2400" w:type="dxa"/>
            <w:tcMar>
              <w:top w:w="15" w:type="dxa"/>
              <w:left w:w="15" w:type="dxa"/>
              <w:right w:w="15" w:type="dxa"/>
            </w:tcMar>
            <w:vAlign w:val="center"/>
          </w:tcPr>
          <w:p w14:paraId="5A6E0CFF">
            <w:pPr>
              <w:widowControl/>
              <w:spacing w:line="300" w:lineRule="exact"/>
              <w:jc w:val="left"/>
              <w:textAlignment w:val="center"/>
              <w:rPr>
                <w:rStyle w:val="6"/>
                <w:rFonts w:hint="default" w:ascii="宋体" w:hAnsi="宋体" w:eastAsia="宋体" w:cs="宋体"/>
                <w:color w:val="auto"/>
                <w:sz w:val="21"/>
                <w:szCs w:val="21"/>
              </w:rPr>
            </w:pPr>
            <w:r>
              <w:rPr>
                <w:rStyle w:val="6"/>
                <w:rFonts w:hint="default" w:ascii="宋体" w:hAnsi="宋体" w:eastAsia="宋体" w:cs="宋体"/>
                <w:color w:val="auto"/>
                <w:sz w:val="21"/>
                <w:szCs w:val="21"/>
              </w:rPr>
              <w:t>责令停止执业活动，没收违法所得，并处</w:t>
            </w:r>
            <w:r>
              <w:rPr>
                <w:rStyle w:val="7"/>
                <w:rFonts w:hint="default" w:ascii="宋体" w:hAnsi="宋体" w:eastAsia="宋体" w:cs="宋体"/>
                <w:color w:val="auto"/>
                <w:sz w:val="21"/>
                <w:szCs w:val="21"/>
              </w:rPr>
              <w:t>2.</w:t>
            </w:r>
            <w:r>
              <w:rPr>
                <w:rStyle w:val="7"/>
                <w:rFonts w:hint="eastAsia" w:ascii="宋体" w:hAnsi="宋体" w:eastAsia="宋体" w:cs="宋体"/>
                <w:color w:val="auto"/>
                <w:sz w:val="21"/>
                <w:szCs w:val="21"/>
                <w:lang w:val="en-US" w:eastAsia="zh-CN"/>
              </w:rPr>
              <w:t>7</w:t>
            </w:r>
            <w:r>
              <w:rPr>
                <w:rStyle w:val="7"/>
                <w:rFonts w:hint="default" w:ascii="宋体" w:hAnsi="宋体" w:eastAsia="宋体" w:cs="宋体"/>
                <w:color w:val="auto"/>
                <w:sz w:val="21"/>
                <w:szCs w:val="21"/>
              </w:rPr>
              <w:t>万元以上</w:t>
            </w:r>
            <w:r>
              <w:rPr>
                <w:rStyle w:val="7"/>
                <w:rFonts w:hint="eastAsia" w:ascii="宋体" w:hAnsi="宋体" w:eastAsia="宋体" w:cs="宋体"/>
                <w:color w:val="auto"/>
                <w:sz w:val="21"/>
                <w:szCs w:val="21"/>
                <w:lang w:val="en-US" w:eastAsia="zh-CN"/>
              </w:rPr>
              <w:t>3</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以下罚款；直接责任人员五年内不得从事中医药相关活动。</w:t>
            </w:r>
          </w:p>
          <w:p w14:paraId="253BF31D">
            <w:pPr>
              <w:pStyle w:val="2"/>
              <w:ind w:left="0" w:leftChars="0" w:firstLine="0" w:firstLineChars="0"/>
              <w:rPr>
                <w:rStyle w:val="6"/>
                <w:rFonts w:hint="eastAsia" w:ascii="宋体" w:hAnsi="宋体" w:eastAsia="宋体" w:cs="宋体"/>
                <w:color w:val="auto"/>
                <w:sz w:val="21"/>
                <w:szCs w:val="21"/>
                <w:lang w:val="en-US" w:eastAsia="zh-CN"/>
              </w:rPr>
            </w:pPr>
          </w:p>
        </w:tc>
      </w:tr>
      <w:tr w14:paraId="333E5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7883D269">
            <w:pPr>
              <w:widowControl/>
              <w:spacing w:line="300" w:lineRule="exact"/>
              <w:jc w:val="left"/>
              <w:textAlignment w:val="center"/>
              <w:rPr>
                <w:rStyle w:val="11"/>
                <w:rFonts w:hint="eastAsia" w:ascii="黑体" w:hAnsi="黑体" w:eastAsia="黑体" w:cs="黑体"/>
                <w:b w:val="0"/>
                <w:bCs/>
                <w:color w:val="auto"/>
                <w:sz w:val="28"/>
                <w:szCs w:val="28"/>
                <w:lang w:val="en-US" w:eastAsia="zh-CN"/>
              </w:rPr>
            </w:pPr>
          </w:p>
        </w:tc>
        <w:tc>
          <w:tcPr>
            <w:tcW w:w="13404" w:type="dxa"/>
            <w:gridSpan w:val="6"/>
            <w:tcMar>
              <w:top w:w="15" w:type="dxa"/>
              <w:left w:w="15" w:type="dxa"/>
              <w:right w:w="15" w:type="dxa"/>
            </w:tcMar>
            <w:vAlign w:val="center"/>
          </w:tcPr>
          <w:p w14:paraId="25C0562F">
            <w:pPr>
              <w:widowControl/>
              <w:spacing w:line="300" w:lineRule="exact"/>
              <w:jc w:val="left"/>
              <w:textAlignment w:val="center"/>
              <w:rPr>
                <w:rStyle w:val="6"/>
                <w:rFonts w:hint="default" w:ascii="宋体" w:hAnsi="宋体" w:eastAsia="宋体" w:cs="宋体"/>
                <w:color w:val="auto"/>
                <w:sz w:val="21"/>
                <w:szCs w:val="21"/>
              </w:rPr>
            </w:pPr>
            <w:r>
              <w:rPr>
                <w:rStyle w:val="11"/>
                <w:rFonts w:hint="eastAsia" w:ascii="黑体" w:hAnsi="黑体" w:eastAsia="黑体" w:cs="黑体"/>
                <w:b w:val="0"/>
                <w:bCs/>
                <w:color w:val="auto"/>
                <w:sz w:val="28"/>
                <w:szCs w:val="28"/>
                <w:lang w:val="en-US" w:eastAsia="zh-CN"/>
              </w:rPr>
              <w:t>四</w:t>
            </w:r>
            <w:r>
              <w:rPr>
                <w:rStyle w:val="11"/>
                <w:rFonts w:hint="default" w:ascii="黑体" w:hAnsi="黑体" w:eastAsia="黑体" w:cs="黑体"/>
                <w:b w:val="0"/>
                <w:bCs/>
                <w:color w:val="auto"/>
                <w:sz w:val="28"/>
                <w:szCs w:val="28"/>
              </w:rPr>
              <w:t>、《中华人民共和国精神卫生法》</w:t>
            </w:r>
          </w:p>
        </w:tc>
      </w:tr>
      <w:tr w14:paraId="46FA9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60" w:type="dxa"/>
            <w:tcMar>
              <w:top w:w="15" w:type="dxa"/>
              <w:left w:w="15" w:type="dxa"/>
              <w:right w:w="15" w:type="dxa"/>
            </w:tcMar>
            <w:vAlign w:val="center"/>
          </w:tcPr>
          <w:p w14:paraId="79CD09C1">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序号</w:t>
            </w:r>
          </w:p>
        </w:tc>
        <w:tc>
          <w:tcPr>
            <w:tcW w:w="2329" w:type="dxa"/>
            <w:tcMar>
              <w:top w:w="15" w:type="dxa"/>
              <w:left w:w="15" w:type="dxa"/>
              <w:right w:w="15" w:type="dxa"/>
            </w:tcMar>
            <w:vAlign w:val="center"/>
          </w:tcPr>
          <w:p w14:paraId="002688F6">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违法行为</w:t>
            </w:r>
          </w:p>
        </w:tc>
        <w:tc>
          <w:tcPr>
            <w:tcW w:w="2920" w:type="dxa"/>
            <w:tcMar>
              <w:top w:w="15" w:type="dxa"/>
              <w:left w:w="15" w:type="dxa"/>
              <w:right w:w="15" w:type="dxa"/>
            </w:tcMar>
            <w:vAlign w:val="center"/>
          </w:tcPr>
          <w:p w14:paraId="467FBDC8">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处罚依据</w:t>
            </w:r>
          </w:p>
        </w:tc>
        <w:tc>
          <w:tcPr>
            <w:tcW w:w="696" w:type="dxa"/>
            <w:tcMar>
              <w:top w:w="15" w:type="dxa"/>
              <w:left w:w="15" w:type="dxa"/>
              <w:right w:w="15" w:type="dxa"/>
            </w:tcMar>
            <w:vAlign w:val="center"/>
          </w:tcPr>
          <w:p w14:paraId="2F13E4B0">
            <w:pPr>
              <w:widowControl/>
              <w:spacing w:line="260" w:lineRule="exact"/>
              <w:jc w:val="center"/>
              <w:textAlignment w:val="center"/>
              <w:rPr>
                <w:rFonts w:ascii="宋体" w:hAnsi="宋体" w:cs="宋体"/>
                <w:b/>
                <w:color w:val="auto"/>
                <w:szCs w:val="21"/>
              </w:rPr>
            </w:pPr>
            <w:r>
              <w:rPr>
                <w:rFonts w:hint="eastAsia" w:ascii="宋体" w:hAnsi="宋体" w:cs="宋体"/>
                <w:b/>
                <w:color w:val="auto"/>
                <w:kern w:val="0"/>
                <w:szCs w:val="21"/>
              </w:rPr>
              <w:t>违法</w:t>
            </w:r>
            <w:r>
              <w:rPr>
                <w:rFonts w:ascii="宋体" w:hAnsi="宋体" w:cs="宋体"/>
                <w:b/>
                <w:color w:val="auto"/>
                <w:kern w:val="0"/>
                <w:szCs w:val="21"/>
              </w:rPr>
              <w:br w:type="textWrapping"/>
            </w:r>
            <w:r>
              <w:rPr>
                <w:rFonts w:hint="eastAsia" w:ascii="宋体" w:hAnsi="宋体" w:cs="宋体"/>
                <w:b/>
                <w:color w:val="auto"/>
                <w:kern w:val="0"/>
                <w:szCs w:val="21"/>
              </w:rPr>
              <w:t>类型</w:t>
            </w:r>
          </w:p>
        </w:tc>
        <w:tc>
          <w:tcPr>
            <w:tcW w:w="5059" w:type="dxa"/>
            <w:gridSpan w:val="2"/>
            <w:tcMar>
              <w:top w:w="15" w:type="dxa"/>
              <w:left w:w="15" w:type="dxa"/>
              <w:right w:w="15" w:type="dxa"/>
            </w:tcMar>
            <w:vAlign w:val="center"/>
          </w:tcPr>
          <w:p w14:paraId="0F74A29B">
            <w:pPr>
              <w:widowControl/>
              <w:spacing w:line="300" w:lineRule="exact"/>
              <w:jc w:val="center"/>
              <w:textAlignment w:val="center"/>
              <w:rPr>
                <w:rFonts w:hint="eastAsia" w:ascii="宋体" w:hAnsi="宋体" w:cs="宋体"/>
                <w:b/>
                <w:color w:val="auto"/>
                <w:kern w:val="0"/>
                <w:szCs w:val="21"/>
              </w:rPr>
            </w:pPr>
            <w:r>
              <w:rPr>
                <w:rFonts w:hint="eastAsia" w:ascii="宋体" w:hAnsi="宋体" w:cs="宋体"/>
                <w:b/>
                <w:color w:val="auto"/>
                <w:kern w:val="0"/>
                <w:szCs w:val="21"/>
              </w:rPr>
              <w:t>违法情节</w:t>
            </w:r>
          </w:p>
        </w:tc>
        <w:tc>
          <w:tcPr>
            <w:tcW w:w="2400" w:type="dxa"/>
            <w:tcMar>
              <w:top w:w="15" w:type="dxa"/>
              <w:left w:w="15" w:type="dxa"/>
              <w:right w:w="15" w:type="dxa"/>
            </w:tcMar>
            <w:vAlign w:val="center"/>
          </w:tcPr>
          <w:p w14:paraId="5CADC3AF">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处罚标准</w:t>
            </w:r>
          </w:p>
        </w:tc>
      </w:tr>
      <w:tr w14:paraId="02A1A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60" w:type="dxa"/>
            <w:vMerge w:val="restart"/>
            <w:tcMar>
              <w:top w:w="15" w:type="dxa"/>
              <w:left w:w="15" w:type="dxa"/>
              <w:right w:w="15" w:type="dxa"/>
            </w:tcMar>
            <w:vAlign w:val="center"/>
          </w:tcPr>
          <w:p w14:paraId="143BF2A7">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27</w:t>
            </w:r>
          </w:p>
        </w:tc>
        <w:tc>
          <w:tcPr>
            <w:tcW w:w="2329" w:type="dxa"/>
            <w:vMerge w:val="restart"/>
            <w:tcMar>
              <w:top w:w="15" w:type="dxa"/>
              <w:left w:w="15" w:type="dxa"/>
              <w:right w:w="15" w:type="dxa"/>
            </w:tcMar>
            <w:vAlign w:val="center"/>
          </w:tcPr>
          <w:p w14:paraId="664EE1EA">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不符合《中华人民共和国精神卫生法》规定条件的医疗机构擅自从事精神障碍诊断、治疗的</w:t>
            </w:r>
          </w:p>
        </w:tc>
        <w:tc>
          <w:tcPr>
            <w:tcW w:w="2920" w:type="dxa"/>
            <w:vMerge w:val="restart"/>
            <w:tcMar>
              <w:top w:w="15" w:type="dxa"/>
              <w:left w:w="15" w:type="dxa"/>
              <w:right w:w="15" w:type="dxa"/>
            </w:tcMar>
            <w:vAlign w:val="center"/>
          </w:tcPr>
          <w:p w14:paraId="75C1230D">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《中华人民共和国精神卫生法》第七十三条</w:t>
            </w:r>
            <w:r>
              <w:rPr>
                <w:rFonts w:ascii="宋体" w:hAnsi="宋体" w:cs="宋体"/>
                <w:color w:val="auto"/>
                <w:kern w:val="0"/>
                <w:szCs w:val="21"/>
              </w:rPr>
              <w:t xml:space="preserve">  不符合本法规定条件的医疗机构擅自从事精神障碍诊断、治疗的，由县级以上人民政府卫生行政部门责令停止相关诊疗活动，警告，并处五千元以上一万元以下罚款，有违法所得的，没收违法所得；对直接负责的主管人员和其他直接责任人员依法给予或者责令给予降低岗位等级或者撤职、开除的处分；对有关医务人员，吊销其执业证书。 </w:t>
            </w:r>
          </w:p>
        </w:tc>
        <w:tc>
          <w:tcPr>
            <w:tcW w:w="696" w:type="dxa"/>
            <w:tcMar>
              <w:top w:w="15" w:type="dxa"/>
              <w:left w:w="15" w:type="dxa"/>
              <w:right w:w="15" w:type="dxa"/>
            </w:tcMar>
            <w:vAlign w:val="center"/>
          </w:tcPr>
          <w:p w14:paraId="426FC300">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572CDD90">
            <w:pPr>
              <w:widowControl/>
              <w:spacing w:before="61" w:after="61" w:line="256" w:lineRule="exact"/>
              <w:jc w:val="left"/>
              <w:textAlignment w:val="center"/>
              <w:rPr>
                <w:rStyle w:val="6"/>
                <w:rFonts w:hint="default" w:ascii="宋体" w:hAnsi="宋体" w:eastAsia="宋体" w:cs="宋体"/>
                <w:color w:val="auto"/>
                <w:sz w:val="21"/>
                <w:szCs w:val="21"/>
              </w:rPr>
            </w:pPr>
            <w:r>
              <w:rPr>
                <w:rStyle w:val="6"/>
                <w:rFonts w:hint="default" w:ascii="宋体" w:hAnsi="宋体" w:eastAsia="宋体" w:cs="宋体"/>
                <w:color w:val="auto"/>
                <w:sz w:val="21"/>
                <w:szCs w:val="21"/>
              </w:rPr>
              <w:t>首次发生,违法所得3000元</w:t>
            </w:r>
            <w:r>
              <w:rPr>
                <w:rStyle w:val="10"/>
                <w:rFonts w:hint="default" w:ascii="宋体" w:hAnsi="宋体" w:eastAsia="宋体" w:cs="宋体"/>
                <w:color w:val="auto"/>
                <w:sz w:val="21"/>
                <w:szCs w:val="21"/>
              </w:rPr>
              <w:t>以下</w:t>
            </w:r>
            <w:r>
              <w:rPr>
                <w:rStyle w:val="6"/>
                <w:rFonts w:hint="default" w:ascii="宋体" w:hAnsi="宋体" w:eastAsia="宋体" w:cs="宋体"/>
                <w:color w:val="auto"/>
                <w:sz w:val="21"/>
                <w:szCs w:val="21"/>
              </w:rPr>
              <w:t>，未造成严重后果的。</w:t>
            </w:r>
          </w:p>
        </w:tc>
        <w:tc>
          <w:tcPr>
            <w:tcW w:w="2400" w:type="dxa"/>
            <w:tcMar>
              <w:top w:w="15" w:type="dxa"/>
              <w:left w:w="15" w:type="dxa"/>
              <w:right w:w="15" w:type="dxa"/>
            </w:tcMar>
            <w:vAlign w:val="center"/>
          </w:tcPr>
          <w:p w14:paraId="14F9A109">
            <w:pPr>
              <w:widowControl/>
              <w:spacing w:before="61" w:after="61" w:line="256"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警告；没收违法所得；</w:t>
            </w:r>
            <w:r>
              <w:rPr>
                <w:rStyle w:val="10"/>
                <w:rFonts w:hint="default" w:ascii="宋体" w:hAnsi="宋体" w:eastAsia="宋体" w:cs="宋体"/>
                <w:color w:val="auto"/>
                <w:sz w:val="21"/>
                <w:szCs w:val="21"/>
              </w:rPr>
              <w:t>并</w:t>
            </w:r>
            <w:r>
              <w:rPr>
                <w:rStyle w:val="6"/>
                <w:rFonts w:hint="default" w:ascii="宋体" w:hAnsi="宋体" w:eastAsia="宋体" w:cs="宋体"/>
                <w:color w:val="auto"/>
                <w:sz w:val="21"/>
                <w:szCs w:val="21"/>
              </w:rPr>
              <w:t>处以5000元以上</w:t>
            </w:r>
            <w:r>
              <w:rPr>
                <w:rStyle w:val="7"/>
                <w:rFonts w:hint="default" w:ascii="宋体" w:hAnsi="宋体" w:eastAsia="宋体" w:cs="宋体"/>
                <w:color w:val="auto"/>
                <w:sz w:val="21"/>
                <w:szCs w:val="21"/>
              </w:rPr>
              <w:t>6500元</w:t>
            </w:r>
            <w:r>
              <w:rPr>
                <w:rStyle w:val="6"/>
                <w:rFonts w:hint="default" w:ascii="宋体" w:hAnsi="宋体" w:eastAsia="宋体" w:cs="宋体"/>
                <w:color w:val="auto"/>
                <w:sz w:val="21"/>
                <w:szCs w:val="21"/>
              </w:rPr>
              <w:t>以下罚款；有关医务人员吊销执业证书。</w:t>
            </w:r>
          </w:p>
        </w:tc>
      </w:tr>
      <w:tr w14:paraId="65F60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60" w:type="dxa"/>
            <w:vMerge w:val="continue"/>
            <w:tcMar>
              <w:top w:w="15" w:type="dxa"/>
              <w:left w:w="15" w:type="dxa"/>
              <w:right w:w="15" w:type="dxa"/>
            </w:tcMar>
            <w:vAlign w:val="center"/>
          </w:tcPr>
          <w:p w14:paraId="5413A0A9">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3FD6E55">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475E910B">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20E31164">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5DE01DD4">
            <w:pPr>
              <w:widowControl/>
              <w:spacing w:before="61" w:after="61" w:line="256" w:lineRule="exact"/>
              <w:jc w:val="left"/>
              <w:textAlignment w:val="center"/>
              <w:rPr>
                <w:rStyle w:val="6"/>
                <w:rFonts w:hint="default" w:ascii="宋体" w:hAnsi="宋体" w:eastAsia="宋体" w:cs="宋体"/>
                <w:color w:val="auto"/>
                <w:sz w:val="21"/>
                <w:szCs w:val="21"/>
              </w:rPr>
            </w:pPr>
            <w:r>
              <w:rPr>
                <w:rStyle w:val="6"/>
                <w:rFonts w:hint="default" w:ascii="宋体" w:hAnsi="宋体" w:eastAsia="宋体" w:cs="宋体"/>
                <w:color w:val="auto"/>
                <w:sz w:val="21"/>
                <w:szCs w:val="21"/>
              </w:rPr>
              <w:t>违法所得3000元以上10000元</w:t>
            </w:r>
            <w:r>
              <w:rPr>
                <w:rStyle w:val="10"/>
                <w:rFonts w:hint="default" w:ascii="宋体" w:hAnsi="宋体" w:eastAsia="宋体" w:cs="宋体"/>
                <w:color w:val="auto"/>
                <w:sz w:val="21"/>
                <w:szCs w:val="21"/>
              </w:rPr>
              <w:t>以下</w:t>
            </w:r>
            <w:r>
              <w:rPr>
                <w:rStyle w:val="6"/>
                <w:rFonts w:hint="default" w:ascii="宋体" w:hAnsi="宋体" w:eastAsia="宋体" w:cs="宋体"/>
                <w:color w:val="auto"/>
                <w:sz w:val="21"/>
                <w:szCs w:val="21"/>
              </w:rPr>
              <w:t>的，未造成严重后果的。</w:t>
            </w:r>
          </w:p>
        </w:tc>
        <w:tc>
          <w:tcPr>
            <w:tcW w:w="2400" w:type="dxa"/>
            <w:tcMar>
              <w:top w:w="15" w:type="dxa"/>
              <w:left w:w="15" w:type="dxa"/>
              <w:right w:w="15" w:type="dxa"/>
            </w:tcMar>
            <w:vAlign w:val="center"/>
          </w:tcPr>
          <w:p w14:paraId="55DC72A0">
            <w:pPr>
              <w:widowControl/>
              <w:spacing w:before="61" w:after="61" w:line="256"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警告；没收违法所得；</w:t>
            </w:r>
            <w:r>
              <w:rPr>
                <w:rStyle w:val="10"/>
                <w:rFonts w:hint="default" w:ascii="宋体" w:hAnsi="宋体" w:eastAsia="宋体" w:cs="宋体"/>
                <w:color w:val="auto"/>
                <w:sz w:val="21"/>
                <w:szCs w:val="21"/>
              </w:rPr>
              <w:t>并</w:t>
            </w:r>
            <w:r>
              <w:rPr>
                <w:rStyle w:val="6"/>
                <w:rFonts w:hint="default" w:ascii="宋体" w:hAnsi="宋体" w:eastAsia="宋体" w:cs="宋体"/>
                <w:color w:val="auto"/>
                <w:sz w:val="21"/>
                <w:szCs w:val="21"/>
              </w:rPr>
              <w:t>处以</w:t>
            </w:r>
            <w:r>
              <w:rPr>
                <w:rStyle w:val="7"/>
                <w:rFonts w:hint="default" w:ascii="宋体" w:hAnsi="宋体" w:eastAsia="宋体" w:cs="宋体"/>
                <w:color w:val="auto"/>
                <w:sz w:val="21"/>
                <w:szCs w:val="21"/>
              </w:rPr>
              <w:t>6500</w:t>
            </w:r>
            <w:r>
              <w:rPr>
                <w:rStyle w:val="6"/>
                <w:rFonts w:hint="default" w:ascii="宋体" w:hAnsi="宋体" w:eastAsia="宋体" w:cs="宋体"/>
                <w:color w:val="auto"/>
                <w:sz w:val="21"/>
                <w:szCs w:val="21"/>
              </w:rPr>
              <w:t>元以上</w:t>
            </w:r>
            <w:r>
              <w:rPr>
                <w:rStyle w:val="7"/>
                <w:rFonts w:hint="default" w:ascii="宋体" w:hAnsi="宋体" w:eastAsia="宋体" w:cs="宋体"/>
                <w:color w:val="auto"/>
                <w:sz w:val="21"/>
                <w:szCs w:val="21"/>
              </w:rPr>
              <w:t>8500</w:t>
            </w:r>
            <w:r>
              <w:rPr>
                <w:rStyle w:val="6"/>
                <w:rFonts w:hint="default" w:ascii="宋体" w:hAnsi="宋体" w:eastAsia="宋体" w:cs="宋体"/>
                <w:color w:val="auto"/>
                <w:sz w:val="21"/>
                <w:szCs w:val="21"/>
              </w:rPr>
              <w:t>元以下罚款；有关医务人员吊销执业证书。</w:t>
            </w:r>
          </w:p>
        </w:tc>
      </w:tr>
      <w:tr w14:paraId="3305F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60" w:type="dxa"/>
            <w:vMerge w:val="continue"/>
            <w:tcMar>
              <w:top w:w="15" w:type="dxa"/>
              <w:left w:w="15" w:type="dxa"/>
              <w:right w:w="15" w:type="dxa"/>
            </w:tcMar>
            <w:vAlign w:val="center"/>
          </w:tcPr>
          <w:p w14:paraId="342D1AA3">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A485201">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7CDBE23E">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2DF6E511">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4716EBAE">
            <w:pPr>
              <w:widowControl/>
              <w:spacing w:before="61" w:after="61" w:line="256" w:lineRule="exact"/>
              <w:jc w:val="left"/>
              <w:textAlignment w:val="center"/>
              <w:rPr>
                <w:rStyle w:val="6"/>
                <w:rFonts w:hint="default" w:ascii="宋体" w:hAnsi="宋体" w:eastAsia="宋体" w:cs="宋体"/>
                <w:color w:val="auto"/>
                <w:sz w:val="21"/>
                <w:szCs w:val="21"/>
              </w:rPr>
            </w:pPr>
            <w:r>
              <w:rPr>
                <w:rFonts w:ascii="宋体" w:hAnsi="宋体" w:cs="宋体"/>
                <w:color w:val="auto"/>
                <w:kern w:val="0"/>
                <w:szCs w:val="21"/>
              </w:rPr>
              <w:t>1.违法所得10000元以上的；2.造成患者伤害及其他严重损害社会公共利益严重后果的。</w:t>
            </w:r>
          </w:p>
        </w:tc>
        <w:tc>
          <w:tcPr>
            <w:tcW w:w="2400" w:type="dxa"/>
            <w:tcMar>
              <w:top w:w="15" w:type="dxa"/>
              <w:left w:w="15" w:type="dxa"/>
              <w:right w:w="15" w:type="dxa"/>
            </w:tcMar>
            <w:vAlign w:val="center"/>
          </w:tcPr>
          <w:p w14:paraId="67ECC74E">
            <w:pPr>
              <w:widowControl/>
              <w:spacing w:before="61" w:after="61" w:line="256"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警告；没收违法所得；</w:t>
            </w:r>
            <w:r>
              <w:rPr>
                <w:rStyle w:val="10"/>
                <w:rFonts w:hint="default" w:ascii="宋体" w:hAnsi="宋体" w:eastAsia="宋体" w:cs="宋体"/>
                <w:color w:val="auto"/>
                <w:sz w:val="21"/>
                <w:szCs w:val="21"/>
              </w:rPr>
              <w:t>并</w:t>
            </w:r>
            <w:r>
              <w:rPr>
                <w:rStyle w:val="6"/>
                <w:rFonts w:hint="default" w:ascii="宋体" w:hAnsi="宋体" w:eastAsia="宋体" w:cs="宋体"/>
                <w:color w:val="auto"/>
                <w:sz w:val="21"/>
                <w:szCs w:val="21"/>
              </w:rPr>
              <w:t>处以</w:t>
            </w:r>
            <w:r>
              <w:rPr>
                <w:rStyle w:val="7"/>
                <w:rFonts w:hint="default" w:ascii="宋体" w:hAnsi="宋体" w:eastAsia="宋体" w:cs="宋体"/>
                <w:color w:val="auto"/>
                <w:sz w:val="21"/>
                <w:szCs w:val="21"/>
              </w:rPr>
              <w:t>8500元</w:t>
            </w:r>
            <w:r>
              <w:rPr>
                <w:rStyle w:val="6"/>
                <w:rFonts w:hint="default" w:ascii="宋体" w:hAnsi="宋体" w:eastAsia="宋体" w:cs="宋体"/>
                <w:color w:val="auto"/>
                <w:sz w:val="21"/>
                <w:szCs w:val="21"/>
              </w:rPr>
              <w:t>以上10000元以下罚款；有关医务人员吊销执业证书。</w:t>
            </w:r>
          </w:p>
        </w:tc>
      </w:tr>
      <w:tr w14:paraId="4E29C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60" w:type="dxa"/>
            <w:vMerge w:val="restart"/>
            <w:tcMar>
              <w:top w:w="15" w:type="dxa"/>
              <w:left w:w="15" w:type="dxa"/>
              <w:right w:w="15" w:type="dxa"/>
            </w:tcMar>
            <w:vAlign w:val="center"/>
          </w:tcPr>
          <w:p w14:paraId="4B1AD56C">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28</w:t>
            </w:r>
          </w:p>
        </w:tc>
        <w:tc>
          <w:tcPr>
            <w:tcW w:w="2329" w:type="dxa"/>
            <w:vMerge w:val="restart"/>
            <w:tcMar>
              <w:top w:w="15" w:type="dxa"/>
              <w:left w:w="15" w:type="dxa"/>
              <w:right w:w="15" w:type="dxa"/>
            </w:tcMar>
            <w:vAlign w:val="center"/>
          </w:tcPr>
          <w:p w14:paraId="48FDFCC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拒绝对送诊的疑似精神障碍患者作出诊断的</w:t>
            </w:r>
          </w:p>
        </w:tc>
        <w:tc>
          <w:tcPr>
            <w:tcW w:w="2920" w:type="dxa"/>
            <w:vMerge w:val="restart"/>
            <w:tcMar>
              <w:top w:w="15" w:type="dxa"/>
              <w:left w:w="15" w:type="dxa"/>
              <w:right w:w="15" w:type="dxa"/>
            </w:tcMar>
            <w:vAlign w:val="center"/>
          </w:tcPr>
          <w:p w14:paraId="1BA33B8A">
            <w:pPr>
              <w:widowControl/>
              <w:spacing w:line="256" w:lineRule="exact"/>
              <w:jc w:val="left"/>
              <w:textAlignment w:val="center"/>
              <w:rPr>
                <w:rFonts w:ascii="宋体" w:hAnsi="宋体" w:cs="宋体"/>
                <w:color w:val="auto"/>
                <w:szCs w:val="21"/>
              </w:rPr>
            </w:pPr>
            <w:r>
              <w:rPr>
                <w:rFonts w:hint="eastAsia" w:ascii="宋体" w:hAnsi="宋体" w:cs="宋体"/>
                <w:color w:val="auto"/>
                <w:kern w:val="0"/>
                <w:szCs w:val="21"/>
              </w:rPr>
              <w:t>《中华人民共和国精神卫生法》第七十四条</w:t>
            </w:r>
            <w:r>
              <w:rPr>
                <w:rFonts w:ascii="宋体" w:hAnsi="宋体" w:cs="宋体"/>
                <w:color w:val="auto"/>
                <w:kern w:val="0"/>
                <w:szCs w:val="21"/>
              </w:rPr>
              <w:t xml:space="preserve">  </w:t>
            </w:r>
            <w:r>
              <w:rPr>
                <w:rFonts w:hint="eastAsia" w:ascii="宋体" w:hAnsi="宋体" w:cs="宋体"/>
                <w:color w:val="auto"/>
                <w:kern w:val="0"/>
                <w:szCs w:val="21"/>
              </w:rPr>
              <w:t>医疗机构及其工作人员有下列行为之一的，由县级以上人民政府卫生行政部门责令改正，警告；</w:t>
            </w:r>
            <w:r>
              <w:rPr>
                <w:rFonts w:hint="eastAsia" w:ascii="宋体" w:hAnsi="宋体" w:cs="宋体"/>
                <w:color w:val="auto"/>
                <w:spacing w:val="-6"/>
                <w:kern w:val="0"/>
                <w:szCs w:val="21"/>
              </w:rPr>
              <w:t>情节严重的，对直接负责的主管人员和其他直接责任人员依法给予或者责令给</w:t>
            </w:r>
            <w:r>
              <w:rPr>
                <w:rFonts w:hint="eastAsia" w:ascii="宋体" w:hAnsi="宋体" w:cs="宋体"/>
                <w:color w:val="auto"/>
                <w:kern w:val="0"/>
                <w:szCs w:val="21"/>
              </w:rPr>
              <w:t>予降低岗</w:t>
            </w:r>
            <w:r>
              <w:rPr>
                <w:rFonts w:hint="eastAsia" w:ascii="宋体" w:hAnsi="宋体" w:cs="宋体"/>
                <w:color w:val="auto"/>
                <w:spacing w:val="-6"/>
                <w:kern w:val="0"/>
                <w:szCs w:val="21"/>
              </w:rPr>
              <w:t>位等级或者撤职、开除的处分，并可以责令有关医务人员暂停一个月以上六个月以下执业活动</w:t>
            </w:r>
            <w:r>
              <w:rPr>
                <w:rFonts w:ascii="宋体" w:hAnsi="宋体" w:cs="宋体"/>
                <w:color w:val="auto"/>
                <w:spacing w:val="-6"/>
                <w:kern w:val="0"/>
                <w:szCs w:val="21"/>
              </w:rPr>
              <w:t>:</w:t>
            </w:r>
            <w:r>
              <w:rPr>
                <w:rFonts w:hint="eastAsia" w:ascii="宋体" w:hAnsi="宋体" w:cs="宋体"/>
                <w:color w:val="auto"/>
                <w:spacing w:val="-6"/>
                <w:kern w:val="0"/>
                <w:szCs w:val="21"/>
              </w:rPr>
              <w:t>（一）拒绝对送诊的疑似精神障碍患者作出诊断的；</w:t>
            </w:r>
          </w:p>
        </w:tc>
        <w:tc>
          <w:tcPr>
            <w:tcW w:w="696" w:type="dxa"/>
            <w:tcMar>
              <w:top w:w="15" w:type="dxa"/>
              <w:left w:w="15" w:type="dxa"/>
              <w:right w:w="15" w:type="dxa"/>
            </w:tcMar>
            <w:vAlign w:val="center"/>
          </w:tcPr>
          <w:p w14:paraId="7830C8FC">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2ED5561B">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首次发生的违法行为。</w:t>
            </w:r>
          </w:p>
        </w:tc>
        <w:tc>
          <w:tcPr>
            <w:tcW w:w="2400" w:type="dxa"/>
            <w:tcMar>
              <w:top w:w="15" w:type="dxa"/>
              <w:left w:w="15" w:type="dxa"/>
              <w:right w:w="15" w:type="dxa"/>
            </w:tcMar>
            <w:vAlign w:val="center"/>
          </w:tcPr>
          <w:p w14:paraId="626A0525">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39E68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60" w:type="dxa"/>
            <w:vMerge w:val="continue"/>
            <w:tcMar>
              <w:top w:w="15" w:type="dxa"/>
              <w:left w:w="15" w:type="dxa"/>
              <w:right w:w="15" w:type="dxa"/>
            </w:tcMar>
            <w:vAlign w:val="center"/>
          </w:tcPr>
          <w:p w14:paraId="7189EDF4">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A521E3B">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7A1BA81">
            <w:pPr>
              <w:widowControl/>
              <w:spacing w:line="260" w:lineRule="exact"/>
              <w:jc w:val="left"/>
              <w:rPr>
                <w:rFonts w:ascii="宋体" w:hAnsi="宋体" w:cs="宋体"/>
                <w:color w:val="auto"/>
                <w:szCs w:val="21"/>
              </w:rPr>
            </w:pPr>
          </w:p>
        </w:tc>
        <w:tc>
          <w:tcPr>
            <w:tcW w:w="696" w:type="dxa"/>
            <w:tcMar>
              <w:top w:w="15" w:type="dxa"/>
              <w:left w:w="15" w:type="dxa"/>
              <w:right w:w="15" w:type="dxa"/>
            </w:tcMar>
            <w:vAlign w:val="center"/>
          </w:tcPr>
          <w:p w14:paraId="68127B10">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2F7461D6">
            <w:pPr>
              <w:widowControl/>
              <w:spacing w:line="250" w:lineRule="exact"/>
              <w:jc w:val="left"/>
              <w:textAlignment w:val="center"/>
              <w:rPr>
                <w:rFonts w:hint="eastAsia" w:ascii="宋体" w:hAnsi="宋体" w:cs="宋体"/>
                <w:color w:val="auto"/>
                <w:kern w:val="0"/>
                <w:szCs w:val="21"/>
              </w:rPr>
            </w:pPr>
            <w:r>
              <w:rPr>
                <w:rFonts w:ascii="宋体" w:hAnsi="宋体" w:cs="宋体"/>
                <w:color w:val="auto"/>
                <w:kern w:val="0"/>
                <w:szCs w:val="21"/>
              </w:rPr>
              <w:t>1.第二次发生违法行为的；2.造成患者轻微伤害的。</w:t>
            </w:r>
          </w:p>
        </w:tc>
        <w:tc>
          <w:tcPr>
            <w:tcW w:w="2400" w:type="dxa"/>
            <w:tcMar>
              <w:top w:w="15" w:type="dxa"/>
              <w:left w:w="15" w:type="dxa"/>
              <w:right w:w="15" w:type="dxa"/>
            </w:tcMar>
            <w:vAlign w:val="center"/>
          </w:tcPr>
          <w:p w14:paraId="677B3CEB">
            <w:pPr>
              <w:widowControl/>
              <w:spacing w:line="250" w:lineRule="exact"/>
              <w:jc w:val="left"/>
              <w:textAlignment w:val="center"/>
              <w:rPr>
                <w:rFonts w:ascii="宋体" w:hAnsi="宋体" w:cs="宋体"/>
                <w:color w:val="auto"/>
                <w:szCs w:val="21"/>
              </w:rPr>
            </w:pPr>
            <w:r>
              <w:rPr>
                <w:rFonts w:hint="eastAsia" w:ascii="宋体" w:hAnsi="宋体" w:cs="宋体"/>
                <w:color w:val="auto"/>
                <w:kern w:val="0"/>
                <w:szCs w:val="21"/>
              </w:rPr>
              <w:t>警告；并可以责令有关医务人员暂停</w:t>
            </w:r>
            <w:r>
              <w:rPr>
                <w:rFonts w:ascii="宋体" w:hAnsi="宋体" w:cs="宋体"/>
                <w:color w:val="auto"/>
                <w:kern w:val="0"/>
                <w:szCs w:val="21"/>
              </w:rPr>
              <w:t>1个月以上3个月以下执业活动。</w:t>
            </w:r>
          </w:p>
        </w:tc>
      </w:tr>
      <w:tr w14:paraId="7D863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60" w:type="dxa"/>
            <w:vMerge w:val="continue"/>
            <w:tcMar>
              <w:top w:w="15" w:type="dxa"/>
              <w:left w:w="15" w:type="dxa"/>
              <w:right w:w="15" w:type="dxa"/>
            </w:tcMar>
            <w:vAlign w:val="center"/>
          </w:tcPr>
          <w:p w14:paraId="5C90CAA2">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4EF92FC">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CCAE1DF">
            <w:pPr>
              <w:widowControl/>
              <w:spacing w:line="260" w:lineRule="exact"/>
              <w:jc w:val="left"/>
              <w:rPr>
                <w:rFonts w:ascii="宋体" w:hAnsi="宋体" w:cs="宋体"/>
                <w:color w:val="auto"/>
                <w:szCs w:val="21"/>
              </w:rPr>
            </w:pPr>
          </w:p>
        </w:tc>
        <w:tc>
          <w:tcPr>
            <w:tcW w:w="696" w:type="dxa"/>
            <w:tcMar>
              <w:top w:w="15" w:type="dxa"/>
              <w:left w:w="15" w:type="dxa"/>
              <w:right w:w="15" w:type="dxa"/>
            </w:tcMar>
            <w:vAlign w:val="center"/>
          </w:tcPr>
          <w:p w14:paraId="1109BB61">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6FD81DEF">
            <w:pPr>
              <w:widowControl/>
              <w:spacing w:line="250" w:lineRule="exact"/>
              <w:jc w:val="left"/>
              <w:textAlignment w:val="center"/>
              <w:rPr>
                <w:rFonts w:hint="eastAsia" w:ascii="宋体" w:hAnsi="宋体" w:cs="宋体"/>
                <w:color w:val="auto"/>
                <w:kern w:val="0"/>
                <w:szCs w:val="21"/>
              </w:rPr>
            </w:pPr>
            <w:r>
              <w:rPr>
                <w:rFonts w:ascii="宋体" w:hAnsi="宋体" w:cs="宋体"/>
                <w:color w:val="auto"/>
                <w:kern w:val="0"/>
                <w:szCs w:val="21"/>
              </w:rPr>
              <w:t>1.第三次及以上发生的；2.造成患者伤害及其他严重损害社会公共利益严重后果的。</w:t>
            </w:r>
          </w:p>
        </w:tc>
        <w:tc>
          <w:tcPr>
            <w:tcW w:w="2400" w:type="dxa"/>
            <w:tcMar>
              <w:top w:w="15" w:type="dxa"/>
              <w:left w:w="15" w:type="dxa"/>
              <w:right w:w="15" w:type="dxa"/>
            </w:tcMar>
            <w:vAlign w:val="center"/>
          </w:tcPr>
          <w:p w14:paraId="1345721A">
            <w:pPr>
              <w:widowControl/>
              <w:spacing w:line="250" w:lineRule="exact"/>
              <w:jc w:val="left"/>
              <w:textAlignment w:val="center"/>
              <w:rPr>
                <w:rFonts w:ascii="宋体" w:hAnsi="宋体" w:cs="宋体"/>
                <w:color w:val="auto"/>
                <w:szCs w:val="21"/>
              </w:rPr>
            </w:pPr>
            <w:r>
              <w:rPr>
                <w:rFonts w:hint="eastAsia" w:ascii="宋体" w:hAnsi="宋体" w:cs="宋体"/>
                <w:color w:val="auto"/>
                <w:kern w:val="0"/>
                <w:szCs w:val="21"/>
              </w:rPr>
              <w:t>警告；并可以责令有关医务人员暂停</w:t>
            </w:r>
            <w:r>
              <w:rPr>
                <w:rFonts w:ascii="宋体" w:hAnsi="宋体" w:cs="宋体"/>
                <w:color w:val="auto"/>
                <w:kern w:val="0"/>
                <w:szCs w:val="21"/>
              </w:rPr>
              <w:t>3个月以上6个月以下执业活动。</w:t>
            </w:r>
          </w:p>
        </w:tc>
      </w:tr>
      <w:tr w14:paraId="0ACF8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60" w:type="dxa"/>
            <w:vMerge w:val="restart"/>
            <w:tcMar>
              <w:top w:w="15" w:type="dxa"/>
              <w:left w:w="15" w:type="dxa"/>
              <w:right w:w="15" w:type="dxa"/>
            </w:tcMar>
            <w:vAlign w:val="center"/>
          </w:tcPr>
          <w:p w14:paraId="325DA727">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29</w:t>
            </w:r>
          </w:p>
        </w:tc>
        <w:tc>
          <w:tcPr>
            <w:tcW w:w="2329" w:type="dxa"/>
            <w:vMerge w:val="restart"/>
            <w:tcMar>
              <w:top w:w="15" w:type="dxa"/>
              <w:left w:w="15" w:type="dxa"/>
              <w:right w:w="15" w:type="dxa"/>
            </w:tcMar>
            <w:vAlign w:val="center"/>
          </w:tcPr>
          <w:p w14:paraId="43BF6A6D">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实施住院治疗的患者未及时进行检查评估或者未根据评估结果作出处理的</w:t>
            </w:r>
          </w:p>
        </w:tc>
        <w:tc>
          <w:tcPr>
            <w:tcW w:w="2920" w:type="dxa"/>
            <w:vMerge w:val="restart"/>
            <w:tcMar>
              <w:top w:w="15" w:type="dxa"/>
              <w:left w:w="15" w:type="dxa"/>
              <w:right w:w="15" w:type="dxa"/>
            </w:tcMar>
            <w:vAlign w:val="center"/>
          </w:tcPr>
          <w:p w14:paraId="4C6E74A0">
            <w:pPr>
              <w:widowControl/>
              <w:spacing w:line="250" w:lineRule="exact"/>
              <w:jc w:val="left"/>
              <w:rPr>
                <w:rFonts w:ascii="宋体" w:hAnsi="宋体" w:cs="宋体"/>
                <w:color w:val="auto"/>
                <w:szCs w:val="21"/>
              </w:rPr>
            </w:pPr>
            <w:r>
              <w:rPr>
                <w:rFonts w:hint="eastAsia" w:ascii="宋体" w:hAnsi="宋体" w:cs="宋体"/>
                <w:color w:val="auto"/>
                <w:kern w:val="0"/>
                <w:szCs w:val="21"/>
              </w:rPr>
              <w:t>《中华人民共和国精神卫生法》第七十四条</w:t>
            </w:r>
            <w:r>
              <w:rPr>
                <w:rFonts w:ascii="宋体" w:hAnsi="宋体" w:cs="宋体"/>
                <w:color w:val="auto"/>
                <w:kern w:val="0"/>
                <w:szCs w:val="21"/>
              </w:rPr>
              <w:t xml:space="preserve">  </w:t>
            </w:r>
            <w:r>
              <w:rPr>
                <w:rFonts w:hint="eastAsia" w:ascii="宋体" w:hAnsi="宋体" w:cs="宋体"/>
                <w:color w:val="auto"/>
                <w:kern w:val="0"/>
                <w:szCs w:val="21"/>
              </w:rPr>
              <w:t>医疗机构及其工作人员有下列行为之一的，由县级以上人民政府卫生行政部门责令改正，警告；情节严重的，对直接负责的主管人员和其他直接责任人员依法给予或者责令给予降低岗位等级或者撤职、开除的处分，并可以责令有关医务人员暂停一个月以上六个月以下执业活动</w:t>
            </w:r>
            <w:r>
              <w:rPr>
                <w:rFonts w:ascii="宋体" w:hAnsi="宋体" w:cs="宋体"/>
                <w:color w:val="auto"/>
                <w:kern w:val="0"/>
                <w:szCs w:val="21"/>
              </w:rPr>
              <w:t>:（二）对依照本法第三十条第二款规定实施住院治疗的患者未及时进行检查评估或者未根据评估结果作出处理的。</w:t>
            </w:r>
          </w:p>
        </w:tc>
        <w:tc>
          <w:tcPr>
            <w:tcW w:w="696" w:type="dxa"/>
            <w:tcMar>
              <w:top w:w="15" w:type="dxa"/>
              <w:left w:w="15" w:type="dxa"/>
              <w:right w:w="15" w:type="dxa"/>
            </w:tcMar>
            <w:vAlign w:val="center"/>
          </w:tcPr>
          <w:p w14:paraId="0F0B0D38">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318E5875">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首次发生违法行为，造成医患纠纷，未造成其他严重后果的。</w:t>
            </w:r>
          </w:p>
        </w:tc>
        <w:tc>
          <w:tcPr>
            <w:tcW w:w="2400" w:type="dxa"/>
            <w:tcMar>
              <w:top w:w="15" w:type="dxa"/>
              <w:left w:w="15" w:type="dxa"/>
              <w:right w:w="15" w:type="dxa"/>
            </w:tcMar>
            <w:vAlign w:val="center"/>
          </w:tcPr>
          <w:p w14:paraId="5F46FF6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18636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60" w:type="dxa"/>
            <w:vMerge w:val="continue"/>
            <w:tcMar>
              <w:top w:w="15" w:type="dxa"/>
              <w:left w:w="15" w:type="dxa"/>
              <w:right w:w="15" w:type="dxa"/>
            </w:tcMar>
            <w:vAlign w:val="center"/>
          </w:tcPr>
          <w:p w14:paraId="22BEEF50">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84D4F25">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54CBF9B">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279B0DC6">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2D3C5288">
            <w:pPr>
              <w:widowControl/>
              <w:spacing w:line="300" w:lineRule="exact"/>
              <w:jc w:val="left"/>
              <w:textAlignment w:val="center"/>
              <w:rPr>
                <w:rFonts w:hint="eastAsia" w:ascii="宋体" w:hAnsi="宋体" w:cs="宋体"/>
                <w:color w:val="auto"/>
                <w:kern w:val="0"/>
                <w:szCs w:val="21"/>
              </w:rPr>
            </w:pPr>
            <w:r>
              <w:rPr>
                <w:rFonts w:ascii="宋体" w:hAnsi="宋体" w:cs="宋体"/>
                <w:color w:val="auto"/>
                <w:kern w:val="0"/>
                <w:szCs w:val="21"/>
              </w:rPr>
              <w:t>1.第二次发生的；2.造成患者轻微伤害的。</w:t>
            </w:r>
          </w:p>
        </w:tc>
        <w:tc>
          <w:tcPr>
            <w:tcW w:w="2400" w:type="dxa"/>
            <w:tcMar>
              <w:top w:w="15" w:type="dxa"/>
              <w:left w:w="15" w:type="dxa"/>
              <w:right w:w="15" w:type="dxa"/>
            </w:tcMar>
            <w:vAlign w:val="center"/>
          </w:tcPr>
          <w:p w14:paraId="144A0AC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警告；并可以责令有关医务人员暂停</w:t>
            </w:r>
            <w:r>
              <w:rPr>
                <w:rFonts w:ascii="宋体" w:hAnsi="宋体" w:cs="宋体"/>
                <w:color w:val="auto"/>
                <w:kern w:val="0"/>
                <w:szCs w:val="21"/>
              </w:rPr>
              <w:t>1个月以上3个月以下执业活动。</w:t>
            </w:r>
          </w:p>
        </w:tc>
      </w:tr>
      <w:tr w14:paraId="341DD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60" w:type="dxa"/>
            <w:vMerge w:val="continue"/>
            <w:tcMar>
              <w:top w:w="15" w:type="dxa"/>
              <w:left w:w="15" w:type="dxa"/>
              <w:right w:w="15" w:type="dxa"/>
            </w:tcMar>
            <w:vAlign w:val="center"/>
          </w:tcPr>
          <w:p w14:paraId="7FC1A62B">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C39587D">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82C5D1F">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45A3FC1E">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54537032">
            <w:pPr>
              <w:widowControl/>
              <w:spacing w:line="300" w:lineRule="exact"/>
              <w:jc w:val="left"/>
              <w:textAlignment w:val="center"/>
              <w:rPr>
                <w:rFonts w:hint="eastAsia" w:ascii="宋体" w:hAnsi="宋体" w:cs="宋体"/>
                <w:color w:val="auto"/>
                <w:kern w:val="0"/>
                <w:szCs w:val="21"/>
              </w:rPr>
            </w:pPr>
            <w:r>
              <w:rPr>
                <w:rFonts w:ascii="宋体" w:hAnsi="宋体" w:cs="宋体"/>
                <w:color w:val="auto"/>
                <w:kern w:val="0"/>
                <w:szCs w:val="21"/>
              </w:rPr>
              <w:t>1.第三次及以上发生的；2.发生违法行为，造成患者伤害及其他严重损害社会公共利益严重后果的。</w:t>
            </w:r>
          </w:p>
        </w:tc>
        <w:tc>
          <w:tcPr>
            <w:tcW w:w="2400" w:type="dxa"/>
            <w:tcMar>
              <w:top w:w="15" w:type="dxa"/>
              <w:left w:w="15" w:type="dxa"/>
              <w:right w:w="15" w:type="dxa"/>
            </w:tcMar>
            <w:vAlign w:val="center"/>
          </w:tcPr>
          <w:p w14:paraId="0D1F7F35">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警告；并可以责令有关医务人员暂停</w:t>
            </w:r>
            <w:r>
              <w:rPr>
                <w:rFonts w:ascii="宋体" w:hAnsi="宋体" w:cs="宋体"/>
                <w:color w:val="auto"/>
                <w:kern w:val="0"/>
                <w:szCs w:val="21"/>
              </w:rPr>
              <w:t>3个月以上6个月以下执业活动。</w:t>
            </w:r>
          </w:p>
        </w:tc>
      </w:tr>
      <w:tr w14:paraId="2EA84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4" w:hRule="atLeast"/>
        </w:trPr>
        <w:tc>
          <w:tcPr>
            <w:tcW w:w="560" w:type="dxa"/>
            <w:vMerge w:val="restart"/>
            <w:tcMar>
              <w:top w:w="15" w:type="dxa"/>
              <w:left w:w="15" w:type="dxa"/>
              <w:right w:w="15" w:type="dxa"/>
            </w:tcMar>
            <w:vAlign w:val="center"/>
          </w:tcPr>
          <w:p w14:paraId="23B5DDFC">
            <w:pPr>
              <w:widowControl/>
              <w:spacing w:line="300" w:lineRule="exact"/>
              <w:jc w:val="center"/>
              <w:textAlignment w:val="center"/>
              <w:rPr>
                <w:rFonts w:hint="eastAsia" w:ascii="宋体" w:hAnsi="宋体" w:cs="宋体" w:eastAsiaTheme="minorEastAsia"/>
                <w:b/>
                <w:color w:val="auto"/>
                <w:szCs w:val="21"/>
                <w:lang w:eastAsia="zh-CN"/>
              </w:rPr>
            </w:pPr>
            <w:r>
              <w:rPr>
                <w:rFonts w:ascii="宋体" w:hAnsi="宋体" w:cs="宋体"/>
                <w:b/>
                <w:color w:val="auto"/>
                <w:kern w:val="0"/>
                <w:szCs w:val="21"/>
              </w:rPr>
              <w:t>3</w:t>
            </w:r>
            <w:r>
              <w:rPr>
                <w:rFonts w:hint="eastAsia" w:ascii="宋体" w:hAnsi="宋体" w:cs="宋体"/>
                <w:b/>
                <w:color w:val="auto"/>
                <w:kern w:val="0"/>
                <w:szCs w:val="21"/>
                <w:lang w:val="en-US" w:eastAsia="zh-CN"/>
              </w:rPr>
              <w:t>0</w:t>
            </w:r>
          </w:p>
        </w:tc>
        <w:tc>
          <w:tcPr>
            <w:tcW w:w="2329" w:type="dxa"/>
            <w:vMerge w:val="restart"/>
            <w:tcMar>
              <w:top w:w="15" w:type="dxa"/>
              <w:left w:w="15" w:type="dxa"/>
              <w:right w:w="15" w:type="dxa"/>
            </w:tcMar>
            <w:vAlign w:val="center"/>
          </w:tcPr>
          <w:p w14:paraId="12611DF4">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违反规定实施约束、隔离等保护性医疗措施的；违反规定，强迫精神障碍患者劳动的；违反规定对精神障碍患者实施外科手术或者实验性临床医疗的；违反规定，侵害精神障碍患者的通讯和会见探访者等权利的；违反精神障碍诊断标准，将非精神障碍患者诊断为精神障碍患者的</w:t>
            </w:r>
          </w:p>
        </w:tc>
        <w:tc>
          <w:tcPr>
            <w:tcW w:w="2920" w:type="dxa"/>
            <w:vMerge w:val="restart"/>
            <w:tcMar>
              <w:top w:w="15" w:type="dxa"/>
              <w:left w:w="15" w:type="dxa"/>
              <w:right w:w="15" w:type="dxa"/>
            </w:tcMar>
            <w:vAlign w:val="center"/>
          </w:tcPr>
          <w:p w14:paraId="7EFCC7B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《中华人民共和国精神卫生法》第七十五条</w:t>
            </w:r>
            <w:r>
              <w:rPr>
                <w:rFonts w:ascii="宋体" w:hAnsi="宋体" w:cs="宋体"/>
                <w:color w:val="auto"/>
                <w:kern w:val="0"/>
                <w:szCs w:val="21"/>
              </w:rPr>
              <w:t xml:space="preserve">  </w:t>
            </w:r>
            <w:r>
              <w:rPr>
                <w:rFonts w:hint="eastAsia" w:ascii="宋体" w:hAnsi="宋体" w:cs="宋体"/>
                <w:color w:val="auto"/>
                <w:kern w:val="0"/>
                <w:szCs w:val="21"/>
              </w:rPr>
              <w:t>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w:t>
            </w:r>
            <w:r>
              <w:rPr>
                <w:rFonts w:ascii="宋体" w:hAnsi="宋体" w:cs="宋体"/>
                <w:color w:val="auto"/>
                <w:kern w:val="0"/>
                <w:szCs w:val="21"/>
              </w:rPr>
              <w:t xml:space="preserve">: </w:t>
            </w:r>
            <w:r>
              <w:rPr>
                <w:rFonts w:hint="eastAsia" w:ascii="宋体" w:hAnsi="宋体" w:cs="宋体"/>
                <w:color w:val="auto"/>
                <w:kern w:val="0"/>
                <w:szCs w:val="21"/>
              </w:rPr>
              <w:t>（一）违反本法规定实施约束、隔离等保护性医</w:t>
            </w:r>
            <w:r>
              <w:rPr>
                <w:rFonts w:hint="eastAsia" w:ascii="宋体" w:hAnsi="宋体" w:cs="宋体"/>
                <w:color w:val="auto"/>
                <w:spacing w:val="-6"/>
                <w:kern w:val="0"/>
                <w:szCs w:val="21"/>
              </w:rPr>
              <w:t>疗措施的；（二）违反本法规定，强迫精神障碍患者劳动的；（三）违反本法规定对精神障碍患者实施外科手术或者实验性临床医疗的；（四）违反本法规定，侵害精神障碍患者的通讯和会见</w:t>
            </w:r>
            <w:r>
              <w:rPr>
                <w:rFonts w:hint="eastAsia" w:ascii="宋体" w:hAnsi="宋体" w:cs="宋体"/>
                <w:color w:val="auto"/>
                <w:kern w:val="0"/>
                <w:szCs w:val="21"/>
              </w:rPr>
              <w:t>探访者等权利的；（五）违反精神障碍诊断标准，将非精神障碍患者诊断为精神障碍患者的。</w:t>
            </w:r>
          </w:p>
        </w:tc>
        <w:tc>
          <w:tcPr>
            <w:tcW w:w="696" w:type="dxa"/>
            <w:tcMar>
              <w:top w:w="15" w:type="dxa"/>
              <w:left w:w="15" w:type="dxa"/>
              <w:right w:w="15" w:type="dxa"/>
            </w:tcMar>
            <w:vAlign w:val="center"/>
          </w:tcPr>
          <w:p w14:paraId="77F6917B">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7D7CBAA6">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违反《中华人民共和国精神卫生法》第七十五条第（一）、（二）项中一项规定，未造成严重后果的。</w:t>
            </w:r>
          </w:p>
        </w:tc>
        <w:tc>
          <w:tcPr>
            <w:tcW w:w="2400" w:type="dxa"/>
            <w:tcMar>
              <w:top w:w="15" w:type="dxa"/>
              <w:left w:w="15" w:type="dxa"/>
              <w:right w:w="15" w:type="dxa"/>
            </w:tcMar>
            <w:vAlign w:val="center"/>
          </w:tcPr>
          <w:p w14:paraId="6779CE28">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有关医务人员暂停</w:t>
            </w:r>
            <w:r>
              <w:rPr>
                <w:rFonts w:ascii="宋体" w:hAnsi="宋体" w:cs="宋体"/>
                <w:color w:val="auto"/>
                <w:kern w:val="0"/>
                <w:szCs w:val="21"/>
              </w:rPr>
              <w:t>6个月以上9个月以下执业活动。</w:t>
            </w:r>
          </w:p>
        </w:tc>
      </w:tr>
      <w:tr w14:paraId="3CEE4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4" w:hRule="atLeast"/>
        </w:trPr>
        <w:tc>
          <w:tcPr>
            <w:tcW w:w="560" w:type="dxa"/>
            <w:vMerge w:val="continue"/>
            <w:tcMar>
              <w:top w:w="15" w:type="dxa"/>
              <w:left w:w="15" w:type="dxa"/>
              <w:right w:w="15" w:type="dxa"/>
            </w:tcMar>
            <w:vAlign w:val="center"/>
          </w:tcPr>
          <w:p w14:paraId="48C08EEE">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E7A9390">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35BCC39">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6C7FB8AB">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0267F420">
            <w:pPr>
              <w:widowControl/>
              <w:spacing w:line="300" w:lineRule="exact"/>
              <w:jc w:val="left"/>
              <w:textAlignment w:val="center"/>
              <w:rPr>
                <w:rFonts w:hint="eastAsia" w:ascii="宋体" w:hAnsi="宋体" w:cs="宋体"/>
                <w:color w:val="auto"/>
                <w:kern w:val="0"/>
                <w:szCs w:val="21"/>
              </w:rPr>
            </w:pPr>
            <w:r>
              <w:rPr>
                <w:rFonts w:ascii="宋体" w:hAnsi="宋体" w:cs="宋体"/>
                <w:color w:val="auto"/>
                <w:kern w:val="0"/>
                <w:szCs w:val="21"/>
              </w:rPr>
              <w:t>1.违反《中华人民共和国精神卫生法》第七十五条第（三）、（四）项任意一项规定，未造成严重后果的；2.合并存在2项的。</w:t>
            </w:r>
          </w:p>
        </w:tc>
        <w:tc>
          <w:tcPr>
            <w:tcW w:w="2400" w:type="dxa"/>
            <w:tcMar>
              <w:top w:w="15" w:type="dxa"/>
              <w:left w:w="15" w:type="dxa"/>
              <w:right w:w="15" w:type="dxa"/>
            </w:tcMar>
            <w:vAlign w:val="center"/>
          </w:tcPr>
          <w:p w14:paraId="50A24DD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有关医务人员暂停</w:t>
            </w:r>
            <w:r>
              <w:rPr>
                <w:rFonts w:ascii="宋体" w:hAnsi="宋体" w:cs="宋体"/>
                <w:color w:val="auto"/>
                <w:kern w:val="0"/>
                <w:szCs w:val="21"/>
              </w:rPr>
              <w:t>9个月以上1年以下执业活动。</w:t>
            </w:r>
          </w:p>
        </w:tc>
      </w:tr>
      <w:tr w14:paraId="1F2A3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0" w:hRule="atLeast"/>
        </w:trPr>
        <w:tc>
          <w:tcPr>
            <w:tcW w:w="560" w:type="dxa"/>
            <w:vMerge w:val="continue"/>
            <w:tcMar>
              <w:top w:w="15" w:type="dxa"/>
              <w:left w:w="15" w:type="dxa"/>
              <w:right w:w="15" w:type="dxa"/>
            </w:tcMar>
            <w:vAlign w:val="center"/>
          </w:tcPr>
          <w:p w14:paraId="02E57795">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1D5C6EA6">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3D36C574">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6A3F975B">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3830C485">
            <w:pPr>
              <w:widowControl/>
              <w:spacing w:line="300" w:lineRule="exact"/>
              <w:jc w:val="left"/>
              <w:textAlignment w:val="center"/>
              <w:rPr>
                <w:rFonts w:hint="eastAsia" w:ascii="宋体" w:hAnsi="宋体" w:cs="宋体"/>
                <w:color w:val="auto"/>
                <w:kern w:val="0"/>
                <w:szCs w:val="21"/>
              </w:rPr>
            </w:pPr>
            <w:r>
              <w:rPr>
                <w:rFonts w:ascii="宋体" w:hAnsi="宋体" w:cs="宋体"/>
                <w:color w:val="auto"/>
                <w:kern w:val="0"/>
                <w:szCs w:val="21"/>
              </w:rPr>
              <w:t>1.违反《中华人民共和国精神卫生法》第七十五条第（五）项的，或者违反《中华人民共和国精神卫生法》第七十五条第（一）、（二）、（三）、（四）项的规定，造成患者伤害及其他严重损害社会公共利益严重后果的。2.合并存在3项及以上的。</w:t>
            </w:r>
          </w:p>
        </w:tc>
        <w:tc>
          <w:tcPr>
            <w:tcW w:w="2400" w:type="dxa"/>
            <w:tcMar>
              <w:top w:w="15" w:type="dxa"/>
              <w:left w:w="15" w:type="dxa"/>
              <w:right w:w="15" w:type="dxa"/>
            </w:tcMar>
            <w:vAlign w:val="center"/>
          </w:tcPr>
          <w:p w14:paraId="3CB62A08">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吊销执业证书。</w:t>
            </w:r>
          </w:p>
        </w:tc>
      </w:tr>
      <w:tr w14:paraId="5D38E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560" w:type="dxa"/>
            <w:vMerge w:val="restart"/>
            <w:tcMar>
              <w:top w:w="15" w:type="dxa"/>
              <w:left w:w="15" w:type="dxa"/>
              <w:right w:w="15" w:type="dxa"/>
            </w:tcMar>
            <w:vAlign w:val="center"/>
          </w:tcPr>
          <w:p w14:paraId="3B89B713">
            <w:pPr>
              <w:widowControl/>
              <w:spacing w:line="300" w:lineRule="exact"/>
              <w:jc w:val="center"/>
              <w:textAlignment w:val="center"/>
              <w:rPr>
                <w:rFonts w:hint="eastAsia" w:ascii="宋体" w:hAnsi="宋体" w:cs="宋体" w:eastAsiaTheme="minorEastAsia"/>
                <w:b/>
                <w:color w:val="auto"/>
                <w:szCs w:val="21"/>
                <w:lang w:eastAsia="zh-CN"/>
              </w:rPr>
            </w:pPr>
            <w:r>
              <w:rPr>
                <w:rFonts w:ascii="宋体" w:hAnsi="宋体" w:cs="宋体"/>
                <w:b/>
                <w:color w:val="auto"/>
                <w:kern w:val="0"/>
                <w:szCs w:val="21"/>
              </w:rPr>
              <w:t>3</w:t>
            </w:r>
            <w:r>
              <w:rPr>
                <w:rFonts w:hint="eastAsia" w:ascii="宋体" w:hAnsi="宋体" w:cs="宋体"/>
                <w:b/>
                <w:color w:val="auto"/>
                <w:kern w:val="0"/>
                <w:szCs w:val="21"/>
                <w:lang w:val="en-US" w:eastAsia="zh-CN"/>
              </w:rPr>
              <w:t>1</w:t>
            </w:r>
          </w:p>
        </w:tc>
        <w:tc>
          <w:tcPr>
            <w:tcW w:w="2329" w:type="dxa"/>
            <w:vMerge w:val="restart"/>
            <w:tcMar>
              <w:top w:w="15" w:type="dxa"/>
              <w:left w:w="15" w:type="dxa"/>
              <w:right w:w="15" w:type="dxa"/>
            </w:tcMar>
            <w:vAlign w:val="center"/>
          </w:tcPr>
          <w:p w14:paraId="7F21E6C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心理咨询人员从事心理治疗或者精神障碍的诊断、治疗的；从事心理治疗的人员在医疗机构以外开展心理治疗活动的；专门从事心理治疗的人员从事精神障碍的诊断的；专门从事心理治疗的人员为精神障碍患者开具处方或者提供外科治疗的</w:t>
            </w:r>
          </w:p>
        </w:tc>
        <w:tc>
          <w:tcPr>
            <w:tcW w:w="2920" w:type="dxa"/>
            <w:vMerge w:val="restart"/>
            <w:tcMar>
              <w:top w:w="15" w:type="dxa"/>
              <w:left w:w="15" w:type="dxa"/>
              <w:right w:w="15" w:type="dxa"/>
            </w:tcMar>
            <w:vAlign w:val="center"/>
          </w:tcPr>
          <w:p w14:paraId="4AF34917">
            <w:pPr>
              <w:widowControl/>
              <w:spacing w:before="61" w:after="61" w:line="300" w:lineRule="exact"/>
              <w:jc w:val="left"/>
              <w:textAlignment w:val="center"/>
              <w:rPr>
                <w:rFonts w:ascii="宋体" w:hAnsi="宋体" w:cs="宋体"/>
                <w:color w:val="auto"/>
                <w:szCs w:val="21"/>
              </w:rPr>
            </w:pPr>
            <w:r>
              <w:rPr>
                <w:rFonts w:hint="eastAsia" w:ascii="宋体" w:hAnsi="宋体" w:cs="宋体"/>
                <w:color w:val="auto"/>
                <w:kern w:val="0"/>
                <w:szCs w:val="21"/>
              </w:rPr>
              <w:t>《中华人民共和国精神卫生法》第七十六条</w:t>
            </w:r>
            <w:r>
              <w:rPr>
                <w:rFonts w:ascii="宋体" w:hAnsi="宋体" w:cs="宋体"/>
                <w:color w:val="auto"/>
                <w:kern w:val="0"/>
                <w:szCs w:val="21"/>
              </w:rPr>
              <w:t xml:space="preserve">  </w:t>
            </w:r>
            <w:r>
              <w:rPr>
                <w:rFonts w:hint="eastAsia" w:ascii="宋体" w:hAnsi="宋体" w:cs="宋体"/>
                <w:color w:val="auto"/>
                <w:kern w:val="0"/>
                <w:szCs w:val="21"/>
              </w:rPr>
              <w:t>有下列情形之一的，由县级以上人民政府卫生行政部门、工商行政管理部门依据各自职责责令改正，警告，并处五千元以上一万元以下罚款，有违法所得的，没收违法所得；造成严重后果的，责令暂停六个月以上一年以下执业活动，直至吊销执业证书或者营业执照</w:t>
            </w:r>
            <w:r>
              <w:rPr>
                <w:rFonts w:ascii="宋体" w:hAnsi="宋体" w:cs="宋体"/>
                <w:color w:val="auto"/>
                <w:kern w:val="0"/>
                <w:szCs w:val="21"/>
              </w:rPr>
              <w:t xml:space="preserve">: </w:t>
            </w:r>
            <w:r>
              <w:rPr>
                <w:rFonts w:hint="eastAsia" w:ascii="宋体" w:hAnsi="宋体" w:cs="宋体"/>
                <w:color w:val="auto"/>
                <w:kern w:val="0"/>
                <w:szCs w:val="21"/>
              </w:rPr>
              <w:t>（一）心理咨询人员从事心理治疗或者精神障碍的诊断、治疗的；（二）从事心理治疗的人员在医疗机构以外开展心理治疗活动的；（三）专门从事心理治疗的人员从事精神障碍的诊断的；（四）专门从事心理治疗的人员为精神障碍患者开具处方或者提供外科治疗的。</w:t>
            </w:r>
          </w:p>
        </w:tc>
        <w:tc>
          <w:tcPr>
            <w:tcW w:w="696" w:type="dxa"/>
            <w:tcMar>
              <w:top w:w="15" w:type="dxa"/>
              <w:left w:w="15" w:type="dxa"/>
              <w:right w:w="15" w:type="dxa"/>
            </w:tcMar>
            <w:vAlign w:val="center"/>
          </w:tcPr>
          <w:p w14:paraId="012AC3D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7B50095F">
            <w:pPr>
              <w:widowControl/>
              <w:spacing w:line="300" w:lineRule="exact"/>
              <w:jc w:val="left"/>
              <w:textAlignment w:val="center"/>
              <w:rPr>
                <w:rStyle w:val="6"/>
                <w:rFonts w:hint="default" w:ascii="宋体" w:hAnsi="宋体" w:eastAsia="宋体" w:cs="宋体"/>
                <w:color w:val="auto"/>
                <w:sz w:val="21"/>
                <w:szCs w:val="21"/>
              </w:rPr>
            </w:pPr>
            <w:r>
              <w:rPr>
                <w:rFonts w:hint="eastAsia" w:ascii="宋体" w:hAnsi="宋体" w:cs="宋体"/>
                <w:color w:val="auto"/>
                <w:kern w:val="0"/>
                <w:szCs w:val="21"/>
              </w:rPr>
              <w:t>存在</w:t>
            </w:r>
            <w:r>
              <w:rPr>
                <w:rFonts w:ascii="宋体" w:hAnsi="宋体" w:cs="宋体"/>
                <w:color w:val="auto"/>
                <w:kern w:val="0"/>
                <w:szCs w:val="21"/>
              </w:rPr>
              <w:t>1项或合并存在2项及以上，无违法所得的。</w:t>
            </w:r>
          </w:p>
        </w:tc>
        <w:tc>
          <w:tcPr>
            <w:tcW w:w="2400" w:type="dxa"/>
            <w:tcMar>
              <w:top w:w="15" w:type="dxa"/>
              <w:left w:w="15" w:type="dxa"/>
              <w:right w:w="15" w:type="dxa"/>
            </w:tcMar>
            <w:vAlign w:val="center"/>
          </w:tcPr>
          <w:p w14:paraId="0E5856EA">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警告；</w:t>
            </w:r>
            <w:r>
              <w:rPr>
                <w:rStyle w:val="10"/>
                <w:rFonts w:hint="default" w:ascii="宋体" w:hAnsi="宋体" w:eastAsia="宋体" w:cs="宋体"/>
                <w:color w:val="auto"/>
                <w:sz w:val="21"/>
                <w:szCs w:val="21"/>
              </w:rPr>
              <w:t>并</w:t>
            </w:r>
            <w:r>
              <w:rPr>
                <w:rStyle w:val="6"/>
                <w:rFonts w:hint="default" w:ascii="宋体" w:hAnsi="宋体" w:eastAsia="宋体" w:cs="宋体"/>
                <w:color w:val="auto"/>
                <w:sz w:val="21"/>
                <w:szCs w:val="21"/>
              </w:rPr>
              <w:t>处以5000元以上</w:t>
            </w:r>
            <w:r>
              <w:rPr>
                <w:rStyle w:val="7"/>
                <w:rFonts w:hint="default" w:ascii="宋体" w:hAnsi="宋体" w:eastAsia="宋体" w:cs="宋体"/>
                <w:color w:val="auto"/>
                <w:sz w:val="21"/>
                <w:szCs w:val="21"/>
              </w:rPr>
              <w:t>6500</w:t>
            </w:r>
            <w:r>
              <w:rPr>
                <w:rStyle w:val="6"/>
                <w:rFonts w:hint="default" w:ascii="宋体" w:hAnsi="宋体" w:eastAsia="宋体" w:cs="宋体"/>
                <w:color w:val="auto"/>
                <w:sz w:val="21"/>
                <w:szCs w:val="21"/>
              </w:rPr>
              <w:t>元以下罚款。</w:t>
            </w:r>
          </w:p>
        </w:tc>
      </w:tr>
      <w:tr w14:paraId="7A8E2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560" w:type="dxa"/>
            <w:vMerge w:val="continue"/>
            <w:tcMar>
              <w:top w:w="15" w:type="dxa"/>
              <w:left w:w="15" w:type="dxa"/>
              <w:right w:w="15" w:type="dxa"/>
            </w:tcMar>
            <w:vAlign w:val="center"/>
          </w:tcPr>
          <w:p w14:paraId="675D1D8C">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E0AABEA">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70BBB2C2">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16E923E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1FD153FD">
            <w:pPr>
              <w:widowControl/>
              <w:spacing w:line="300" w:lineRule="exact"/>
              <w:jc w:val="left"/>
              <w:textAlignment w:val="center"/>
              <w:rPr>
                <w:rStyle w:val="6"/>
                <w:rFonts w:hint="default" w:ascii="宋体" w:hAnsi="宋体" w:eastAsia="宋体" w:cs="宋体"/>
                <w:color w:val="auto"/>
                <w:sz w:val="21"/>
                <w:szCs w:val="21"/>
              </w:rPr>
            </w:pPr>
            <w:r>
              <w:rPr>
                <w:rFonts w:hint="eastAsia" w:ascii="宋体" w:hAnsi="宋体" w:cs="宋体"/>
                <w:color w:val="auto"/>
                <w:kern w:val="0"/>
                <w:szCs w:val="21"/>
              </w:rPr>
              <w:t>存在</w:t>
            </w:r>
            <w:r>
              <w:rPr>
                <w:rFonts w:ascii="宋体" w:hAnsi="宋体" w:cs="宋体"/>
                <w:color w:val="auto"/>
                <w:kern w:val="0"/>
                <w:szCs w:val="21"/>
              </w:rPr>
              <w:t>1项或合并存在2项，有违法所得的。</w:t>
            </w:r>
          </w:p>
        </w:tc>
        <w:tc>
          <w:tcPr>
            <w:tcW w:w="2400" w:type="dxa"/>
            <w:tcMar>
              <w:top w:w="15" w:type="dxa"/>
              <w:left w:w="15" w:type="dxa"/>
              <w:right w:w="15" w:type="dxa"/>
            </w:tcMar>
            <w:vAlign w:val="center"/>
          </w:tcPr>
          <w:p w14:paraId="2DD3A8F5">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警告；没收违法所得；</w:t>
            </w:r>
            <w:r>
              <w:rPr>
                <w:rStyle w:val="10"/>
                <w:rFonts w:hint="default" w:ascii="宋体" w:hAnsi="宋体" w:eastAsia="宋体" w:cs="宋体"/>
                <w:color w:val="auto"/>
                <w:sz w:val="21"/>
                <w:szCs w:val="21"/>
              </w:rPr>
              <w:t>并</w:t>
            </w:r>
            <w:r>
              <w:rPr>
                <w:rStyle w:val="6"/>
                <w:rFonts w:hint="default" w:ascii="宋体" w:hAnsi="宋体" w:eastAsia="宋体" w:cs="宋体"/>
                <w:color w:val="auto"/>
                <w:sz w:val="21"/>
                <w:szCs w:val="21"/>
              </w:rPr>
              <w:t>处以</w:t>
            </w:r>
            <w:r>
              <w:rPr>
                <w:rStyle w:val="7"/>
                <w:rFonts w:hint="default" w:ascii="宋体" w:hAnsi="宋体" w:eastAsia="宋体" w:cs="宋体"/>
                <w:color w:val="auto"/>
                <w:sz w:val="21"/>
                <w:szCs w:val="21"/>
              </w:rPr>
              <w:t>6500</w:t>
            </w:r>
            <w:r>
              <w:rPr>
                <w:rStyle w:val="6"/>
                <w:rFonts w:hint="default" w:ascii="宋体" w:hAnsi="宋体" w:eastAsia="宋体" w:cs="宋体"/>
                <w:color w:val="auto"/>
                <w:sz w:val="21"/>
                <w:szCs w:val="21"/>
              </w:rPr>
              <w:t>元以上</w:t>
            </w:r>
            <w:r>
              <w:rPr>
                <w:rStyle w:val="7"/>
                <w:rFonts w:hint="default" w:ascii="宋体" w:hAnsi="宋体" w:eastAsia="宋体" w:cs="宋体"/>
                <w:color w:val="auto"/>
                <w:sz w:val="21"/>
                <w:szCs w:val="21"/>
              </w:rPr>
              <w:t>8500</w:t>
            </w:r>
            <w:r>
              <w:rPr>
                <w:rStyle w:val="6"/>
                <w:rFonts w:hint="default" w:ascii="宋体" w:hAnsi="宋体" w:eastAsia="宋体" w:cs="宋体"/>
                <w:color w:val="auto"/>
                <w:sz w:val="21"/>
                <w:szCs w:val="21"/>
              </w:rPr>
              <w:t>元以下罚款。</w:t>
            </w:r>
          </w:p>
        </w:tc>
      </w:tr>
      <w:tr w14:paraId="3A4E7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560" w:type="dxa"/>
            <w:vMerge w:val="continue"/>
            <w:tcMar>
              <w:top w:w="15" w:type="dxa"/>
              <w:left w:w="15" w:type="dxa"/>
              <w:right w:w="15" w:type="dxa"/>
            </w:tcMar>
            <w:vAlign w:val="center"/>
          </w:tcPr>
          <w:p w14:paraId="10CDD4EF">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A7FDBAF">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457AD830">
            <w:pPr>
              <w:widowControl/>
              <w:spacing w:line="300" w:lineRule="exact"/>
              <w:jc w:val="left"/>
              <w:rPr>
                <w:rFonts w:ascii="宋体" w:hAnsi="宋体" w:cs="宋体"/>
                <w:color w:val="auto"/>
                <w:szCs w:val="21"/>
              </w:rPr>
            </w:pPr>
          </w:p>
        </w:tc>
        <w:tc>
          <w:tcPr>
            <w:tcW w:w="696" w:type="dxa"/>
            <w:vMerge w:val="continue"/>
            <w:tcMar>
              <w:top w:w="15" w:type="dxa"/>
              <w:left w:w="15" w:type="dxa"/>
              <w:right w:w="15" w:type="dxa"/>
            </w:tcMar>
            <w:vAlign w:val="center"/>
          </w:tcPr>
          <w:p w14:paraId="7834E8A5">
            <w:pPr>
              <w:widowControl/>
              <w:spacing w:line="300" w:lineRule="exact"/>
              <w:jc w:val="center"/>
              <w:rPr>
                <w:rFonts w:ascii="宋体" w:hAnsi="宋体" w:cs="宋体"/>
                <w:color w:val="auto"/>
                <w:szCs w:val="21"/>
              </w:rPr>
            </w:pPr>
          </w:p>
        </w:tc>
        <w:tc>
          <w:tcPr>
            <w:tcW w:w="5059" w:type="dxa"/>
            <w:gridSpan w:val="2"/>
            <w:tcMar>
              <w:top w:w="15" w:type="dxa"/>
              <w:left w:w="15" w:type="dxa"/>
              <w:right w:w="15" w:type="dxa"/>
            </w:tcMar>
            <w:vAlign w:val="center"/>
          </w:tcPr>
          <w:p w14:paraId="5FA6B1C2">
            <w:pPr>
              <w:widowControl/>
              <w:spacing w:line="300" w:lineRule="exact"/>
              <w:jc w:val="left"/>
              <w:textAlignment w:val="center"/>
              <w:rPr>
                <w:rStyle w:val="6"/>
                <w:rFonts w:hint="default" w:ascii="宋体" w:hAnsi="宋体" w:eastAsia="宋体" w:cs="宋体"/>
                <w:color w:val="auto"/>
                <w:sz w:val="21"/>
                <w:szCs w:val="21"/>
              </w:rPr>
            </w:pPr>
            <w:r>
              <w:rPr>
                <w:rFonts w:hint="eastAsia" w:ascii="宋体" w:hAnsi="宋体" w:cs="宋体"/>
                <w:color w:val="auto"/>
                <w:kern w:val="0"/>
                <w:szCs w:val="21"/>
              </w:rPr>
              <w:t>合并存在</w:t>
            </w:r>
            <w:r>
              <w:rPr>
                <w:rFonts w:ascii="宋体" w:hAnsi="宋体" w:cs="宋体"/>
                <w:color w:val="auto"/>
                <w:kern w:val="0"/>
                <w:szCs w:val="21"/>
              </w:rPr>
              <w:t>3项及以上，有违法所得的。</w:t>
            </w:r>
          </w:p>
        </w:tc>
        <w:tc>
          <w:tcPr>
            <w:tcW w:w="2400" w:type="dxa"/>
            <w:tcMar>
              <w:top w:w="15" w:type="dxa"/>
              <w:left w:w="15" w:type="dxa"/>
              <w:right w:w="15" w:type="dxa"/>
            </w:tcMar>
            <w:vAlign w:val="center"/>
          </w:tcPr>
          <w:p w14:paraId="355E9825">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警告；没收违法所得；</w:t>
            </w:r>
            <w:r>
              <w:rPr>
                <w:rStyle w:val="10"/>
                <w:rFonts w:hint="default" w:ascii="宋体" w:hAnsi="宋体" w:eastAsia="宋体" w:cs="宋体"/>
                <w:color w:val="auto"/>
                <w:sz w:val="21"/>
                <w:szCs w:val="21"/>
              </w:rPr>
              <w:t>并</w:t>
            </w:r>
            <w:r>
              <w:rPr>
                <w:rStyle w:val="6"/>
                <w:rFonts w:hint="default" w:ascii="宋体" w:hAnsi="宋体" w:eastAsia="宋体" w:cs="宋体"/>
                <w:color w:val="auto"/>
                <w:sz w:val="21"/>
                <w:szCs w:val="21"/>
              </w:rPr>
              <w:t>处以</w:t>
            </w:r>
            <w:r>
              <w:rPr>
                <w:rStyle w:val="7"/>
                <w:rFonts w:hint="default" w:ascii="宋体" w:hAnsi="宋体" w:eastAsia="宋体" w:cs="宋体"/>
                <w:color w:val="auto"/>
                <w:sz w:val="21"/>
                <w:szCs w:val="21"/>
              </w:rPr>
              <w:t>8500元以上10000元</w:t>
            </w:r>
            <w:r>
              <w:rPr>
                <w:rStyle w:val="6"/>
                <w:rFonts w:hint="default" w:ascii="宋体" w:hAnsi="宋体" w:eastAsia="宋体" w:cs="宋体"/>
                <w:color w:val="auto"/>
                <w:sz w:val="21"/>
                <w:szCs w:val="21"/>
              </w:rPr>
              <w:t>以下罚款。</w:t>
            </w:r>
          </w:p>
        </w:tc>
      </w:tr>
      <w:tr w14:paraId="04147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3" w:hRule="atLeast"/>
        </w:trPr>
        <w:tc>
          <w:tcPr>
            <w:tcW w:w="560" w:type="dxa"/>
            <w:vMerge w:val="continue"/>
            <w:tcMar>
              <w:top w:w="15" w:type="dxa"/>
              <w:left w:w="15" w:type="dxa"/>
              <w:right w:w="15" w:type="dxa"/>
            </w:tcMar>
            <w:vAlign w:val="center"/>
          </w:tcPr>
          <w:p w14:paraId="65694D33">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913F458">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421A8CC1">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665C1434">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10A48153">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造成严重后果的。</w:t>
            </w:r>
          </w:p>
        </w:tc>
        <w:tc>
          <w:tcPr>
            <w:tcW w:w="2400" w:type="dxa"/>
            <w:tcMar>
              <w:top w:w="15" w:type="dxa"/>
              <w:left w:w="15" w:type="dxa"/>
              <w:right w:w="15" w:type="dxa"/>
            </w:tcMar>
            <w:vAlign w:val="center"/>
          </w:tcPr>
          <w:p w14:paraId="56217D25">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责令暂停</w:t>
            </w:r>
            <w:r>
              <w:rPr>
                <w:rFonts w:ascii="宋体" w:hAnsi="宋体" w:cs="宋体"/>
                <w:color w:val="auto"/>
                <w:kern w:val="0"/>
                <w:szCs w:val="21"/>
              </w:rPr>
              <w:t>6个月以上1年以下执业活动，直至吊销执业证书。</w:t>
            </w:r>
          </w:p>
        </w:tc>
      </w:tr>
      <w:tr w14:paraId="3EAF9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63685B49">
            <w:pPr>
              <w:widowControl/>
              <w:spacing w:line="300" w:lineRule="exact"/>
              <w:jc w:val="left"/>
              <w:textAlignment w:val="center"/>
              <w:rPr>
                <w:rFonts w:hint="eastAsia" w:ascii="黑体" w:hAnsi="黑体" w:eastAsia="黑体" w:cs="黑体"/>
                <w:bCs/>
                <w:color w:val="auto"/>
                <w:kern w:val="0"/>
                <w:sz w:val="28"/>
                <w:szCs w:val="28"/>
                <w:lang w:val="en-US" w:eastAsia="zh-CN"/>
              </w:rPr>
            </w:pPr>
          </w:p>
        </w:tc>
        <w:tc>
          <w:tcPr>
            <w:tcW w:w="13404" w:type="dxa"/>
            <w:gridSpan w:val="6"/>
            <w:tcMar>
              <w:top w:w="15" w:type="dxa"/>
              <w:left w:w="15" w:type="dxa"/>
              <w:right w:w="15" w:type="dxa"/>
            </w:tcMar>
            <w:vAlign w:val="center"/>
          </w:tcPr>
          <w:p w14:paraId="015832A9">
            <w:pPr>
              <w:widowControl/>
              <w:spacing w:line="300" w:lineRule="exact"/>
              <w:jc w:val="left"/>
              <w:textAlignment w:val="center"/>
              <w:rPr>
                <w:rFonts w:ascii="宋体" w:hAnsi="宋体" w:cs="宋体"/>
                <w:color w:val="auto"/>
                <w:kern w:val="0"/>
                <w:szCs w:val="21"/>
              </w:rPr>
            </w:pPr>
            <w:r>
              <w:rPr>
                <w:rFonts w:hint="eastAsia" w:ascii="黑体" w:hAnsi="黑体" w:eastAsia="黑体" w:cs="黑体"/>
                <w:bCs/>
                <w:color w:val="auto"/>
                <w:kern w:val="0"/>
                <w:sz w:val="28"/>
                <w:szCs w:val="28"/>
                <w:lang w:val="en-US" w:eastAsia="zh-CN"/>
              </w:rPr>
              <w:t>五</w:t>
            </w:r>
            <w:r>
              <w:rPr>
                <w:rFonts w:hint="eastAsia" w:ascii="黑体" w:hAnsi="黑体" w:eastAsia="黑体" w:cs="黑体"/>
                <w:bCs/>
                <w:color w:val="auto"/>
                <w:kern w:val="0"/>
                <w:sz w:val="28"/>
                <w:szCs w:val="28"/>
              </w:rPr>
              <w:t>、《医疗纠纷预防和处理条例》</w:t>
            </w:r>
          </w:p>
        </w:tc>
      </w:tr>
      <w:tr w14:paraId="07841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743FDDA1">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序号</w:t>
            </w:r>
          </w:p>
        </w:tc>
        <w:tc>
          <w:tcPr>
            <w:tcW w:w="2329" w:type="dxa"/>
            <w:tcMar>
              <w:top w:w="15" w:type="dxa"/>
              <w:left w:w="15" w:type="dxa"/>
              <w:right w:w="15" w:type="dxa"/>
            </w:tcMar>
            <w:vAlign w:val="center"/>
          </w:tcPr>
          <w:p w14:paraId="4265C18E">
            <w:pPr>
              <w:widowControl/>
              <w:spacing w:line="300" w:lineRule="exact"/>
              <w:jc w:val="center"/>
              <w:textAlignment w:val="center"/>
              <w:rPr>
                <w:rFonts w:ascii="宋体" w:hAnsi="宋体" w:cs="宋体"/>
                <w:color w:val="auto"/>
                <w:szCs w:val="21"/>
              </w:rPr>
            </w:pPr>
            <w:r>
              <w:rPr>
                <w:rFonts w:hint="eastAsia" w:ascii="宋体" w:hAnsi="宋体" w:cs="宋体"/>
                <w:b/>
                <w:color w:val="auto"/>
                <w:kern w:val="0"/>
                <w:szCs w:val="21"/>
              </w:rPr>
              <w:t>违法行为</w:t>
            </w:r>
          </w:p>
        </w:tc>
        <w:tc>
          <w:tcPr>
            <w:tcW w:w="2920" w:type="dxa"/>
            <w:tcMar>
              <w:top w:w="15" w:type="dxa"/>
              <w:left w:w="15" w:type="dxa"/>
              <w:right w:w="15" w:type="dxa"/>
            </w:tcMar>
            <w:vAlign w:val="center"/>
          </w:tcPr>
          <w:p w14:paraId="49ABF0C4">
            <w:pPr>
              <w:widowControl/>
              <w:spacing w:line="300" w:lineRule="exact"/>
              <w:jc w:val="center"/>
              <w:textAlignment w:val="center"/>
              <w:rPr>
                <w:rFonts w:ascii="宋体" w:hAnsi="宋体" w:cs="宋体"/>
                <w:color w:val="auto"/>
                <w:szCs w:val="21"/>
              </w:rPr>
            </w:pPr>
            <w:r>
              <w:rPr>
                <w:rFonts w:hint="eastAsia" w:ascii="宋体" w:hAnsi="宋体" w:cs="宋体"/>
                <w:b/>
                <w:color w:val="auto"/>
                <w:kern w:val="0"/>
                <w:szCs w:val="21"/>
              </w:rPr>
              <w:t>处罚依据</w:t>
            </w:r>
          </w:p>
        </w:tc>
        <w:tc>
          <w:tcPr>
            <w:tcW w:w="696" w:type="dxa"/>
            <w:tcMar>
              <w:top w:w="15" w:type="dxa"/>
              <w:left w:w="15" w:type="dxa"/>
              <w:right w:w="15" w:type="dxa"/>
            </w:tcMar>
            <w:vAlign w:val="center"/>
          </w:tcPr>
          <w:p w14:paraId="1B3757E9">
            <w:pPr>
              <w:widowControl/>
              <w:spacing w:line="300" w:lineRule="exact"/>
              <w:jc w:val="center"/>
              <w:textAlignment w:val="center"/>
              <w:rPr>
                <w:rFonts w:ascii="宋体" w:hAnsi="宋体" w:cs="宋体"/>
                <w:color w:val="auto"/>
                <w:kern w:val="0"/>
                <w:szCs w:val="21"/>
              </w:rPr>
            </w:pPr>
            <w:r>
              <w:rPr>
                <w:rFonts w:hint="eastAsia" w:ascii="宋体" w:hAnsi="宋体" w:cs="宋体"/>
                <w:b/>
                <w:color w:val="auto"/>
                <w:kern w:val="0"/>
                <w:szCs w:val="21"/>
              </w:rPr>
              <w:t>违法</w:t>
            </w:r>
            <w:r>
              <w:rPr>
                <w:rFonts w:ascii="宋体" w:hAnsi="宋体" w:cs="宋体"/>
                <w:b/>
                <w:color w:val="auto"/>
                <w:kern w:val="0"/>
                <w:szCs w:val="21"/>
              </w:rPr>
              <w:br w:type="textWrapping"/>
            </w:r>
            <w:r>
              <w:rPr>
                <w:rFonts w:hint="eastAsia" w:ascii="宋体" w:hAnsi="宋体" w:cs="宋体"/>
                <w:b/>
                <w:color w:val="auto"/>
                <w:kern w:val="0"/>
                <w:szCs w:val="21"/>
              </w:rPr>
              <w:t>类型</w:t>
            </w:r>
          </w:p>
        </w:tc>
        <w:tc>
          <w:tcPr>
            <w:tcW w:w="5059" w:type="dxa"/>
            <w:gridSpan w:val="2"/>
            <w:tcMar>
              <w:top w:w="15" w:type="dxa"/>
              <w:left w:w="15" w:type="dxa"/>
              <w:right w:w="15" w:type="dxa"/>
            </w:tcMar>
            <w:vAlign w:val="center"/>
          </w:tcPr>
          <w:p w14:paraId="740CEE69">
            <w:pPr>
              <w:widowControl/>
              <w:spacing w:line="300" w:lineRule="exact"/>
              <w:jc w:val="center"/>
              <w:textAlignment w:val="center"/>
              <w:rPr>
                <w:rFonts w:hint="eastAsia" w:ascii="宋体" w:hAnsi="宋体" w:cs="宋体"/>
                <w:b/>
                <w:color w:val="auto"/>
                <w:kern w:val="0"/>
                <w:szCs w:val="21"/>
              </w:rPr>
            </w:pPr>
            <w:r>
              <w:rPr>
                <w:rFonts w:hint="eastAsia" w:ascii="宋体" w:hAnsi="宋体" w:cs="宋体"/>
                <w:b/>
                <w:color w:val="auto"/>
                <w:kern w:val="0"/>
                <w:szCs w:val="21"/>
              </w:rPr>
              <w:t>违法情节</w:t>
            </w:r>
          </w:p>
        </w:tc>
        <w:tc>
          <w:tcPr>
            <w:tcW w:w="2400" w:type="dxa"/>
            <w:tcMar>
              <w:top w:w="15" w:type="dxa"/>
              <w:left w:w="15" w:type="dxa"/>
              <w:right w:w="15" w:type="dxa"/>
            </w:tcMar>
            <w:vAlign w:val="center"/>
          </w:tcPr>
          <w:p w14:paraId="76217A6E">
            <w:pPr>
              <w:widowControl/>
              <w:spacing w:line="300" w:lineRule="exact"/>
              <w:jc w:val="center"/>
              <w:textAlignment w:val="center"/>
              <w:rPr>
                <w:rFonts w:ascii="宋体" w:hAnsi="宋体" w:cs="宋体"/>
                <w:color w:val="auto"/>
                <w:kern w:val="0"/>
                <w:szCs w:val="21"/>
              </w:rPr>
            </w:pPr>
            <w:r>
              <w:rPr>
                <w:rFonts w:hint="eastAsia" w:ascii="宋体" w:hAnsi="宋体" w:cs="宋体"/>
                <w:b/>
                <w:color w:val="auto"/>
                <w:kern w:val="0"/>
                <w:szCs w:val="21"/>
              </w:rPr>
              <w:t>处罚标准</w:t>
            </w:r>
          </w:p>
        </w:tc>
      </w:tr>
      <w:tr w14:paraId="3156B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560" w:type="dxa"/>
            <w:vMerge w:val="restart"/>
            <w:tcMar>
              <w:top w:w="15" w:type="dxa"/>
              <w:left w:w="15" w:type="dxa"/>
              <w:right w:w="15" w:type="dxa"/>
            </w:tcMar>
            <w:vAlign w:val="center"/>
          </w:tcPr>
          <w:p w14:paraId="2CD10E78">
            <w:pPr>
              <w:widowControl/>
              <w:spacing w:line="300" w:lineRule="exact"/>
              <w:jc w:val="center"/>
              <w:textAlignment w:val="center"/>
              <w:rPr>
                <w:rFonts w:hint="eastAsia" w:ascii="宋体" w:hAnsi="宋体" w:cs="宋体" w:eastAsiaTheme="minorEastAsia"/>
                <w:b/>
                <w:color w:val="auto"/>
                <w:szCs w:val="21"/>
                <w:lang w:val="en-US" w:eastAsia="zh-CN"/>
              </w:rPr>
            </w:pPr>
            <w:r>
              <w:rPr>
                <w:rFonts w:ascii="宋体" w:hAnsi="宋体" w:cs="宋体"/>
                <w:b/>
                <w:color w:val="auto"/>
                <w:kern w:val="0"/>
                <w:szCs w:val="21"/>
              </w:rPr>
              <w:t>3</w:t>
            </w:r>
            <w:r>
              <w:rPr>
                <w:rFonts w:hint="eastAsia" w:ascii="宋体" w:hAnsi="宋体" w:cs="宋体"/>
                <w:b/>
                <w:color w:val="auto"/>
                <w:kern w:val="0"/>
                <w:szCs w:val="21"/>
                <w:lang w:val="en-US" w:eastAsia="zh-CN"/>
              </w:rPr>
              <w:t>2</w:t>
            </w:r>
          </w:p>
        </w:tc>
        <w:tc>
          <w:tcPr>
            <w:tcW w:w="2329" w:type="dxa"/>
            <w:vMerge w:val="restart"/>
            <w:tcMar>
              <w:top w:w="15" w:type="dxa"/>
              <w:left w:w="15" w:type="dxa"/>
              <w:right w:w="15" w:type="dxa"/>
            </w:tcMar>
            <w:vAlign w:val="center"/>
          </w:tcPr>
          <w:p w14:paraId="730CE724">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医疗机构篡改、伪造、隐匿、毁灭病历资料的</w:t>
            </w:r>
          </w:p>
        </w:tc>
        <w:tc>
          <w:tcPr>
            <w:tcW w:w="2920" w:type="dxa"/>
            <w:vMerge w:val="restart"/>
            <w:tcMar>
              <w:top w:w="15" w:type="dxa"/>
              <w:left w:w="15" w:type="dxa"/>
              <w:right w:w="15" w:type="dxa"/>
            </w:tcMar>
            <w:vAlign w:val="center"/>
          </w:tcPr>
          <w:p w14:paraId="20F10CB8">
            <w:pPr>
              <w:widowControl/>
              <w:spacing w:before="92" w:after="92" w:line="300" w:lineRule="exact"/>
              <w:jc w:val="left"/>
              <w:textAlignment w:val="center"/>
              <w:rPr>
                <w:rFonts w:ascii="宋体" w:hAnsi="宋体" w:cs="宋体"/>
                <w:color w:val="auto"/>
                <w:szCs w:val="21"/>
              </w:rPr>
            </w:pPr>
            <w:r>
              <w:rPr>
                <w:rFonts w:hint="eastAsia" w:ascii="宋体" w:hAnsi="宋体" w:cs="宋体"/>
                <w:color w:val="auto"/>
                <w:kern w:val="0"/>
                <w:szCs w:val="21"/>
              </w:rPr>
              <w:t>《医疗纠纷预防和处理条例》第四十五条</w:t>
            </w:r>
            <w:r>
              <w:rPr>
                <w:rFonts w:ascii="宋体" w:hAnsi="宋体" w:cs="宋体"/>
                <w:color w:val="auto"/>
                <w:kern w:val="0"/>
                <w:szCs w:val="21"/>
              </w:rPr>
              <w:t xml:space="preserve">  </w:t>
            </w:r>
            <w:r>
              <w:rPr>
                <w:rFonts w:hint="eastAsia" w:ascii="宋体" w:hAnsi="宋体" w:cs="宋体"/>
                <w:color w:val="auto"/>
                <w:kern w:val="0"/>
                <w:szCs w:val="21"/>
              </w:rPr>
              <w:t>医疗机构篡改、伪造、隐匿、毁灭病历资料的，对直接负责的主管人员和其他直接责任人员，由县级以上人民政府卫生主管部门给予或者责令给予降低岗位等级或者撤职的处分，对有关医务人员责令暂停</w:t>
            </w:r>
            <w:r>
              <w:rPr>
                <w:rFonts w:ascii="宋体" w:hAnsi="宋体" w:cs="宋体"/>
                <w:color w:val="auto"/>
                <w:kern w:val="0"/>
                <w:szCs w:val="21"/>
              </w:rPr>
              <w:t>6个月以上1年以下执业活动；造成严重后果的，对直接负责的主管人员和其他直接责任人员给予或者责令给予开除的处分，对有关医务人员由原发证部门吊销执业证书；构成犯罪的，依法追究刑事责任。</w:t>
            </w:r>
          </w:p>
        </w:tc>
        <w:tc>
          <w:tcPr>
            <w:tcW w:w="696" w:type="dxa"/>
            <w:tcMar>
              <w:top w:w="15" w:type="dxa"/>
              <w:left w:w="15" w:type="dxa"/>
              <w:right w:w="15" w:type="dxa"/>
            </w:tcMar>
            <w:vAlign w:val="center"/>
          </w:tcPr>
          <w:p w14:paraId="1567A3B0">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2EDCC3DD">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医疗机构篡改、伪造、隐匿、毁灭病历资料</w:t>
            </w:r>
            <w:r>
              <w:rPr>
                <w:rFonts w:ascii="宋体" w:hAnsi="宋体" w:cs="宋体"/>
                <w:color w:val="auto"/>
                <w:kern w:val="0"/>
                <w:szCs w:val="21"/>
              </w:rPr>
              <w:t>1</w:t>
            </w:r>
            <w:r>
              <w:rPr>
                <w:rFonts w:hint="eastAsia" w:ascii="宋体" w:hAnsi="宋体" w:cs="宋体"/>
                <w:color w:val="auto"/>
                <w:kern w:val="0"/>
                <w:szCs w:val="21"/>
              </w:rPr>
              <w:t>处或</w:t>
            </w:r>
            <w:r>
              <w:rPr>
                <w:rFonts w:ascii="宋体" w:hAnsi="宋体" w:cs="宋体"/>
                <w:color w:val="auto"/>
                <w:kern w:val="0"/>
                <w:szCs w:val="21"/>
              </w:rPr>
              <w:t>1种</w:t>
            </w:r>
            <w:r>
              <w:rPr>
                <w:rFonts w:hint="eastAsia" w:ascii="宋体" w:hAnsi="宋体" w:cs="宋体"/>
                <w:color w:val="auto"/>
                <w:kern w:val="0"/>
                <w:szCs w:val="21"/>
              </w:rPr>
              <w:t>，未造成严重后果的。</w:t>
            </w:r>
          </w:p>
        </w:tc>
        <w:tc>
          <w:tcPr>
            <w:tcW w:w="2400" w:type="dxa"/>
            <w:tcMar>
              <w:top w:w="15" w:type="dxa"/>
              <w:left w:w="15" w:type="dxa"/>
              <w:right w:w="15" w:type="dxa"/>
            </w:tcMar>
            <w:vAlign w:val="center"/>
          </w:tcPr>
          <w:p w14:paraId="2B0E2CC5">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责令暂停有关医务人员</w:t>
            </w:r>
            <w:r>
              <w:rPr>
                <w:rFonts w:ascii="宋体" w:hAnsi="宋体" w:cs="宋体"/>
                <w:color w:val="auto"/>
                <w:kern w:val="0"/>
                <w:szCs w:val="21"/>
              </w:rPr>
              <w:t>6个月以上9个月以下执业活动。</w:t>
            </w:r>
          </w:p>
        </w:tc>
      </w:tr>
      <w:tr w14:paraId="5922A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6" w:hRule="atLeast"/>
        </w:trPr>
        <w:tc>
          <w:tcPr>
            <w:tcW w:w="560" w:type="dxa"/>
            <w:vMerge w:val="continue"/>
            <w:tcMar>
              <w:top w:w="15" w:type="dxa"/>
              <w:left w:w="15" w:type="dxa"/>
              <w:right w:w="15" w:type="dxa"/>
            </w:tcMar>
            <w:vAlign w:val="center"/>
          </w:tcPr>
          <w:p w14:paraId="488356ED">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2D04750">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F492349">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300FFB4B">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74956B28">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医疗机构篡改、伪造、隐匿、毁灭病历资料</w:t>
            </w:r>
            <w:r>
              <w:rPr>
                <w:rFonts w:ascii="宋体" w:hAnsi="宋体" w:cs="宋体"/>
                <w:color w:val="auto"/>
                <w:kern w:val="0"/>
                <w:szCs w:val="21"/>
              </w:rPr>
              <w:t>2</w:t>
            </w:r>
            <w:r>
              <w:rPr>
                <w:rFonts w:hint="eastAsia" w:ascii="宋体" w:hAnsi="宋体" w:cs="宋体"/>
                <w:color w:val="auto"/>
                <w:kern w:val="0"/>
                <w:szCs w:val="21"/>
              </w:rPr>
              <w:t>处或</w:t>
            </w:r>
            <w:r>
              <w:rPr>
                <w:rFonts w:ascii="宋体" w:hAnsi="宋体" w:cs="宋体"/>
                <w:color w:val="auto"/>
                <w:kern w:val="0"/>
                <w:szCs w:val="21"/>
              </w:rPr>
              <w:t>2种</w:t>
            </w:r>
            <w:r>
              <w:rPr>
                <w:rFonts w:hint="eastAsia" w:ascii="宋体" w:hAnsi="宋体" w:cs="宋体"/>
                <w:color w:val="auto"/>
                <w:kern w:val="0"/>
                <w:szCs w:val="21"/>
              </w:rPr>
              <w:t>，未造成严重后果的。</w:t>
            </w:r>
          </w:p>
        </w:tc>
        <w:tc>
          <w:tcPr>
            <w:tcW w:w="2400" w:type="dxa"/>
            <w:tcMar>
              <w:top w:w="15" w:type="dxa"/>
              <w:left w:w="15" w:type="dxa"/>
              <w:right w:w="15" w:type="dxa"/>
            </w:tcMar>
            <w:vAlign w:val="center"/>
          </w:tcPr>
          <w:p w14:paraId="408983EC">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责令暂停有关医务人员</w:t>
            </w:r>
            <w:r>
              <w:rPr>
                <w:rFonts w:ascii="宋体" w:hAnsi="宋体" w:cs="宋体"/>
                <w:color w:val="auto"/>
                <w:kern w:val="0"/>
                <w:szCs w:val="21"/>
              </w:rPr>
              <w:t>9个月以上1年以下执业活动。</w:t>
            </w:r>
          </w:p>
        </w:tc>
      </w:tr>
      <w:tr w14:paraId="20EA4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6" w:hRule="atLeast"/>
        </w:trPr>
        <w:tc>
          <w:tcPr>
            <w:tcW w:w="560" w:type="dxa"/>
            <w:vMerge w:val="continue"/>
            <w:tcMar>
              <w:top w:w="15" w:type="dxa"/>
              <w:left w:w="15" w:type="dxa"/>
              <w:right w:w="15" w:type="dxa"/>
            </w:tcMar>
            <w:vAlign w:val="center"/>
          </w:tcPr>
          <w:p w14:paraId="74CDFE76">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68465D6D">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31568CA9">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5377B8F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725C3413">
            <w:pPr>
              <w:widowControl/>
              <w:spacing w:line="300" w:lineRule="exact"/>
              <w:jc w:val="left"/>
              <w:textAlignment w:val="center"/>
              <w:rPr>
                <w:rFonts w:hint="eastAsia" w:ascii="宋体" w:hAnsi="宋体" w:cs="宋体"/>
                <w:color w:val="auto"/>
                <w:kern w:val="0"/>
                <w:szCs w:val="21"/>
              </w:rPr>
            </w:pPr>
            <w:r>
              <w:rPr>
                <w:rFonts w:ascii="宋体" w:hAnsi="宋体" w:cs="宋体"/>
                <w:color w:val="auto"/>
                <w:kern w:val="0"/>
                <w:szCs w:val="21"/>
              </w:rPr>
              <w:t>1.医疗机构</w:t>
            </w:r>
            <w:r>
              <w:rPr>
                <w:rFonts w:hint="eastAsia" w:ascii="宋体" w:hAnsi="宋体" w:cs="宋体"/>
                <w:color w:val="auto"/>
                <w:kern w:val="0"/>
                <w:szCs w:val="21"/>
              </w:rPr>
              <w:t>篡改、伪造、隐匿、毁灭病历资料</w:t>
            </w:r>
            <w:r>
              <w:rPr>
                <w:rFonts w:ascii="宋体" w:hAnsi="宋体" w:cs="宋体"/>
                <w:color w:val="auto"/>
                <w:kern w:val="0"/>
                <w:szCs w:val="21"/>
              </w:rPr>
              <w:t>3</w:t>
            </w:r>
            <w:r>
              <w:rPr>
                <w:rFonts w:hint="eastAsia" w:ascii="宋体" w:hAnsi="宋体" w:cs="宋体"/>
                <w:color w:val="auto"/>
                <w:kern w:val="0"/>
                <w:szCs w:val="21"/>
              </w:rPr>
              <w:t>处及以上或</w:t>
            </w:r>
            <w:r>
              <w:rPr>
                <w:rFonts w:ascii="宋体" w:hAnsi="宋体" w:cs="宋体"/>
                <w:color w:val="auto"/>
                <w:kern w:val="0"/>
                <w:szCs w:val="21"/>
              </w:rPr>
              <w:t>3种及以上情形的；2.造成严重后果的。</w:t>
            </w:r>
          </w:p>
        </w:tc>
        <w:tc>
          <w:tcPr>
            <w:tcW w:w="2400" w:type="dxa"/>
            <w:tcMar>
              <w:top w:w="15" w:type="dxa"/>
              <w:left w:w="15" w:type="dxa"/>
              <w:right w:w="15" w:type="dxa"/>
            </w:tcMar>
            <w:vAlign w:val="center"/>
          </w:tcPr>
          <w:p w14:paraId="23E8FC7A">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吊销有关医务人员执业证书。</w:t>
            </w:r>
          </w:p>
        </w:tc>
      </w:tr>
      <w:tr w14:paraId="073FA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560" w:type="dxa"/>
            <w:vMerge w:val="restart"/>
            <w:tcMar>
              <w:top w:w="15" w:type="dxa"/>
              <w:left w:w="15" w:type="dxa"/>
              <w:right w:w="15" w:type="dxa"/>
            </w:tcMar>
            <w:vAlign w:val="center"/>
          </w:tcPr>
          <w:p w14:paraId="711B92CA">
            <w:pPr>
              <w:widowControl/>
              <w:spacing w:line="300" w:lineRule="exact"/>
              <w:jc w:val="center"/>
              <w:textAlignment w:val="center"/>
              <w:rPr>
                <w:rFonts w:ascii="宋体" w:hAnsi="宋体" w:cs="宋体"/>
                <w:b/>
                <w:color w:val="auto"/>
                <w:szCs w:val="21"/>
              </w:rPr>
            </w:pPr>
            <w:r>
              <w:rPr>
                <w:rFonts w:ascii="宋体" w:hAnsi="宋体" w:cs="宋体"/>
                <w:b/>
                <w:color w:val="auto"/>
                <w:kern w:val="0"/>
                <w:szCs w:val="21"/>
              </w:rPr>
              <w:t>36</w:t>
            </w:r>
          </w:p>
        </w:tc>
        <w:tc>
          <w:tcPr>
            <w:tcW w:w="2329" w:type="dxa"/>
            <w:vMerge w:val="restart"/>
            <w:tcMar>
              <w:top w:w="15" w:type="dxa"/>
              <w:left w:w="15" w:type="dxa"/>
              <w:right w:w="15" w:type="dxa"/>
            </w:tcMar>
            <w:vAlign w:val="center"/>
          </w:tcPr>
          <w:p w14:paraId="2CF18B8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医疗机构将未通过技术评估和伦理审查的医疗新技术应用于临床的</w:t>
            </w:r>
          </w:p>
        </w:tc>
        <w:tc>
          <w:tcPr>
            <w:tcW w:w="2920" w:type="dxa"/>
            <w:vMerge w:val="restart"/>
            <w:tcMar>
              <w:top w:w="15" w:type="dxa"/>
              <w:left w:w="15" w:type="dxa"/>
              <w:right w:w="15" w:type="dxa"/>
            </w:tcMar>
            <w:vAlign w:val="center"/>
          </w:tcPr>
          <w:p w14:paraId="2AED04C5">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《医疗纠纷预防和处理条例》第四十六条</w:t>
            </w:r>
            <w:r>
              <w:rPr>
                <w:rFonts w:ascii="宋体" w:hAnsi="宋体" w:cs="宋体"/>
                <w:color w:val="auto"/>
                <w:kern w:val="0"/>
                <w:szCs w:val="21"/>
              </w:rPr>
              <w:t xml:space="preserve">  </w:t>
            </w:r>
            <w:r>
              <w:rPr>
                <w:rFonts w:hint="eastAsia" w:ascii="宋体" w:hAnsi="宋体" w:cs="宋体"/>
                <w:color w:val="auto"/>
                <w:kern w:val="0"/>
                <w:szCs w:val="21"/>
              </w:rPr>
              <w:t>医疗机构将未通过技术评估和伦理审查的医疗新技术应用于临床的，由县级以上人民政府卫生主管部门没收违法所得，并处</w:t>
            </w:r>
            <w:r>
              <w:rPr>
                <w:rFonts w:ascii="宋体" w:hAnsi="宋体" w:cs="宋体"/>
                <w:color w:val="auto"/>
                <w:kern w:val="0"/>
                <w:szCs w:val="21"/>
              </w:rPr>
              <w:t>5万元以上10万元以下罚款，对直接负责的主</w:t>
            </w:r>
            <w:r>
              <w:rPr>
                <w:rFonts w:hint="eastAsia" w:ascii="宋体" w:hAnsi="宋体" w:cs="宋体"/>
                <w:color w:val="auto"/>
                <w:kern w:val="0"/>
                <w:szCs w:val="21"/>
              </w:rPr>
              <w:t>管人员和其他直接责任人员给予或者责令给予降低岗位等级或者撤职的处分，对有关医务人员责令暂停</w:t>
            </w:r>
            <w:r>
              <w:rPr>
                <w:rFonts w:ascii="宋体" w:hAnsi="宋体" w:cs="宋体"/>
                <w:color w:val="auto"/>
                <w:kern w:val="0"/>
                <w:szCs w:val="21"/>
              </w:rPr>
              <w:t>6个月以上1年以下执业活动；情节严重的，对直接负责的主管人员和其他直接责任人员给予或者责令给予开除的处分，对有关医务人员由原发证部门吊销执业证书；构成犯罪的，依法追究刑事责任。</w:t>
            </w:r>
          </w:p>
        </w:tc>
        <w:tc>
          <w:tcPr>
            <w:tcW w:w="696" w:type="dxa"/>
            <w:vMerge w:val="restart"/>
            <w:tcMar>
              <w:top w:w="15" w:type="dxa"/>
              <w:left w:w="15" w:type="dxa"/>
              <w:right w:w="15" w:type="dxa"/>
            </w:tcMar>
            <w:vAlign w:val="center"/>
          </w:tcPr>
          <w:p w14:paraId="296A1137">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Mar>
              <w:top w:w="15" w:type="dxa"/>
              <w:left w:w="15" w:type="dxa"/>
              <w:right w:w="15" w:type="dxa"/>
            </w:tcMar>
            <w:vAlign w:val="center"/>
          </w:tcPr>
          <w:p w14:paraId="5696EC13">
            <w:pPr>
              <w:widowControl/>
              <w:spacing w:line="300" w:lineRule="exact"/>
              <w:jc w:val="left"/>
              <w:textAlignment w:val="center"/>
              <w:rPr>
                <w:rFonts w:ascii="宋体" w:hAnsi="宋体" w:cs="宋体"/>
                <w:color w:val="auto"/>
                <w:szCs w:val="21"/>
              </w:rPr>
            </w:pPr>
            <w:r>
              <w:rPr>
                <w:rFonts w:ascii="宋体" w:hAnsi="宋体" w:cs="宋体"/>
                <w:color w:val="auto"/>
                <w:kern w:val="0"/>
                <w:szCs w:val="21"/>
              </w:rPr>
              <w:t>1.医疗机构将未通过技术评估和伦理审查的医疗新技术应用于临床，未造成后果的；</w:t>
            </w:r>
            <w:r>
              <w:rPr>
                <w:rFonts w:ascii="宋体" w:hAnsi="宋体" w:cs="宋体"/>
                <w:color w:val="auto"/>
                <w:kern w:val="0"/>
                <w:szCs w:val="21"/>
              </w:rPr>
              <w:br w:type="textWrapping"/>
            </w:r>
            <w:r>
              <w:rPr>
                <w:rFonts w:ascii="宋体" w:hAnsi="宋体" w:cs="宋体"/>
                <w:color w:val="auto"/>
                <w:kern w:val="0"/>
                <w:szCs w:val="21"/>
              </w:rPr>
              <w:t>2.违法所得不足一万元的。</w:t>
            </w:r>
          </w:p>
        </w:tc>
        <w:tc>
          <w:tcPr>
            <w:tcW w:w="2536" w:type="dxa"/>
            <w:tcMar>
              <w:top w:w="15" w:type="dxa"/>
              <w:left w:w="15" w:type="dxa"/>
              <w:right w:w="15" w:type="dxa"/>
            </w:tcMar>
            <w:vAlign w:val="center"/>
          </w:tcPr>
          <w:p w14:paraId="21FD82D5">
            <w:pPr>
              <w:rPr>
                <w:rStyle w:val="6"/>
                <w:rFonts w:hint="default" w:ascii="宋体" w:hAnsi="宋体" w:eastAsia="宋体" w:cs="宋体"/>
                <w:color w:val="auto"/>
                <w:spacing w:val="-6"/>
                <w:sz w:val="21"/>
                <w:szCs w:val="21"/>
                <w:lang w:val="en-US" w:eastAsia="zh-CN"/>
              </w:rPr>
            </w:pPr>
            <w:r>
              <w:rPr>
                <w:rStyle w:val="6"/>
                <w:rFonts w:hint="eastAsia" w:ascii="宋体" w:hAnsi="宋体" w:eastAsia="宋体" w:cs="宋体"/>
                <w:color w:val="auto"/>
                <w:spacing w:val="-6"/>
                <w:sz w:val="21"/>
                <w:szCs w:val="21"/>
                <w:lang w:val="en-US" w:eastAsia="zh-CN"/>
              </w:rPr>
              <w:t>第一档：同时存在左侧1、2情节</w:t>
            </w:r>
          </w:p>
        </w:tc>
        <w:tc>
          <w:tcPr>
            <w:tcW w:w="2400" w:type="dxa"/>
            <w:tcMar>
              <w:top w:w="15" w:type="dxa"/>
              <w:left w:w="15" w:type="dxa"/>
              <w:right w:w="15" w:type="dxa"/>
            </w:tcMar>
            <w:vAlign w:val="center"/>
          </w:tcPr>
          <w:p w14:paraId="7DE86A7C">
            <w:pPr>
              <w:widowControl/>
              <w:spacing w:line="300" w:lineRule="exact"/>
              <w:jc w:val="left"/>
              <w:textAlignment w:val="center"/>
              <w:rPr>
                <w:rFonts w:hint="default"/>
                <w:color w:val="auto"/>
                <w:lang w:val="en-US" w:eastAsia="zh-CN"/>
              </w:rPr>
            </w:pPr>
            <w:r>
              <w:rPr>
                <w:rStyle w:val="6"/>
                <w:rFonts w:hint="default" w:ascii="宋体" w:hAnsi="宋体" w:eastAsia="宋体" w:cs="宋体"/>
                <w:color w:val="auto"/>
                <w:sz w:val="21"/>
                <w:szCs w:val="21"/>
              </w:rPr>
              <w:t>没</w:t>
            </w:r>
            <w:r>
              <w:rPr>
                <w:rStyle w:val="6"/>
                <w:rFonts w:hint="default" w:ascii="宋体" w:hAnsi="宋体" w:eastAsia="宋体" w:cs="宋体"/>
                <w:color w:val="auto"/>
                <w:spacing w:val="-6"/>
                <w:sz w:val="21"/>
                <w:szCs w:val="21"/>
              </w:rPr>
              <w:t>收违法所得，</w:t>
            </w:r>
            <w:r>
              <w:rPr>
                <w:rStyle w:val="10"/>
                <w:rFonts w:hint="default" w:ascii="宋体" w:hAnsi="宋体" w:eastAsia="宋体" w:cs="宋体"/>
                <w:color w:val="auto"/>
                <w:spacing w:val="-6"/>
                <w:sz w:val="21"/>
                <w:szCs w:val="21"/>
              </w:rPr>
              <w:t>并</w:t>
            </w:r>
            <w:r>
              <w:rPr>
                <w:rStyle w:val="6"/>
                <w:rFonts w:hint="default" w:ascii="宋体" w:hAnsi="宋体" w:eastAsia="宋体" w:cs="宋体"/>
                <w:color w:val="auto"/>
                <w:spacing w:val="-6"/>
                <w:sz w:val="21"/>
                <w:szCs w:val="21"/>
              </w:rPr>
              <w:t>处5万元以上</w:t>
            </w:r>
            <w:r>
              <w:rPr>
                <w:rStyle w:val="6"/>
                <w:rFonts w:hint="eastAsia" w:ascii="宋体" w:hAnsi="宋体" w:eastAsia="宋体" w:cs="宋体"/>
                <w:color w:val="auto"/>
                <w:spacing w:val="-6"/>
                <w:sz w:val="21"/>
                <w:szCs w:val="21"/>
                <w:lang w:val="en-US" w:eastAsia="zh-CN"/>
              </w:rPr>
              <w:t>5.8</w:t>
            </w:r>
            <w:r>
              <w:rPr>
                <w:rStyle w:val="6"/>
                <w:rFonts w:hint="default" w:ascii="宋体" w:hAnsi="宋体" w:eastAsia="宋体" w:cs="宋体"/>
                <w:color w:val="auto"/>
                <w:spacing w:val="-6"/>
                <w:sz w:val="21"/>
                <w:szCs w:val="21"/>
              </w:rPr>
              <w:t>万元以下罚款；责令暂停有关医务人员6</w:t>
            </w:r>
            <w:r>
              <w:rPr>
                <w:rStyle w:val="6"/>
                <w:rFonts w:hint="eastAsia" w:ascii="宋体" w:hAnsi="宋体" w:eastAsia="宋体" w:cs="宋体"/>
                <w:color w:val="auto"/>
                <w:spacing w:val="-6"/>
                <w:sz w:val="21"/>
                <w:szCs w:val="21"/>
                <w:lang w:val="en-US" w:eastAsia="zh-CN"/>
              </w:rPr>
              <w:t>-7</w:t>
            </w:r>
            <w:r>
              <w:rPr>
                <w:rStyle w:val="6"/>
                <w:rFonts w:hint="default" w:ascii="宋体" w:hAnsi="宋体" w:eastAsia="宋体" w:cs="宋体"/>
                <w:color w:val="auto"/>
                <w:spacing w:val="-6"/>
                <w:sz w:val="21"/>
                <w:szCs w:val="21"/>
              </w:rPr>
              <w:t>个月以下执业活动。</w:t>
            </w:r>
          </w:p>
        </w:tc>
      </w:tr>
      <w:tr w14:paraId="47795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560" w:type="dxa"/>
            <w:vMerge w:val="continue"/>
            <w:tcMar>
              <w:top w:w="15" w:type="dxa"/>
              <w:left w:w="15" w:type="dxa"/>
              <w:right w:w="15" w:type="dxa"/>
            </w:tcMar>
            <w:vAlign w:val="center"/>
          </w:tcPr>
          <w:p w14:paraId="00C09BFF"/>
        </w:tc>
        <w:tc>
          <w:tcPr>
            <w:tcW w:w="2329" w:type="dxa"/>
            <w:vMerge w:val="continue"/>
            <w:tcMar>
              <w:top w:w="15" w:type="dxa"/>
              <w:left w:w="15" w:type="dxa"/>
              <w:right w:w="15" w:type="dxa"/>
            </w:tcMar>
            <w:vAlign w:val="center"/>
          </w:tcPr>
          <w:p w14:paraId="18671781"/>
        </w:tc>
        <w:tc>
          <w:tcPr>
            <w:tcW w:w="2920" w:type="dxa"/>
            <w:vMerge w:val="continue"/>
            <w:tcMar>
              <w:top w:w="15" w:type="dxa"/>
              <w:left w:w="15" w:type="dxa"/>
              <w:right w:w="15" w:type="dxa"/>
            </w:tcMar>
            <w:vAlign w:val="center"/>
          </w:tcPr>
          <w:p w14:paraId="7ACF6D67"/>
        </w:tc>
        <w:tc>
          <w:tcPr>
            <w:tcW w:w="696" w:type="dxa"/>
            <w:vMerge w:val="continue"/>
            <w:tcMar>
              <w:top w:w="15" w:type="dxa"/>
              <w:left w:w="15" w:type="dxa"/>
              <w:right w:w="15" w:type="dxa"/>
            </w:tcMar>
            <w:vAlign w:val="center"/>
          </w:tcPr>
          <w:p w14:paraId="2B80ECE4"/>
        </w:tc>
        <w:tc>
          <w:tcPr>
            <w:tcW w:w="2523" w:type="dxa"/>
            <w:vMerge w:val="continue"/>
            <w:tcMar>
              <w:top w:w="15" w:type="dxa"/>
              <w:left w:w="15" w:type="dxa"/>
              <w:right w:w="15" w:type="dxa"/>
            </w:tcMar>
            <w:vAlign w:val="center"/>
          </w:tcPr>
          <w:p w14:paraId="7ADE4099"/>
        </w:tc>
        <w:tc>
          <w:tcPr>
            <w:tcW w:w="2536" w:type="dxa"/>
            <w:tcMar>
              <w:top w:w="15" w:type="dxa"/>
              <w:left w:w="15" w:type="dxa"/>
              <w:right w:w="15" w:type="dxa"/>
            </w:tcMar>
            <w:vAlign w:val="center"/>
          </w:tcPr>
          <w:p w14:paraId="1E6C6B35">
            <w:pPr>
              <w:rPr>
                <w:rStyle w:val="6"/>
                <w:rFonts w:hint="default" w:ascii="宋体" w:hAnsi="宋体" w:eastAsia="宋体" w:cs="宋体"/>
                <w:color w:val="auto"/>
                <w:spacing w:val="-6"/>
                <w:sz w:val="21"/>
                <w:szCs w:val="21"/>
                <w:lang w:val="en-US" w:eastAsia="zh-CN"/>
              </w:rPr>
            </w:pPr>
            <w:r>
              <w:rPr>
                <w:rStyle w:val="6"/>
                <w:rFonts w:hint="eastAsia" w:ascii="宋体" w:hAnsi="宋体" w:eastAsia="宋体" w:cs="宋体"/>
                <w:color w:val="auto"/>
                <w:spacing w:val="-6"/>
                <w:sz w:val="21"/>
                <w:szCs w:val="21"/>
                <w:lang w:val="en-US" w:eastAsia="zh-CN"/>
              </w:rPr>
              <w:t>第二档：存在左侧1、2情节中1个的</w:t>
            </w:r>
          </w:p>
        </w:tc>
        <w:tc>
          <w:tcPr>
            <w:tcW w:w="2400" w:type="dxa"/>
            <w:tcMar>
              <w:top w:w="15" w:type="dxa"/>
              <w:left w:w="15" w:type="dxa"/>
              <w:right w:w="15" w:type="dxa"/>
            </w:tcMar>
            <w:vAlign w:val="center"/>
          </w:tcPr>
          <w:p w14:paraId="7FB2EA99">
            <w:pPr>
              <w:widowControl/>
              <w:spacing w:line="300" w:lineRule="exact"/>
              <w:jc w:val="left"/>
              <w:textAlignment w:val="center"/>
              <w:rPr>
                <w:rStyle w:val="6"/>
                <w:rFonts w:hint="eastAsia" w:ascii="宋体" w:hAnsi="宋体" w:eastAsia="宋体" w:cs="宋体"/>
                <w:color w:val="auto"/>
                <w:spacing w:val="-6"/>
                <w:sz w:val="21"/>
                <w:szCs w:val="21"/>
                <w:lang w:val="en-US" w:eastAsia="zh-CN"/>
              </w:rPr>
            </w:pPr>
            <w:r>
              <w:rPr>
                <w:rStyle w:val="6"/>
                <w:rFonts w:hint="default" w:ascii="宋体" w:hAnsi="宋体" w:eastAsia="宋体" w:cs="宋体"/>
                <w:color w:val="auto"/>
                <w:sz w:val="21"/>
                <w:szCs w:val="21"/>
              </w:rPr>
              <w:t>没</w:t>
            </w:r>
            <w:r>
              <w:rPr>
                <w:rStyle w:val="6"/>
                <w:rFonts w:hint="default" w:ascii="宋体" w:hAnsi="宋体" w:eastAsia="宋体" w:cs="宋体"/>
                <w:color w:val="auto"/>
                <w:spacing w:val="-6"/>
                <w:sz w:val="21"/>
                <w:szCs w:val="21"/>
              </w:rPr>
              <w:t>收违法所得，</w:t>
            </w:r>
            <w:r>
              <w:rPr>
                <w:rStyle w:val="10"/>
                <w:rFonts w:hint="default" w:ascii="宋体" w:hAnsi="宋体" w:eastAsia="宋体" w:cs="宋体"/>
                <w:color w:val="auto"/>
                <w:spacing w:val="-6"/>
                <w:sz w:val="21"/>
                <w:szCs w:val="21"/>
              </w:rPr>
              <w:t>并</w:t>
            </w:r>
            <w:r>
              <w:rPr>
                <w:rStyle w:val="6"/>
                <w:rFonts w:hint="default" w:ascii="宋体" w:hAnsi="宋体" w:eastAsia="宋体" w:cs="宋体"/>
                <w:color w:val="auto"/>
                <w:spacing w:val="-6"/>
                <w:sz w:val="21"/>
                <w:szCs w:val="21"/>
              </w:rPr>
              <w:t>处5</w:t>
            </w:r>
            <w:r>
              <w:rPr>
                <w:rStyle w:val="6"/>
                <w:rFonts w:hint="eastAsia" w:ascii="宋体" w:hAnsi="宋体" w:eastAsia="宋体" w:cs="宋体"/>
                <w:color w:val="auto"/>
                <w:spacing w:val="-6"/>
                <w:sz w:val="21"/>
                <w:szCs w:val="21"/>
                <w:lang w:val="en-US" w:eastAsia="zh-CN"/>
              </w:rPr>
              <w:t>.8</w:t>
            </w:r>
            <w:r>
              <w:rPr>
                <w:rStyle w:val="6"/>
                <w:rFonts w:hint="default" w:ascii="宋体" w:hAnsi="宋体" w:eastAsia="宋体" w:cs="宋体"/>
                <w:color w:val="auto"/>
                <w:spacing w:val="-6"/>
                <w:sz w:val="21"/>
                <w:szCs w:val="21"/>
              </w:rPr>
              <w:t>万元以上6.5万元以下罚款；责令暂停有关医务人员</w:t>
            </w:r>
            <w:r>
              <w:rPr>
                <w:rStyle w:val="6"/>
                <w:rFonts w:hint="eastAsia" w:ascii="宋体" w:hAnsi="宋体" w:eastAsia="宋体" w:cs="宋体"/>
                <w:color w:val="auto"/>
                <w:spacing w:val="-6"/>
                <w:sz w:val="21"/>
                <w:szCs w:val="21"/>
                <w:lang w:val="en-US" w:eastAsia="zh-CN"/>
              </w:rPr>
              <w:t>8-9</w:t>
            </w:r>
            <w:r>
              <w:rPr>
                <w:rStyle w:val="6"/>
                <w:rFonts w:hint="default" w:ascii="宋体" w:hAnsi="宋体" w:eastAsia="宋体" w:cs="宋体"/>
                <w:color w:val="auto"/>
                <w:spacing w:val="-6"/>
                <w:sz w:val="21"/>
                <w:szCs w:val="21"/>
              </w:rPr>
              <w:t>个月以下执业活动。</w:t>
            </w:r>
          </w:p>
        </w:tc>
      </w:tr>
      <w:tr w14:paraId="14220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560" w:type="dxa"/>
            <w:vMerge w:val="continue"/>
            <w:tcMar>
              <w:top w:w="15" w:type="dxa"/>
              <w:left w:w="15" w:type="dxa"/>
              <w:right w:w="15" w:type="dxa"/>
            </w:tcMar>
            <w:vAlign w:val="center"/>
          </w:tcPr>
          <w:p w14:paraId="75912817">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69E9C00E">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A4D5080">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2277FE08">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2836B91F">
            <w:pPr>
              <w:widowControl/>
              <w:spacing w:line="300" w:lineRule="exact"/>
              <w:jc w:val="left"/>
              <w:textAlignment w:val="center"/>
              <w:rPr>
                <w:rFonts w:ascii="宋体" w:hAnsi="宋体" w:cs="宋体"/>
                <w:color w:val="auto"/>
                <w:szCs w:val="21"/>
              </w:rPr>
            </w:pPr>
            <w:r>
              <w:rPr>
                <w:rFonts w:ascii="宋体" w:hAnsi="宋体" w:cs="宋体"/>
                <w:color w:val="auto"/>
                <w:kern w:val="0"/>
                <w:szCs w:val="21"/>
              </w:rPr>
              <w:t>1.医疗机构将未通过技术评估和伦理审查的医疗新技术应用于临床，造成一般后果的；</w:t>
            </w:r>
            <w:r>
              <w:rPr>
                <w:rFonts w:ascii="宋体" w:hAnsi="宋体" w:cs="宋体"/>
                <w:color w:val="auto"/>
                <w:kern w:val="0"/>
                <w:szCs w:val="21"/>
              </w:rPr>
              <w:br w:type="textWrapping"/>
            </w:r>
            <w:r>
              <w:rPr>
                <w:rFonts w:ascii="宋体" w:hAnsi="宋体" w:cs="宋体"/>
                <w:color w:val="auto"/>
                <w:kern w:val="0"/>
                <w:szCs w:val="21"/>
              </w:rPr>
              <w:t>2.违法所得一万元以上不足五万元的。</w:t>
            </w:r>
          </w:p>
        </w:tc>
        <w:tc>
          <w:tcPr>
            <w:tcW w:w="2536" w:type="dxa"/>
            <w:shd w:val="clear" w:color="auto" w:fill="auto"/>
            <w:tcMar>
              <w:top w:w="15" w:type="dxa"/>
              <w:left w:w="15" w:type="dxa"/>
              <w:right w:w="15" w:type="dxa"/>
            </w:tcMar>
            <w:vAlign w:val="center"/>
          </w:tcPr>
          <w:p w14:paraId="6FFC530D">
            <w:pPr>
              <w:rPr>
                <w:rFonts w:hint="eastAsia" w:ascii="宋体" w:hAnsi="宋体" w:eastAsia="宋体" w:cs="宋体"/>
                <w:color w:val="auto"/>
                <w:spacing w:val="-6"/>
                <w:kern w:val="2"/>
                <w:sz w:val="21"/>
                <w:szCs w:val="21"/>
                <w:u w:val="none"/>
                <w:lang w:val="en-US" w:eastAsia="zh-CN" w:bidi="ar-SA"/>
              </w:rPr>
            </w:pPr>
            <w:r>
              <w:rPr>
                <w:rStyle w:val="6"/>
                <w:rFonts w:hint="eastAsia" w:ascii="宋体" w:hAnsi="宋体" w:eastAsia="宋体" w:cs="宋体"/>
                <w:color w:val="auto"/>
                <w:spacing w:val="-6"/>
                <w:sz w:val="21"/>
                <w:szCs w:val="21"/>
                <w:lang w:val="en-US" w:eastAsia="zh-CN"/>
              </w:rPr>
              <w:t>第一档：同时存在左侧1、2情节</w:t>
            </w:r>
          </w:p>
        </w:tc>
        <w:tc>
          <w:tcPr>
            <w:tcW w:w="2400" w:type="dxa"/>
            <w:tcMar>
              <w:top w:w="15" w:type="dxa"/>
              <w:left w:w="15" w:type="dxa"/>
              <w:right w:w="15" w:type="dxa"/>
            </w:tcMar>
            <w:vAlign w:val="center"/>
          </w:tcPr>
          <w:p w14:paraId="3DD22A8D">
            <w:pPr>
              <w:rPr>
                <w:rFonts w:hint="default"/>
                <w:color w:val="auto"/>
                <w:lang w:val="en-US" w:eastAsia="zh-CN"/>
              </w:rPr>
            </w:pPr>
            <w:r>
              <w:rPr>
                <w:rStyle w:val="6"/>
                <w:rFonts w:hint="default" w:ascii="宋体" w:hAnsi="宋体" w:eastAsia="宋体" w:cs="宋体"/>
                <w:color w:val="auto"/>
                <w:spacing w:val="-6"/>
                <w:sz w:val="21"/>
                <w:szCs w:val="21"/>
              </w:rPr>
              <w:t>没收违法所得，</w:t>
            </w:r>
            <w:r>
              <w:rPr>
                <w:rStyle w:val="10"/>
                <w:rFonts w:hint="default" w:ascii="宋体" w:hAnsi="宋体" w:eastAsia="宋体" w:cs="宋体"/>
                <w:color w:val="auto"/>
                <w:spacing w:val="-6"/>
                <w:sz w:val="21"/>
                <w:szCs w:val="21"/>
              </w:rPr>
              <w:t>并</w:t>
            </w:r>
            <w:r>
              <w:rPr>
                <w:rStyle w:val="6"/>
                <w:rFonts w:hint="default" w:ascii="宋体" w:hAnsi="宋体" w:eastAsia="宋体" w:cs="宋体"/>
                <w:color w:val="auto"/>
                <w:spacing w:val="-6"/>
                <w:sz w:val="21"/>
                <w:szCs w:val="21"/>
              </w:rPr>
              <w:t>处6.5万元以上</w:t>
            </w:r>
            <w:r>
              <w:rPr>
                <w:rStyle w:val="6"/>
                <w:rFonts w:hint="eastAsia" w:ascii="宋体" w:hAnsi="宋体" w:eastAsia="宋体" w:cs="宋体"/>
                <w:color w:val="auto"/>
                <w:spacing w:val="-6"/>
                <w:sz w:val="21"/>
                <w:szCs w:val="21"/>
                <w:lang w:val="en-US" w:eastAsia="zh-CN"/>
              </w:rPr>
              <w:t>7</w:t>
            </w:r>
            <w:r>
              <w:rPr>
                <w:rStyle w:val="10"/>
                <w:rFonts w:hint="default" w:ascii="宋体" w:hAnsi="宋体" w:eastAsia="宋体" w:cs="宋体"/>
                <w:color w:val="auto"/>
                <w:spacing w:val="-6"/>
                <w:sz w:val="21"/>
                <w:szCs w:val="21"/>
              </w:rPr>
              <w:t>.5万元</w:t>
            </w:r>
            <w:r>
              <w:rPr>
                <w:rStyle w:val="6"/>
                <w:rFonts w:hint="default" w:ascii="宋体" w:hAnsi="宋体" w:eastAsia="宋体" w:cs="宋体"/>
                <w:color w:val="auto"/>
                <w:spacing w:val="-6"/>
                <w:sz w:val="21"/>
                <w:szCs w:val="21"/>
              </w:rPr>
              <w:t>以下罚款；责令暂停有关医务人员9</w:t>
            </w:r>
            <w:r>
              <w:rPr>
                <w:rStyle w:val="6"/>
                <w:rFonts w:hint="eastAsia" w:ascii="宋体" w:hAnsi="宋体" w:eastAsia="宋体" w:cs="宋体"/>
                <w:color w:val="auto"/>
                <w:spacing w:val="-6"/>
                <w:sz w:val="21"/>
                <w:szCs w:val="21"/>
                <w:lang w:val="en-US" w:eastAsia="zh-CN"/>
              </w:rPr>
              <w:t>-10</w:t>
            </w:r>
            <w:r>
              <w:rPr>
                <w:rStyle w:val="6"/>
                <w:rFonts w:hint="default" w:ascii="宋体" w:hAnsi="宋体" w:eastAsia="宋体" w:cs="宋体"/>
                <w:color w:val="auto"/>
                <w:spacing w:val="-6"/>
                <w:sz w:val="21"/>
                <w:szCs w:val="21"/>
              </w:rPr>
              <w:t>个月执业活动。</w:t>
            </w:r>
          </w:p>
        </w:tc>
      </w:tr>
      <w:tr w14:paraId="0DEEF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560" w:type="dxa"/>
            <w:vMerge w:val="continue"/>
            <w:tcMar>
              <w:top w:w="15" w:type="dxa"/>
              <w:left w:w="15" w:type="dxa"/>
              <w:right w:w="15" w:type="dxa"/>
            </w:tcMar>
            <w:vAlign w:val="center"/>
          </w:tcPr>
          <w:p w14:paraId="4C6FAC47"/>
        </w:tc>
        <w:tc>
          <w:tcPr>
            <w:tcW w:w="2329" w:type="dxa"/>
            <w:vMerge w:val="continue"/>
            <w:tcMar>
              <w:top w:w="15" w:type="dxa"/>
              <w:left w:w="15" w:type="dxa"/>
              <w:right w:w="15" w:type="dxa"/>
            </w:tcMar>
            <w:vAlign w:val="center"/>
          </w:tcPr>
          <w:p w14:paraId="18CE9C34"/>
        </w:tc>
        <w:tc>
          <w:tcPr>
            <w:tcW w:w="2920" w:type="dxa"/>
            <w:vMerge w:val="continue"/>
            <w:tcMar>
              <w:top w:w="15" w:type="dxa"/>
              <w:left w:w="15" w:type="dxa"/>
              <w:right w:w="15" w:type="dxa"/>
            </w:tcMar>
            <w:vAlign w:val="center"/>
          </w:tcPr>
          <w:p w14:paraId="5118A6AF"/>
        </w:tc>
        <w:tc>
          <w:tcPr>
            <w:tcW w:w="696" w:type="dxa"/>
            <w:vMerge w:val="continue"/>
            <w:tcMar>
              <w:top w:w="15" w:type="dxa"/>
              <w:left w:w="15" w:type="dxa"/>
              <w:right w:w="15" w:type="dxa"/>
            </w:tcMar>
            <w:vAlign w:val="center"/>
          </w:tcPr>
          <w:p w14:paraId="65ABC1F7"/>
        </w:tc>
        <w:tc>
          <w:tcPr>
            <w:tcW w:w="2523" w:type="dxa"/>
            <w:vMerge w:val="continue"/>
            <w:tcMar>
              <w:top w:w="15" w:type="dxa"/>
              <w:left w:w="15" w:type="dxa"/>
              <w:right w:w="15" w:type="dxa"/>
            </w:tcMar>
            <w:vAlign w:val="center"/>
          </w:tcPr>
          <w:p w14:paraId="5BB35848"/>
        </w:tc>
        <w:tc>
          <w:tcPr>
            <w:tcW w:w="2536" w:type="dxa"/>
            <w:shd w:val="clear" w:color="auto" w:fill="auto"/>
            <w:tcMar>
              <w:top w:w="15" w:type="dxa"/>
              <w:left w:w="15" w:type="dxa"/>
              <w:right w:w="15" w:type="dxa"/>
            </w:tcMar>
            <w:vAlign w:val="center"/>
          </w:tcPr>
          <w:p w14:paraId="00ADFE68">
            <w:pPr>
              <w:rPr>
                <w:rFonts w:hint="eastAsia" w:ascii="宋体" w:hAnsi="宋体" w:eastAsia="宋体" w:cs="宋体"/>
                <w:color w:val="auto"/>
                <w:spacing w:val="-6"/>
                <w:kern w:val="2"/>
                <w:sz w:val="21"/>
                <w:szCs w:val="21"/>
                <w:u w:val="none"/>
                <w:lang w:val="en-US" w:eastAsia="zh-CN" w:bidi="ar-SA"/>
              </w:rPr>
            </w:pPr>
            <w:r>
              <w:rPr>
                <w:rStyle w:val="6"/>
                <w:rFonts w:hint="eastAsia" w:ascii="宋体" w:hAnsi="宋体" w:eastAsia="宋体" w:cs="宋体"/>
                <w:color w:val="auto"/>
                <w:spacing w:val="-6"/>
                <w:sz w:val="21"/>
                <w:szCs w:val="21"/>
                <w:lang w:val="en-US" w:eastAsia="zh-CN"/>
              </w:rPr>
              <w:t>第二档：存在左侧1、2情节中1个的</w:t>
            </w:r>
          </w:p>
        </w:tc>
        <w:tc>
          <w:tcPr>
            <w:tcW w:w="2400" w:type="dxa"/>
            <w:tcMar>
              <w:top w:w="15" w:type="dxa"/>
              <w:left w:w="15" w:type="dxa"/>
              <w:right w:w="15" w:type="dxa"/>
            </w:tcMar>
            <w:vAlign w:val="center"/>
          </w:tcPr>
          <w:p w14:paraId="29319493">
            <w:pPr>
              <w:widowControl/>
              <w:spacing w:line="300" w:lineRule="exact"/>
              <w:jc w:val="left"/>
              <w:textAlignment w:val="center"/>
              <w:rPr>
                <w:rStyle w:val="6"/>
                <w:rFonts w:hint="eastAsia" w:ascii="宋体" w:hAnsi="宋体" w:eastAsia="宋体" w:cs="宋体"/>
                <w:color w:val="auto"/>
                <w:spacing w:val="-6"/>
                <w:sz w:val="21"/>
                <w:szCs w:val="21"/>
                <w:lang w:val="en-US" w:eastAsia="zh-CN"/>
              </w:rPr>
            </w:pPr>
            <w:r>
              <w:rPr>
                <w:rStyle w:val="6"/>
                <w:rFonts w:hint="default" w:ascii="宋体" w:hAnsi="宋体" w:eastAsia="宋体" w:cs="宋体"/>
                <w:color w:val="auto"/>
                <w:spacing w:val="-6"/>
                <w:sz w:val="21"/>
                <w:szCs w:val="21"/>
              </w:rPr>
              <w:t>没收违法所得，</w:t>
            </w:r>
            <w:r>
              <w:rPr>
                <w:rStyle w:val="10"/>
                <w:rFonts w:hint="default" w:ascii="宋体" w:hAnsi="宋体" w:eastAsia="宋体" w:cs="宋体"/>
                <w:color w:val="auto"/>
                <w:spacing w:val="-6"/>
                <w:sz w:val="21"/>
                <w:szCs w:val="21"/>
              </w:rPr>
              <w:t>并</w:t>
            </w:r>
            <w:r>
              <w:rPr>
                <w:rStyle w:val="6"/>
                <w:rFonts w:hint="default" w:ascii="宋体" w:hAnsi="宋体" w:eastAsia="宋体" w:cs="宋体"/>
                <w:color w:val="auto"/>
                <w:spacing w:val="-6"/>
                <w:sz w:val="21"/>
                <w:szCs w:val="21"/>
              </w:rPr>
              <w:t>处</w:t>
            </w:r>
            <w:r>
              <w:rPr>
                <w:rStyle w:val="6"/>
                <w:rFonts w:hint="eastAsia" w:ascii="宋体" w:hAnsi="宋体" w:eastAsia="宋体" w:cs="宋体"/>
                <w:color w:val="auto"/>
                <w:spacing w:val="-6"/>
                <w:sz w:val="21"/>
                <w:szCs w:val="21"/>
                <w:lang w:val="en-US" w:eastAsia="zh-CN"/>
              </w:rPr>
              <w:t>7</w:t>
            </w:r>
            <w:r>
              <w:rPr>
                <w:rStyle w:val="6"/>
                <w:rFonts w:hint="default" w:ascii="宋体" w:hAnsi="宋体" w:eastAsia="宋体" w:cs="宋体"/>
                <w:color w:val="auto"/>
                <w:spacing w:val="-6"/>
                <w:sz w:val="21"/>
                <w:szCs w:val="21"/>
              </w:rPr>
              <w:t>.5万元以上</w:t>
            </w:r>
            <w:r>
              <w:rPr>
                <w:rStyle w:val="6"/>
                <w:rFonts w:hint="eastAsia" w:ascii="宋体" w:hAnsi="宋体" w:eastAsia="宋体" w:cs="宋体"/>
                <w:color w:val="auto"/>
                <w:spacing w:val="-6"/>
                <w:sz w:val="21"/>
                <w:szCs w:val="21"/>
                <w:lang w:val="en-US" w:eastAsia="zh-CN"/>
              </w:rPr>
              <w:t>8</w:t>
            </w:r>
            <w:r>
              <w:rPr>
                <w:rStyle w:val="10"/>
                <w:rFonts w:hint="default" w:ascii="宋体" w:hAnsi="宋体" w:eastAsia="宋体" w:cs="宋体"/>
                <w:color w:val="auto"/>
                <w:spacing w:val="-6"/>
                <w:sz w:val="21"/>
                <w:szCs w:val="21"/>
              </w:rPr>
              <w:t>.5万元</w:t>
            </w:r>
            <w:r>
              <w:rPr>
                <w:rStyle w:val="6"/>
                <w:rFonts w:hint="default" w:ascii="宋体" w:hAnsi="宋体" w:eastAsia="宋体" w:cs="宋体"/>
                <w:color w:val="auto"/>
                <w:spacing w:val="-6"/>
                <w:sz w:val="21"/>
                <w:szCs w:val="21"/>
              </w:rPr>
              <w:t>以下罚款；责令暂停有关医务人员</w:t>
            </w:r>
            <w:r>
              <w:rPr>
                <w:rStyle w:val="6"/>
                <w:rFonts w:hint="eastAsia" w:ascii="宋体" w:hAnsi="宋体" w:eastAsia="宋体" w:cs="宋体"/>
                <w:color w:val="auto"/>
                <w:spacing w:val="-6"/>
                <w:sz w:val="21"/>
                <w:szCs w:val="21"/>
                <w:lang w:val="en-US" w:eastAsia="zh-CN"/>
              </w:rPr>
              <w:t>11-12</w:t>
            </w:r>
            <w:r>
              <w:rPr>
                <w:rStyle w:val="6"/>
                <w:rFonts w:hint="default" w:ascii="宋体" w:hAnsi="宋体" w:eastAsia="宋体" w:cs="宋体"/>
                <w:color w:val="auto"/>
                <w:spacing w:val="-6"/>
                <w:sz w:val="21"/>
                <w:szCs w:val="21"/>
              </w:rPr>
              <w:t>个月执业活动。</w:t>
            </w:r>
          </w:p>
        </w:tc>
      </w:tr>
      <w:tr w14:paraId="4FA64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6" w:hRule="atLeast"/>
        </w:trPr>
        <w:tc>
          <w:tcPr>
            <w:tcW w:w="560" w:type="dxa"/>
            <w:vMerge w:val="continue"/>
            <w:tcMar>
              <w:top w:w="15" w:type="dxa"/>
              <w:left w:w="15" w:type="dxa"/>
              <w:right w:w="15" w:type="dxa"/>
            </w:tcMar>
            <w:vAlign w:val="center"/>
          </w:tcPr>
          <w:p w14:paraId="72F4CB30">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F1DA34B">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02C04D5">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59345E15">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01B1A498">
            <w:pPr>
              <w:widowControl/>
              <w:spacing w:line="300" w:lineRule="exact"/>
              <w:jc w:val="left"/>
              <w:textAlignment w:val="center"/>
              <w:rPr>
                <w:rFonts w:ascii="宋体" w:hAnsi="宋体" w:cs="宋体"/>
                <w:color w:val="auto"/>
                <w:szCs w:val="21"/>
              </w:rPr>
            </w:pPr>
            <w:r>
              <w:rPr>
                <w:rFonts w:ascii="宋体" w:hAnsi="宋体" w:cs="宋体"/>
                <w:color w:val="auto"/>
                <w:kern w:val="0"/>
                <w:szCs w:val="21"/>
              </w:rPr>
              <w:t>1.医疗机构将未通过技术评估和伦理审查的医疗新技术应用于临床，造成严重后果的；</w:t>
            </w:r>
            <w:r>
              <w:rPr>
                <w:rFonts w:ascii="宋体" w:hAnsi="宋体" w:cs="宋体"/>
                <w:color w:val="auto"/>
                <w:kern w:val="0"/>
                <w:szCs w:val="21"/>
              </w:rPr>
              <w:br w:type="textWrapping"/>
            </w:r>
            <w:r>
              <w:rPr>
                <w:rFonts w:ascii="宋体" w:hAnsi="宋体" w:cs="宋体"/>
                <w:color w:val="auto"/>
                <w:kern w:val="0"/>
                <w:szCs w:val="21"/>
              </w:rPr>
              <w:t>2.违法所得五万元以上的。</w:t>
            </w:r>
          </w:p>
        </w:tc>
        <w:tc>
          <w:tcPr>
            <w:tcW w:w="2536" w:type="dxa"/>
            <w:shd w:val="clear" w:color="auto" w:fill="auto"/>
            <w:tcMar>
              <w:top w:w="15" w:type="dxa"/>
              <w:left w:w="15" w:type="dxa"/>
              <w:right w:w="15" w:type="dxa"/>
            </w:tcMar>
            <w:vAlign w:val="center"/>
          </w:tcPr>
          <w:p w14:paraId="1AE481F3">
            <w:pPr>
              <w:rPr>
                <w:rFonts w:hint="default" w:ascii="宋体" w:hAnsi="宋体" w:eastAsia="宋体" w:cs="宋体"/>
                <w:color w:val="auto"/>
                <w:spacing w:val="-6"/>
                <w:kern w:val="2"/>
                <w:sz w:val="21"/>
                <w:szCs w:val="21"/>
                <w:u w:val="none"/>
                <w:lang w:val="en-US" w:eastAsia="zh-CN" w:bidi="ar-SA"/>
              </w:rPr>
            </w:pPr>
            <w:r>
              <w:rPr>
                <w:rStyle w:val="6"/>
                <w:rFonts w:hint="eastAsia" w:ascii="宋体" w:hAnsi="宋体" w:eastAsia="宋体" w:cs="宋体"/>
                <w:color w:val="auto"/>
                <w:spacing w:val="-6"/>
                <w:sz w:val="21"/>
                <w:szCs w:val="21"/>
                <w:lang w:val="en-US" w:eastAsia="zh-CN"/>
              </w:rPr>
              <w:t>第一档：存在左侧1、2情节中1个的</w:t>
            </w:r>
          </w:p>
        </w:tc>
        <w:tc>
          <w:tcPr>
            <w:tcW w:w="2400" w:type="dxa"/>
            <w:tcMar>
              <w:top w:w="15" w:type="dxa"/>
              <w:left w:w="15" w:type="dxa"/>
              <w:right w:w="15" w:type="dxa"/>
            </w:tcMar>
            <w:vAlign w:val="center"/>
          </w:tcPr>
          <w:p w14:paraId="78B0686E">
            <w:pPr>
              <w:widowControl/>
              <w:spacing w:line="300" w:lineRule="exact"/>
              <w:jc w:val="left"/>
              <w:textAlignment w:val="center"/>
              <w:rPr>
                <w:color w:val="auto"/>
              </w:rPr>
            </w:pPr>
            <w:r>
              <w:rPr>
                <w:rStyle w:val="6"/>
                <w:rFonts w:hint="default" w:ascii="宋体" w:hAnsi="宋体" w:eastAsia="宋体" w:cs="宋体"/>
                <w:color w:val="auto"/>
                <w:sz w:val="21"/>
                <w:szCs w:val="21"/>
              </w:rPr>
              <w:t>没收违法所得，</w:t>
            </w:r>
            <w:r>
              <w:rPr>
                <w:rStyle w:val="10"/>
                <w:rFonts w:hint="default" w:ascii="宋体" w:hAnsi="宋体" w:eastAsia="宋体" w:cs="宋体"/>
                <w:color w:val="auto"/>
                <w:sz w:val="21"/>
                <w:szCs w:val="21"/>
              </w:rPr>
              <w:t>并</w:t>
            </w:r>
            <w:r>
              <w:rPr>
                <w:rStyle w:val="6"/>
                <w:rFonts w:hint="default" w:ascii="宋体" w:hAnsi="宋体" w:eastAsia="宋体" w:cs="宋体"/>
                <w:color w:val="auto"/>
                <w:sz w:val="21"/>
                <w:szCs w:val="21"/>
              </w:rPr>
              <w:t>处</w:t>
            </w:r>
            <w:r>
              <w:rPr>
                <w:rStyle w:val="10"/>
                <w:rFonts w:hint="default" w:ascii="宋体" w:hAnsi="宋体" w:eastAsia="宋体" w:cs="宋体"/>
                <w:color w:val="auto"/>
                <w:sz w:val="21"/>
                <w:szCs w:val="21"/>
              </w:rPr>
              <w:t>8.5万元</w:t>
            </w:r>
            <w:r>
              <w:rPr>
                <w:rStyle w:val="6"/>
                <w:rFonts w:hint="default" w:ascii="宋体" w:hAnsi="宋体" w:eastAsia="宋体" w:cs="宋体"/>
                <w:color w:val="auto"/>
                <w:sz w:val="21"/>
                <w:szCs w:val="21"/>
              </w:rPr>
              <w:t>以上</w:t>
            </w:r>
            <w:r>
              <w:rPr>
                <w:rStyle w:val="6"/>
                <w:rFonts w:hint="eastAsia" w:ascii="宋体" w:hAnsi="宋体" w:eastAsia="宋体" w:cs="宋体"/>
                <w:color w:val="auto"/>
                <w:sz w:val="21"/>
                <w:szCs w:val="21"/>
                <w:lang w:val="en-US" w:eastAsia="zh-CN"/>
              </w:rPr>
              <w:t>9.3</w:t>
            </w:r>
            <w:r>
              <w:rPr>
                <w:rStyle w:val="6"/>
                <w:rFonts w:hint="default" w:ascii="宋体" w:hAnsi="宋体" w:eastAsia="宋体" w:cs="宋体"/>
                <w:color w:val="auto"/>
                <w:sz w:val="21"/>
                <w:szCs w:val="21"/>
              </w:rPr>
              <w:t>万元以下罚款；吊销有关医务人员执业证书。</w:t>
            </w:r>
          </w:p>
        </w:tc>
      </w:tr>
      <w:tr w14:paraId="1F01E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6" w:hRule="atLeast"/>
        </w:trPr>
        <w:tc>
          <w:tcPr>
            <w:tcW w:w="560" w:type="dxa"/>
            <w:vMerge w:val="continue"/>
            <w:tcMar>
              <w:top w:w="15" w:type="dxa"/>
              <w:left w:w="15" w:type="dxa"/>
              <w:right w:w="15" w:type="dxa"/>
            </w:tcMar>
            <w:vAlign w:val="center"/>
          </w:tcPr>
          <w:p w14:paraId="45253CDE">
            <w:pPr>
              <w:pStyle w:val="2"/>
              <w:ind w:left="0" w:leftChars="0" w:firstLine="0" w:firstLineChars="0"/>
            </w:pPr>
          </w:p>
        </w:tc>
        <w:tc>
          <w:tcPr>
            <w:tcW w:w="2329" w:type="dxa"/>
            <w:vMerge w:val="continue"/>
            <w:tcMar>
              <w:top w:w="15" w:type="dxa"/>
              <w:left w:w="15" w:type="dxa"/>
              <w:right w:w="15" w:type="dxa"/>
            </w:tcMar>
            <w:vAlign w:val="center"/>
          </w:tcPr>
          <w:p w14:paraId="4C96641C">
            <w:pPr>
              <w:pStyle w:val="2"/>
              <w:ind w:left="0" w:leftChars="0" w:firstLine="0" w:firstLineChars="0"/>
            </w:pPr>
          </w:p>
        </w:tc>
        <w:tc>
          <w:tcPr>
            <w:tcW w:w="2920" w:type="dxa"/>
            <w:vMerge w:val="continue"/>
            <w:tcMar>
              <w:top w:w="15" w:type="dxa"/>
              <w:left w:w="15" w:type="dxa"/>
              <w:right w:w="15" w:type="dxa"/>
            </w:tcMar>
            <w:vAlign w:val="center"/>
          </w:tcPr>
          <w:p w14:paraId="198197A3">
            <w:pPr>
              <w:pStyle w:val="2"/>
              <w:ind w:left="0" w:leftChars="0" w:firstLine="0" w:firstLineChars="0"/>
            </w:pPr>
          </w:p>
        </w:tc>
        <w:tc>
          <w:tcPr>
            <w:tcW w:w="696" w:type="dxa"/>
            <w:vMerge w:val="continue"/>
            <w:tcMar>
              <w:top w:w="15" w:type="dxa"/>
              <w:left w:w="15" w:type="dxa"/>
              <w:right w:w="15" w:type="dxa"/>
            </w:tcMar>
            <w:vAlign w:val="center"/>
          </w:tcPr>
          <w:p w14:paraId="5AE1FBF1">
            <w:pPr>
              <w:pStyle w:val="2"/>
              <w:ind w:left="0" w:leftChars="0" w:firstLine="0" w:firstLineChars="0"/>
            </w:pPr>
          </w:p>
        </w:tc>
        <w:tc>
          <w:tcPr>
            <w:tcW w:w="2523" w:type="dxa"/>
            <w:vMerge w:val="continue"/>
            <w:tcMar>
              <w:top w:w="15" w:type="dxa"/>
              <w:left w:w="15" w:type="dxa"/>
              <w:right w:w="15" w:type="dxa"/>
            </w:tcMar>
            <w:vAlign w:val="center"/>
          </w:tcPr>
          <w:p w14:paraId="5B25B8B9">
            <w:pPr>
              <w:pStyle w:val="2"/>
              <w:ind w:left="0" w:leftChars="0" w:firstLine="0" w:firstLineChars="0"/>
            </w:pPr>
          </w:p>
        </w:tc>
        <w:tc>
          <w:tcPr>
            <w:tcW w:w="2536" w:type="dxa"/>
            <w:shd w:val="clear" w:color="auto" w:fill="auto"/>
            <w:tcMar>
              <w:top w:w="15" w:type="dxa"/>
              <w:left w:w="15" w:type="dxa"/>
              <w:right w:w="15" w:type="dxa"/>
            </w:tcMar>
            <w:vAlign w:val="center"/>
          </w:tcPr>
          <w:p w14:paraId="453C7CD5">
            <w:pPr>
              <w:rPr>
                <w:rFonts w:hint="eastAsia" w:ascii="宋体" w:hAnsi="宋体" w:eastAsia="宋体" w:cs="宋体"/>
                <w:color w:val="auto"/>
                <w:spacing w:val="-6"/>
                <w:kern w:val="2"/>
                <w:sz w:val="21"/>
                <w:szCs w:val="21"/>
                <w:u w:val="none"/>
                <w:lang w:val="en-US" w:eastAsia="zh-CN" w:bidi="ar-SA"/>
              </w:rPr>
            </w:pPr>
            <w:r>
              <w:rPr>
                <w:rStyle w:val="6"/>
                <w:rFonts w:hint="eastAsia" w:ascii="宋体" w:hAnsi="宋体" w:eastAsia="宋体" w:cs="宋体"/>
                <w:color w:val="auto"/>
                <w:spacing w:val="-6"/>
                <w:sz w:val="21"/>
                <w:szCs w:val="21"/>
                <w:lang w:val="en-US" w:eastAsia="zh-CN"/>
              </w:rPr>
              <w:t>第二档：同时存在左侧1、2情节的</w:t>
            </w:r>
          </w:p>
        </w:tc>
        <w:tc>
          <w:tcPr>
            <w:tcW w:w="2400" w:type="dxa"/>
            <w:tcMar>
              <w:top w:w="15" w:type="dxa"/>
              <w:left w:w="15" w:type="dxa"/>
              <w:right w:w="15" w:type="dxa"/>
            </w:tcMar>
            <w:vAlign w:val="center"/>
          </w:tcPr>
          <w:p w14:paraId="11946BEE">
            <w:pPr>
              <w:pStyle w:val="2"/>
              <w:ind w:left="0" w:leftChars="0" w:firstLine="0" w:firstLineChars="0"/>
              <w:rPr>
                <w:rStyle w:val="6"/>
                <w:rFonts w:hint="default" w:ascii="宋体" w:hAnsi="宋体" w:eastAsia="宋体" w:cs="宋体"/>
                <w:color w:val="auto"/>
                <w:spacing w:val="-6"/>
                <w:sz w:val="21"/>
                <w:szCs w:val="21"/>
                <w:lang w:val="en-US" w:eastAsia="zh-CN"/>
              </w:rPr>
            </w:pPr>
            <w:r>
              <w:rPr>
                <w:rStyle w:val="6"/>
                <w:rFonts w:hint="default" w:ascii="宋体" w:hAnsi="宋体" w:eastAsia="宋体" w:cs="宋体"/>
                <w:color w:val="auto"/>
                <w:sz w:val="21"/>
                <w:szCs w:val="21"/>
              </w:rPr>
              <w:t>没收违法所得，</w:t>
            </w:r>
            <w:r>
              <w:rPr>
                <w:rStyle w:val="10"/>
                <w:rFonts w:hint="default" w:ascii="宋体" w:hAnsi="宋体" w:eastAsia="宋体" w:cs="宋体"/>
                <w:color w:val="auto"/>
                <w:sz w:val="21"/>
                <w:szCs w:val="21"/>
              </w:rPr>
              <w:t>并</w:t>
            </w:r>
            <w:r>
              <w:rPr>
                <w:rStyle w:val="6"/>
                <w:rFonts w:hint="default" w:ascii="宋体" w:hAnsi="宋体" w:eastAsia="宋体" w:cs="宋体"/>
                <w:color w:val="auto"/>
                <w:sz w:val="21"/>
                <w:szCs w:val="21"/>
              </w:rPr>
              <w:t>处</w:t>
            </w:r>
            <w:r>
              <w:rPr>
                <w:rStyle w:val="10"/>
                <w:rFonts w:hint="eastAsia" w:ascii="宋体" w:hAnsi="宋体" w:eastAsia="宋体" w:cs="宋体"/>
                <w:color w:val="auto"/>
                <w:sz w:val="21"/>
                <w:szCs w:val="21"/>
                <w:lang w:val="en-US" w:eastAsia="zh-CN"/>
              </w:rPr>
              <w:t>9.3</w:t>
            </w:r>
            <w:r>
              <w:rPr>
                <w:rStyle w:val="10"/>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以上</w:t>
            </w:r>
            <w:r>
              <w:rPr>
                <w:rStyle w:val="6"/>
                <w:rFonts w:hint="eastAsia" w:ascii="宋体" w:hAnsi="宋体" w:eastAsia="宋体" w:cs="宋体"/>
                <w:color w:val="auto"/>
                <w:sz w:val="21"/>
                <w:szCs w:val="21"/>
                <w:lang w:val="en-US" w:eastAsia="zh-CN"/>
              </w:rPr>
              <w:t>10</w:t>
            </w:r>
            <w:r>
              <w:rPr>
                <w:rStyle w:val="6"/>
                <w:rFonts w:hint="default" w:ascii="宋体" w:hAnsi="宋体" w:eastAsia="宋体" w:cs="宋体"/>
                <w:color w:val="auto"/>
                <w:sz w:val="21"/>
                <w:szCs w:val="21"/>
              </w:rPr>
              <w:t>万元以下罚款；吊销有关医务人员执业证书。</w:t>
            </w:r>
          </w:p>
        </w:tc>
      </w:tr>
      <w:tr w14:paraId="1649F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560" w:type="dxa"/>
            <w:vMerge w:val="restart"/>
            <w:tcMar>
              <w:top w:w="15" w:type="dxa"/>
              <w:left w:w="15" w:type="dxa"/>
              <w:right w:w="15" w:type="dxa"/>
            </w:tcMar>
            <w:vAlign w:val="center"/>
          </w:tcPr>
          <w:p w14:paraId="408631D2">
            <w:pPr>
              <w:widowControl/>
              <w:spacing w:line="300" w:lineRule="exact"/>
              <w:jc w:val="center"/>
              <w:textAlignment w:val="center"/>
              <w:rPr>
                <w:rFonts w:ascii="宋体" w:hAnsi="宋体" w:cs="宋体"/>
                <w:b/>
                <w:color w:val="auto"/>
                <w:szCs w:val="21"/>
              </w:rPr>
            </w:pPr>
            <w:r>
              <w:rPr>
                <w:rFonts w:ascii="宋体" w:hAnsi="宋体" w:cs="宋体"/>
                <w:b/>
                <w:color w:val="auto"/>
                <w:kern w:val="0"/>
                <w:szCs w:val="21"/>
              </w:rPr>
              <w:t>37</w:t>
            </w:r>
          </w:p>
        </w:tc>
        <w:tc>
          <w:tcPr>
            <w:tcW w:w="2329" w:type="dxa"/>
            <w:vMerge w:val="restart"/>
            <w:tcMar>
              <w:top w:w="15" w:type="dxa"/>
              <w:left w:w="15" w:type="dxa"/>
              <w:right w:w="15" w:type="dxa"/>
            </w:tcMar>
            <w:vAlign w:val="center"/>
          </w:tcPr>
          <w:p w14:paraId="7551AAC5">
            <w:pPr>
              <w:widowControl/>
              <w:spacing w:line="260" w:lineRule="exact"/>
              <w:jc w:val="left"/>
              <w:textAlignment w:val="center"/>
              <w:rPr>
                <w:rFonts w:ascii="宋体" w:hAnsi="宋体" w:cs="宋体"/>
                <w:color w:val="auto"/>
                <w:szCs w:val="21"/>
              </w:rPr>
            </w:pPr>
            <w:r>
              <w:rPr>
                <w:rFonts w:hint="eastAsia" w:ascii="宋体" w:hAnsi="宋体" w:cs="宋体"/>
                <w:color w:val="auto"/>
                <w:kern w:val="0"/>
                <w:szCs w:val="21"/>
              </w:rPr>
              <w:t>医疗机构及其医务人员未按规定制定和实施医疗质量安全管理制度的；未按规定告知患者病情、医疗措施、医疗风险、替代医疗方案等的；开展具有较高医疗风险的诊疗活动，未提前预备应对方案防范突发风险的；未按规定填写、保管病历资料，或者未按规定补记抢救病历的；拒绝为患者提供查阅、复制病历资料服务的；未建立投诉接待制度、设置统一投诉管理部门或者配备专（兼）职人员的；未按规定封存、保管、启封病历资料和现场实物的；未按规定向卫生主管部门报告重大医疗纠纷的</w:t>
            </w:r>
          </w:p>
        </w:tc>
        <w:tc>
          <w:tcPr>
            <w:tcW w:w="2920" w:type="dxa"/>
            <w:vMerge w:val="restart"/>
            <w:tcMar>
              <w:top w:w="15" w:type="dxa"/>
              <w:left w:w="15" w:type="dxa"/>
              <w:right w:w="15" w:type="dxa"/>
            </w:tcMar>
            <w:vAlign w:val="center"/>
          </w:tcPr>
          <w:p w14:paraId="7938CCBB">
            <w:pPr>
              <w:widowControl/>
              <w:spacing w:line="260" w:lineRule="exact"/>
              <w:jc w:val="left"/>
              <w:textAlignment w:val="center"/>
              <w:rPr>
                <w:rFonts w:ascii="宋体" w:hAnsi="宋体" w:cs="宋体"/>
                <w:color w:val="auto"/>
                <w:szCs w:val="21"/>
              </w:rPr>
            </w:pPr>
            <w:r>
              <w:rPr>
                <w:rFonts w:hint="eastAsia" w:ascii="宋体" w:hAnsi="宋体" w:cs="宋体"/>
                <w:color w:val="auto"/>
                <w:kern w:val="0"/>
                <w:szCs w:val="21"/>
              </w:rPr>
              <w:t>《医疗纠纷预防和处理条例》第四十七条</w:t>
            </w:r>
            <w:r>
              <w:rPr>
                <w:rFonts w:ascii="宋体" w:hAnsi="宋体" w:cs="宋体"/>
                <w:color w:val="auto"/>
                <w:kern w:val="0"/>
                <w:szCs w:val="21"/>
              </w:rPr>
              <w:t xml:space="preserve">  </w:t>
            </w:r>
            <w:r>
              <w:rPr>
                <w:rFonts w:hint="eastAsia" w:ascii="宋体" w:hAnsi="宋体" w:cs="宋体"/>
                <w:color w:val="auto"/>
                <w:kern w:val="0"/>
                <w:szCs w:val="21"/>
              </w:rPr>
              <w:t>医疗机构及其医务人员有下列情形之一的，由县级以上人民政府卫生主管部门责令改正，警告，并处</w:t>
            </w:r>
            <w:r>
              <w:rPr>
                <w:rFonts w:ascii="宋体" w:hAnsi="宋体" w:cs="宋体"/>
                <w:color w:val="auto"/>
                <w:kern w:val="0"/>
                <w:szCs w:val="21"/>
              </w:rPr>
              <w:t>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一）未按规定制定和实施医疗质量安全管理制度；（二）未按规定告知患者病情、医疗措施、医疗风险、替代医疗方案等；（三）开展具有较高医疗风险的诊疗活动，未提前预备应对方案防范突发风险；（四）未按规定填写、保管病历资料，或者未按规定补记抢救病历；（五）拒绝为患者提供查阅、复制病历资料服务；（六）未建立投诉接待制度、设置统一投诉管理部门或者配备专（兼）职人员；（七）未按规定封存、保管、启封病历资料和现场实物；（八）未按规定向卫生主管部门报告重大医疗纠纷；（九）其他未履行本条例规定义务的情形。</w:t>
            </w:r>
          </w:p>
        </w:tc>
        <w:tc>
          <w:tcPr>
            <w:tcW w:w="696" w:type="dxa"/>
            <w:vMerge w:val="restart"/>
            <w:tcMar>
              <w:top w:w="15" w:type="dxa"/>
              <w:left w:w="15" w:type="dxa"/>
              <w:right w:w="15" w:type="dxa"/>
            </w:tcMar>
            <w:vAlign w:val="center"/>
          </w:tcPr>
          <w:p w14:paraId="1C924EBD">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Mar>
              <w:top w:w="15" w:type="dxa"/>
              <w:left w:w="15" w:type="dxa"/>
              <w:right w:w="15" w:type="dxa"/>
            </w:tcMar>
            <w:vAlign w:val="center"/>
          </w:tcPr>
          <w:p w14:paraId="26A9B3A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未造成后果的。</w:t>
            </w:r>
          </w:p>
        </w:tc>
        <w:tc>
          <w:tcPr>
            <w:tcW w:w="2536" w:type="dxa"/>
            <w:tcMar>
              <w:top w:w="15" w:type="dxa"/>
              <w:left w:w="15" w:type="dxa"/>
              <w:right w:w="15" w:type="dxa"/>
            </w:tcMar>
            <w:vAlign w:val="center"/>
          </w:tcPr>
          <w:p w14:paraId="08EB5326">
            <w:pPr>
              <w:pStyle w:val="2"/>
              <w:ind w:left="0" w:leftChars="0" w:firstLine="0" w:firstLineChars="0"/>
              <w:rPr>
                <w:rFonts w:hint="eastAsia" w:eastAsia="宋体"/>
                <w:color w:val="auto"/>
                <w:lang w:val="en-US" w:eastAsia="zh-CN"/>
              </w:rPr>
            </w:pPr>
            <w:r>
              <w:rPr>
                <w:rFonts w:hint="eastAsia" w:eastAsia="宋体"/>
                <w:color w:val="auto"/>
                <w:lang w:val="en-US" w:eastAsia="zh-CN"/>
              </w:rPr>
              <w:t>第一档：首次发现未造成后果的</w:t>
            </w:r>
          </w:p>
        </w:tc>
        <w:tc>
          <w:tcPr>
            <w:tcW w:w="2400" w:type="dxa"/>
            <w:tcMar>
              <w:top w:w="15" w:type="dxa"/>
              <w:left w:w="15" w:type="dxa"/>
              <w:right w:w="15" w:type="dxa"/>
            </w:tcMar>
            <w:vAlign w:val="center"/>
          </w:tcPr>
          <w:p w14:paraId="7820DC0E">
            <w:pPr>
              <w:pStyle w:val="2"/>
              <w:ind w:left="0" w:leftChars="0" w:firstLine="0" w:firstLineChars="0"/>
              <w:rPr>
                <w:rFonts w:hint="default"/>
                <w:color w:val="auto"/>
                <w:lang w:val="en-US" w:eastAsia="zh-CN"/>
              </w:rPr>
            </w:pPr>
            <w:r>
              <w:rPr>
                <w:rStyle w:val="6"/>
                <w:rFonts w:hint="default" w:ascii="宋体" w:hAnsi="宋体" w:eastAsia="宋体" w:cs="宋体"/>
                <w:color w:val="auto"/>
                <w:sz w:val="21"/>
                <w:szCs w:val="21"/>
              </w:rPr>
              <w:t>警告，</w:t>
            </w:r>
            <w:r>
              <w:rPr>
                <w:rStyle w:val="10"/>
                <w:rFonts w:hint="default" w:ascii="宋体" w:hAnsi="宋体" w:eastAsia="宋体" w:cs="宋体"/>
                <w:color w:val="auto"/>
                <w:sz w:val="21"/>
                <w:szCs w:val="21"/>
              </w:rPr>
              <w:t>并</w:t>
            </w:r>
            <w:r>
              <w:rPr>
                <w:rStyle w:val="6"/>
                <w:rFonts w:hint="default" w:ascii="宋体" w:hAnsi="宋体" w:eastAsia="宋体" w:cs="宋体"/>
                <w:color w:val="auto"/>
                <w:sz w:val="21"/>
                <w:szCs w:val="21"/>
              </w:rPr>
              <w:t>处以1万元以上</w:t>
            </w:r>
            <w:r>
              <w:rPr>
                <w:rStyle w:val="6"/>
                <w:rFonts w:hint="eastAsia" w:ascii="宋体" w:hAnsi="宋体" w:eastAsia="宋体" w:cs="宋体"/>
                <w:color w:val="auto"/>
                <w:sz w:val="21"/>
                <w:szCs w:val="21"/>
                <w:lang w:val="en-US" w:eastAsia="zh-CN"/>
              </w:rPr>
              <w:t>1.4</w:t>
            </w:r>
            <w:r>
              <w:rPr>
                <w:rStyle w:val="10"/>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以下罚款。</w:t>
            </w:r>
          </w:p>
        </w:tc>
      </w:tr>
      <w:tr w14:paraId="5F170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560" w:type="dxa"/>
            <w:vMerge w:val="continue"/>
            <w:tcMar>
              <w:top w:w="15" w:type="dxa"/>
              <w:left w:w="15" w:type="dxa"/>
              <w:right w:w="15" w:type="dxa"/>
            </w:tcMar>
            <w:vAlign w:val="center"/>
          </w:tcPr>
          <w:p w14:paraId="49DB3869">
            <w:pPr>
              <w:pStyle w:val="2"/>
              <w:ind w:left="0" w:leftChars="0" w:firstLine="0" w:firstLineChars="0"/>
            </w:pPr>
          </w:p>
        </w:tc>
        <w:tc>
          <w:tcPr>
            <w:tcW w:w="2329" w:type="dxa"/>
            <w:vMerge w:val="continue"/>
            <w:tcMar>
              <w:top w:w="15" w:type="dxa"/>
              <w:left w:w="15" w:type="dxa"/>
              <w:right w:w="15" w:type="dxa"/>
            </w:tcMar>
            <w:vAlign w:val="center"/>
          </w:tcPr>
          <w:p w14:paraId="1C97377A">
            <w:pPr>
              <w:pStyle w:val="2"/>
              <w:ind w:left="0" w:leftChars="0" w:firstLine="0" w:firstLineChars="0"/>
            </w:pPr>
          </w:p>
        </w:tc>
        <w:tc>
          <w:tcPr>
            <w:tcW w:w="2920" w:type="dxa"/>
            <w:vMerge w:val="continue"/>
            <w:tcMar>
              <w:top w:w="15" w:type="dxa"/>
              <w:left w:w="15" w:type="dxa"/>
              <w:right w:w="15" w:type="dxa"/>
            </w:tcMar>
            <w:vAlign w:val="center"/>
          </w:tcPr>
          <w:p w14:paraId="0C161655">
            <w:pPr>
              <w:pStyle w:val="2"/>
              <w:ind w:left="0" w:leftChars="0" w:firstLine="0" w:firstLineChars="0"/>
            </w:pPr>
          </w:p>
        </w:tc>
        <w:tc>
          <w:tcPr>
            <w:tcW w:w="696" w:type="dxa"/>
            <w:vMerge w:val="continue"/>
            <w:tcMar>
              <w:top w:w="15" w:type="dxa"/>
              <w:left w:w="15" w:type="dxa"/>
              <w:right w:w="15" w:type="dxa"/>
            </w:tcMar>
            <w:vAlign w:val="center"/>
          </w:tcPr>
          <w:p w14:paraId="4D71EC8F">
            <w:pPr>
              <w:pStyle w:val="2"/>
              <w:ind w:left="0" w:leftChars="0" w:firstLine="0" w:firstLineChars="0"/>
            </w:pPr>
          </w:p>
        </w:tc>
        <w:tc>
          <w:tcPr>
            <w:tcW w:w="2523" w:type="dxa"/>
            <w:vMerge w:val="continue"/>
            <w:tcMar>
              <w:top w:w="15" w:type="dxa"/>
              <w:left w:w="15" w:type="dxa"/>
              <w:right w:w="15" w:type="dxa"/>
            </w:tcMar>
            <w:vAlign w:val="center"/>
          </w:tcPr>
          <w:p w14:paraId="31C4C759">
            <w:pPr>
              <w:pStyle w:val="2"/>
              <w:ind w:left="0" w:leftChars="0" w:firstLine="0" w:firstLineChars="0"/>
            </w:pPr>
          </w:p>
        </w:tc>
        <w:tc>
          <w:tcPr>
            <w:tcW w:w="2536" w:type="dxa"/>
            <w:tcMar>
              <w:top w:w="15" w:type="dxa"/>
              <w:left w:w="15" w:type="dxa"/>
              <w:right w:w="15" w:type="dxa"/>
            </w:tcMar>
            <w:vAlign w:val="center"/>
          </w:tcPr>
          <w:p w14:paraId="35F2BD6A">
            <w:pPr>
              <w:pStyle w:val="2"/>
              <w:ind w:left="0" w:leftChars="0" w:firstLine="0" w:firstLineChars="0"/>
              <w:rPr>
                <w:rFonts w:hint="default" w:eastAsia="宋体"/>
                <w:color w:val="auto"/>
                <w:lang w:val="en-US" w:eastAsia="zh-CN"/>
              </w:rPr>
            </w:pPr>
            <w:r>
              <w:rPr>
                <w:rFonts w:hint="eastAsia" w:eastAsia="宋体"/>
                <w:color w:val="auto"/>
                <w:lang w:val="en-US" w:eastAsia="zh-CN"/>
              </w:rPr>
              <w:t>第二档：发现累计有2次违法情形造成后果的</w:t>
            </w:r>
          </w:p>
        </w:tc>
        <w:tc>
          <w:tcPr>
            <w:tcW w:w="2400" w:type="dxa"/>
            <w:tcMar>
              <w:top w:w="15" w:type="dxa"/>
              <w:left w:w="15" w:type="dxa"/>
              <w:right w:w="15" w:type="dxa"/>
            </w:tcMar>
            <w:vAlign w:val="center"/>
          </w:tcPr>
          <w:p w14:paraId="6C0B5C9C">
            <w:pPr>
              <w:widowControl/>
              <w:spacing w:line="300" w:lineRule="exact"/>
              <w:jc w:val="left"/>
              <w:textAlignment w:val="center"/>
              <w:rPr>
                <w:rFonts w:hint="eastAsia" w:eastAsia="宋体"/>
                <w:color w:val="auto"/>
                <w:lang w:val="en-US" w:eastAsia="zh-CN"/>
              </w:rPr>
            </w:pPr>
            <w:r>
              <w:rPr>
                <w:rStyle w:val="6"/>
                <w:rFonts w:hint="default" w:ascii="宋体" w:hAnsi="宋体" w:eastAsia="宋体" w:cs="宋体"/>
                <w:color w:val="auto"/>
                <w:sz w:val="21"/>
                <w:szCs w:val="21"/>
              </w:rPr>
              <w:t>警告，</w:t>
            </w:r>
            <w:r>
              <w:rPr>
                <w:rStyle w:val="10"/>
                <w:rFonts w:hint="default" w:ascii="宋体" w:hAnsi="宋体" w:eastAsia="宋体" w:cs="宋体"/>
                <w:color w:val="auto"/>
                <w:sz w:val="21"/>
                <w:szCs w:val="21"/>
              </w:rPr>
              <w:t>并</w:t>
            </w:r>
            <w:r>
              <w:rPr>
                <w:rStyle w:val="6"/>
                <w:rFonts w:hint="default" w:ascii="宋体" w:hAnsi="宋体" w:eastAsia="宋体" w:cs="宋体"/>
                <w:color w:val="auto"/>
                <w:sz w:val="21"/>
                <w:szCs w:val="21"/>
              </w:rPr>
              <w:t>处以1</w:t>
            </w:r>
            <w:r>
              <w:rPr>
                <w:rStyle w:val="6"/>
                <w:rFonts w:hint="eastAsia" w:ascii="宋体" w:hAnsi="宋体" w:eastAsia="宋体" w:cs="宋体"/>
                <w:color w:val="auto"/>
                <w:sz w:val="21"/>
                <w:szCs w:val="21"/>
                <w:lang w:val="en-US" w:eastAsia="zh-CN"/>
              </w:rPr>
              <w:t>.4</w:t>
            </w:r>
            <w:r>
              <w:rPr>
                <w:rStyle w:val="6"/>
                <w:rFonts w:hint="default" w:ascii="宋体" w:hAnsi="宋体" w:eastAsia="宋体" w:cs="宋体"/>
                <w:color w:val="auto"/>
                <w:sz w:val="21"/>
                <w:szCs w:val="21"/>
              </w:rPr>
              <w:t>万元以上</w:t>
            </w:r>
            <w:r>
              <w:rPr>
                <w:rStyle w:val="6"/>
                <w:rFonts w:hint="eastAsia" w:ascii="宋体" w:hAnsi="宋体" w:eastAsia="宋体" w:cs="宋体"/>
                <w:color w:val="auto"/>
                <w:sz w:val="21"/>
                <w:szCs w:val="21"/>
                <w:lang w:val="en-US" w:eastAsia="zh-CN"/>
              </w:rPr>
              <w:t>1.8</w:t>
            </w:r>
            <w:r>
              <w:rPr>
                <w:rStyle w:val="10"/>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以下罚款。</w:t>
            </w:r>
          </w:p>
        </w:tc>
      </w:tr>
      <w:tr w14:paraId="35E13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560" w:type="dxa"/>
            <w:vMerge w:val="continue"/>
            <w:tcMar>
              <w:top w:w="15" w:type="dxa"/>
              <w:left w:w="15" w:type="dxa"/>
              <w:right w:w="15" w:type="dxa"/>
            </w:tcMar>
            <w:vAlign w:val="center"/>
          </w:tcPr>
          <w:p w14:paraId="52FAC645">
            <w:pPr>
              <w:pStyle w:val="2"/>
              <w:ind w:left="0" w:leftChars="0" w:firstLine="0" w:firstLineChars="0"/>
              <w:rPr>
                <w:rFonts w:hint="eastAsia" w:eastAsia="宋体"/>
                <w:color w:val="auto"/>
                <w:lang w:val="en-US" w:eastAsia="zh-CN"/>
              </w:rPr>
            </w:pPr>
          </w:p>
        </w:tc>
        <w:tc>
          <w:tcPr>
            <w:tcW w:w="2329" w:type="dxa"/>
            <w:vMerge w:val="continue"/>
            <w:tcMar>
              <w:top w:w="15" w:type="dxa"/>
              <w:left w:w="15" w:type="dxa"/>
              <w:right w:w="15" w:type="dxa"/>
            </w:tcMar>
            <w:vAlign w:val="center"/>
          </w:tcPr>
          <w:p w14:paraId="336EF569">
            <w:pPr>
              <w:pStyle w:val="2"/>
              <w:ind w:left="0" w:leftChars="0" w:firstLine="0" w:firstLineChars="0"/>
              <w:rPr>
                <w:rFonts w:hint="eastAsia" w:eastAsia="宋体"/>
                <w:color w:val="auto"/>
                <w:lang w:val="en-US" w:eastAsia="zh-CN"/>
              </w:rPr>
            </w:pPr>
          </w:p>
        </w:tc>
        <w:tc>
          <w:tcPr>
            <w:tcW w:w="2920" w:type="dxa"/>
            <w:vMerge w:val="continue"/>
            <w:tcMar>
              <w:top w:w="15" w:type="dxa"/>
              <w:left w:w="15" w:type="dxa"/>
              <w:right w:w="15" w:type="dxa"/>
            </w:tcMar>
            <w:vAlign w:val="center"/>
          </w:tcPr>
          <w:p w14:paraId="45F750DC">
            <w:pPr>
              <w:pStyle w:val="2"/>
              <w:ind w:left="0" w:leftChars="0" w:firstLine="0" w:firstLineChars="0"/>
              <w:rPr>
                <w:rFonts w:hint="eastAsia" w:eastAsia="宋体"/>
                <w:color w:val="auto"/>
                <w:lang w:val="en-US" w:eastAsia="zh-CN"/>
              </w:rPr>
            </w:pPr>
          </w:p>
        </w:tc>
        <w:tc>
          <w:tcPr>
            <w:tcW w:w="696" w:type="dxa"/>
            <w:vMerge w:val="continue"/>
            <w:tcMar>
              <w:top w:w="15" w:type="dxa"/>
              <w:left w:w="15" w:type="dxa"/>
              <w:right w:w="15" w:type="dxa"/>
            </w:tcMar>
            <w:vAlign w:val="center"/>
          </w:tcPr>
          <w:p w14:paraId="1342429C">
            <w:pPr>
              <w:pStyle w:val="2"/>
              <w:ind w:left="0" w:leftChars="0" w:firstLine="0" w:firstLineChars="0"/>
              <w:rPr>
                <w:rFonts w:hint="eastAsia" w:eastAsia="宋体"/>
                <w:color w:val="auto"/>
                <w:lang w:val="en-US" w:eastAsia="zh-CN"/>
              </w:rPr>
            </w:pPr>
          </w:p>
        </w:tc>
        <w:tc>
          <w:tcPr>
            <w:tcW w:w="2523" w:type="dxa"/>
            <w:vMerge w:val="continue"/>
            <w:tcMar>
              <w:top w:w="15" w:type="dxa"/>
              <w:left w:w="15" w:type="dxa"/>
              <w:right w:w="15" w:type="dxa"/>
            </w:tcMar>
            <w:vAlign w:val="center"/>
          </w:tcPr>
          <w:p w14:paraId="74E888C5">
            <w:pPr>
              <w:pStyle w:val="2"/>
              <w:ind w:left="0" w:leftChars="0" w:firstLine="0" w:firstLineChars="0"/>
              <w:rPr>
                <w:rFonts w:hint="eastAsia" w:eastAsia="宋体"/>
                <w:color w:val="auto"/>
                <w:lang w:val="en-US" w:eastAsia="zh-CN"/>
              </w:rPr>
            </w:pPr>
          </w:p>
        </w:tc>
        <w:tc>
          <w:tcPr>
            <w:tcW w:w="2536" w:type="dxa"/>
            <w:tcMar>
              <w:top w:w="15" w:type="dxa"/>
              <w:left w:w="15" w:type="dxa"/>
              <w:right w:w="15" w:type="dxa"/>
            </w:tcMar>
            <w:vAlign w:val="center"/>
          </w:tcPr>
          <w:p w14:paraId="0A12BE57">
            <w:pPr>
              <w:pStyle w:val="2"/>
              <w:ind w:left="0" w:leftChars="0" w:firstLine="0" w:firstLineChars="0"/>
              <w:rPr>
                <w:rFonts w:hint="eastAsia" w:eastAsia="宋体"/>
                <w:color w:val="auto"/>
                <w:lang w:val="en-US" w:eastAsia="zh-CN"/>
              </w:rPr>
            </w:pPr>
            <w:r>
              <w:rPr>
                <w:rFonts w:hint="eastAsia" w:eastAsia="宋体"/>
                <w:color w:val="auto"/>
                <w:lang w:val="en-US" w:eastAsia="zh-CN"/>
              </w:rPr>
              <w:t>第三档：发现有多次违法情形造成后果的</w:t>
            </w:r>
          </w:p>
        </w:tc>
        <w:tc>
          <w:tcPr>
            <w:tcW w:w="2400" w:type="dxa"/>
            <w:tcMar>
              <w:top w:w="15" w:type="dxa"/>
              <w:left w:w="15" w:type="dxa"/>
              <w:right w:w="15" w:type="dxa"/>
            </w:tcMar>
            <w:vAlign w:val="center"/>
          </w:tcPr>
          <w:p w14:paraId="3C0E2077">
            <w:pPr>
              <w:widowControl/>
              <w:spacing w:line="300" w:lineRule="exact"/>
              <w:jc w:val="left"/>
              <w:textAlignment w:val="center"/>
              <w:rPr>
                <w:rFonts w:hint="eastAsia" w:eastAsia="宋体"/>
                <w:color w:val="auto"/>
                <w:lang w:val="en-US" w:eastAsia="zh-CN"/>
              </w:rPr>
            </w:pPr>
            <w:r>
              <w:rPr>
                <w:rStyle w:val="6"/>
                <w:rFonts w:hint="default" w:ascii="宋体" w:hAnsi="宋体" w:eastAsia="宋体" w:cs="宋体"/>
                <w:color w:val="auto"/>
                <w:sz w:val="21"/>
                <w:szCs w:val="21"/>
              </w:rPr>
              <w:t>警告，</w:t>
            </w:r>
            <w:r>
              <w:rPr>
                <w:rStyle w:val="10"/>
                <w:rFonts w:hint="default" w:ascii="宋体" w:hAnsi="宋体" w:eastAsia="宋体" w:cs="宋体"/>
                <w:color w:val="auto"/>
                <w:sz w:val="21"/>
                <w:szCs w:val="21"/>
              </w:rPr>
              <w:t>并</w:t>
            </w:r>
            <w:r>
              <w:rPr>
                <w:rStyle w:val="6"/>
                <w:rFonts w:hint="default" w:ascii="宋体" w:hAnsi="宋体" w:eastAsia="宋体" w:cs="宋体"/>
                <w:color w:val="auto"/>
                <w:sz w:val="21"/>
                <w:szCs w:val="21"/>
              </w:rPr>
              <w:t>处以1</w:t>
            </w:r>
            <w:r>
              <w:rPr>
                <w:rStyle w:val="6"/>
                <w:rFonts w:hint="eastAsia" w:ascii="宋体" w:hAnsi="宋体" w:eastAsia="宋体" w:cs="宋体"/>
                <w:color w:val="auto"/>
                <w:sz w:val="21"/>
                <w:szCs w:val="21"/>
                <w:lang w:val="en-US" w:eastAsia="zh-CN"/>
              </w:rPr>
              <w:t>.8</w:t>
            </w:r>
            <w:r>
              <w:rPr>
                <w:rStyle w:val="6"/>
                <w:rFonts w:hint="default" w:ascii="宋体" w:hAnsi="宋体" w:eastAsia="宋体" w:cs="宋体"/>
                <w:color w:val="auto"/>
                <w:sz w:val="21"/>
                <w:szCs w:val="21"/>
              </w:rPr>
              <w:t>万元以上</w:t>
            </w:r>
            <w:r>
              <w:rPr>
                <w:rStyle w:val="6"/>
                <w:rFonts w:hint="eastAsia" w:ascii="宋体" w:hAnsi="宋体" w:eastAsia="宋体" w:cs="宋体"/>
                <w:color w:val="auto"/>
                <w:sz w:val="21"/>
                <w:szCs w:val="21"/>
                <w:lang w:val="en-US" w:eastAsia="zh-CN"/>
              </w:rPr>
              <w:t>2.2</w:t>
            </w:r>
            <w:r>
              <w:rPr>
                <w:rStyle w:val="10"/>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以下罚款。</w:t>
            </w:r>
          </w:p>
        </w:tc>
      </w:tr>
      <w:tr w14:paraId="0B19A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560" w:type="dxa"/>
            <w:vMerge w:val="continue"/>
            <w:tcMar>
              <w:top w:w="15" w:type="dxa"/>
              <w:left w:w="15" w:type="dxa"/>
              <w:right w:w="15" w:type="dxa"/>
            </w:tcMar>
            <w:vAlign w:val="center"/>
          </w:tcPr>
          <w:p w14:paraId="2D6875F9">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1418EF6">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CFF2FD9">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2B984D56">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3F6CCB8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造成一般后果的。</w:t>
            </w:r>
          </w:p>
        </w:tc>
        <w:tc>
          <w:tcPr>
            <w:tcW w:w="2536" w:type="dxa"/>
            <w:shd w:val="clear" w:color="auto" w:fill="auto"/>
            <w:tcMar>
              <w:top w:w="15" w:type="dxa"/>
              <w:left w:w="15" w:type="dxa"/>
              <w:right w:w="15" w:type="dxa"/>
            </w:tcMar>
            <w:vAlign w:val="center"/>
          </w:tcPr>
          <w:p w14:paraId="36CA24A1">
            <w:pPr>
              <w:pStyle w:val="2"/>
              <w:ind w:left="0" w:leftChars="0" w:firstLine="0" w:firstLineChars="0"/>
              <w:rPr>
                <w:rFonts w:hint="eastAsia" w:eastAsia="宋体" w:asciiTheme="minorHAnsi" w:hAnsiTheme="minorHAnsi" w:cstheme="minorBidi"/>
                <w:color w:val="auto"/>
                <w:kern w:val="2"/>
                <w:sz w:val="21"/>
                <w:szCs w:val="24"/>
                <w:lang w:val="en-US" w:eastAsia="zh-CN" w:bidi="ar-SA"/>
              </w:rPr>
            </w:pPr>
            <w:r>
              <w:rPr>
                <w:rFonts w:hint="eastAsia" w:eastAsia="宋体"/>
                <w:color w:val="auto"/>
                <w:lang w:val="en-US" w:eastAsia="zh-CN"/>
              </w:rPr>
              <w:t>第一档：首次发现且造成一般后果的</w:t>
            </w:r>
          </w:p>
        </w:tc>
        <w:tc>
          <w:tcPr>
            <w:tcW w:w="2400" w:type="dxa"/>
            <w:tcMar>
              <w:top w:w="15" w:type="dxa"/>
              <w:left w:w="15" w:type="dxa"/>
              <w:right w:w="15" w:type="dxa"/>
            </w:tcMar>
            <w:vAlign w:val="center"/>
          </w:tcPr>
          <w:p w14:paraId="0C40F779">
            <w:pPr>
              <w:widowControl/>
              <w:spacing w:line="300" w:lineRule="exact"/>
              <w:jc w:val="left"/>
              <w:textAlignment w:val="center"/>
              <w:rPr>
                <w:rFonts w:hint="default"/>
                <w:color w:val="auto"/>
                <w:lang w:val="en-US" w:eastAsia="zh-CN"/>
              </w:rPr>
            </w:pPr>
            <w:r>
              <w:rPr>
                <w:rStyle w:val="6"/>
                <w:rFonts w:hint="default" w:ascii="宋体" w:hAnsi="宋体" w:eastAsia="宋体" w:cs="宋体"/>
                <w:color w:val="auto"/>
                <w:sz w:val="21"/>
                <w:szCs w:val="21"/>
              </w:rPr>
              <w:t>警告，并处以</w:t>
            </w:r>
            <w:r>
              <w:rPr>
                <w:rStyle w:val="10"/>
                <w:rFonts w:hint="default" w:ascii="宋体" w:hAnsi="宋体" w:eastAsia="宋体" w:cs="宋体"/>
                <w:color w:val="auto"/>
                <w:sz w:val="21"/>
                <w:szCs w:val="21"/>
              </w:rPr>
              <w:t>2.2万元以上</w:t>
            </w:r>
            <w:r>
              <w:rPr>
                <w:rStyle w:val="10"/>
                <w:rFonts w:hint="eastAsia" w:ascii="宋体" w:hAnsi="宋体" w:eastAsia="宋体" w:cs="宋体"/>
                <w:color w:val="auto"/>
                <w:sz w:val="21"/>
                <w:szCs w:val="21"/>
                <w:lang w:val="en-US" w:eastAsia="zh-CN"/>
              </w:rPr>
              <w:t>2.7</w:t>
            </w:r>
            <w:r>
              <w:rPr>
                <w:rStyle w:val="10"/>
                <w:rFonts w:hint="default" w:ascii="宋体" w:hAnsi="宋体" w:eastAsia="宋体" w:cs="宋体"/>
                <w:color w:val="auto"/>
                <w:sz w:val="21"/>
                <w:szCs w:val="21"/>
              </w:rPr>
              <w:t>万元以下</w:t>
            </w:r>
            <w:r>
              <w:rPr>
                <w:rStyle w:val="6"/>
                <w:rFonts w:hint="default" w:ascii="宋体" w:hAnsi="宋体" w:eastAsia="宋体" w:cs="宋体"/>
                <w:color w:val="auto"/>
                <w:sz w:val="21"/>
                <w:szCs w:val="21"/>
              </w:rPr>
              <w:t>罚款。</w:t>
            </w:r>
          </w:p>
        </w:tc>
      </w:tr>
      <w:tr w14:paraId="683E3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560" w:type="dxa"/>
            <w:vMerge w:val="continue"/>
            <w:tcMar>
              <w:top w:w="15" w:type="dxa"/>
              <w:left w:w="15" w:type="dxa"/>
              <w:right w:w="15" w:type="dxa"/>
            </w:tcMar>
            <w:vAlign w:val="center"/>
          </w:tcPr>
          <w:p w14:paraId="18F6BDED">
            <w:pPr>
              <w:pStyle w:val="2"/>
              <w:ind w:left="0" w:leftChars="0" w:firstLine="0" w:firstLineChars="0"/>
            </w:pPr>
          </w:p>
        </w:tc>
        <w:tc>
          <w:tcPr>
            <w:tcW w:w="2329" w:type="dxa"/>
            <w:vMerge w:val="continue"/>
            <w:tcMar>
              <w:top w:w="15" w:type="dxa"/>
              <w:left w:w="15" w:type="dxa"/>
              <w:right w:w="15" w:type="dxa"/>
            </w:tcMar>
            <w:vAlign w:val="center"/>
          </w:tcPr>
          <w:p w14:paraId="7EA2A387">
            <w:pPr>
              <w:pStyle w:val="2"/>
              <w:ind w:left="0" w:leftChars="0" w:firstLine="0" w:firstLineChars="0"/>
            </w:pPr>
          </w:p>
        </w:tc>
        <w:tc>
          <w:tcPr>
            <w:tcW w:w="2920" w:type="dxa"/>
            <w:vMerge w:val="continue"/>
            <w:tcMar>
              <w:top w:w="15" w:type="dxa"/>
              <w:left w:w="15" w:type="dxa"/>
              <w:right w:w="15" w:type="dxa"/>
            </w:tcMar>
            <w:vAlign w:val="center"/>
          </w:tcPr>
          <w:p w14:paraId="28DE55A5">
            <w:pPr>
              <w:pStyle w:val="2"/>
              <w:ind w:left="0" w:leftChars="0" w:firstLine="0" w:firstLineChars="0"/>
            </w:pPr>
          </w:p>
        </w:tc>
        <w:tc>
          <w:tcPr>
            <w:tcW w:w="696" w:type="dxa"/>
            <w:vMerge w:val="continue"/>
            <w:tcMar>
              <w:top w:w="15" w:type="dxa"/>
              <w:left w:w="15" w:type="dxa"/>
              <w:right w:w="15" w:type="dxa"/>
            </w:tcMar>
            <w:vAlign w:val="center"/>
          </w:tcPr>
          <w:p w14:paraId="6E990AF5">
            <w:pPr>
              <w:pStyle w:val="2"/>
              <w:ind w:left="0" w:leftChars="0" w:firstLine="0" w:firstLineChars="0"/>
            </w:pPr>
          </w:p>
        </w:tc>
        <w:tc>
          <w:tcPr>
            <w:tcW w:w="2523" w:type="dxa"/>
            <w:vMerge w:val="continue"/>
            <w:tcMar>
              <w:top w:w="15" w:type="dxa"/>
              <w:left w:w="15" w:type="dxa"/>
              <w:right w:w="15" w:type="dxa"/>
            </w:tcMar>
            <w:vAlign w:val="center"/>
          </w:tcPr>
          <w:p w14:paraId="448DC261">
            <w:pPr>
              <w:pStyle w:val="2"/>
              <w:ind w:left="0" w:leftChars="0" w:firstLine="0" w:firstLineChars="0"/>
            </w:pPr>
          </w:p>
        </w:tc>
        <w:tc>
          <w:tcPr>
            <w:tcW w:w="2536" w:type="dxa"/>
            <w:shd w:val="clear" w:color="auto" w:fill="auto"/>
            <w:tcMar>
              <w:top w:w="15" w:type="dxa"/>
              <w:left w:w="15" w:type="dxa"/>
              <w:right w:w="15" w:type="dxa"/>
            </w:tcMar>
            <w:vAlign w:val="center"/>
          </w:tcPr>
          <w:p w14:paraId="620963A2">
            <w:pPr>
              <w:pStyle w:val="2"/>
              <w:ind w:left="0" w:leftChars="0" w:firstLine="0" w:firstLineChars="0"/>
              <w:rPr>
                <w:rFonts w:hint="eastAsia" w:eastAsia="宋体" w:asciiTheme="minorHAnsi" w:hAnsiTheme="minorHAnsi" w:cstheme="minorBidi"/>
                <w:color w:val="auto"/>
                <w:kern w:val="2"/>
                <w:sz w:val="21"/>
                <w:szCs w:val="24"/>
                <w:lang w:val="en-US" w:eastAsia="zh-CN" w:bidi="ar-SA"/>
              </w:rPr>
            </w:pPr>
            <w:r>
              <w:rPr>
                <w:rFonts w:hint="eastAsia" w:eastAsia="宋体"/>
                <w:color w:val="auto"/>
                <w:lang w:val="en-US" w:eastAsia="zh-CN"/>
              </w:rPr>
              <w:t>第二档：发现累计有2次违法情形且造成一般后果的</w:t>
            </w:r>
          </w:p>
        </w:tc>
        <w:tc>
          <w:tcPr>
            <w:tcW w:w="2400" w:type="dxa"/>
            <w:tcMar>
              <w:top w:w="15" w:type="dxa"/>
              <w:left w:w="15" w:type="dxa"/>
              <w:right w:w="15" w:type="dxa"/>
            </w:tcMar>
            <w:vAlign w:val="center"/>
          </w:tcPr>
          <w:p w14:paraId="0472E650">
            <w:pPr>
              <w:widowControl/>
              <w:spacing w:line="300" w:lineRule="exact"/>
              <w:jc w:val="left"/>
              <w:textAlignment w:val="center"/>
              <w:rPr>
                <w:rStyle w:val="6"/>
                <w:rFonts w:hint="eastAsia" w:ascii="宋体" w:hAnsi="宋体" w:eastAsia="宋体" w:cs="宋体"/>
                <w:color w:val="auto"/>
                <w:sz w:val="21"/>
                <w:szCs w:val="21"/>
                <w:lang w:val="en-US" w:eastAsia="zh-CN"/>
              </w:rPr>
            </w:pPr>
            <w:r>
              <w:rPr>
                <w:rStyle w:val="6"/>
                <w:rFonts w:hint="default" w:ascii="宋体" w:hAnsi="宋体" w:eastAsia="宋体" w:cs="宋体"/>
                <w:color w:val="auto"/>
                <w:sz w:val="21"/>
                <w:szCs w:val="21"/>
              </w:rPr>
              <w:t>警告，并处以</w:t>
            </w:r>
            <w:r>
              <w:rPr>
                <w:rStyle w:val="10"/>
                <w:rFonts w:hint="default" w:ascii="宋体" w:hAnsi="宋体" w:eastAsia="宋体" w:cs="宋体"/>
                <w:color w:val="auto"/>
                <w:sz w:val="21"/>
                <w:szCs w:val="21"/>
              </w:rPr>
              <w:t>2.</w:t>
            </w:r>
            <w:r>
              <w:rPr>
                <w:rStyle w:val="10"/>
                <w:rFonts w:hint="eastAsia" w:ascii="宋体" w:hAnsi="宋体" w:eastAsia="宋体" w:cs="宋体"/>
                <w:color w:val="auto"/>
                <w:sz w:val="21"/>
                <w:szCs w:val="21"/>
                <w:lang w:val="en-US" w:eastAsia="zh-CN"/>
              </w:rPr>
              <w:t>7</w:t>
            </w:r>
            <w:r>
              <w:rPr>
                <w:rStyle w:val="10"/>
                <w:rFonts w:hint="default" w:ascii="宋体" w:hAnsi="宋体" w:eastAsia="宋体" w:cs="宋体"/>
                <w:color w:val="auto"/>
                <w:sz w:val="21"/>
                <w:szCs w:val="21"/>
              </w:rPr>
              <w:t>万元以上3.</w:t>
            </w:r>
            <w:r>
              <w:rPr>
                <w:rStyle w:val="10"/>
                <w:rFonts w:hint="eastAsia" w:ascii="宋体" w:hAnsi="宋体" w:eastAsia="宋体" w:cs="宋体"/>
                <w:color w:val="auto"/>
                <w:sz w:val="21"/>
                <w:szCs w:val="21"/>
                <w:lang w:val="en-US" w:eastAsia="zh-CN"/>
              </w:rPr>
              <w:t>3</w:t>
            </w:r>
            <w:r>
              <w:rPr>
                <w:rStyle w:val="10"/>
                <w:rFonts w:hint="default" w:ascii="宋体" w:hAnsi="宋体" w:eastAsia="宋体" w:cs="宋体"/>
                <w:color w:val="auto"/>
                <w:sz w:val="21"/>
                <w:szCs w:val="21"/>
              </w:rPr>
              <w:t>万元以下</w:t>
            </w:r>
            <w:r>
              <w:rPr>
                <w:rStyle w:val="6"/>
                <w:rFonts w:hint="default" w:ascii="宋体" w:hAnsi="宋体" w:eastAsia="宋体" w:cs="宋体"/>
                <w:color w:val="auto"/>
                <w:sz w:val="21"/>
                <w:szCs w:val="21"/>
              </w:rPr>
              <w:t>罚款。</w:t>
            </w:r>
          </w:p>
        </w:tc>
      </w:tr>
      <w:tr w14:paraId="1B506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560" w:type="dxa"/>
            <w:vMerge w:val="continue"/>
            <w:tcMar>
              <w:top w:w="15" w:type="dxa"/>
              <w:left w:w="15" w:type="dxa"/>
              <w:right w:w="15" w:type="dxa"/>
            </w:tcMar>
            <w:vAlign w:val="center"/>
          </w:tcPr>
          <w:p w14:paraId="0C1317B3">
            <w:pPr>
              <w:pStyle w:val="2"/>
              <w:ind w:left="0" w:leftChars="0" w:firstLine="0" w:firstLineChars="0"/>
              <w:rPr>
                <w:rStyle w:val="6"/>
                <w:rFonts w:hint="eastAsia" w:ascii="宋体" w:hAnsi="宋体" w:eastAsia="宋体" w:cs="宋体"/>
                <w:color w:val="auto"/>
                <w:sz w:val="21"/>
                <w:szCs w:val="21"/>
                <w:lang w:val="en-US" w:eastAsia="zh-CN"/>
              </w:rPr>
            </w:pPr>
          </w:p>
        </w:tc>
        <w:tc>
          <w:tcPr>
            <w:tcW w:w="2329" w:type="dxa"/>
            <w:vMerge w:val="continue"/>
            <w:tcMar>
              <w:top w:w="15" w:type="dxa"/>
              <w:left w:w="15" w:type="dxa"/>
              <w:right w:w="15" w:type="dxa"/>
            </w:tcMar>
            <w:vAlign w:val="center"/>
          </w:tcPr>
          <w:p w14:paraId="60D7C8FB">
            <w:pPr>
              <w:pStyle w:val="2"/>
              <w:ind w:left="0" w:leftChars="0" w:firstLine="0" w:firstLineChars="0"/>
              <w:rPr>
                <w:rStyle w:val="6"/>
                <w:rFonts w:hint="eastAsia" w:ascii="宋体" w:hAnsi="宋体" w:eastAsia="宋体" w:cs="宋体"/>
                <w:color w:val="auto"/>
                <w:sz w:val="21"/>
                <w:szCs w:val="21"/>
                <w:lang w:val="en-US" w:eastAsia="zh-CN"/>
              </w:rPr>
            </w:pPr>
          </w:p>
        </w:tc>
        <w:tc>
          <w:tcPr>
            <w:tcW w:w="2920" w:type="dxa"/>
            <w:vMerge w:val="continue"/>
            <w:tcMar>
              <w:top w:w="15" w:type="dxa"/>
              <w:left w:w="15" w:type="dxa"/>
              <w:right w:w="15" w:type="dxa"/>
            </w:tcMar>
            <w:vAlign w:val="center"/>
          </w:tcPr>
          <w:p w14:paraId="63D8ED81">
            <w:pPr>
              <w:pStyle w:val="2"/>
              <w:ind w:left="0" w:leftChars="0" w:firstLine="0" w:firstLineChars="0"/>
              <w:rPr>
                <w:rStyle w:val="6"/>
                <w:rFonts w:hint="eastAsia" w:ascii="宋体" w:hAnsi="宋体" w:eastAsia="宋体" w:cs="宋体"/>
                <w:color w:val="auto"/>
                <w:sz w:val="21"/>
                <w:szCs w:val="21"/>
                <w:lang w:val="en-US" w:eastAsia="zh-CN"/>
              </w:rPr>
            </w:pPr>
          </w:p>
        </w:tc>
        <w:tc>
          <w:tcPr>
            <w:tcW w:w="696" w:type="dxa"/>
            <w:vMerge w:val="continue"/>
            <w:tcMar>
              <w:top w:w="15" w:type="dxa"/>
              <w:left w:w="15" w:type="dxa"/>
              <w:right w:w="15" w:type="dxa"/>
            </w:tcMar>
            <w:vAlign w:val="center"/>
          </w:tcPr>
          <w:p w14:paraId="1A1BFB79">
            <w:pPr>
              <w:pStyle w:val="2"/>
              <w:ind w:left="0" w:leftChars="0" w:firstLine="0" w:firstLineChars="0"/>
              <w:rPr>
                <w:rStyle w:val="6"/>
                <w:rFonts w:hint="eastAsia" w:ascii="宋体" w:hAnsi="宋体" w:eastAsia="宋体" w:cs="宋体"/>
                <w:color w:val="auto"/>
                <w:sz w:val="21"/>
                <w:szCs w:val="21"/>
                <w:lang w:val="en-US" w:eastAsia="zh-CN"/>
              </w:rPr>
            </w:pPr>
          </w:p>
        </w:tc>
        <w:tc>
          <w:tcPr>
            <w:tcW w:w="2523" w:type="dxa"/>
            <w:vMerge w:val="continue"/>
            <w:tcMar>
              <w:top w:w="15" w:type="dxa"/>
              <w:left w:w="15" w:type="dxa"/>
              <w:right w:w="15" w:type="dxa"/>
            </w:tcMar>
            <w:vAlign w:val="center"/>
          </w:tcPr>
          <w:p w14:paraId="05D734A9">
            <w:pPr>
              <w:pStyle w:val="2"/>
              <w:ind w:left="0" w:leftChars="0" w:firstLine="0" w:firstLineChars="0"/>
              <w:rPr>
                <w:rStyle w:val="6"/>
                <w:rFonts w:hint="eastAsia" w:ascii="宋体" w:hAnsi="宋体" w:eastAsia="宋体" w:cs="宋体"/>
                <w:color w:val="auto"/>
                <w:sz w:val="21"/>
                <w:szCs w:val="21"/>
                <w:lang w:val="en-US" w:eastAsia="zh-CN"/>
              </w:rPr>
            </w:pPr>
          </w:p>
        </w:tc>
        <w:tc>
          <w:tcPr>
            <w:tcW w:w="2536" w:type="dxa"/>
            <w:shd w:val="clear" w:color="auto" w:fill="auto"/>
            <w:tcMar>
              <w:top w:w="15" w:type="dxa"/>
              <w:left w:w="15" w:type="dxa"/>
              <w:right w:w="15" w:type="dxa"/>
            </w:tcMar>
            <w:vAlign w:val="center"/>
          </w:tcPr>
          <w:p w14:paraId="1FB4D7D1">
            <w:pPr>
              <w:pStyle w:val="2"/>
              <w:ind w:left="0" w:leftChars="0" w:firstLine="0" w:firstLineChars="0"/>
              <w:rPr>
                <w:rFonts w:hint="eastAsia" w:eastAsia="宋体" w:asciiTheme="minorHAnsi" w:hAnsiTheme="minorHAnsi" w:cstheme="minorBidi"/>
                <w:color w:val="auto"/>
                <w:kern w:val="2"/>
                <w:sz w:val="21"/>
                <w:szCs w:val="24"/>
                <w:lang w:val="en-US" w:eastAsia="zh-CN" w:bidi="ar-SA"/>
              </w:rPr>
            </w:pPr>
            <w:r>
              <w:rPr>
                <w:rFonts w:hint="eastAsia" w:eastAsia="宋体"/>
                <w:color w:val="auto"/>
                <w:lang w:val="en-US" w:eastAsia="zh-CN"/>
              </w:rPr>
              <w:t>第三档：发现有多次违法情形且造成一般后果的</w:t>
            </w:r>
          </w:p>
        </w:tc>
        <w:tc>
          <w:tcPr>
            <w:tcW w:w="2400" w:type="dxa"/>
            <w:tcMar>
              <w:top w:w="15" w:type="dxa"/>
              <w:left w:w="15" w:type="dxa"/>
              <w:right w:w="15" w:type="dxa"/>
            </w:tcMar>
            <w:vAlign w:val="center"/>
          </w:tcPr>
          <w:p w14:paraId="44006C1E">
            <w:pPr>
              <w:widowControl/>
              <w:spacing w:line="300" w:lineRule="exact"/>
              <w:jc w:val="left"/>
              <w:textAlignment w:val="center"/>
              <w:rPr>
                <w:rStyle w:val="6"/>
                <w:rFonts w:hint="eastAsia" w:ascii="宋体" w:hAnsi="宋体" w:eastAsia="宋体" w:cs="宋体"/>
                <w:color w:val="auto"/>
                <w:sz w:val="21"/>
                <w:szCs w:val="21"/>
                <w:lang w:val="en-US" w:eastAsia="zh-CN"/>
              </w:rPr>
            </w:pPr>
            <w:r>
              <w:rPr>
                <w:rStyle w:val="6"/>
                <w:rFonts w:hint="default" w:ascii="宋体" w:hAnsi="宋体" w:eastAsia="宋体" w:cs="宋体"/>
                <w:color w:val="auto"/>
                <w:sz w:val="21"/>
                <w:szCs w:val="21"/>
              </w:rPr>
              <w:t>警告，并处以</w:t>
            </w:r>
            <w:r>
              <w:rPr>
                <w:rStyle w:val="6"/>
                <w:rFonts w:hint="eastAsia" w:ascii="宋体" w:hAnsi="宋体" w:eastAsia="宋体" w:cs="宋体"/>
                <w:color w:val="auto"/>
                <w:sz w:val="21"/>
                <w:szCs w:val="21"/>
                <w:lang w:val="en-US" w:eastAsia="zh-CN"/>
              </w:rPr>
              <w:t>3.3</w:t>
            </w:r>
            <w:r>
              <w:rPr>
                <w:rStyle w:val="10"/>
                <w:rFonts w:hint="default" w:ascii="宋体" w:hAnsi="宋体" w:eastAsia="宋体" w:cs="宋体"/>
                <w:color w:val="auto"/>
                <w:sz w:val="21"/>
                <w:szCs w:val="21"/>
              </w:rPr>
              <w:t>万元以上3.8万元以下</w:t>
            </w:r>
            <w:r>
              <w:rPr>
                <w:rStyle w:val="6"/>
                <w:rFonts w:hint="default" w:ascii="宋体" w:hAnsi="宋体" w:eastAsia="宋体" w:cs="宋体"/>
                <w:color w:val="auto"/>
                <w:sz w:val="21"/>
                <w:szCs w:val="21"/>
              </w:rPr>
              <w:t>罚款。</w:t>
            </w:r>
          </w:p>
        </w:tc>
      </w:tr>
      <w:tr w14:paraId="66037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60" w:type="dxa"/>
            <w:vMerge w:val="continue"/>
            <w:tcMar>
              <w:top w:w="15" w:type="dxa"/>
              <w:left w:w="15" w:type="dxa"/>
              <w:right w:w="15" w:type="dxa"/>
            </w:tcMar>
            <w:vAlign w:val="center"/>
          </w:tcPr>
          <w:p w14:paraId="5CF6D438">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C43CE26">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54EA2F9">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5B7063FD">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0798D93C">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造成严重后果的。</w:t>
            </w:r>
          </w:p>
        </w:tc>
        <w:tc>
          <w:tcPr>
            <w:tcW w:w="2536" w:type="dxa"/>
            <w:shd w:val="clear" w:color="auto" w:fill="auto"/>
            <w:tcMar>
              <w:top w:w="15" w:type="dxa"/>
              <w:left w:w="15" w:type="dxa"/>
              <w:right w:w="15" w:type="dxa"/>
            </w:tcMar>
            <w:vAlign w:val="center"/>
          </w:tcPr>
          <w:p w14:paraId="6ACF62A3">
            <w:pPr>
              <w:pStyle w:val="2"/>
              <w:ind w:left="0" w:leftChars="0" w:firstLine="0" w:firstLineChars="0"/>
              <w:rPr>
                <w:rFonts w:hint="eastAsia" w:eastAsia="宋体" w:asciiTheme="minorHAnsi" w:hAnsiTheme="minorHAnsi" w:cstheme="minorBidi"/>
                <w:color w:val="auto"/>
                <w:kern w:val="2"/>
                <w:sz w:val="21"/>
                <w:szCs w:val="24"/>
                <w:lang w:val="en-US" w:eastAsia="zh-CN" w:bidi="ar-SA"/>
              </w:rPr>
            </w:pPr>
            <w:r>
              <w:rPr>
                <w:rFonts w:hint="eastAsia" w:eastAsia="宋体"/>
                <w:color w:val="auto"/>
                <w:lang w:val="en-US" w:eastAsia="zh-CN"/>
              </w:rPr>
              <w:t>第一档：首次发现且造成严重后果的</w:t>
            </w:r>
          </w:p>
        </w:tc>
        <w:tc>
          <w:tcPr>
            <w:tcW w:w="2400" w:type="dxa"/>
            <w:tcMar>
              <w:top w:w="15" w:type="dxa"/>
              <w:left w:w="15" w:type="dxa"/>
              <w:right w:w="15" w:type="dxa"/>
            </w:tcMar>
            <w:vAlign w:val="center"/>
          </w:tcPr>
          <w:p w14:paraId="04092678">
            <w:pPr>
              <w:widowControl/>
              <w:spacing w:line="300" w:lineRule="exact"/>
              <w:jc w:val="left"/>
              <w:textAlignment w:val="center"/>
              <w:rPr>
                <w:rStyle w:val="6"/>
                <w:rFonts w:hint="default" w:ascii="宋体" w:hAnsi="宋体" w:eastAsia="宋体" w:cs="宋体"/>
                <w:color w:val="auto"/>
                <w:sz w:val="21"/>
                <w:szCs w:val="21"/>
              </w:rPr>
            </w:pPr>
            <w:r>
              <w:rPr>
                <w:rStyle w:val="6"/>
                <w:rFonts w:hint="default" w:ascii="宋体" w:hAnsi="宋体" w:eastAsia="宋体" w:cs="宋体"/>
                <w:color w:val="auto"/>
                <w:sz w:val="21"/>
                <w:szCs w:val="21"/>
              </w:rPr>
              <w:t>警告，并处以</w:t>
            </w:r>
            <w:r>
              <w:rPr>
                <w:rStyle w:val="10"/>
                <w:rFonts w:hint="default" w:ascii="宋体" w:hAnsi="宋体" w:eastAsia="宋体" w:cs="宋体"/>
                <w:color w:val="auto"/>
                <w:sz w:val="21"/>
                <w:szCs w:val="21"/>
              </w:rPr>
              <w:t>3.8万元</w:t>
            </w:r>
            <w:r>
              <w:rPr>
                <w:rStyle w:val="6"/>
                <w:rFonts w:hint="default" w:ascii="宋体" w:hAnsi="宋体" w:eastAsia="宋体" w:cs="宋体"/>
                <w:color w:val="auto"/>
                <w:sz w:val="21"/>
                <w:szCs w:val="21"/>
              </w:rPr>
              <w:t>以上</w:t>
            </w:r>
            <w:r>
              <w:rPr>
                <w:rStyle w:val="6"/>
                <w:rFonts w:hint="eastAsia" w:ascii="宋体" w:hAnsi="宋体" w:eastAsia="宋体" w:cs="宋体"/>
                <w:color w:val="auto"/>
                <w:sz w:val="21"/>
                <w:szCs w:val="21"/>
                <w:lang w:val="en-US" w:eastAsia="zh-CN"/>
              </w:rPr>
              <w:t>4.2</w:t>
            </w:r>
            <w:r>
              <w:rPr>
                <w:rStyle w:val="6"/>
                <w:rFonts w:hint="default" w:ascii="宋体" w:hAnsi="宋体" w:eastAsia="宋体" w:cs="宋体"/>
                <w:color w:val="auto"/>
                <w:sz w:val="21"/>
                <w:szCs w:val="21"/>
              </w:rPr>
              <w:t>万元以下罚款；责令暂停有关医务人员1</w:t>
            </w:r>
            <w:r>
              <w:rPr>
                <w:rStyle w:val="6"/>
                <w:rFonts w:hint="eastAsia" w:ascii="宋体" w:hAnsi="宋体" w:eastAsia="宋体" w:cs="宋体"/>
                <w:color w:val="auto"/>
                <w:sz w:val="21"/>
                <w:szCs w:val="21"/>
                <w:lang w:val="en-US" w:eastAsia="zh-CN"/>
              </w:rPr>
              <w:t>-2</w:t>
            </w:r>
            <w:r>
              <w:rPr>
                <w:rStyle w:val="6"/>
                <w:rFonts w:hint="default" w:ascii="宋体" w:hAnsi="宋体" w:eastAsia="宋体" w:cs="宋体"/>
                <w:color w:val="auto"/>
                <w:sz w:val="21"/>
                <w:szCs w:val="21"/>
              </w:rPr>
              <w:t>个月执业活动。</w:t>
            </w:r>
          </w:p>
          <w:p w14:paraId="09987226">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eastAsia" w:ascii="宋体" w:hAnsi="宋体" w:eastAsia="宋体" w:cs="宋体"/>
                <w:color w:val="auto"/>
                <w:sz w:val="21"/>
                <w:szCs w:val="21"/>
                <w:lang w:eastAsia="zh-CN"/>
              </w:rPr>
              <w:t>（</w:t>
            </w:r>
            <w:r>
              <w:rPr>
                <w:rStyle w:val="6"/>
                <w:rFonts w:hint="eastAsia" w:ascii="宋体" w:hAnsi="宋体" w:eastAsia="宋体" w:cs="宋体"/>
                <w:color w:val="auto"/>
                <w:sz w:val="21"/>
                <w:szCs w:val="21"/>
                <w:lang w:val="en-US" w:eastAsia="zh-CN"/>
              </w:rPr>
              <w:t>一档</w:t>
            </w:r>
            <w:r>
              <w:rPr>
                <w:rStyle w:val="6"/>
                <w:rFonts w:hint="eastAsia" w:ascii="宋体" w:hAnsi="宋体" w:eastAsia="宋体" w:cs="宋体"/>
                <w:color w:val="auto"/>
                <w:sz w:val="21"/>
                <w:szCs w:val="21"/>
                <w:lang w:eastAsia="zh-CN"/>
              </w:rPr>
              <w:t>）</w:t>
            </w:r>
            <w:r>
              <w:rPr>
                <w:rStyle w:val="6"/>
                <w:rFonts w:hint="eastAsia" w:ascii="宋体" w:hAnsi="宋体" w:eastAsia="宋体" w:cs="宋体"/>
                <w:color w:val="auto"/>
                <w:sz w:val="21"/>
                <w:szCs w:val="21"/>
                <w:lang w:val="en-US" w:eastAsia="zh-CN"/>
              </w:rPr>
              <w:t>3.8万元以下4.2万元以下</w:t>
            </w:r>
          </w:p>
          <w:p w14:paraId="669AFED9">
            <w:pPr>
              <w:rPr>
                <w:rStyle w:val="6"/>
                <w:rFonts w:hint="eastAsia"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（二档）4.2万元以上4.6万元</w:t>
            </w:r>
          </w:p>
          <w:p w14:paraId="7185134D">
            <w:pPr>
              <w:pStyle w:val="2"/>
              <w:ind w:left="0" w:leftChars="0" w:firstLine="0" w:firstLineChars="0"/>
              <w:rPr>
                <w:rFonts w:hint="default"/>
                <w:color w:val="auto"/>
                <w:lang w:val="en-US" w:eastAsia="zh-CN"/>
              </w:rPr>
            </w:pPr>
            <w:r>
              <w:rPr>
                <w:rStyle w:val="6"/>
                <w:rFonts w:hint="eastAsia" w:ascii="宋体" w:hAnsi="宋体" w:eastAsia="宋体" w:cs="宋体"/>
                <w:color w:val="auto"/>
                <w:sz w:val="21"/>
                <w:szCs w:val="21"/>
                <w:lang w:val="en-US" w:eastAsia="zh-CN"/>
              </w:rPr>
              <w:t>（三档）4.6万元以上5万元</w:t>
            </w:r>
          </w:p>
        </w:tc>
      </w:tr>
      <w:tr w14:paraId="186EA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60" w:type="dxa"/>
            <w:vMerge w:val="continue"/>
            <w:tcMar>
              <w:top w:w="15" w:type="dxa"/>
              <w:left w:w="15" w:type="dxa"/>
              <w:right w:w="15" w:type="dxa"/>
            </w:tcMar>
            <w:vAlign w:val="center"/>
          </w:tcPr>
          <w:p w14:paraId="2F232E22">
            <w:pPr>
              <w:pStyle w:val="2"/>
              <w:ind w:left="0" w:leftChars="0" w:firstLine="0" w:firstLineChars="0"/>
            </w:pPr>
          </w:p>
        </w:tc>
        <w:tc>
          <w:tcPr>
            <w:tcW w:w="2329" w:type="dxa"/>
            <w:vMerge w:val="continue"/>
            <w:tcMar>
              <w:top w:w="15" w:type="dxa"/>
              <w:left w:w="15" w:type="dxa"/>
              <w:right w:w="15" w:type="dxa"/>
            </w:tcMar>
            <w:vAlign w:val="center"/>
          </w:tcPr>
          <w:p w14:paraId="780D847F">
            <w:pPr>
              <w:pStyle w:val="2"/>
              <w:ind w:left="0" w:leftChars="0" w:firstLine="0" w:firstLineChars="0"/>
            </w:pPr>
          </w:p>
        </w:tc>
        <w:tc>
          <w:tcPr>
            <w:tcW w:w="2920" w:type="dxa"/>
            <w:vMerge w:val="continue"/>
            <w:tcMar>
              <w:top w:w="15" w:type="dxa"/>
              <w:left w:w="15" w:type="dxa"/>
              <w:right w:w="15" w:type="dxa"/>
            </w:tcMar>
            <w:vAlign w:val="center"/>
          </w:tcPr>
          <w:p w14:paraId="55D66A43">
            <w:pPr>
              <w:pStyle w:val="2"/>
              <w:ind w:left="0" w:leftChars="0" w:firstLine="0" w:firstLineChars="0"/>
            </w:pPr>
          </w:p>
        </w:tc>
        <w:tc>
          <w:tcPr>
            <w:tcW w:w="696" w:type="dxa"/>
            <w:vMerge w:val="continue"/>
            <w:tcMar>
              <w:top w:w="15" w:type="dxa"/>
              <w:left w:w="15" w:type="dxa"/>
              <w:right w:w="15" w:type="dxa"/>
            </w:tcMar>
            <w:vAlign w:val="center"/>
          </w:tcPr>
          <w:p w14:paraId="73298FDC">
            <w:pPr>
              <w:pStyle w:val="2"/>
              <w:ind w:left="0" w:leftChars="0" w:firstLine="0" w:firstLineChars="0"/>
            </w:pPr>
          </w:p>
        </w:tc>
        <w:tc>
          <w:tcPr>
            <w:tcW w:w="2523" w:type="dxa"/>
            <w:vMerge w:val="continue"/>
            <w:tcMar>
              <w:top w:w="15" w:type="dxa"/>
              <w:left w:w="15" w:type="dxa"/>
              <w:right w:w="15" w:type="dxa"/>
            </w:tcMar>
            <w:vAlign w:val="center"/>
          </w:tcPr>
          <w:p w14:paraId="4B2DA972">
            <w:pPr>
              <w:pStyle w:val="2"/>
              <w:ind w:left="0" w:leftChars="0" w:firstLine="0" w:firstLineChars="0"/>
            </w:pPr>
          </w:p>
        </w:tc>
        <w:tc>
          <w:tcPr>
            <w:tcW w:w="2536" w:type="dxa"/>
            <w:shd w:val="clear" w:color="auto" w:fill="auto"/>
            <w:tcMar>
              <w:top w:w="15" w:type="dxa"/>
              <w:left w:w="15" w:type="dxa"/>
              <w:right w:w="15" w:type="dxa"/>
            </w:tcMar>
            <w:vAlign w:val="center"/>
          </w:tcPr>
          <w:p w14:paraId="2DE0D37B">
            <w:pPr>
              <w:pStyle w:val="2"/>
              <w:ind w:left="0" w:leftChars="0" w:firstLine="0" w:firstLineChars="0"/>
              <w:rPr>
                <w:rFonts w:hint="eastAsia" w:eastAsia="宋体" w:asciiTheme="minorHAnsi" w:hAnsiTheme="minorHAnsi" w:cstheme="minorBidi"/>
                <w:color w:val="auto"/>
                <w:kern w:val="2"/>
                <w:sz w:val="21"/>
                <w:szCs w:val="24"/>
                <w:lang w:val="en-US" w:eastAsia="zh-CN" w:bidi="ar-SA"/>
              </w:rPr>
            </w:pPr>
            <w:r>
              <w:rPr>
                <w:rFonts w:hint="eastAsia" w:eastAsia="宋体"/>
                <w:color w:val="auto"/>
                <w:lang w:val="en-US" w:eastAsia="zh-CN"/>
              </w:rPr>
              <w:t>第二档：发现累计有2次违法情形且造成严重后果的</w:t>
            </w:r>
          </w:p>
        </w:tc>
        <w:tc>
          <w:tcPr>
            <w:tcW w:w="2400" w:type="dxa"/>
            <w:tcMar>
              <w:top w:w="15" w:type="dxa"/>
              <w:left w:w="15" w:type="dxa"/>
              <w:right w:w="15" w:type="dxa"/>
            </w:tcMar>
            <w:vAlign w:val="center"/>
          </w:tcPr>
          <w:p w14:paraId="0B635038">
            <w:pPr>
              <w:widowControl/>
              <w:spacing w:line="300" w:lineRule="exact"/>
              <w:jc w:val="left"/>
              <w:textAlignment w:val="center"/>
              <w:rPr>
                <w:rStyle w:val="6"/>
                <w:rFonts w:hint="eastAsia" w:ascii="宋体" w:hAnsi="宋体" w:eastAsia="宋体" w:cs="宋体"/>
                <w:color w:val="auto"/>
                <w:sz w:val="21"/>
                <w:szCs w:val="21"/>
                <w:lang w:val="en-US" w:eastAsia="zh-CN"/>
              </w:rPr>
            </w:pPr>
            <w:r>
              <w:rPr>
                <w:rStyle w:val="6"/>
                <w:rFonts w:hint="default" w:ascii="宋体" w:hAnsi="宋体" w:eastAsia="宋体" w:cs="宋体"/>
                <w:color w:val="auto"/>
                <w:sz w:val="21"/>
                <w:szCs w:val="21"/>
              </w:rPr>
              <w:t>警告，并处以</w:t>
            </w:r>
            <w:r>
              <w:rPr>
                <w:rStyle w:val="10"/>
                <w:rFonts w:hint="eastAsia" w:ascii="宋体" w:hAnsi="宋体" w:eastAsia="宋体" w:cs="宋体"/>
                <w:color w:val="auto"/>
                <w:sz w:val="21"/>
                <w:szCs w:val="21"/>
                <w:lang w:val="en-US" w:eastAsia="zh-CN"/>
              </w:rPr>
              <w:t>4.2</w:t>
            </w:r>
            <w:r>
              <w:rPr>
                <w:rStyle w:val="10"/>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以上</w:t>
            </w:r>
            <w:r>
              <w:rPr>
                <w:rStyle w:val="6"/>
                <w:rFonts w:hint="eastAsia" w:ascii="宋体" w:hAnsi="宋体" w:eastAsia="宋体" w:cs="宋体"/>
                <w:color w:val="auto"/>
                <w:sz w:val="21"/>
                <w:szCs w:val="21"/>
                <w:lang w:val="en-US" w:eastAsia="zh-CN"/>
              </w:rPr>
              <w:t>4.6</w:t>
            </w:r>
            <w:r>
              <w:rPr>
                <w:rStyle w:val="6"/>
                <w:rFonts w:hint="default" w:ascii="宋体" w:hAnsi="宋体" w:eastAsia="宋体" w:cs="宋体"/>
                <w:color w:val="auto"/>
                <w:sz w:val="21"/>
                <w:szCs w:val="21"/>
              </w:rPr>
              <w:t>万元以下罚款；责令暂停有关医务人员</w:t>
            </w:r>
            <w:r>
              <w:rPr>
                <w:rStyle w:val="6"/>
                <w:rFonts w:hint="eastAsia" w:ascii="宋体" w:hAnsi="宋体" w:eastAsia="宋体" w:cs="宋体"/>
                <w:color w:val="auto"/>
                <w:sz w:val="21"/>
                <w:szCs w:val="21"/>
                <w:lang w:val="en-US" w:eastAsia="zh-CN"/>
              </w:rPr>
              <w:t>3-4</w:t>
            </w:r>
            <w:r>
              <w:rPr>
                <w:rStyle w:val="6"/>
                <w:rFonts w:hint="default" w:ascii="宋体" w:hAnsi="宋体" w:eastAsia="宋体" w:cs="宋体"/>
                <w:color w:val="auto"/>
                <w:sz w:val="21"/>
                <w:szCs w:val="21"/>
              </w:rPr>
              <w:t>个月执业活动。</w:t>
            </w:r>
          </w:p>
        </w:tc>
      </w:tr>
      <w:tr w14:paraId="2401F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60" w:type="dxa"/>
            <w:vMerge w:val="continue"/>
            <w:tcMar>
              <w:top w:w="15" w:type="dxa"/>
              <w:left w:w="15" w:type="dxa"/>
              <w:right w:w="15" w:type="dxa"/>
            </w:tcMar>
            <w:vAlign w:val="center"/>
          </w:tcPr>
          <w:p w14:paraId="415DC85F">
            <w:pPr>
              <w:pStyle w:val="2"/>
              <w:ind w:left="0" w:leftChars="0" w:firstLine="0" w:firstLineChars="0"/>
              <w:rPr>
                <w:rStyle w:val="6"/>
                <w:rFonts w:hint="eastAsia" w:ascii="宋体" w:hAnsi="宋体" w:eastAsia="宋体" w:cs="宋体"/>
                <w:color w:val="auto"/>
                <w:sz w:val="21"/>
                <w:szCs w:val="21"/>
                <w:lang w:val="en-US" w:eastAsia="zh-CN"/>
              </w:rPr>
            </w:pPr>
          </w:p>
        </w:tc>
        <w:tc>
          <w:tcPr>
            <w:tcW w:w="2329" w:type="dxa"/>
            <w:vMerge w:val="continue"/>
            <w:tcMar>
              <w:top w:w="15" w:type="dxa"/>
              <w:left w:w="15" w:type="dxa"/>
              <w:right w:w="15" w:type="dxa"/>
            </w:tcMar>
            <w:vAlign w:val="center"/>
          </w:tcPr>
          <w:p w14:paraId="46B33C6C">
            <w:pPr>
              <w:pStyle w:val="2"/>
              <w:ind w:left="0" w:leftChars="0" w:firstLine="0" w:firstLineChars="0"/>
              <w:rPr>
                <w:rStyle w:val="6"/>
                <w:rFonts w:hint="eastAsia" w:ascii="宋体" w:hAnsi="宋体" w:eastAsia="宋体" w:cs="宋体"/>
                <w:color w:val="auto"/>
                <w:sz w:val="21"/>
                <w:szCs w:val="21"/>
                <w:lang w:val="en-US" w:eastAsia="zh-CN"/>
              </w:rPr>
            </w:pPr>
          </w:p>
        </w:tc>
        <w:tc>
          <w:tcPr>
            <w:tcW w:w="2920" w:type="dxa"/>
            <w:vMerge w:val="continue"/>
            <w:tcMar>
              <w:top w:w="15" w:type="dxa"/>
              <w:left w:w="15" w:type="dxa"/>
              <w:right w:w="15" w:type="dxa"/>
            </w:tcMar>
            <w:vAlign w:val="center"/>
          </w:tcPr>
          <w:p w14:paraId="036CEFB6">
            <w:pPr>
              <w:pStyle w:val="2"/>
              <w:ind w:left="0" w:leftChars="0" w:firstLine="0" w:firstLineChars="0"/>
              <w:rPr>
                <w:rStyle w:val="6"/>
                <w:rFonts w:hint="eastAsia" w:ascii="宋体" w:hAnsi="宋体" w:eastAsia="宋体" w:cs="宋体"/>
                <w:color w:val="auto"/>
                <w:sz w:val="21"/>
                <w:szCs w:val="21"/>
                <w:lang w:val="en-US" w:eastAsia="zh-CN"/>
              </w:rPr>
            </w:pPr>
          </w:p>
        </w:tc>
        <w:tc>
          <w:tcPr>
            <w:tcW w:w="696" w:type="dxa"/>
            <w:vMerge w:val="continue"/>
            <w:tcMar>
              <w:top w:w="15" w:type="dxa"/>
              <w:left w:w="15" w:type="dxa"/>
              <w:right w:w="15" w:type="dxa"/>
            </w:tcMar>
            <w:vAlign w:val="center"/>
          </w:tcPr>
          <w:p w14:paraId="4FC1AE74">
            <w:pPr>
              <w:pStyle w:val="2"/>
              <w:ind w:left="0" w:leftChars="0" w:firstLine="0" w:firstLineChars="0"/>
              <w:rPr>
                <w:rStyle w:val="6"/>
                <w:rFonts w:hint="eastAsia" w:ascii="宋体" w:hAnsi="宋体" w:eastAsia="宋体" w:cs="宋体"/>
                <w:color w:val="auto"/>
                <w:sz w:val="21"/>
                <w:szCs w:val="21"/>
                <w:lang w:val="en-US" w:eastAsia="zh-CN"/>
              </w:rPr>
            </w:pPr>
          </w:p>
        </w:tc>
        <w:tc>
          <w:tcPr>
            <w:tcW w:w="2523" w:type="dxa"/>
            <w:vMerge w:val="continue"/>
            <w:tcMar>
              <w:top w:w="15" w:type="dxa"/>
              <w:left w:w="15" w:type="dxa"/>
              <w:right w:w="15" w:type="dxa"/>
            </w:tcMar>
            <w:vAlign w:val="center"/>
          </w:tcPr>
          <w:p w14:paraId="0C310AF9">
            <w:pPr>
              <w:pStyle w:val="2"/>
              <w:ind w:left="0" w:leftChars="0" w:firstLine="0" w:firstLineChars="0"/>
              <w:rPr>
                <w:rStyle w:val="6"/>
                <w:rFonts w:hint="eastAsia" w:ascii="宋体" w:hAnsi="宋体" w:eastAsia="宋体" w:cs="宋体"/>
                <w:color w:val="auto"/>
                <w:sz w:val="21"/>
                <w:szCs w:val="21"/>
                <w:lang w:val="en-US" w:eastAsia="zh-CN"/>
              </w:rPr>
            </w:pPr>
          </w:p>
        </w:tc>
        <w:tc>
          <w:tcPr>
            <w:tcW w:w="2536" w:type="dxa"/>
            <w:shd w:val="clear" w:color="auto" w:fill="auto"/>
            <w:tcMar>
              <w:top w:w="15" w:type="dxa"/>
              <w:left w:w="15" w:type="dxa"/>
              <w:right w:w="15" w:type="dxa"/>
            </w:tcMar>
            <w:vAlign w:val="center"/>
          </w:tcPr>
          <w:p w14:paraId="6DDEE08B">
            <w:pPr>
              <w:pStyle w:val="2"/>
              <w:ind w:left="0" w:leftChars="0" w:firstLine="0" w:firstLineChars="0"/>
              <w:rPr>
                <w:rFonts w:hint="eastAsia" w:eastAsia="宋体" w:asciiTheme="minorHAnsi" w:hAnsiTheme="minorHAnsi" w:cstheme="minorBidi"/>
                <w:color w:val="auto"/>
                <w:kern w:val="2"/>
                <w:sz w:val="21"/>
                <w:szCs w:val="24"/>
                <w:lang w:val="en-US" w:eastAsia="zh-CN" w:bidi="ar-SA"/>
              </w:rPr>
            </w:pPr>
            <w:r>
              <w:rPr>
                <w:rFonts w:hint="eastAsia" w:eastAsia="宋体"/>
                <w:color w:val="auto"/>
                <w:lang w:val="en-US" w:eastAsia="zh-CN"/>
              </w:rPr>
              <w:t>第三档：发现有多次违法情形且造成严重后果的</w:t>
            </w:r>
          </w:p>
        </w:tc>
        <w:tc>
          <w:tcPr>
            <w:tcW w:w="2400" w:type="dxa"/>
            <w:tcMar>
              <w:top w:w="15" w:type="dxa"/>
              <w:left w:w="15" w:type="dxa"/>
              <w:right w:w="15" w:type="dxa"/>
            </w:tcMar>
            <w:vAlign w:val="center"/>
          </w:tcPr>
          <w:p w14:paraId="7CC1669E">
            <w:pPr>
              <w:widowControl/>
              <w:spacing w:line="300" w:lineRule="exact"/>
              <w:jc w:val="left"/>
              <w:textAlignment w:val="center"/>
              <w:rPr>
                <w:rStyle w:val="6"/>
                <w:rFonts w:hint="eastAsia" w:ascii="宋体" w:hAnsi="宋体" w:eastAsia="宋体" w:cs="宋体"/>
                <w:color w:val="auto"/>
                <w:sz w:val="21"/>
                <w:szCs w:val="21"/>
                <w:lang w:val="en-US" w:eastAsia="zh-CN"/>
              </w:rPr>
            </w:pPr>
            <w:r>
              <w:rPr>
                <w:rStyle w:val="6"/>
                <w:rFonts w:hint="default" w:ascii="宋体" w:hAnsi="宋体" w:eastAsia="宋体" w:cs="宋体"/>
                <w:color w:val="auto"/>
                <w:sz w:val="21"/>
                <w:szCs w:val="21"/>
              </w:rPr>
              <w:t>警告，并处以</w:t>
            </w:r>
            <w:r>
              <w:rPr>
                <w:rStyle w:val="10"/>
                <w:rFonts w:hint="eastAsia" w:ascii="宋体" w:hAnsi="宋体" w:eastAsia="宋体" w:cs="宋体"/>
                <w:color w:val="auto"/>
                <w:sz w:val="21"/>
                <w:szCs w:val="21"/>
                <w:lang w:val="en-US" w:eastAsia="zh-CN"/>
              </w:rPr>
              <w:t>4.6</w:t>
            </w:r>
            <w:r>
              <w:rPr>
                <w:rStyle w:val="10"/>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以上</w:t>
            </w:r>
            <w:r>
              <w:rPr>
                <w:rStyle w:val="6"/>
                <w:rFonts w:hint="eastAsia" w:ascii="宋体" w:hAnsi="宋体" w:eastAsia="宋体" w:cs="宋体"/>
                <w:color w:val="auto"/>
                <w:sz w:val="21"/>
                <w:szCs w:val="21"/>
                <w:lang w:val="en-US" w:eastAsia="zh-CN"/>
              </w:rPr>
              <w:t>5</w:t>
            </w:r>
            <w:r>
              <w:rPr>
                <w:rStyle w:val="6"/>
                <w:rFonts w:hint="default" w:ascii="宋体" w:hAnsi="宋体" w:eastAsia="宋体" w:cs="宋体"/>
                <w:color w:val="auto"/>
                <w:sz w:val="21"/>
                <w:szCs w:val="21"/>
              </w:rPr>
              <w:t>万元以下罚款；责令暂停有关医务人员</w:t>
            </w:r>
            <w:r>
              <w:rPr>
                <w:rStyle w:val="6"/>
                <w:rFonts w:hint="eastAsia" w:ascii="宋体" w:hAnsi="宋体" w:eastAsia="宋体" w:cs="宋体"/>
                <w:color w:val="auto"/>
                <w:sz w:val="21"/>
                <w:szCs w:val="21"/>
                <w:lang w:val="en-US" w:eastAsia="zh-CN"/>
              </w:rPr>
              <w:t>5-6</w:t>
            </w:r>
            <w:r>
              <w:rPr>
                <w:rStyle w:val="6"/>
                <w:rFonts w:hint="default" w:ascii="宋体" w:hAnsi="宋体" w:eastAsia="宋体" w:cs="宋体"/>
                <w:color w:val="auto"/>
                <w:sz w:val="21"/>
                <w:szCs w:val="21"/>
              </w:rPr>
              <w:t>个月执业活动。</w:t>
            </w:r>
          </w:p>
        </w:tc>
      </w:tr>
      <w:tr w14:paraId="21B69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560" w:type="dxa"/>
            <w:vMerge w:val="restart"/>
            <w:tcMar>
              <w:top w:w="15" w:type="dxa"/>
              <w:left w:w="15" w:type="dxa"/>
              <w:right w:w="15" w:type="dxa"/>
            </w:tcMar>
            <w:vAlign w:val="center"/>
          </w:tcPr>
          <w:p w14:paraId="19F6F066">
            <w:pPr>
              <w:widowControl/>
              <w:spacing w:line="300" w:lineRule="exact"/>
              <w:jc w:val="center"/>
              <w:textAlignment w:val="center"/>
              <w:rPr>
                <w:rFonts w:ascii="宋体" w:hAnsi="宋体" w:cs="宋体"/>
                <w:b/>
                <w:color w:val="auto"/>
                <w:szCs w:val="21"/>
              </w:rPr>
            </w:pPr>
            <w:r>
              <w:rPr>
                <w:rFonts w:ascii="宋体" w:hAnsi="宋体" w:cs="宋体"/>
                <w:b/>
                <w:color w:val="auto"/>
                <w:kern w:val="0"/>
                <w:szCs w:val="21"/>
              </w:rPr>
              <w:t>38</w:t>
            </w:r>
          </w:p>
        </w:tc>
        <w:tc>
          <w:tcPr>
            <w:tcW w:w="2329" w:type="dxa"/>
            <w:vMerge w:val="restart"/>
            <w:tcMar>
              <w:top w:w="15" w:type="dxa"/>
              <w:left w:w="15" w:type="dxa"/>
              <w:right w:w="15" w:type="dxa"/>
            </w:tcMar>
            <w:vAlign w:val="center"/>
          </w:tcPr>
          <w:p w14:paraId="50502915">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医学会出具虚假医疗损害鉴定意见的</w:t>
            </w:r>
          </w:p>
        </w:tc>
        <w:tc>
          <w:tcPr>
            <w:tcW w:w="2920" w:type="dxa"/>
            <w:vMerge w:val="restart"/>
            <w:tcMar>
              <w:top w:w="15" w:type="dxa"/>
              <w:left w:w="15" w:type="dxa"/>
              <w:right w:w="15" w:type="dxa"/>
            </w:tcMar>
            <w:vAlign w:val="center"/>
          </w:tcPr>
          <w:p w14:paraId="466F1A6A">
            <w:pPr>
              <w:widowControl/>
              <w:spacing w:line="260" w:lineRule="exact"/>
              <w:jc w:val="left"/>
              <w:textAlignment w:val="center"/>
              <w:rPr>
                <w:rFonts w:ascii="宋体" w:hAnsi="宋体" w:cs="宋体"/>
                <w:color w:val="auto"/>
                <w:szCs w:val="21"/>
              </w:rPr>
            </w:pPr>
            <w:r>
              <w:rPr>
                <w:rFonts w:hint="eastAsia" w:ascii="宋体" w:hAnsi="宋体" w:cs="宋体"/>
                <w:color w:val="auto"/>
                <w:kern w:val="0"/>
                <w:szCs w:val="21"/>
              </w:rPr>
              <w:t>《医疗纠纷预防和处理条例》第四十八条</w:t>
            </w:r>
            <w:r>
              <w:rPr>
                <w:rFonts w:ascii="宋体" w:hAnsi="宋体" w:cs="宋体"/>
                <w:color w:val="auto"/>
                <w:kern w:val="0"/>
                <w:szCs w:val="21"/>
              </w:rPr>
              <w:t xml:space="preserve">  </w:t>
            </w:r>
            <w:r>
              <w:rPr>
                <w:rFonts w:hint="eastAsia" w:ascii="宋体" w:hAnsi="宋体" w:cs="宋体"/>
                <w:color w:val="auto"/>
                <w:kern w:val="0"/>
                <w:szCs w:val="21"/>
              </w:rPr>
              <w:t>医学会、司法鉴定机构出具虚假医疗损害鉴定意见的，由县级以上人民政府卫生、司法行政部门依据职责没收违法所得，并处</w:t>
            </w:r>
            <w:r>
              <w:rPr>
                <w:rFonts w:ascii="宋体" w:hAnsi="宋体" w:cs="宋体"/>
                <w:color w:val="auto"/>
                <w:kern w:val="0"/>
                <w:szCs w:val="21"/>
              </w:rPr>
              <w:t>5万元以上10万元以下罚款，对该医学会、司法鉴定机构和有关鉴定人员责令暂停3个月以上1年以下医疗损害鉴定业务，对直接负责的主管人员和其他直接责任人员给予或者责令给予降低岗位等级</w:t>
            </w:r>
            <w:r>
              <w:rPr>
                <w:rFonts w:hint="eastAsia" w:ascii="宋体" w:hAnsi="宋体" w:cs="宋体"/>
                <w:color w:val="auto"/>
                <w:spacing w:val="-6"/>
                <w:kern w:val="0"/>
                <w:szCs w:val="21"/>
              </w:rPr>
              <w:t>或者撤职的处分；情节严重的，该医学会、司法鉴定机构和有关鉴定人员</w:t>
            </w:r>
            <w:r>
              <w:rPr>
                <w:rFonts w:ascii="宋体" w:hAnsi="宋体" w:cs="宋体"/>
                <w:color w:val="auto"/>
                <w:spacing w:val="-6"/>
                <w:kern w:val="0"/>
                <w:szCs w:val="21"/>
              </w:rPr>
              <w:t>5年内不得从事医疗损害鉴定业务或者撤销登记，对直接负责的主管</w:t>
            </w:r>
            <w:r>
              <w:rPr>
                <w:rFonts w:hint="eastAsia" w:ascii="宋体" w:hAnsi="宋体" w:cs="宋体"/>
                <w:color w:val="auto"/>
                <w:kern w:val="0"/>
                <w:szCs w:val="21"/>
              </w:rPr>
              <w:t>人员和其他直接责任人员给予或者责令给予开除的处分；构成犯罪的，依法追究刑事责任。</w:t>
            </w:r>
          </w:p>
        </w:tc>
        <w:tc>
          <w:tcPr>
            <w:tcW w:w="696" w:type="dxa"/>
            <w:vMerge w:val="restart"/>
            <w:tcMar>
              <w:top w:w="15" w:type="dxa"/>
              <w:left w:w="15" w:type="dxa"/>
              <w:right w:w="15" w:type="dxa"/>
            </w:tcMar>
            <w:vAlign w:val="center"/>
          </w:tcPr>
          <w:p w14:paraId="5D79385F">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Mar>
              <w:top w:w="15" w:type="dxa"/>
              <w:left w:w="15" w:type="dxa"/>
              <w:right w:w="15" w:type="dxa"/>
            </w:tcMar>
            <w:vAlign w:val="center"/>
          </w:tcPr>
          <w:p w14:paraId="457EA33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医学会出具虚假医疗损害鉴定意见，未造成后果的。</w:t>
            </w:r>
          </w:p>
        </w:tc>
        <w:tc>
          <w:tcPr>
            <w:tcW w:w="2536" w:type="dxa"/>
            <w:tcMar>
              <w:top w:w="15" w:type="dxa"/>
              <w:left w:w="15" w:type="dxa"/>
              <w:right w:w="15" w:type="dxa"/>
            </w:tcMar>
            <w:vAlign w:val="center"/>
          </w:tcPr>
          <w:p w14:paraId="3B246029">
            <w:pPr>
              <w:pStyle w:val="2"/>
              <w:ind w:left="0" w:leftChars="0" w:firstLine="0" w:firstLineChars="0"/>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第一档：存在左侧情节，违法所得不足5000元的</w:t>
            </w:r>
          </w:p>
        </w:tc>
        <w:tc>
          <w:tcPr>
            <w:tcW w:w="2400" w:type="dxa"/>
            <w:tcMar>
              <w:top w:w="15" w:type="dxa"/>
              <w:left w:w="15" w:type="dxa"/>
              <w:right w:w="15" w:type="dxa"/>
            </w:tcMar>
            <w:vAlign w:val="center"/>
          </w:tcPr>
          <w:p w14:paraId="3CA3C793">
            <w:pPr>
              <w:pStyle w:val="2"/>
              <w:ind w:left="0" w:leftChars="0" w:firstLine="0" w:firstLineChars="0"/>
              <w:rPr>
                <w:rFonts w:hint="default"/>
                <w:color w:val="auto"/>
                <w:lang w:val="en-US" w:eastAsia="zh-CN"/>
              </w:rPr>
            </w:pPr>
            <w:r>
              <w:rPr>
                <w:rFonts w:hint="eastAsia" w:ascii="宋体" w:hAnsi="宋体" w:cs="宋体"/>
                <w:color w:val="auto"/>
                <w:kern w:val="0"/>
                <w:szCs w:val="21"/>
              </w:rPr>
              <w:t>没收违法所得，并处以</w:t>
            </w:r>
            <w:r>
              <w:rPr>
                <w:rFonts w:ascii="宋体" w:hAnsi="宋体" w:cs="宋体"/>
                <w:color w:val="auto"/>
                <w:kern w:val="0"/>
                <w:szCs w:val="21"/>
              </w:rPr>
              <w:t>5万元以上</w:t>
            </w:r>
            <w:r>
              <w:rPr>
                <w:rFonts w:hint="eastAsia" w:ascii="宋体" w:hAnsi="宋体" w:cs="宋体"/>
                <w:color w:val="auto"/>
                <w:kern w:val="0"/>
                <w:szCs w:val="21"/>
                <w:lang w:val="en-US" w:eastAsia="zh-CN"/>
              </w:rPr>
              <w:t>5</w:t>
            </w:r>
            <w:r>
              <w:rPr>
                <w:rFonts w:ascii="宋体" w:hAnsi="宋体" w:cs="宋体"/>
                <w:color w:val="auto"/>
                <w:kern w:val="0"/>
                <w:szCs w:val="21"/>
              </w:rPr>
              <w:t>.5万元以下罚款。</w:t>
            </w:r>
          </w:p>
        </w:tc>
      </w:tr>
      <w:tr w14:paraId="01BE4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560" w:type="dxa"/>
            <w:vMerge w:val="continue"/>
            <w:tcMar>
              <w:top w:w="15" w:type="dxa"/>
              <w:left w:w="15" w:type="dxa"/>
              <w:right w:w="15" w:type="dxa"/>
            </w:tcMar>
            <w:vAlign w:val="center"/>
          </w:tcPr>
          <w:p w14:paraId="78032EAD">
            <w:pPr>
              <w:pStyle w:val="2"/>
              <w:ind w:left="0" w:leftChars="0" w:firstLine="0" w:firstLineChars="0"/>
            </w:pPr>
          </w:p>
        </w:tc>
        <w:tc>
          <w:tcPr>
            <w:tcW w:w="2329" w:type="dxa"/>
            <w:vMerge w:val="continue"/>
            <w:tcMar>
              <w:top w:w="15" w:type="dxa"/>
              <w:left w:w="15" w:type="dxa"/>
              <w:right w:w="15" w:type="dxa"/>
            </w:tcMar>
            <w:vAlign w:val="center"/>
          </w:tcPr>
          <w:p w14:paraId="4AFA4908">
            <w:pPr>
              <w:pStyle w:val="2"/>
              <w:ind w:left="0" w:leftChars="0" w:firstLine="0" w:firstLineChars="0"/>
            </w:pPr>
          </w:p>
        </w:tc>
        <w:tc>
          <w:tcPr>
            <w:tcW w:w="2920" w:type="dxa"/>
            <w:vMerge w:val="continue"/>
            <w:tcMar>
              <w:top w:w="15" w:type="dxa"/>
              <w:left w:w="15" w:type="dxa"/>
              <w:right w:w="15" w:type="dxa"/>
            </w:tcMar>
            <w:vAlign w:val="center"/>
          </w:tcPr>
          <w:p w14:paraId="7494192E">
            <w:pPr>
              <w:pStyle w:val="2"/>
              <w:ind w:left="0" w:leftChars="0" w:firstLine="0" w:firstLineChars="0"/>
            </w:pPr>
          </w:p>
        </w:tc>
        <w:tc>
          <w:tcPr>
            <w:tcW w:w="696" w:type="dxa"/>
            <w:vMerge w:val="continue"/>
            <w:tcMar>
              <w:top w:w="15" w:type="dxa"/>
              <w:left w:w="15" w:type="dxa"/>
              <w:right w:w="15" w:type="dxa"/>
            </w:tcMar>
            <w:vAlign w:val="center"/>
          </w:tcPr>
          <w:p w14:paraId="4A47039E">
            <w:pPr>
              <w:pStyle w:val="2"/>
              <w:ind w:left="0" w:leftChars="0" w:firstLine="0" w:firstLineChars="0"/>
            </w:pPr>
          </w:p>
        </w:tc>
        <w:tc>
          <w:tcPr>
            <w:tcW w:w="2523" w:type="dxa"/>
            <w:vMerge w:val="continue"/>
            <w:tcMar>
              <w:top w:w="15" w:type="dxa"/>
              <w:left w:w="15" w:type="dxa"/>
              <w:right w:w="15" w:type="dxa"/>
            </w:tcMar>
            <w:vAlign w:val="center"/>
          </w:tcPr>
          <w:p w14:paraId="6D712053">
            <w:pPr>
              <w:pStyle w:val="2"/>
              <w:ind w:left="0" w:leftChars="0" w:firstLine="0" w:firstLineChars="0"/>
            </w:pPr>
          </w:p>
        </w:tc>
        <w:tc>
          <w:tcPr>
            <w:tcW w:w="2536" w:type="dxa"/>
            <w:tcMar>
              <w:top w:w="15" w:type="dxa"/>
              <w:left w:w="15" w:type="dxa"/>
              <w:right w:w="15" w:type="dxa"/>
            </w:tcMar>
            <w:vAlign w:val="center"/>
          </w:tcPr>
          <w:p w14:paraId="78841ACC">
            <w:pPr>
              <w:pStyle w:val="2"/>
              <w:ind w:left="0" w:leftChars="0" w:firstLine="0" w:firstLineChars="0"/>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第二档：存在左侧情节，违法所得5000元以上1万元以下的</w:t>
            </w:r>
          </w:p>
        </w:tc>
        <w:tc>
          <w:tcPr>
            <w:tcW w:w="2400" w:type="dxa"/>
            <w:tcMar>
              <w:top w:w="15" w:type="dxa"/>
              <w:left w:w="15" w:type="dxa"/>
              <w:right w:w="15" w:type="dxa"/>
            </w:tcMar>
            <w:vAlign w:val="center"/>
          </w:tcPr>
          <w:p w14:paraId="485FA1F9">
            <w:pPr>
              <w:pStyle w:val="2"/>
              <w:ind w:left="0" w:leftChars="0" w:firstLine="0" w:firstLineChars="0"/>
              <w:rPr>
                <w:rFonts w:hint="eastAsia" w:ascii="宋体" w:hAnsi="宋体" w:cs="宋体"/>
                <w:color w:val="auto"/>
                <w:kern w:val="0"/>
                <w:szCs w:val="21"/>
                <w:lang w:val="en-US" w:eastAsia="zh-CN"/>
              </w:rPr>
            </w:pPr>
            <w:r>
              <w:rPr>
                <w:rFonts w:hint="eastAsia" w:ascii="宋体" w:hAnsi="宋体" w:cs="宋体"/>
                <w:color w:val="auto"/>
                <w:kern w:val="0"/>
                <w:szCs w:val="21"/>
              </w:rPr>
              <w:t>没收违法所得，并处以</w:t>
            </w:r>
            <w:r>
              <w:rPr>
                <w:rFonts w:hint="eastAsia" w:ascii="宋体" w:hAnsi="宋体" w:cs="宋体"/>
                <w:color w:val="auto"/>
                <w:kern w:val="0"/>
                <w:szCs w:val="21"/>
                <w:lang w:val="en-US" w:eastAsia="zh-CN"/>
              </w:rPr>
              <w:t>5.</w:t>
            </w:r>
            <w:r>
              <w:rPr>
                <w:rFonts w:ascii="宋体" w:hAnsi="宋体" w:cs="宋体"/>
                <w:color w:val="auto"/>
                <w:kern w:val="0"/>
                <w:szCs w:val="21"/>
              </w:rPr>
              <w:t>5万元以上</w:t>
            </w:r>
            <w:r>
              <w:rPr>
                <w:rFonts w:hint="eastAsia" w:ascii="宋体" w:hAnsi="宋体" w:cs="宋体"/>
                <w:color w:val="auto"/>
                <w:kern w:val="0"/>
                <w:szCs w:val="21"/>
                <w:lang w:val="en-US" w:eastAsia="zh-CN"/>
              </w:rPr>
              <w:t>6</w:t>
            </w:r>
            <w:r>
              <w:rPr>
                <w:rFonts w:ascii="宋体" w:hAnsi="宋体" w:cs="宋体"/>
                <w:color w:val="auto"/>
                <w:kern w:val="0"/>
                <w:szCs w:val="21"/>
              </w:rPr>
              <w:t>万元以下罚款。</w:t>
            </w:r>
          </w:p>
        </w:tc>
      </w:tr>
      <w:tr w14:paraId="3EF37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560" w:type="dxa"/>
            <w:vMerge w:val="continue"/>
            <w:tcMar>
              <w:top w:w="15" w:type="dxa"/>
              <w:left w:w="15" w:type="dxa"/>
              <w:right w:w="15" w:type="dxa"/>
            </w:tcMar>
            <w:vAlign w:val="center"/>
          </w:tcPr>
          <w:p w14:paraId="66C6AC3E">
            <w:pPr>
              <w:pStyle w:val="2"/>
              <w:ind w:left="0" w:leftChars="0" w:firstLine="0" w:firstLineChars="0"/>
              <w:rPr>
                <w:rFonts w:hint="eastAsia" w:ascii="宋体" w:hAnsi="宋体" w:cs="宋体"/>
                <w:color w:val="auto"/>
                <w:kern w:val="0"/>
                <w:szCs w:val="21"/>
                <w:lang w:val="en-US" w:eastAsia="zh-CN"/>
              </w:rPr>
            </w:pPr>
          </w:p>
        </w:tc>
        <w:tc>
          <w:tcPr>
            <w:tcW w:w="2329" w:type="dxa"/>
            <w:vMerge w:val="continue"/>
            <w:tcMar>
              <w:top w:w="15" w:type="dxa"/>
              <w:left w:w="15" w:type="dxa"/>
              <w:right w:w="15" w:type="dxa"/>
            </w:tcMar>
            <w:vAlign w:val="center"/>
          </w:tcPr>
          <w:p w14:paraId="11D47408">
            <w:pPr>
              <w:pStyle w:val="2"/>
              <w:ind w:left="0" w:leftChars="0" w:firstLine="0" w:firstLineChars="0"/>
              <w:rPr>
                <w:rFonts w:hint="eastAsia" w:ascii="宋体" w:hAnsi="宋体" w:cs="宋体"/>
                <w:color w:val="auto"/>
                <w:kern w:val="0"/>
                <w:szCs w:val="21"/>
                <w:lang w:val="en-US" w:eastAsia="zh-CN"/>
              </w:rPr>
            </w:pPr>
          </w:p>
        </w:tc>
        <w:tc>
          <w:tcPr>
            <w:tcW w:w="2920" w:type="dxa"/>
            <w:vMerge w:val="continue"/>
            <w:tcMar>
              <w:top w:w="15" w:type="dxa"/>
              <w:left w:w="15" w:type="dxa"/>
              <w:right w:w="15" w:type="dxa"/>
            </w:tcMar>
            <w:vAlign w:val="center"/>
          </w:tcPr>
          <w:p w14:paraId="21051BCC">
            <w:pPr>
              <w:pStyle w:val="2"/>
              <w:ind w:left="0" w:leftChars="0" w:firstLine="0" w:firstLineChars="0"/>
              <w:rPr>
                <w:rFonts w:hint="eastAsia" w:ascii="宋体" w:hAnsi="宋体" w:cs="宋体"/>
                <w:color w:val="auto"/>
                <w:kern w:val="0"/>
                <w:szCs w:val="21"/>
                <w:lang w:val="en-US" w:eastAsia="zh-CN"/>
              </w:rPr>
            </w:pPr>
          </w:p>
        </w:tc>
        <w:tc>
          <w:tcPr>
            <w:tcW w:w="696" w:type="dxa"/>
            <w:vMerge w:val="continue"/>
            <w:tcMar>
              <w:top w:w="15" w:type="dxa"/>
              <w:left w:w="15" w:type="dxa"/>
              <w:right w:w="15" w:type="dxa"/>
            </w:tcMar>
            <w:vAlign w:val="center"/>
          </w:tcPr>
          <w:p w14:paraId="797F10C2">
            <w:pPr>
              <w:pStyle w:val="2"/>
              <w:ind w:left="0" w:leftChars="0" w:firstLine="0" w:firstLineChars="0"/>
              <w:rPr>
                <w:rFonts w:hint="eastAsia" w:ascii="宋体" w:hAnsi="宋体" w:cs="宋体"/>
                <w:color w:val="auto"/>
                <w:kern w:val="0"/>
                <w:szCs w:val="21"/>
                <w:lang w:val="en-US" w:eastAsia="zh-CN"/>
              </w:rPr>
            </w:pPr>
          </w:p>
        </w:tc>
        <w:tc>
          <w:tcPr>
            <w:tcW w:w="2523" w:type="dxa"/>
            <w:vMerge w:val="continue"/>
            <w:tcMar>
              <w:top w:w="15" w:type="dxa"/>
              <w:left w:w="15" w:type="dxa"/>
              <w:right w:w="15" w:type="dxa"/>
            </w:tcMar>
            <w:vAlign w:val="center"/>
          </w:tcPr>
          <w:p w14:paraId="345137E1">
            <w:pPr>
              <w:pStyle w:val="2"/>
              <w:ind w:left="0" w:leftChars="0" w:firstLine="0" w:firstLineChars="0"/>
              <w:rPr>
                <w:rFonts w:hint="eastAsia" w:ascii="宋体" w:hAnsi="宋体" w:cs="宋体"/>
                <w:color w:val="auto"/>
                <w:kern w:val="0"/>
                <w:szCs w:val="21"/>
                <w:lang w:val="en-US" w:eastAsia="zh-CN"/>
              </w:rPr>
            </w:pPr>
          </w:p>
        </w:tc>
        <w:tc>
          <w:tcPr>
            <w:tcW w:w="2536" w:type="dxa"/>
            <w:tcMar>
              <w:top w:w="15" w:type="dxa"/>
              <w:left w:w="15" w:type="dxa"/>
              <w:right w:w="15" w:type="dxa"/>
            </w:tcMar>
            <w:vAlign w:val="center"/>
          </w:tcPr>
          <w:p w14:paraId="1DFC9CE2">
            <w:pPr>
              <w:pStyle w:val="2"/>
              <w:ind w:left="0" w:leftChars="0" w:firstLine="0" w:firstLineChars="0"/>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第三档：存在左侧情节，违法所得在1万元以上的</w:t>
            </w:r>
          </w:p>
        </w:tc>
        <w:tc>
          <w:tcPr>
            <w:tcW w:w="2400" w:type="dxa"/>
            <w:tcMar>
              <w:top w:w="15" w:type="dxa"/>
              <w:left w:w="15" w:type="dxa"/>
              <w:right w:w="15" w:type="dxa"/>
            </w:tcMar>
            <w:vAlign w:val="center"/>
          </w:tcPr>
          <w:p w14:paraId="59E2AB7D">
            <w:pPr>
              <w:pStyle w:val="2"/>
              <w:ind w:left="0" w:leftChars="0" w:firstLine="0" w:firstLineChars="0"/>
              <w:rPr>
                <w:rFonts w:hint="eastAsia" w:ascii="宋体" w:hAnsi="宋体" w:cs="宋体"/>
                <w:color w:val="auto"/>
                <w:kern w:val="0"/>
                <w:szCs w:val="21"/>
                <w:lang w:val="en-US" w:eastAsia="zh-CN"/>
              </w:rPr>
            </w:pPr>
            <w:r>
              <w:rPr>
                <w:rFonts w:hint="eastAsia" w:ascii="宋体" w:hAnsi="宋体" w:cs="宋体"/>
                <w:color w:val="auto"/>
                <w:kern w:val="0"/>
                <w:szCs w:val="21"/>
              </w:rPr>
              <w:t>没收违法所得，并处以</w:t>
            </w:r>
            <w:r>
              <w:rPr>
                <w:rFonts w:hint="eastAsia" w:ascii="宋体" w:hAnsi="宋体" w:cs="宋体"/>
                <w:color w:val="auto"/>
                <w:kern w:val="0"/>
                <w:szCs w:val="21"/>
                <w:lang w:val="en-US" w:eastAsia="zh-CN"/>
              </w:rPr>
              <w:t>6</w:t>
            </w:r>
            <w:r>
              <w:rPr>
                <w:rFonts w:ascii="宋体" w:hAnsi="宋体" w:cs="宋体"/>
                <w:color w:val="auto"/>
                <w:kern w:val="0"/>
                <w:szCs w:val="21"/>
              </w:rPr>
              <w:t>万元以上</w:t>
            </w:r>
            <w:r>
              <w:rPr>
                <w:rFonts w:hint="eastAsia" w:ascii="宋体" w:hAnsi="宋体" w:cs="宋体"/>
                <w:color w:val="auto"/>
                <w:kern w:val="0"/>
                <w:szCs w:val="21"/>
                <w:lang w:val="en-US" w:eastAsia="zh-CN"/>
              </w:rPr>
              <w:t>6</w:t>
            </w:r>
            <w:r>
              <w:rPr>
                <w:rFonts w:ascii="宋体" w:hAnsi="宋体" w:cs="宋体"/>
                <w:color w:val="auto"/>
                <w:kern w:val="0"/>
                <w:szCs w:val="21"/>
              </w:rPr>
              <w:t>.5万元以下罚款。</w:t>
            </w:r>
          </w:p>
        </w:tc>
      </w:tr>
      <w:tr w14:paraId="5B192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560" w:type="dxa"/>
            <w:vMerge w:val="continue"/>
            <w:tcMar>
              <w:top w:w="15" w:type="dxa"/>
              <w:left w:w="15" w:type="dxa"/>
              <w:right w:w="15" w:type="dxa"/>
            </w:tcMar>
            <w:vAlign w:val="center"/>
          </w:tcPr>
          <w:p w14:paraId="2CE93138">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859EC6F">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504756B">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059E855A">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6ADB30EC">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医学会出具虚假医疗损害鉴定意见，造成一般后果的。</w:t>
            </w:r>
          </w:p>
        </w:tc>
        <w:tc>
          <w:tcPr>
            <w:tcW w:w="2536" w:type="dxa"/>
            <w:shd w:val="clear" w:color="auto" w:fill="auto"/>
            <w:tcMar>
              <w:top w:w="15" w:type="dxa"/>
              <w:left w:w="15" w:type="dxa"/>
              <w:right w:w="15" w:type="dxa"/>
            </w:tcMar>
            <w:vAlign w:val="center"/>
          </w:tcPr>
          <w:p w14:paraId="56043F8A">
            <w:pPr>
              <w:pStyle w:val="2"/>
              <w:ind w:left="0" w:leftChars="0" w:firstLine="0" w:firstLineChars="0"/>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val="en-US" w:eastAsia="zh-CN"/>
              </w:rPr>
              <w:t>第一档：存在左侧情节，违法所得不足5000元的</w:t>
            </w:r>
          </w:p>
        </w:tc>
        <w:tc>
          <w:tcPr>
            <w:tcW w:w="2400" w:type="dxa"/>
            <w:tcMar>
              <w:top w:w="15" w:type="dxa"/>
              <w:left w:w="15" w:type="dxa"/>
              <w:right w:w="15" w:type="dxa"/>
            </w:tcMar>
            <w:vAlign w:val="center"/>
          </w:tcPr>
          <w:p w14:paraId="30AC2A30">
            <w:pPr>
              <w:pStyle w:val="2"/>
              <w:ind w:left="0" w:leftChars="0" w:firstLine="0" w:firstLineChars="0"/>
              <w:rPr>
                <w:rFonts w:hint="default"/>
                <w:color w:val="auto"/>
                <w:lang w:val="en-US" w:eastAsia="zh-CN"/>
              </w:rPr>
            </w:pPr>
            <w:r>
              <w:rPr>
                <w:rStyle w:val="6"/>
                <w:rFonts w:hint="default" w:ascii="宋体" w:hAnsi="宋体" w:eastAsia="宋体" w:cs="宋体"/>
                <w:color w:val="auto"/>
                <w:sz w:val="21"/>
                <w:szCs w:val="21"/>
              </w:rPr>
              <w:t>没收违法所得，并处以6.5万元以上</w:t>
            </w:r>
            <w:r>
              <w:rPr>
                <w:rStyle w:val="10"/>
                <w:rFonts w:hint="eastAsia" w:ascii="宋体" w:hAnsi="宋体" w:eastAsia="宋体" w:cs="宋体"/>
                <w:color w:val="auto"/>
                <w:sz w:val="21"/>
                <w:szCs w:val="21"/>
                <w:lang w:val="en-US" w:eastAsia="zh-CN"/>
              </w:rPr>
              <w:t>7.2</w:t>
            </w:r>
            <w:r>
              <w:rPr>
                <w:rStyle w:val="10"/>
                <w:rFonts w:hint="default" w:ascii="宋体" w:hAnsi="宋体" w:eastAsia="宋体" w:cs="宋体"/>
                <w:color w:val="auto"/>
                <w:sz w:val="21"/>
                <w:szCs w:val="21"/>
              </w:rPr>
              <w:t>万</w:t>
            </w:r>
            <w:r>
              <w:rPr>
                <w:rStyle w:val="6"/>
                <w:rFonts w:hint="default" w:ascii="宋体" w:hAnsi="宋体" w:eastAsia="宋体" w:cs="宋体"/>
                <w:color w:val="auto"/>
                <w:sz w:val="21"/>
                <w:szCs w:val="21"/>
              </w:rPr>
              <w:t>元以下罚款</w:t>
            </w:r>
            <w:r>
              <w:rPr>
                <w:rStyle w:val="6"/>
                <w:rFonts w:hint="eastAsia" w:ascii="宋体" w:hAnsi="宋体" w:eastAsia="宋体" w:cs="宋体"/>
                <w:color w:val="auto"/>
                <w:sz w:val="21"/>
                <w:szCs w:val="21"/>
                <w:lang w:eastAsia="zh-CN"/>
              </w:rPr>
              <w:t>，暂停机构或相关人员</w:t>
            </w:r>
            <w:r>
              <w:rPr>
                <w:rStyle w:val="6"/>
                <w:rFonts w:hint="eastAsia" w:ascii="宋体" w:hAnsi="宋体" w:eastAsia="宋体" w:cs="宋体"/>
                <w:color w:val="auto"/>
                <w:sz w:val="21"/>
                <w:szCs w:val="21"/>
                <w:lang w:val="en-US" w:eastAsia="zh-CN"/>
              </w:rPr>
              <w:t>3-6个月医疗损害鉴定业务</w:t>
            </w:r>
            <w:r>
              <w:rPr>
                <w:rStyle w:val="6"/>
                <w:rFonts w:hint="default" w:ascii="宋体" w:hAnsi="宋体" w:eastAsia="宋体" w:cs="宋体"/>
                <w:color w:val="auto"/>
                <w:sz w:val="21"/>
                <w:szCs w:val="21"/>
              </w:rPr>
              <w:t>。</w:t>
            </w:r>
          </w:p>
        </w:tc>
      </w:tr>
      <w:tr w14:paraId="04C5C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560" w:type="dxa"/>
            <w:vMerge w:val="continue"/>
            <w:tcMar>
              <w:top w:w="15" w:type="dxa"/>
              <w:left w:w="15" w:type="dxa"/>
              <w:right w:w="15" w:type="dxa"/>
            </w:tcMar>
            <w:vAlign w:val="center"/>
          </w:tcPr>
          <w:p w14:paraId="5FF8255F">
            <w:pPr>
              <w:pStyle w:val="2"/>
              <w:ind w:left="0" w:leftChars="0" w:firstLine="0" w:firstLineChars="0"/>
            </w:pPr>
          </w:p>
        </w:tc>
        <w:tc>
          <w:tcPr>
            <w:tcW w:w="2329" w:type="dxa"/>
            <w:vMerge w:val="continue"/>
            <w:tcMar>
              <w:top w:w="15" w:type="dxa"/>
              <w:left w:w="15" w:type="dxa"/>
              <w:right w:w="15" w:type="dxa"/>
            </w:tcMar>
            <w:vAlign w:val="center"/>
          </w:tcPr>
          <w:p w14:paraId="7E832DE1">
            <w:pPr>
              <w:pStyle w:val="2"/>
              <w:ind w:left="0" w:leftChars="0" w:firstLine="0" w:firstLineChars="0"/>
            </w:pPr>
          </w:p>
        </w:tc>
        <w:tc>
          <w:tcPr>
            <w:tcW w:w="2920" w:type="dxa"/>
            <w:vMerge w:val="continue"/>
            <w:tcMar>
              <w:top w:w="15" w:type="dxa"/>
              <w:left w:w="15" w:type="dxa"/>
              <w:right w:w="15" w:type="dxa"/>
            </w:tcMar>
            <w:vAlign w:val="center"/>
          </w:tcPr>
          <w:p w14:paraId="3680C951">
            <w:pPr>
              <w:pStyle w:val="2"/>
              <w:ind w:left="0" w:leftChars="0" w:firstLine="0" w:firstLineChars="0"/>
            </w:pPr>
          </w:p>
        </w:tc>
        <w:tc>
          <w:tcPr>
            <w:tcW w:w="696" w:type="dxa"/>
            <w:vMerge w:val="continue"/>
            <w:tcMar>
              <w:top w:w="15" w:type="dxa"/>
              <w:left w:w="15" w:type="dxa"/>
              <w:right w:w="15" w:type="dxa"/>
            </w:tcMar>
            <w:vAlign w:val="center"/>
          </w:tcPr>
          <w:p w14:paraId="62BE1DF9">
            <w:pPr>
              <w:pStyle w:val="2"/>
              <w:ind w:left="0" w:leftChars="0" w:firstLine="0" w:firstLineChars="0"/>
            </w:pPr>
          </w:p>
        </w:tc>
        <w:tc>
          <w:tcPr>
            <w:tcW w:w="2523" w:type="dxa"/>
            <w:vMerge w:val="continue"/>
            <w:tcMar>
              <w:top w:w="15" w:type="dxa"/>
              <w:left w:w="15" w:type="dxa"/>
              <w:right w:w="15" w:type="dxa"/>
            </w:tcMar>
            <w:vAlign w:val="center"/>
          </w:tcPr>
          <w:p w14:paraId="047CDA1E">
            <w:pPr>
              <w:pStyle w:val="2"/>
              <w:ind w:left="0" w:leftChars="0" w:firstLine="0" w:firstLineChars="0"/>
            </w:pPr>
          </w:p>
        </w:tc>
        <w:tc>
          <w:tcPr>
            <w:tcW w:w="2536" w:type="dxa"/>
            <w:shd w:val="clear" w:color="auto" w:fill="auto"/>
            <w:tcMar>
              <w:top w:w="15" w:type="dxa"/>
              <w:left w:w="15" w:type="dxa"/>
              <w:right w:w="15" w:type="dxa"/>
            </w:tcMar>
            <w:vAlign w:val="center"/>
          </w:tcPr>
          <w:p w14:paraId="0CAE5D07">
            <w:pPr>
              <w:pStyle w:val="2"/>
              <w:ind w:left="0" w:leftChars="0" w:firstLine="0" w:firstLineChars="0"/>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val="en-US" w:eastAsia="zh-CN"/>
              </w:rPr>
              <w:t>第二档：存在左侧情节，违法所得5000元以上1万元以下的</w:t>
            </w:r>
          </w:p>
        </w:tc>
        <w:tc>
          <w:tcPr>
            <w:tcW w:w="2400" w:type="dxa"/>
            <w:tcMar>
              <w:top w:w="15" w:type="dxa"/>
              <w:left w:w="15" w:type="dxa"/>
              <w:right w:w="15" w:type="dxa"/>
            </w:tcMar>
            <w:vAlign w:val="center"/>
          </w:tcPr>
          <w:p w14:paraId="4D71BBBA">
            <w:pPr>
              <w:widowControl/>
              <w:spacing w:line="300" w:lineRule="exact"/>
              <w:jc w:val="left"/>
              <w:textAlignment w:val="center"/>
              <w:rPr>
                <w:rStyle w:val="6"/>
                <w:rFonts w:hint="eastAsia" w:ascii="宋体" w:hAnsi="宋体" w:eastAsia="宋体" w:cs="宋体"/>
                <w:color w:val="auto"/>
                <w:sz w:val="21"/>
                <w:szCs w:val="21"/>
                <w:lang w:val="en-US" w:eastAsia="zh-CN"/>
              </w:rPr>
            </w:pPr>
            <w:r>
              <w:rPr>
                <w:rStyle w:val="6"/>
                <w:rFonts w:hint="default" w:ascii="宋体" w:hAnsi="宋体" w:eastAsia="宋体" w:cs="宋体"/>
                <w:color w:val="auto"/>
                <w:sz w:val="21"/>
                <w:szCs w:val="21"/>
              </w:rPr>
              <w:t>没收违法所得，并处以</w:t>
            </w:r>
            <w:r>
              <w:rPr>
                <w:rStyle w:val="6"/>
                <w:rFonts w:hint="eastAsia" w:ascii="宋体" w:hAnsi="宋体" w:eastAsia="宋体" w:cs="宋体"/>
                <w:color w:val="auto"/>
                <w:sz w:val="21"/>
                <w:szCs w:val="21"/>
                <w:lang w:val="en-US" w:eastAsia="zh-CN"/>
              </w:rPr>
              <w:t>7.2</w:t>
            </w:r>
            <w:r>
              <w:rPr>
                <w:rStyle w:val="6"/>
                <w:rFonts w:hint="default" w:ascii="宋体" w:hAnsi="宋体" w:eastAsia="宋体" w:cs="宋体"/>
                <w:color w:val="auto"/>
                <w:sz w:val="21"/>
                <w:szCs w:val="21"/>
              </w:rPr>
              <w:t>万元以上</w:t>
            </w:r>
            <w:r>
              <w:rPr>
                <w:rStyle w:val="10"/>
                <w:rFonts w:hint="eastAsia" w:ascii="宋体" w:hAnsi="宋体" w:eastAsia="宋体" w:cs="宋体"/>
                <w:color w:val="auto"/>
                <w:sz w:val="21"/>
                <w:szCs w:val="21"/>
                <w:lang w:val="en-US" w:eastAsia="zh-CN"/>
              </w:rPr>
              <w:t>7.9</w:t>
            </w:r>
            <w:r>
              <w:rPr>
                <w:rStyle w:val="10"/>
                <w:rFonts w:hint="default" w:ascii="宋体" w:hAnsi="宋体" w:eastAsia="宋体" w:cs="宋体"/>
                <w:color w:val="auto"/>
                <w:sz w:val="21"/>
                <w:szCs w:val="21"/>
              </w:rPr>
              <w:t>万</w:t>
            </w:r>
            <w:r>
              <w:rPr>
                <w:rStyle w:val="6"/>
                <w:rFonts w:hint="default" w:ascii="宋体" w:hAnsi="宋体" w:eastAsia="宋体" w:cs="宋体"/>
                <w:color w:val="auto"/>
                <w:sz w:val="21"/>
                <w:szCs w:val="21"/>
              </w:rPr>
              <w:t>元以下罚款</w:t>
            </w:r>
            <w:r>
              <w:rPr>
                <w:rStyle w:val="6"/>
                <w:rFonts w:hint="eastAsia" w:ascii="宋体" w:hAnsi="宋体" w:eastAsia="宋体" w:cs="宋体"/>
                <w:color w:val="auto"/>
                <w:sz w:val="21"/>
                <w:szCs w:val="21"/>
                <w:lang w:eastAsia="zh-CN"/>
              </w:rPr>
              <w:t>，暂停机构或人员</w:t>
            </w:r>
            <w:r>
              <w:rPr>
                <w:rStyle w:val="6"/>
                <w:rFonts w:hint="eastAsia" w:ascii="宋体" w:hAnsi="宋体" w:eastAsia="宋体" w:cs="宋体"/>
                <w:color w:val="auto"/>
                <w:sz w:val="21"/>
                <w:szCs w:val="21"/>
                <w:lang w:val="en-US" w:eastAsia="zh-CN"/>
              </w:rPr>
              <w:t>6-9个月医疗损害鉴定业务</w:t>
            </w:r>
            <w:r>
              <w:rPr>
                <w:rStyle w:val="6"/>
                <w:rFonts w:hint="default" w:ascii="宋体" w:hAnsi="宋体" w:eastAsia="宋体" w:cs="宋体"/>
                <w:color w:val="auto"/>
                <w:sz w:val="21"/>
                <w:szCs w:val="21"/>
              </w:rPr>
              <w:t>。</w:t>
            </w:r>
          </w:p>
        </w:tc>
      </w:tr>
      <w:tr w14:paraId="22581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560" w:type="dxa"/>
            <w:vMerge w:val="continue"/>
            <w:tcMar>
              <w:top w:w="15" w:type="dxa"/>
              <w:left w:w="15" w:type="dxa"/>
              <w:right w:w="15" w:type="dxa"/>
            </w:tcMar>
            <w:vAlign w:val="center"/>
          </w:tcPr>
          <w:p w14:paraId="5482AF2C">
            <w:pPr>
              <w:pStyle w:val="2"/>
              <w:ind w:left="0" w:leftChars="0" w:firstLine="0" w:firstLineChars="0"/>
              <w:rPr>
                <w:rStyle w:val="6"/>
                <w:rFonts w:hint="eastAsia" w:ascii="宋体" w:hAnsi="宋体" w:eastAsia="宋体" w:cs="宋体"/>
                <w:color w:val="auto"/>
                <w:sz w:val="21"/>
                <w:szCs w:val="21"/>
                <w:lang w:val="en-US" w:eastAsia="zh-CN"/>
              </w:rPr>
            </w:pPr>
          </w:p>
        </w:tc>
        <w:tc>
          <w:tcPr>
            <w:tcW w:w="2329" w:type="dxa"/>
            <w:vMerge w:val="continue"/>
            <w:tcMar>
              <w:top w:w="15" w:type="dxa"/>
              <w:left w:w="15" w:type="dxa"/>
              <w:right w:w="15" w:type="dxa"/>
            </w:tcMar>
            <w:vAlign w:val="center"/>
          </w:tcPr>
          <w:p w14:paraId="39D5A74E">
            <w:pPr>
              <w:pStyle w:val="2"/>
              <w:ind w:left="0" w:leftChars="0" w:firstLine="0" w:firstLineChars="0"/>
              <w:rPr>
                <w:rStyle w:val="6"/>
                <w:rFonts w:hint="eastAsia" w:ascii="宋体" w:hAnsi="宋体" w:eastAsia="宋体" w:cs="宋体"/>
                <w:color w:val="auto"/>
                <w:sz w:val="21"/>
                <w:szCs w:val="21"/>
                <w:lang w:val="en-US" w:eastAsia="zh-CN"/>
              </w:rPr>
            </w:pPr>
          </w:p>
        </w:tc>
        <w:tc>
          <w:tcPr>
            <w:tcW w:w="2920" w:type="dxa"/>
            <w:vMerge w:val="continue"/>
            <w:tcMar>
              <w:top w:w="15" w:type="dxa"/>
              <w:left w:w="15" w:type="dxa"/>
              <w:right w:w="15" w:type="dxa"/>
            </w:tcMar>
            <w:vAlign w:val="center"/>
          </w:tcPr>
          <w:p w14:paraId="3CF228D0">
            <w:pPr>
              <w:pStyle w:val="2"/>
              <w:ind w:left="0" w:leftChars="0" w:firstLine="0" w:firstLineChars="0"/>
              <w:rPr>
                <w:rStyle w:val="6"/>
                <w:rFonts w:hint="eastAsia" w:ascii="宋体" w:hAnsi="宋体" w:eastAsia="宋体" w:cs="宋体"/>
                <w:color w:val="auto"/>
                <w:sz w:val="21"/>
                <w:szCs w:val="21"/>
                <w:lang w:val="en-US" w:eastAsia="zh-CN"/>
              </w:rPr>
            </w:pPr>
          </w:p>
        </w:tc>
        <w:tc>
          <w:tcPr>
            <w:tcW w:w="696" w:type="dxa"/>
            <w:vMerge w:val="continue"/>
            <w:tcMar>
              <w:top w:w="15" w:type="dxa"/>
              <w:left w:w="15" w:type="dxa"/>
              <w:right w:w="15" w:type="dxa"/>
            </w:tcMar>
            <w:vAlign w:val="center"/>
          </w:tcPr>
          <w:p w14:paraId="75DE0BA2">
            <w:pPr>
              <w:pStyle w:val="2"/>
              <w:ind w:left="0" w:leftChars="0" w:firstLine="0" w:firstLineChars="0"/>
              <w:rPr>
                <w:rStyle w:val="6"/>
                <w:rFonts w:hint="eastAsia" w:ascii="宋体" w:hAnsi="宋体" w:eastAsia="宋体" w:cs="宋体"/>
                <w:color w:val="auto"/>
                <w:sz w:val="21"/>
                <w:szCs w:val="21"/>
                <w:lang w:val="en-US" w:eastAsia="zh-CN"/>
              </w:rPr>
            </w:pPr>
          </w:p>
        </w:tc>
        <w:tc>
          <w:tcPr>
            <w:tcW w:w="2523" w:type="dxa"/>
            <w:vMerge w:val="continue"/>
            <w:tcMar>
              <w:top w:w="15" w:type="dxa"/>
              <w:left w:w="15" w:type="dxa"/>
              <w:right w:w="15" w:type="dxa"/>
            </w:tcMar>
            <w:vAlign w:val="center"/>
          </w:tcPr>
          <w:p w14:paraId="1C3C408F">
            <w:pPr>
              <w:pStyle w:val="2"/>
              <w:ind w:left="0" w:leftChars="0" w:firstLine="0" w:firstLineChars="0"/>
              <w:rPr>
                <w:rStyle w:val="6"/>
                <w:rFonts w:hint="eastAsia" w:ascii="宋体" w:hAnsi="宋体" w:eastAsia="宋体" w:cs="宋体"/>
                <w:color w:val="auto"/>
                <w:sz w:val="21"/>
                <w:szCs w:val="21"/>
                <w:lang w:val="en-US" w:eastAsia="zh-CN"/>
              </w:rPr>
            </w:pPr>
          </w:p>
        </w:tc>
        <w:tc>
          <w:tcPr>
            <w:tcW w:w="2536" w:type="dxa"/>
            <w:shd w:val="clear" w:color="auto" w:fill="auto"/>
            <w:tcMar>
              <w:top w:w="15" w:type="dxa"/>
              <w:left w:w="15" w:type="dxa"/>
              <w:right w:w="15" w:type="dxa"/>
            </w:tcMar>
            <w:vAlign w:val="center"/>
          </w:tcPr>
          <w:p w14:paraId="45A5018C">
            <w:pPr>
              <w:pStyle w:val="2"/>
              <w:ind w:left="0" w:leftChars="0" w:firstLine="0" w:firstLineChars="0"/>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val="en-US" w:eastAsia="zh-CN"/>
              </w:rPr>
              <w:t>第三档：存在左侧情节，违法所得在1万元以上5万元以下的</w:t>
            </w:r>
          </w:p>
        </w:tc>
        <w:tc>
          <w:tcPr>
            <w:tcW w:w="2400" w:type="dxa"/>
            <w:tcMar>
              <w:top w:w="15" w:type="dxa"/>
              <w:left w:w="15" w:type="dxa"/>
              <w:right w:w="15" w:type="dxa"/>
            </w:tcMar>
            <w:vAlign w:val="center"/>
          </w:tcPr>
          <w:p w14:paraId="5836C100">
            <w:pPr>
              <w:widowControl/>
              <w:spacing w:line="300" w:lineRule="exact"/>
              <w:jc w:val="left"/>
              <w:textAlignment w:val="center"/>
              <w:rPr>
                <w:rStyle w:val="6"/>
                <w:rFonts w:hint="eastAsia" w:ascii="宋体" w:hAnsi="宋体" w:eastAsia="宋体" w:cs="宋体"/>
                <w:color w:val="auto"/>
                <w:sz w:val="21"/>
                <w:szCs w:val="21"/>
                <w:lang w:val="en-US" w:eastAsia="zh-CN"/>
              </w:rPr>
            </w:pPr>
            <w:r>
              <w:rPr>
                <w:rStyle w:val="6"/>
                <w:rFonts w:hint="default" w:ascii="宋体" w:hAnsi="宋体" w:eastAsia="宋体" w:cs="宋体"/>
                <w:color w:val="auto"/>
                <w:sz w:val="21"/>
                <w:szCs w:val="21"/>
              </w:rPr>
              <w:t>没收违法所得，并处以</w:t>
            </w:r>
            <w:r>
              <w:rPr>
                <w:rStyle w:val="6"/>
                <w:rFonts w:hint="eastAsia" w:ascii="宋体" w:hAnsi="宋体" w:eastAsia="宋体" w:cs="宋体"/>
                <w:color w:val="auto"/>
                <w:sz w:val="21"/>
                <w:szCs w:val="21"/>
                <w:lang w:val="en-US" w:eastAsia="zh-CN"/>
              </w:rPr>
              <w:t>7.9</w:t>
            </w:r>
            <w:r>
              <w:rPr>
                <w:rStyle w:val="6"/>
                <w:rFonts w:hint="default" w:ascii="宋体" w:hAnsi="宋体" w:eastAsia="宋体" w:cs="宋体"/>
                <w:color w:val="auto"/>
                <w:sz w:val="21"/>
                <w:szCs w:val="21"/>
              </w:rPr>
              <w:t>万元以上</w:t>
            </w:r>
            <w:r>
              <w:rPr>
                <w:rStyle w:val="10"/>
                <w:rFonts w:hint="eastAsia" w:ascii="宋体" w:hAnsi="宋体" w:eastAsia="宋体" w:cs="宋体"/>
                <w:color w:val="auto"/>
                <w:sz w:val="21"/>
                <w:szCs w:val="21"/>
                <w:lang w:val="en-US" w:eastAsia="zh-CN"/>
              </w:rPr>
              <w:t>8.5</w:t>
            </w:r>
            <w:r>
              <w:rPr>
                <w:rStyle w:val="10"/>
                <w:rFonts w:hint="default" w:ascii="宋体" w:hAnsi="宋体" w:eastAsia="宋体" w:cs="宋体"/>
                <w:color w:val="auto"/>
                <w:sz w:val="21"/>
                <w:szCs w:val="21"/>
              </w:rPr>
              <w:t>万</w:t>
            </w:r>
            <w:r>
              <w:rPr>
                <w:rStyle w:val="6"/>
                <w:rFonts w:hint="default" w:ascii="宋体" w:hAnsi="宋体" w:eastAsia="宋体" w:cs="宋体"/>
                <w:color w:val="auto"/>
                <w:sz w:val="21"/>
                <w:szCs w:val="21"/>
              </w:rPr>
              <w:t>元以下罚款</w:t>
            </w:r>
            <w:r>
              <w:rPr>
                <w:rStyle w:val="6"/>
                <w:rFonts w:hint="eastAsia" w:ascii="宋体" w:hAnsi="宋体" w:eastAsia="宋体" w:cs="宋体"/>
                <w:color w:val="auto"/>
                <w:sz w:val="21"/>
                <w:szCs w:val="21"/>
                <w:lang w:eastAsia="zh-CN"/>
              </w:rPr>
              <w:t>，暂停机构或人员</w:t>
            </w:r>
            <w:r>
              <w:rPr>
                <w:rStyle w:val="6"/>
                <w:rFonts w:hint="eastAsia" w:ascii="宋体" w:hAnsi="宋体" w:eastAsia="宋体" w:cs="宋体"/>
                <w:color w:val="auto"/>
                <w:sz w:val="21"/>
                <w:szCs w:val="21"/>
                <w:lang w:val="en-US" w:eastAsia="zh-CN"/>
              </w:rPr>
              <w:t>9-12个月医疗损害鉴定业务</w:t>
            </w:r>
            <w:r>
              <w:rPr>
                <w:rStyle w:val="6"/>
                <w:rFonts w:hint="default" w:ascii="宋体" w:hAnsi="宋体" w:eastAsia="宋体" w:cs="宋体"/>
                <w:color w:val="auto"/>
                <w:sz w:val="21"/>
                <w:szCs w:val="21"/>
              </w:rPr>
              <w:t>。</w:t>
            </w:r>
          </w:p>
        </w:tc>
      </w:tr>
      <w:tr w14:paraId="49AAE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560" w:type="dxa"/>
            <w:vMerge w:val="continue"/>
            <w:tcMar>
              <w:top w:w="15" w:type="dxa"/>
              <w:left w:w="15" w:type="dxa"/>
              <w:right w:w="15" w:type="dxa"/>
            </w:tcMar>
            <w:vAlign w:val="center"/>
          </w:tcPr>
          <w:p w14:paraId="59F5ACF5">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0B61843">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73DD717C">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2D0F985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19C779D5">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医学会出具虚假医疗损害鉴定意见，造成严重后果的。</w:t>
            </w:r>
          </w:p>
        </w:tc>
        <w:tc>
          <w:tcPr>
            <w:tcW w:w="2536" w:type="dxa"/>
            <w:tcMar>
              <w:top w:w="15" w:type="dxa"/>
              <w:left w:w="15" w:type="dxa"/>
              <w:right w:w="15" w:type="dxa"/>
            </w:tcMar>
            <w:vAlign w:val="center"/>
          </w:tcPr>
          <w:p w14:paraId="114F2464">
            <w:pPr>
              <w:pStyle w:val="2"/>
              <w:ind w:left="0" w:leftChars="0" w:firstLine="0" w:firstLineChars="0"/>
              <w:rPr>
                <w:rStyle w:val="6"/>
                <w:rFonts w:hint="default"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第一档：存在左侧情节，违法所得在5万元以上8万元以下的</w:t>
            </w:r>
          </w:p>
        </w:tc>
        <w:tc>
          <w:tcPr>
            <w:tcW w:w="2400" w:type="dxa"/>
            <w:tcMar>
              <w:top w:w="15" w:type="dxa"/>
              <w:left w:w="15" w:type="dxa"/>
              <w:right w:w="15" w:type="dxa"/>
            </w:tcMar>
            <w:vAlign w:val="center"/>
          </w:tcPr>
          <w:p w14:paraId="48A31D2B">
            <w:pPr>
              <w:widowControl/>
              <w:spacing w:line="300" w:lineRule="exact"/>
              <w:jc w:val="left"/>
              <w:textAlignment w:val="center"/>
              <w:rPr>
                <w:rFonts w:hint="default"/>
                <w:color w:val="auto"/>
                <w:lang w:val="en-US" w:eastAsia="zh-CN"/>
              </w:rPr>
            </w:pPr>
            <w:r>
              <w:rPr>
                <w:rStyle w:val="6"/>
                <w:rFonts w:hint="default" w:ascii="宋体" w:hAnsi="宋体" w:eastAsia="宋体" w:cs="宋体"/>
                <w:color w:val="auto"/>
                <w:sz w:val="21"/>
                <w:szCs w:val="21"/>
              </w:rPr>
              <w:t>没收违法所得，并处以</w:t>
            </w:r>
            <w:r>
              <w:rPr>
                <w:rStyle w:val="10"/>
                <w:rFonts w:hint="default" w:ascii="宋体" w:hAnsi="宋体" w:eastAsia="宋体" w:cs="宋体"/>
                <w:color w:val="auto"/>
                <w:sz w:val="21"/>
                <w:szCs w:val="21"/>
              </w:rPr>
              <w:t>8.5万</w:t>
            </w:r>
            <w:r>
              <w:rPr>
                <w:rStyle w:val="6"/>
                <w:rFonts w:hint="default" w:ascii="宋体" w:hAnsi="宋体" w:eastAsia="宋体" w:cs="宋体"/>
                <w:color w:val="auto"/>
                <w:sz w:val="21"/>
                <w:szCs w:val="21"/>
              </w:rPr>
              <w:t>元以上</w:t>
            </w:r>
            <w:r>
              <w:rPr>
                <w:rStyle w:val="6"/>
                <w:rFonts w:hint="eastAsia" w:ascii="宋体" w:hAnsi="宋体" w:eastAsia="宋体" w:cs="宋体"/>
                <w:color w:val="auto"/>
                <w:sz w:val="21"/>
                <w:szCs w:val="21"/>
                <w:lang w:val="en-US" w:eastAsia="zh-CN"/>
              </w:rPr>
              <w:t>9</w:t>
            </w:r>
            <w:r>
              <w:rPr>
                <w:rStyle w:val="6"/>
                <w:rFonts w:hint="default" w:ascii="宋体" w:hAnsi="宋体" w:eastAsia="宋体" w:cs="宋体"/>
                <w:color w:val="auto"/>
                <w:sz w:val="21"/>
                <w:szCs w:val="21"/>
              </w:rPr>
              <w:t>万元以下罚款</w:t>
            </w:r>
            <w:r>
              <w:rPr>
                <w:rStyle w:val="6"/>
                <w:rFonts w:hint="eastAsia" w:ascii="宋体" w:hAnsi="宋体" w:eastAsia="宋体" w:cs="宋体"/>
                <w:color w:val="auto"/>
                <w:sz w:val="21"/>
                <w:szCs w:val="21"/>
                <w:lang w:eastAsia="zh-CN"/>
              </w:rPr>
              <w:t>，机构或人员</w:t>
            </w:r>
            <w:r>
              <w:rPr>
                <w:rStyle w:val="6"/>
                <w:rFonts w:hint="eastAsia" w:ascii="宋体" w:hAnsi="宋体" w:eastAsia="宋体" w:cs="宋体"/>
                <w:color w:val="auto"/>
                <w:sz w:val="21"/>
                <w:szCs w:val="21"/>
                <w:lang w:val="en-US" w:eastAsia="zh-CN"/>
              </w:rPr>
              <w:t>3年内不得从事医疗损害鉴定业务</w:t>
            </w:r>
            <w:r>
              <w:rPr>
                <w:rStyle w:val="6"/>
                <w:rFonts w:hint="default" w:ascii="宋体" w:hAnsi="宋体" w:eastAsia="宋体" w:cs="宋体"/>
                <w:color w:val="auto"/>
                <w:sz w:val="21"/>
                <w:szCs w:val="21"/>
              </w:rPr>
              <w:t>。</w:t>
            </w:r>
          </w:p>
        </w:tc>
      </w:tr>
      <w:tr w14:paraId="499E1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560" w:type="dxa"/>
            <w:vMerge w:val="continue"/>
            <w:tcMar>
              <w:top w:w="15" w:type="dxa"/>
              <w:left w:w="15" w:type="dxa"/>
              <w:right w:w="15" w:type="dxa"/>
            </w:tcMar>
            <w:vAlign w:val="center"/>
          </w:tcPr>
          <w:p w14:paraId="1E6A6722">
            <w:pPr>
              <w:pStyle w:val="2"/>
              <w:ind w:left="0" w:leftChars="0" w:firstLine="0" w:firstLineChars="0"/>
            </w:pPr>
          </w:p>
        </w:tc>
        <w:tc>
          <w:tcPr>
            <w:tcW w:w="2329" w:type="dxa"/>
            <w:vMerge w:val="continue"/>
            <w:tcMar>
              <w:top w:w="15" w:type="dxa"/>
              <w:left w:w="15" w:type="dxa"/>
              <w:right w:w="15" w:type="dxa"/>
            </w:tcMar>
            <w:vAlign w:val="center"/>
          </w:tcPr>
          <w:p w14:paraId="236C6A9B">
            <w:pPr>
              <w:pStyle w:val="2"/>
              <w:ind w:left="0" w:leftChars="0" w:firstLine="0" w:firstLineChars="0"/>
            </w:pPr>
          </w:p>
        </w:tc>
        <w:tc>
          <w:tcPr>
            <w:tcW w:w="2920" w:type="dxa"/>
            <w:vMerge w:val="continue"/>
            <w:tcMar>
              <w:top w:w="15" w:type="dxa"/>
              <w:left w:w="15" w:type="dxa"/>
              <w:right w:w="15" w:type="dxa"/>
            </w:tcMar>
            <w:vAlign w:val="center"/>
          </w:tcPr>
          <w:p w14:paraId="3F5CE7CF">
            <w:pPr>
              <w:pStyle w:val="2"/>
              <w:ind w:left="0" w:leftChars="0" w:firstLine="0" w:firstLineChars="0"/>
            </w:pPr>
          </w:p>
        </w:tc>
        <w:tc>
          <w:tcPr>
            <w:tcW w:w="696" w:type="dxa"/>
            <w:vMerge w:val="continue"/>
            <w:tcMar>
              <w:top w:w="15" w:type="dxa"/>
              <w:left w:w="15" w:type="dxa"/>
              <w:right w:w="15" w:type="dxa"/>
            </w:tcMar>
            <w:vAlign w:val="center"/>
          </w:tcPr>
          <w:p w14:paraId="6EC3C512">
            <w:pPr>
              <w:pStyle w:val="2"/>
              <w:ind w:left="0" w:leftChars="0" w:firstLine="0" w:firstLineChars="0"/>
            </w:pPr>
          </w:p>
        </w:tc>
        <w:tc>
          <w:tcPr>
            <w:tcW w:w="2523" w:type="dxa"/>
            <w:vMerge w:val="continue"/>
            <w:tcMar>
              <w:top w:w="15" w:type="dxa"/>
              <w:left w:w="15" w:type="dxa"/>
              <w:right w:w="15" w:type="dxa"/>
            </w:tcMar>
            <w:vAlign w:val="center"/>
          </w:tcPr>
          <w:p w14:paraId="5007F7B0">
            <w:pPr>
              <w:pStyle w:val="2"/>
              <w:ind w:left="0" w:leftChars="0" w:firstLine="0" w:firstLineChars="0"/>
            </w:pPr>
          </w:p>
        </w:tc>
        <w:tc>
          <w:tcPr>
            <w:tcW w:w="2536" w:type="dxa"/>
            <w:tcMar>
              <w:top w:w="15" w:type="dxa"/>
              <w:left w:w="15" w:type="dxa"/>
              <w:right w:w="15" w:type="dxa"/>
            </w:tcMar>
            <w:vAlign w:val="center"/>
          </w:tcPr>
          <w:p w14:paraId="5EC1BE10">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第二档：存在左侧情节，违法所得在8万元以上10万元以下的</w:t>
            </w:r>
          </w:p>
        </w:tc>
        <w:tc>
          <w:tcPr>
            <w:tcW w:w="2400" w:type="dxa"/>
            <w:tcMar>
              <w:top w:w="15" w:type="dxa"/>
              <w:left w:w="15" w:type="dxa"/>
              <w:right w:w="15" w:type="dxa"/>
            </w:tcMar>
            <w:vAlign w:val="center"/>
          </w:tcPr>
          <w:p w14:paraId="089AEFCE">
            <w:pPr>
              <w:widowControl/>
              <w:spacing w:line="300" w:lineRule="exact"/>
              <w:jc w:val="left"/>
              <w:textAlignment w:val="center"/>
              <w:rPr>
                <w:rStyle w:val="6"/>
                <w:rFonts w:hint="eastAsia" w:ascii="宋体" w:hAnsi="宋体" w:eastAsia="宋体" w:cs="宋体"/>
                <w:color w:val="auto"/>
                <w:sz w:val="21"/>
                <w:szCs w:val="21"/>
                <w:lang w:val="en-US" w:eastAsia="zh-CN"/>
              </w:rPr>
            </w:pPr>
            <w:r>
              <w:rPr>
                <w:rStyle w:val="6"/>
                <w:rFonts w:hint="default" w:ascii="宋体" w:hAnsi="宋体" w:eastAsia="宋体" w:cs="宋体"/>
                <w:color w:val="auto"/>
                <w:sz w:val="21"/>
                <w:szCs w:val="21"/>
              </w:rPr>
              <w:t>没收违法所得，并处以</w:t>
            </w:r>
            <w:r>
              <w:rPr>
                <w:rStyle w:val="10"/>
                <w:rFonts w:hint="eastAsia" w:ascii="宋体" w:hAnsi="宋体" w:eastAsia="宋体" w:cs="宋体"/>
                <w:color w:val="auto"/>
                <w:sz w:val="21"/>
                <w:szCs w:val="21"/>
                <w:lang w:val="en-US" w:eastAsia="zh-CN"/>
              </w:rPr>
              <w:t>9</w:t>
            </w:r>
            <w:r>
              <w:rPr>
                <w:rStyle w:val="10"/>
                <w:rFonts w:hint="default" w:ascii="宋体" w:hAnsi="宋体" w:eastAsia="宋体" w:cs="宋体"/>
                <w:color w:val="auto"/>
                <w:sz w:val="21"/>
                <w:szCs w:val="21"/>
              </w:rPr>
              <w:t>万</w:t>
            </w:r>
            <w:r>
              <w:rPr>
                <w:rStyle w:val="6"/>
                <w:rFonts w:hint="default" w:ascii="宋体" w:hAnsi="宋体" w:eastAsia="宋体" w:cs="宋体"/>
                <w:color w:val="auto"/>
                <w:sz w:val="21"/>
                <w:szCs w:val="21"/>
              </w:rPr>
              <w:t>元以上</w:t>
            </w:r>
            <w:r>
              <w:rPr>
                <w:rStyle w:val="6"/>
                <w:rFonts w:hint="eastAsia" w:ascii="宋体" w:hAnsi="宋体" w:eastAsia="宋体" w:cs="宋体"/>
                <w:color w:val="auto"/>
                <w:sz w:val="21"/>
                <w:szCs w:val="21"/>
                <w:lang w:val="en-US" w:eastAsia="zh-CN"/>
              </w:rPr>
              <w:t>9.5</w:t>
            </w:r>
            <w:r>
              <w:rPr>
                <w:rStyle w:val="6"/>
                <w:rFonts w:hint="default" w:ascii="宋体" w:hAnsi="宋体" w:eastAsia="宋体" w:cs="宋体"/>
                <w:color w:val="auto"/>
                <w:sz w:val="21"/>
                <w:szCs w:val="21"/>
              </w:rPr>
              <w:t>万元以下罚款</w:t>
            </w:r>
            <w:r>
              <w:rPr>
                <w:rStyle w:val="6"/>
                <w:rFonts w:hint="eastAsia" w:ascii="宋体" w:hAnsi="宋体" w:eastAsia="宋体" w:cs="宋体"/>
                <w:color w:val="auto"/>
                <w:sz w:val="21"/>
                <w:szCs w:val="21"/>
                <w:lang w:eastAsia="zh-CN"/>
              </w:rPr>
              <w:t>，机构或人员</w:t>
            </w:r>
            <w:r>
              <w:rPr>
                <w:rStyle w:val="6"/>
                <w:rFonts w:hint="eastAsia" w:ascii="宋体" w:hAnsi="宋体" w:eastAsia="宋体" w:cs="宋体"/>
                <w:color w:val="auto"/>
                <w:sz w:val="21"/>
                <w:szCs w:val="21"/>
                <w:lang w:val="en-US" w:eastAsia="zh-CN"/>
              </w:rPr>
              <w:t>5年内不得从事医疗损害鉴定业务</w:t>
            </w:r>
          </w:p>
        </w:tc>
      </w:tr>
      <w:tr w14:paraId="5BF1F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560" w:type="dxa"/>
            <w:vMerge w:val="continue"/>
            <w:tcMar>
              <w:top w:w="15" w:type="dxa"/>
              <w:left w:w="15" w:type="dxa"/>
              <w:right w:w="15" w:type="dxa"/>
            </w:tcMar>
            <w:vAlign w:val="center"/>
          </w:tcPr>
          <w:p w14:paraId="501405F4">
            <w:pPr>
              <w:pStyle w:val="2"/>
              <w:ind w:left="0" w:leftChars="0" w:firstLine="0" w:firstLineChars="0"/>
              <w:rPr>
                <w:rStyle w:val="6"/>
                <w:rFonts w:hint="eastAsia" w:ascii="宋体" w:hAnsi="宋体" w:eastAsia="宋体" w:cs="宋体"/>
                <w:color w:val="auto"/>
                <w:sz w:val="21"/>
                <w:szCs w:val="21"/>
                <w:lang w:val="en-US" w:eastAsia="zh-CN"/>
              </w:rPr>
            </w:pPr>
          </w:p>
        </w:tc>
        <w:tc>
          <w:tcPr>
            <w:tcW w:w="2329" w:type="dxa"/>
            <w:vMerge w:val="continue"/>
            <w:tcMar>
              <w:top w:w="15" w:type="dxa"/>
              <w:left w:w="15" w:type="dxa"/>
              <w:right w:w="15" w:type="dxa"/>
            </w:tcMar>
            <w:vAlign w:val="center"/>
          </w:tcPr>
          <w:p w14:paraId="2B8C2292">
            <w:pPr>
              <w:pStyle w:val="2"/>
              <w:ind w:left="0" w:leftChars="0" w:firstLine="0" w:firstLineChars="0"/>
              <w:rPr>
                <w:rStyle w:val="6"/>
                <w:rFonts w:hint="eastAsia" w:ascii="宋体" w:hAnsi="宋体" w:eastAsia="宋体" w:cs="宋体"/>
                <w:color w:val="auto"/>
                <w:sz w:val="21"/>
                <w:szCs w:val="21"/>
                <w:lang w:val="en-US" w:eastAsia="zh-CN"/>
              </w:rPr>
            </w:pPr>
          </w:p>
        </w:tc>
        <w:tc>
          <w:tcPr>
            <w:tcW w:w="2920" w:type="dxa"/>
            <w:vMerge w:val="continue"/>
            <w:tcMar>
              <w:top w:w="15" w:type="dxa"/>
              <w:left w:w="15" w:type="dxa"/>
              <w:right w:w="15" w:type="dxa"/>
            </w:tcMar>
            <w:vAlign w:val="center"/>
          </w:tcPr>
          <w:p w14:paraId="3DBC6165">
            <w:pPr>
              <w:pStyle w:val="2"/>
              <w:ind w:left="0" w:leftChars="0" w:firstLine="0" w:firstLineChars="0"/>
              <w:rPr>
                <w:rStyle w:val="6"/>
                <w:rFonts w:hint="eastAsia" w:ascii="宋体" w:hAnsi="宋体" w:eastAsia="宋体" w:cs="宋体"/>
                <w:color w:val="auto"/>
                <w:sz w:val="21"/>
                <w:szCs w:val="21"/>
                <w:lang w:val="en-US" w:eastAsia="zh-CN"/>
              </w:rPr>
            </w:pPr>
          </w:p>
        </w:tc>
        <w:tc>
          <w:tcPr>
            <w:tcW w:w="696" w:type="dxa"/>
            <w:vMerge w:val="continue"/>
            <w:tcMar>
              <w:top w:w="15" w:type="dxa"/>
              <w:left w:w="15" w:type="dxa"/>
              <w:right w:w="15" w:type="dxa"/>
            </w:tcMar>
            <w:vAlign w:val="center"/>
          </w:tcPr>
          <w:p w14:paraId="1473D2C4">
            <w:pPr>
              <w:pStyle w:val="2"/>
              <w:ind w:left="0" w:leftChars="0" w:firstLine="0" w:firstLineChars="0"/>
              <w:rPr>
                <w:rStyle w:val="6"/>
                <w:rFonts w:hint="eastAsia" w:ascii="宋体" w:hAnsi="宋体" w:eastAsia="宋体" w:cs="宋体"/>
                <w:color w:val="auto"/>
                <w:sz w:val="21"/>
                <w:szCs w:val="21"/>
                <w:lang w:val="en-US" w:eastAsia="zh-CN"/>
              </w:rPr>
            </w:pPr>
          </w:p>
        </w:tc>
        <w:tc>
          <w:tcPr>
            <w:tcW w:w="2523" w:type="dxa"/>
            <w:vMerge w:val="continue"/>
            <w:tcMar>
              <w:top w:w="15" w:type="dxa"/>
              <w:left w:w="15" w:type="dxa"/>
              <w:right w:w="15" w:type="dxa"/>
            </w:tcMar>
            <w:vAlign w:val="center"/>
          </w:tcPr>
          <w:p w14:paraId="7667A002">
            <w:pPr>
              <w:pStyle w:val="2"/>
              <w:ind w:left="0" w:leftChars="0" w:firstLine="0" w:firstLineChars="0"/>
              <w:rPr>
                <w:rStyle w:val="6"/>
                <w:rFonts w:hint="eastAsia" w:ascii="宋体" w:hAnsi="宋体" w:eastAsia="宋体" w:cs="宋体"/>
                <w:color w:val="auto"/>
                <w:sz w:val="21"/>
                <w:szCs w:val="21"/>
                <w:lang w:val="en-US" w:eastAsia="zh-CN"/>
              </w:rPr>
            </w:pPr>
          </w:p>
        </w:tc>
        <w:tc>
          <w:tcPr>
            <w:tcW w:w="2536" w:type="dxa"/>
            <w:tcMar>
              <w:top w:w="15" w:type="dxa"/>
              <w:left w:w="15" w:type="dxa"/>
              <w:right w:w="15" w:type="dxa"/>
            </w:tcMar>
            <w:vAlign w:val="center"/>
          </w:tcPr>
          <w:p w14:paraId="6C7291D3">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第三档：存在左侧情节，违法所得在10万元以上的</w:t>
            </w:r>
          </w:p>
        </w:tc>
        <w:tc>
          <w:tcPr>
            <w:tcW w:w="2400" w:type="dxa"/>
            <w:tcMar>
              <w:top w:w="15" w:type="dxa"/>
              <w:left w:w="15" w:type="dxa"/>
              <w:right w:w="15" w:type="dxa"/>
            </w:tcMar>
            <w:vAlign w:val="center"/>
          </w:tcPr>
          <w:p w14:paraId="37C5A94C">
            <w:pPr>
              <w:widowControl/>
              <w:spacing w:line="300" w:lineRule="exact"/>
              <w:jc w:val="left"/>
              <w:textAlignment w:val="center"/>
              <w:rPr>
                <w:rStyle w:val="6"/>
                <w:rFonts w:hint="eastAsia" w:ascii="宋体" w:hAnsi="宋体" w:eastAsia="宋体" w:cs="宋体"/>
                <w:color w:val="auto"/>
                <w:sz w:val="21"/>
                <w:szCs w:val="21"/>
                <w:lang w:val="en-US" w:eastAsia="zh-CN"/>
              </w:rPr>
            </w:pPr>
            <w:r>
              <w:rPr>
                <w:rStyle w:val="6"/>
                <w:rFonts w:hint="default" w:ascii="宋体" w:hAnsi="宋体" w:eastAsia="宋体" w:cs="宋体"/>
                <w:color w:val="auto"/>
                <w:sz w:val="21"/>
                <w:szCs w:val="21"/>
              </w:rPr>
              <w:t>没收违法所得，并处以</w:t>
            </w:r>
            <w:r>
              <w:rPr>
                <w:rStyle w:val="10"/>
                <w:rFonts w:hint="eastAsia" w:ascii="宋体" w:hAnsi="宋体" w:eastAsia="宋体" w:cs="宋体"/>
                <w:color w:val="auto"/>
                <w:sz w:val="21"/>
                <w:szCs w:val="21"/>
                <w:lang w:val="en-US" w:eastAsia="zh-CN"/>
              </w:rPr>
              <w:t>9.5</w:t>
            </w:r>
            <w:r>
              <w:rPr>
                <w:rStyle w:val="10"/>
                <w:rFonts w:hint="default" w:ascii="宋体" w:hAnsi="宋体" w:eastAsia="宋体" w:cs="宋体"/>
                <w:color w:val="auto"/>
                <w:sz w:val="21"/>
                <w:szCs w:val="21"/>
              </w:rPr>
              <w:t>万</w:t>
            </w:r>
            <w:r>
              <w:rPr>
                <w:rStyle w:val="6"/>
                <w:rFonts w:hint="default" w:ascii="宋体" w:hAnsi="宋体" w:eastAsia="宋体" w:cs="宋体"/>
                <w:color w:val="auto"/>
                <w:sz w:val="21"/>
                <w:szCs w:val="21"/>
              </w:rPr>
              <w:t>元以上</w:t>
            </w:r>
            <w:r>
              <w:rPr>
                <w:rStyle w:val="6"/>
                <w:rFonts w:hint="eastAsia" w:ascii="宋体" w:hAnsi="宋体" w:eastAsia="宋体" w:cs="宋体"/>
                <w:color w:val="auto"/>
                <w:sz w:val="21"/>
                <w:szCs w:val="21"/>
                <w:lang w:val="en-US" w:eastAsia="zh-CN"/>
              </w:rPr>
              <w:t>10</w:t>
            </w:r>
            <w:r>
              <w:rPr>
                <w:rStyle w:val="6"/>
                <w:rFonts w:hint="default" w:ascii="宋体" w:hAnsi="宋体" w:eastAsia="宋体" w:cs="宋体"/>
                <w:color w:val="auto"/>
                <w:sz w:val="21"/>
                <w:szCs w:val="21"/>
              </w:rPr>
              <w:t>万元以下罚款</w:t>
            </w:r>
            <w:r>
              <w:rPr>
                <w:rStyle w:val="6"/>
                <w:rFonts w:hint="eastAsia" w:ascii="宋体" w:hAnsi="宋体" w:eastAsia="宋体" w:cs="宋体"/>
                <w:color w:val="auto"/>
                <w:sz w:val="21"/>
                <w:szCs w:val="21"/>
                <w:lang w:eastAsia="zh-CN"/>
              </w:rPr>
              <w:t>，</w:t>
            </w:r>
            <w:r>
              <w:rPr>
                <w:rStyle w:val="6"/>
                <w:rFonts w:hint="eastAsia" w:ascii="宋体" w:hAnsi="宋体" w:eastAsia="宋体" w:cs="宋体"/>
                <w:color w:val="auto"/>
                <w:sz w:val="21"/>
                <w:szCs w:val="21"/>
                <w:lang w:val="en-US" w:eastAsia="zh-CN"/>
              </w:rPr>
              <w:t>撤销</w:t>
            </w:r>
            <w:r>
              <w:rPr>
                <w:rStyle w:val="6"/>
                <w:rFonts w:hint="eastAsia" w:ascii="宋体" w:hAnsi="宋体" w:eastAsia="宋体" w:cs="宋体"/>
                <w:color w:val="auto"/>
                <w:sz w:val="21"/>
                <w:szCs w:val="21"/>
                <w:lang w:eastAsia="zh-CN"/>
              </w:rPr>
              <w:t>机构或人员</w:t>
            </w:r>
            <w:r>
              <w:rPr>
                <w:rStyle w:val="6"/>
                <w:rFonts w:hint="eastAsia" w:ascii="宋体" w:hAnsi="宋体" w:eastAsia="宋体" w:cs="宋体"/>
                <w:color w:val="auto"/>
                <w:sz w:val="21"/>
                <w:szCs w:val="21"/>
                <w:lang w:val="en-US" w:eastAsia="zh-CN"/>
              </w:rPr>
              <w:t>从事医疗损害鉴定业务</w:t>
            </w:r>
            <w:r>
              <w:rPr>
                <w:rStyle w:val="6"/>
                <w:rFonts w:hint="default" w:ascii="宋体" w:hAnsi="宋体" w:eastAsia="宋体" w:cs="宋体"/>
                <w:color w:val="auto"/>
                <w:sz w:val="21"/>
                <w:szCs w:val="21"/>
              </w:rPr>
              <w:t>。</w:t>
            </w:r>
          </w:p>
        </w:tc>
      </w:tr>
      <w:tr w14:paraId="17AB5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560" w:type="dxa"/>
            <w:vMerge w:val="restart"/>
            <w:tcMar>
              <w:top w:w="15" w:type="dxa"/>
              <w:left w:w="15" w:type="dxa"/>
              <w:right w:w="15" w:type="dxa"/>
            </w:tcMar>
            <w:vAlign w:val="center"/>
          </w:tcPr>
          <w:p w14:paraId="1198E04E">
            <w:pPr>
              <w:widowControl/>
              <w:spacing w:line="300" w:lineRule="exact"/>
              <w:jc w:val="center"/>
              <w:textAlignment w:val="center"/>
              <w:rPr>
                <w:rFonts w:ascii="宋体" w:hAnsi="宋体" w:cs="宋体"/>
                <w:b/>
                <w:color w:val="auto"/>
                <w:szCs w:val="21"/>
              </w:rPr>
            </w:pPr>
            <w:r>
              <w:rPr>
                <w:rFonts w:ascii="宋体" w:hAnsi="宋体" w:cs="宋体"/>
                <w:b/>
                <w:color w:val="auto"/>
                <w:kern w:val="0"/>
                <w:szCs w:val="21"/>
              </w:rPr>
              <w:t>39</w:t>
            </w:r>
          </w:p>
        </w:tc>
        <w:tc>
          <w:tcPr>
            <w:tcW w:w="2329" w:type="dxa"/>
            <w:vMerge w:val="restart"/>
            <w:tcMar>
              <w:top w:w="15" w:type="dxa"/>
              <w:left w:w="15" w:type="dxa"/>
              <w:right w:w="15" w:type="dxa"/>
            </w:tcMar>
            <w:vAlign w:val="center"/>
          </w:tcPr>
          <w:p w14:paraId="31FA001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尸检机构出具虚假尸检报告的</w:t>
            </w:r>
          </w:p>
        </w:tc>
        <w:tc>
          <w:tcPr>
            <w:tcW w:w="2920" w:type="dxa"/>
            <w:vMerge w:val="restart"/>
            <w:tcMar>
              <w:top w:w="15" w:type="dxa"/>
              <w:left w:w="15" w:type="dxa"/>
              <w:right w:w="15" w:type="dxa"/>
            </w:tcMar>
            <w:vAlign w:val="center"/>
          </w:tcPr>
          <w:p w14:paraId="4DB4788E">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《医疗纠纷预防和处理条例》第四十九条</w:t>
            </w:r>
            <w:r>
              <w:rPr>
                <w:rFonts w:ascii="宋体" w:hAnsi="宋体" w:cs="宋体"/>
                <w:color w:val="auto"/>
                <w:kern w:val="0"/>
                <w:szCs w:val="21"/>
              </w:rPr>
              <w:t xml:space="preserve">  </w:t>
            </w:r>
            <w:r>
              <w:rPr>
                <w:rFonts w:hint="eastAsia" w:ascii="宋体" w:hAnsi="宋体" w:cs="宋体"/>
                <w:color w:val="auto"/>
                <w:kern w:val="0"/>
                <w:szCs w:val="21"/>
              </w:rPr>
              <w:t>尸检机构出具虚假尸检报告的，由县级以上人民政府卫生、司法行政部门依据职责没收违法所得，并处</w:t>
            </w:r>
            <w:r>
              <w:rPr>
                <w:rFonts w:ascii="宋体" w:hAnsi="宋体" w:cs="宋体"/>
                <w:color w:val="auto"/>
                <w:kern w:val="0"/>
                <w:szCs w:val="21"/>
              </w:rPr>
              <w:t>5万元以上10万元以下罚款，对该尸检机构和有关尸检专业技术人员责令暂停3个月以上1年以下尸检业务，对直接负责的主管人员和其他直接责任人员给予或者责令给予降低岗位等级或者撤职的处分；情节严重的，撤销该尸检机构和有关尸检专业技术人员的尸检资格，对直接负责的主管人员和其他直接责任人员给予或者责令给予开除的处分；构成犯罪的，依法追究刑事责任。</w:t>
            </w:r>
          </w:p>
        </w:tc>
        <w:tc>
          <w:tcPr>
            <w:tcW w:w="696" w:type="dxa"/>
            <w:vMerge w:val="restart"/>
            <w:tcMar>
              <w:top w:w="15" w:type="dxa"/>
              <w:left w:w="15" w:type="dxa"/>
              <w:right w:w="15" w:type="dxa"/>
            </w:tcMar>
            <w:vAlign w:val="center"/>
          </w:tcPr>
          <w:p w14:paraId="708B0ECE">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Mar>
              <w:top w:w="15" w:type="dxa"/>
              <w:left w:w="15" w:type="dxa"/>
              <w:right w:w="15" w:type="dxa"/>
            </w:tcMar>
            <w:vAlign w:val="center"/>
          </w:tcPr>
          <w:p w14:paraId="1222434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尸检机构出具虚假尸检报告，未造成后果的。</w:t>
            </w:r>
          </w:p>
        </w:tc>
        <w:tc>
          <w:tcPr>
            <w:tcW w:w="2536" w:type="dxa"/>
            <w:shd w:val="clear" w:color="auto" w:fill="auto"/>
            <w:tcMar>
              <w:top w:w="15" w:type="dxa"/>
              <w:left w:w="15" w:type="dxa"/>
              <w:right w:w="15" w:type="dxa"/>
            </w:tcMar>
            <w:vAlign w:val="center"/>
          </w:tcPr>
          <w:p w14:paraId="6217440B">
            <w:pPr>
              <w:pStyle w:val="2"/>
              <w:ind w:left="0" w:leftChars="0" w:firstLine="0" w:firstLineChars="0"/>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val="en-US" w:eastAsia="zh-CN"/>
              </w:rPr>
              <w:t>第一档：存在左侧情节，违法所得不足5000元的</w:t>
            </w:r>
          </w:p>
        </w:tc>
        <w:tc>
          <w:tcPr>
            <w:tcW w:w="2400" w:type="dxa"/>
            <w:shd w:val="clear" w:color="auto" w:fill="auto"/>
            <w:tcMar>
              <w:top w:w="15" w:type="dxa"/>
              <w:left w:w="15" w:type="dxa"/>
              <w:right w:w="15" w:type="dxa"/>
            </w:tcMar>
            <w:vAlign w:val="center"/>
          </w:tcPr>
          <w:p w14:paraId="1DB8AA46">
            <w:pPr>
              <w:pStyle w:val="2"/>
              <w:ind w:left="0" w:leftChars="0" w:firstLine="0" w:firstLineChars="0"/>
              <w:rPr>
                <w:rFonts w:hint="default" w:asciiTheme="minorHAnsi" w:hAnsiTheme="minorHAnsi" w:eastAsiaTheme="minorEastAsia" w:cstheme="minorBidi"/>
                <w:color w:val="auto"/>
                <w:kern w:val="2"/>
                <w:sz w:val="21"/>
                <w:szCs w:val="24"/>
                <w:lang w:val="en-US" w:eastAsia="zh-CN" w:bidi="ar-SA"/>
              </w:rPr>
            </w:pPr>
            <w:r>
              <w:rPr>
                <w:rFonts w:hint="eastAsia" w:ascii="宋体" w:hAnsi="宋体" w:cs="宋体"/>
                <w:color w:val="auto"/>
                <w:kern w:val="0"/>
                <w:szCs w:val="21"/>
              </w:rPr>
              <w:t>没收违法所得，并处以</w:t>
            </w:r>
            <w:r>
              <w:rPr>
                <w:rFonts w:ascii="宋体" w:hAnsi="宋体" w:cs="宋体"/>
                <w:color w:val="auto"/>
                <w:kern w:val="0"/>
                <w:szCs w:val="21"/>
              </w:rPr>
              <w:t>5万元以上</w:t>
            </w:r>
            <w:r>
              <w:rPr>
                <w:rFonts w:hint="eastAsia" w:ascii="宋体" w:hAnsi="宋体" w:cs="宋体"/>
                <w:color w:val="auto"/>
                <w:kern w:val="0"/>
                <w:szCs w:val="21"/>
                <w:lang w:val="en-US" w:eastAsia="zh-CN"/>
              </w:rPr>
              <w:t>5</w:t>
            </w:r>
            <w:r>
              <w:rPr>
                <w:rFonts w:ascii="宋体" w:hAnsi="宋体" w:cs="宋体"/>
                <w:color w:val="auto"/>
                <w:kern w:val="0"/>
                <w:szCs w:val="21"/>
              </w:rPr>
              <w:t>.5万元以下罚款</w:t>
            </w:r>
            <w:r>
              <w:rPr>
                <w:rFonts w:hint="eastAsia" w:ascii="宋体" w:hAnsi="宋体" w:cs="宋体"/>
                <w:color w:val="auto"/>
                <w:kern w:val="0"/>
                <w:szCs w:val="21"/>
                <w:lang w:eastAsia="zh-CN"/>
              </w:rPr>
              <w:t>，暂停机构或人员</w:t>
            </w:r>
            <w:r>
              <w:rPr>
                <w:rFonts w:hint="eastAsia" w:ascii="宋体" w:hAnsi="宋体" w:cs="宋体"/>
                <w:color w:val="auto"/>
                <w:kern w:val="0"/>
                <w:szCs w:val="21"/>
                <w:lang w:val="en-US" w:eastAsia="zh-CN"/>
              </w:rPr>
              <w:t>3个月尸检业务</w:t>
            </w:r>
            <w:r>
              <w:rPr>
                <w:rFonts w:ascii="宋体" w:hAnsi="宋体" w:cs="宋体"/>
                <w:color w:val="auto"/>
                <w:kern w:val="0"/>
                <w:szCs w:val="21"/>
              </w:rPr>
              <w:t>。</w:t>
            </w:r>
          </w:p>
        </w:tc>
      </w:tr>
      <w:tr w14:paraId="15A79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560" w:type="dxa"/>
            <w:vMerge w:val="continue"/>
            <w:tcMar>
              <w:top w:w="15" w:type="dxa"/>
              <w:left w:w="15" w:type="dxa"/>
              <w:right w:w="15" w:type="dxa"/>
            </w:tcMar>
            <w:vAlign w:val="center"/>
          </w:tcPr>
          <w:p w14:paraId="016875F7">
            <w:pPr>
              <w:pStyle w:val="2"/>
              <w:ind w:left="0" w:leftChars="0" w:firstLine="0" w:firstLineChars="0"/>
            </w:pPr>
          </w:p>
        </w:tc>
        <w:tc>
          <w:tcPr>
            <w:tcW w:w="2329" w:type="dxa"/>
            <w:vMerge w:val="continue"/>
            <w:tcMar>
              <w:top w:w="15" w:type="dxa"/>
              <w:left w:w="15" w:type="dxa"/>
              <w:right w:w="15" w:type="dxa"/>
            </w:tcMar>
            <w:vAlign w:val="center"/>
          </w:tcPr>
          <w:p w14:paraId="2157AFC1">
            <w:pPr>
              <w:pStyle w:val="2"/>
              <w:ind w:left="0" w:leftChars="0" w:firstLine="0" w:firstLineChars="0"/>
            </w:pPr>
          </w:p>
        </w:tc>
        <w:tc>
          <w:tcPr>
            <w:tcW w:w="2920" w:type="dxa"/>
            <w:vMerge w:val="continue"/>
            <w:tcMar>
              <w:top w:w="15" w:type="dxa"/>
              <w:left w:w="15" w:type="dxa"/>
              <w:right w:w="15" w:type="dxa"/>
            </w:tcMar>
            <w:vAlign w:val="center"/>
          </w:tcPr>
          <w:p w14:paraId="0757AA4B">
            <w:pPr>
              <w:pStyle w:val="2"/>
              <w:ind w:left="0" w:leftChars="0" w:firstLine="0" w:firstLineChars="0"/>
            </w:pPr>
          </w:p>
        </w:tc>
        <w:tc>
          <w:tcPr>
            <w:tcW w:w="696" w:type="dxa"/>
            <w:vMerge w:val="continue"/>
            <w:tcMar>
              <w:top w:w="15" w:type="dxa"/>
              <w:left w:w="15" w:type="dxa"/>
              <w:right w:w="15" w:type="dxa"/>
            </w:tcMar>
            <w:vAlign w:val="center"/>
          </w:tcPr>
          <w:p w14:paraId="3FCC6E6C">
            <w:pPr>
              <w:pStyle w:val="2"/>
              <w:ind w:left="0" w:leftChars="0" w:firstLine="0" w:firstLineChars="0"/>
            </w:pPr>
          </w:p>
        </w:tc>
        <w:tc>
          <w:tcPr>
            <w:tcW w:w="2523" w:type="dxa"/>
            <w:vMerge w:val="continue"/>
            <w:tcMar>
              <w:top w:w="15" w:type="dxa"/>
              <w:left w:w="15" w:type="dxa"/>
              <w:right w:w="15" w:type="dxa"/>
            </w:tcMar>
            <w:vAlign w:val="center"/>
          </w:tcPr>
          <w:p w14:paraId="4BF8DBFF">
            <w:pPr>
              <w:pStyle w:val="2"/>
              <w:ind w:left="0" w:leftChars="0" w:firstLine="0" w:firstLineChars="0"/>
            </w:pPr>
          </w:p>
        </w:tc>
        <w:tc>
          <w:tcPr>
            <w:tcW w:w="2536" w:type="dxa"/>
            <w:shd w:val="clear" w:color="auto" w:fill="auto"/>
            <w:tcMar>
              <w:top w:w="15" w:type="dxa"/>
              <w:left w:w="15" w:type="dxa"/>
              <w:right w:w="15" w:type="dxa"/>
            </w:tcMar>
            <w:vAlign w:val="center"/>
          </w:tcPr>
          <w:p w14:paraId="73EA7B75">
            <w:pPr>
              <w:pStyle w:val="2"/>
              <w:ind w:left="0" w:leftChars="0" w:firstLine="0" w:firstLineChars="0"/>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val="en-US" w:eastAsia="zh-CN"/>
              </w:rPr>
              <w:t>第二档：存在左侧情节，违法所得5000元以上1万元以下的</w:t>
            </w:r>
          </w:p>
        </w:tc>
        <w:tc>
          <w:tcPr>
            <w:tcW w:w="2400" w:type="dxa"/>
            <w:shd w:val="clear" w:color="auto" w:fill="auto"/>
            <w:tcMar>
              <w:top w:w="15" w:type="dxa"/>
              <w:left w:w="15" w:type="dxa"/>
              <w:right w:w="15" w:type="dxa"/>
            </w:tcMar>
            <w:vAlign w:val="center"/>
          </w:tcPr>
          <w:p w14:paraId="47266669">
            <w:pPr>
              <w:pStyle w:val="2"/>
              <w:ind w:left="0" w:leftChars="0" w:firstLine="0" w:firstLineChars="0"/>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rPr>
              <w:t>没收违法所得，并处以</w:t>
            </w:r>
            <w:r>
              <w:rPr>
                <w:rFonts w:hint="eastAsia" w:ascii="宋体" w:hAnsi="宋体" w:cs="宋体"/>
                <w:color w:val="auto"/>
                <w:kern w:val="0"/>
                <w:szCs w:val="21"/>
                <w:lang w:val="en-US" w:eastAsia="zh-CN"/>
              </w:rPr>
              <w:t>5.</w:t>
            </w:r>
            <w:r>
              <w:rPr>
                <w:rFonts w:ascii="宋体" w:hAnsi="宋体" w:cs="宋体"/>
                <w:color w:val="auto"/>
                <w:kern w:val="0"/>
                <w:szCs w:val="21"/>
              </w:rPr>
              <w:t>5万元以上</w:t>
            </w:r>
            <w:r>
              <w:rPr>
                <w:rFonts w:hint="eastAsia" w:ascii="宋体" w:hAnsi="宋体" w:cs="宋体"/>
                <w:color w:val="auto"/>
                <w:kern w:val="0"/>
                <w:szCs w:val="21"/>
                <w:lang w:val="en-US" w:eastAsia="zh-CN"/>
              </w:rPr>
              <w:t>6</w:t>
            </w:r>
            <w:r>
              <w:rPr>
                <w:rFonts w:ascii="宋体" w:hAnsi="宋体" w:cs="宋体"/>
                <w:color w:val="auto"/>
                <w:kern w:val="0"/>
                <w:szCs w:val="21"/>
              </w:rPr>
              <w:t>万元以下罚款</w:t>
            </w:r>
            <w:r>
              <w:rPr>
                <w:rFonts w:hint="eastAsia" w:ascii="宋体" w:hAnsi="宋体" w:cs="宋体"/>
                <w:color w:val="auto"/>
                <w:kern w:val="0"/>
                <w:szCs w:val="21"/>
                <w:lang w:eastAsia="zh-CN"/>
              </w:rPr>
              <w:t>，暂停机构或人员</w:t>
            </w:r>
            <w:r>
              <w:rPr>
                <w:rFonts w:hint="eastAsia" w:ascii="宋体" w:hAnsi="宋体" w:cs="宋体"/>
                <w:color w:val="auto"/>
                <w:kern w:val="0"/>
                <w:szCs w:val="21"/>
                <w:lang w:val="en-US" w:eastAsia="zh-CN"/>
              </w:rPr>
              <w:t>4-5个月尸检业务</w:t>
            </w:r>
            <w:r>
              <w:rPr>
                <w:rFonts w:ascii="宋体" w:hAnsi="宋体" w:cs="宋体"/>
                <w:color w:val="auto"/>
                <w:kern w:val="0"/>
                <w:szCs w:val="21"/>
              </w:rPr>
              <w:t>。</w:t>
            </w:r>
          </w:p>
        </w:tc>
      </w:tr>
      <w:tr w14:paraId="5E4C0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560" w:type="dxa"/>
            <w:vMerge w:val="continue"/>
            <w:tcMar>
              <w:top w:w="15" w:type="dxa"/>
              <w:left w:w="15" w:type="dxa"/>
              <w:right w:w="15" w:type="dxa"/>
            </w:tcMar>
            <w:vAlign w:val="center"/>
          </w:tcPr>
          <w:p w14:paraId="73A130BB">
            <w:pPr>
              <w:pStyle w:val="2"/>
              <w:ind w:left="0" w:leftChars="0" w:firstLine="0" w:firstLineChars="0"/>
              <w:rPr>
                <w:rFonts w:hint="eastAsia" w:ascii="宋体" w:hAnsi="宋体" w:cs="宋体"/>
                <w:color w:val="auto"/>
                <w:kern w:val="0"/>
                <w:szCs w:val="21"/>
                <w:lang w:val="en-US" w:eastAsia="zh-CN"/>
              </w:rPr>
            </w:pPr>
          </w:p>
        </w:tc>
        <w:tc>
          <w:tcPr>
            <w:tcW w:w="2329" w:type="dxa"/>
            <w:vMerge w:val="continue"/>
            <w:tcMar>
              <w:top w:w="15" w:type="dxa"/>
              <w:left w:w="15" w:type="dxa"/>
              <w:right w:w="15" w:type="dxa"/>
            </w:tcMar>
            <w:vAlign w:val="center"/>
          </w:tcPr>
          <w:p w14:paraId="081F8F2C">
            <w:pPr>
              <w:pStyle w:val="2"/>
              <w:ind w:left="0" w:leftChars="0" w:firstLine="0" w:firstLineChars="0"/>
              <w:rPr>
                <w:rFonts w:hint="eastAsia" w:ascii="宋体" w:hAnsi="宋体" w:cs="宋体"/>
                <w:color w:val="auto"/>
                <w:kern w:val="0"/>
                <w:szCs w:val="21"/>
                <w:lang w:val="en-US" w:eastAsia="zh-CN"/>
              </w:rPr>
            </w:pPr>
          </w:p>
        </w:tc>
        <w:tc>
          <w:tcPr>
            <w:tcW w:w="2920" w:type="dxa"/>
            <w:vMerge w:val="continue"/>
            <w:tcMar>
              <w:top w:w="15" w:type="dxa"/>
              <w:left w:w="15" w:type="dxa"/>
              <w:right w:w="15" w:type="dxa"/>
            </w:tcMar>
            <w:vAlign w:val="center"/>
          </w:tcPr>
          <w:p w14:paraId="0E693126">
            <w:pPr>
              <w:pStyle w:val="2"/>
              <w:ind w:left="0" w:leftChars="0" w:firstLine="0" w:firstLineChars="0"/>
              <w:rPr>
                <w:rFonts w:hint="eastAsia" w:ascii="宋体" w:hAnsi="宋体" w:cs="宋体"/>
                <w:color w:val="auto"/>
                <w:kern w:val="0"/>
                <w:szCs w:val="21"/>
                <w:lang w:val="en-US" w:eastAsia="zh-CN"/>
              </w:rPr>
            </w:pPr>
          </w:p>
        </w:tc>
        <w:tc>
          <w:tcPr>
            <w:tcW w:w="696" w:type="dxa"/>
            <w:vMerge w:val="continue"/>
            <w:tcMar>
              <w:top w:w="15" w:type="dxa"/>
              <w:left w:w="15" w:type="dxa"/>
              <w:right w:w="15" w:type="dxa"/>
            </w:tcMar>
            <w:vAlign w:val="center"/>
          </w:tcPr>
          <w:p w14:paraId="2C9848BC">
            <w:pPr>
              <w:pStyle w:val="2"/>
              <w:ind w:left="0" w:leftChars="0" w:firstLine="0" w:firstLineChars="0"/>
              <w:rPr>
                <w:rFonts w:hint="eastAsia" w:ascii="宋体" w:hAnsi="宋体" w:cs="宋体"/>
                <w:color w:val="auto"/>
                <w:kern w:val="0"/>
                <w:szCs w:val="21"/>
                <w:lang w:val="en-US" w:eastAsia="zh-CN"/>
              </w:rPr>
            </w:pPr>
          </w:p>
        </w:tc>
        <w:tc>
          <w:tcPr>
            <w:tcW w:w="2523" w:type="dxa"/>
            <w:vMerge w:val="continue"/>
            <w:tcMar>
              <w:top w:w="15" w:type="dxa"/>
              <w:left w:w="15" w:type="dxa"/>
              <w:right w:w="15" w:type="dxa"/>
            </w:tcMar>
            <w:vAlign w:val="center"/>
          </w:tcPr>
          <w:p w14:paraId="7C413B19">
            <w:pPr>
              <w:pStyle w:val="2"/>
              <w:ind w:left="0" w:leftChars="0" w:firstLine="0" w:firstLineChars="0"/>
              <w:rPr>
                <w:rFonts w:hint="eastAsia" w:ascii="宋体" w:hAnsi="宋体" w:cs="宋体"/>
                <w:color w:val="auto"/>
                <w:kern w:val="0"/>
                <w:szCs w:val="21"/>
                <w:lang w:val="en-US" w:eastAsia="zh-CN"/>
              </w:rPr>
            </w:pPr>
          </w:p>
        </w:tc>
        <w:tc>
          <w:tcPr>
            <w:tcW w:w="2536" w:type="dxa"/>
            <w:shd w:val="clear" w:color="auto" w:fill="auto"/>
            <w:tcMar>
              <w:top w:w="15" w:type="dxa"/>
              <w:left w:w="15" w:type="dxa"/>
              <w:right w:w="15" w:type="dxa"/>
            </w:tcMar>
            <w:vAlign w:val="center"/>
          </w:tcPr>
          <w:p w14:paraId="31D5EF9A">
            <w:pPr>
              <w:pStyle w:val="2"/>
              <w:ind w:left="0" w:leftChars="0" w:firstLine="0" w:firstLineChars="0"/>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val="en-US" w:eastAsia="zh-CN"/>
              </w:rPr>
              <w:t>第三档：存在左侧情节，违法所得在1万元以上的</w:t>
            </w:r>
          </w:p>
        </w:tc>
        <w:tc>
          <w:tcPr>
            <w:tcW w:w="2400" w:type="dxa"/>
            <w:shd w:val="clear" w:color="auto" w:fill="auto"/>
            <w:tcMar>
              <w:top w:w="15" w:type="dxa"/>
              <w:left w:w="15" w:type="dxa"/>
              <w:right w:w="15" w:type="dxa"/>
            </w:tcMar>
            <w:vAlign w:val="center"/>
          </w:tcPr>
          <w:p w14:paraId="294A00B9">
            <w:pPr>
              <w:pStyle w:val="2"/>
              <w:ind w:left="0" w:leftChars="0" w:firstLine="0" w:firstLineChars="0"/>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rPr>
              <w:t>没收违法所得，并处以</w:t>
            </w:r>
            <w:r>
              <w:rPr>
                <w:rFonts w:hint="eastAsia" w:ascii="宋体" w:hAnsi="宋体" w:cs="宋体"/>
                <w:color w:val="auto"/>
                <w:kern w:val="0"/>
                <w:szCs w:val="21"/>
                <w:lang w:val="en-US" w:eastAsia="zh-CN"/>
              </w:rPr>
              <w:t>6</w:t>
            </w:r>
            <w:r>
              <w:rPr>
                <w:rFonts w:ascii="宋体" w:hAnsi="宋体" w:cs="宋体"/>
                <w:color w:val="auto"/>
                <w:kern w:val="0"/>
                <w:szCs w:val="21"/>
              </w:rPr>
              <w:t>万元以上</w:t>
            </w:r>
            <w:r>
              <w:rPr>
                <w:rFonts w:hint="eastAsia" w:ascii="宋体" w:hAnsi="宋体" w:cs="宋体"/>
                <w:color w:val="auto"/>
                <w:kern w:val="0"/>
                <w:szCs w:val="21"/>
                <w:lang w:val="en-US" w:eastAsia="zh-CN"/>
              </w:rPr>
              <w:t>6</w:t>
            </w:r>
            <w:r>
              <w:rPr>
                <w:rFonts w:ascii="宋体" w:hAnsi="宋体" w:cs="宋体"/>
                <w:color w:val="auto"/>
                <w:kern w:val="0"/>
                <w:szCs w:val="21"/>
              </w:rPr>
              <w:t>.5万元以下罚款</w:t>
            </w:r>
            <w:r>
              <w:rPr>
                <w:rFonts w:hint="eastAsia" w:ascii="宋体" w:hAnsi="宋体" w:cs="宋体"/>
                <w:color w:val="auto"/>
                <w:kern w:val="0"/>
                <w:szCs w:val="21"/>
                <w:lang w:eastAsia="zh-CN"/>
              </w:rPr>
              <w:t>，暂停机构或人员</w:t>
            </w:r>
            <w:r>
              <w:rPr>
                <w:rFonts w:hint="eastAsia" w:ascii="宋体" w:hAnsi="宋体" w:cs="宋体"/>
                <w:color w:val="auto"/>
                <w:kern w:val="0"/>
                <w:szCs w:val="21"/>
                <w:lang w:val="en-US" w:eastAsia="zh-CN"/>
              </w:rPr>
              <w:t>6个月尸检业务</w:t>
            </w:r>
            <w:r>
              <w:rPr>
                <w:rFonts w:ascii="宋体" w:hAnsi="宋体" w:cs="宋体"/>
                <w:color w:val="auto"/>
                <w:kern w:val="0"/>
                <w:szCs w:val="21"/>
              </w:rPr>
              <w:t>。</w:t>
            </w:r>
          </w:p>
        </w:tc>
      </w:tr>
      <w:tr w14:paraId="27E60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5" w:hRule="atLeast"/>
        </w:trPr>
        <w:tc>
          <w:tcPr>
            <w:tcW w:w="560" w:type="dxa"/>
            <w:vMerge w:val="continue"/>
            <w:tcMar>
              <w:top w:w="15" w:type="dxa"/>
              <w:left w:w="15" w:type="dxa"/>
              <w:right w:w="15" w:type="dxa"/>
            </w:tcMar>
            <w:vAlign w:val="center"/>
          </w:tcPr>
          <w:p w14:paraId="5D6EBA66">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86494A5">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7982588">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074D4861">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0B477C0E">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尸检机构出具虚假尸检报告，造成一般后果的。</w:t>
            </w:r>
          </w:p>
        </w:tc>
        <w:tc>
          <w:tcPr>
            <w:tcW w:w="2536" w:type="dxa"/>
            <w:shd w:val="clear" w:color="auto" w:fill="auto"/>
            <w:tcMar>
              <w:top w:w="15" w:type="dxa"/>
              <w:left w:w="15" w:type="dxa"/>
              <w:right w:w="15" w:type="dxa"/>
            </w:tcMar>
            <w:vAlign w:val="center"/>
          </w:tcPr>
          <w:p w14:paraId="0345E883">
            <w:pPr>
              <w:pStyle w:val="2"/>
              <w:ind w:left="0" w:leftChars="0" w:firstLine="0" w:firstLineChars="0"/>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val="en-US" w:eastAsia="zh-CN"/>
              </w:rPr>
              <w:t>第一档：存在左侧情节，违法所得不足5000元的</w:t>
            </w:r>
          </w:p>
        </w:tc>
        <w:tc>
          <w:tcPr>
            <w:tcW w:w="2400" w:type="dxa"/>
            <w:shd w:val="clear" w:color="auto" w:fill="auto"/>
            <w:tcMar>
              <w:top w:w="15" w:type="dxa"/>
              <w:left w:w="15" w:type="dxa"/>
              <w:right w:w="15" w:type="dxa"/>
            </w:tcMar>
            <w:vAlign w:val="center"/>
          </w:tcPr>
          <w:p w14:paraId="6C9CEA73">
            <w:pPr>
              <w:pStyle w:val="2"/>
              <w:ind w:left="0" w:leftChars="0" w:firstLine="0" w:firstLineChars="0"/>
              <w:rPr>
                <w:rFonts w:hint="default" w:asciiTheme="minorHAnsi" w:hAnsiTheme="minorHAnsi" w:eastAsiaTheme="minorEastAsia" w:cstheme="minorBidi"/>
                <w:color w:val="auto"/>
                <w:kern w:val="2"/>
                <w:sz w:val="21"/>
                <w:szCs w:val="24"/>
                <w:lang w:val="en-US" w:eastAsia="zh-CN" w:bidi="ar-SA"/>
              </w:rPr>
            </w:pPr>
            <w:r>
              <w:rPr>
                <w:rStyle w:val="6"/>
                <w:rFonts w:hint="default" w:ascii="宋体" w:hAnsi="宋体" w:eastAsia="宋体" w:cs="宋体"/>
                <w:color w:val="auto"/>
                <w:sz w:val="21"/>
                <w:szCs w:val="21"/>
              </w:rPr>
              <w:t>没收违法所得，并处以6.5万元以上</w:t>
            </w:r>
            <w:r>
              <w:rPr>
                <w:rStyle w:val="10"/>
                <w:rFonts w:hint="eastAsia" w:ascii="宋体" w:hAnsi="宋体" w:eastAsia="宋体" w:cs="宋体"/>
                <w:color w:val="auto"/>
                <w:sz w:val="21"/>
                <w:szCs w:val="21"/>
                <w:lang w:val="en-US" w:eastAsia="zh-CN"/>
              </w:rPr>
              <w:t>7.2</w:t>
            </w:r>
            <w:r>
              <w:rPr>
                <w:rStyle w:val="10"/>
                <w:rFonts w:hint="default" w:ascii="宋体" w:hAnsi="宋体" w:eastAsia="宋体" w:cs="宋体"/>
                <w:color w:val="auto"/>
                <w:sz w:val="21"/>
                <w:szCs w:val="21"/>
              </w:rPr>
              <w:t>万</w:t>
            </w:r>
            <w:r>
              <w:rPr>
                <w:rStyle w:val="6"/>
                <w:rFonts w:hint="default" w:ascii="宋体" w:hAnsi="宋体" w:eastAsia="宋体" w:cs="宋体"/>
                <w:color w:val="auto"/>
                <w:sz w:val="21"/>
                <w:szCs w:val="21"/>
              </w:rPr>
              <w:t>元以下罚款</w:t>
            </w:r>
            <w:r>
              <w:rPr>
                <w:rStyle w:val="6"/>
                <w:rFonts w:hint="eastAsia" w:ascii="宋体" w:hAnsi="宋体" w:eastAsia="宋体" w:cs="宋体"/>
                <w:color w:val="auto"/>
                <w:sz w:val="21"/>
                <w:szCs w:val="21"/>
                <w:lang w:eastAsia="zh-CN"/>
              </w:rPr>
              <w:t>，暂停机构或相关人员</w:t>
            </w:r>
            <w:r>
              <w:rPr>
                <w:rStyle w:val="6"/>
                <w:rFonts w:hint="eastAsia" w:ascii="宋体" w:hAnsi="宋体" w:eastAsia="宋体" w:cs="宋体"/>
                <w:color w:val="auto"/>
                <w:sz w:val="21"/>
                <w:szCs w:val="21"/>
                <w:lang w:val="en-US" w:eastAsia="zh-CN"/>
              </w:rPr>
              <w:t>9-10个月尸检业务</w:t>
            </w:r>
            <w:r>
              <w:rPr>
                <w:rStyle w:val="6"/>
                <w:rFonts w:hint="default" w:ascii="宋体" w:hAnsi="宋体" w:eastAsia="宋体" w:cs="宋体"/>
                <w:color w:val="auto"/>
                <w:sz w:val="21"/>
                <w:szCs w:val="21"/>
              </w:rPr>
              <w:t>。</w:t>
            </w:r>
          </w:p>
        </w:tc>
      </w:tr>
      <w:tr w14:paraId="44CBE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5" w:hRule="atLeast"/>
        </w:trPr>
        <w:tc>
          <w:tcPr>
            <w:tcW w:w="560" w:type="dxa"/>
            <w:vMerge w:val="continue"/>
            <w:tcMar>
              <w:top w:w="15" w:type="dxa"/>
              <w:left w:w="15" w:type="dxa"/>
              <w:right w:w="15" w:type="dxa"/>
            </w:tcMar>
            <w:vAlign w:val="center"/>
          </w:tcPr>
          <w:p w14:paraId="02613819">
            <w:pPr>
              <w:pStyle w:val="2"/>
              <w:ind w:left="0" w:leftChars="0" w:firstLine="0" w:firstLineChars="0"/>
            </w:pPr>
          </w:p>
        </w:tc>
        <w:tc>
          <w:tcPr>
            <w:tcW w:w="2329" w:type="dxa"/>
            <w:vMerge w:val="continue"/>
            <w:tcMar>
              <w:top w:w="15" w:type="dxa"/>
              <w:left w:w="15" w:type="dxa"/>
              <w:right w:w="15" w:type="dxa"/>
            </w:tcMar>
            <w:vAlign w:val="center"/>
          </w:tcPr>
          <w:p w14:paraId="1F88BA00">
            <w:pPr>
              <w:pStyle w:val="2"/>
              <w:ind w:left="0" w:leftChars="0" w:firstLine="0" w:firstLineChars="0"/>
            </w:pPr>
          </w:p>
        </w:tc>
        <w:tc>
          <w:tcPr>
            <w:tcW w:w="2920" w:type="dxa"/>
            <w:vMerge w:val="continue"/>
            <w:tcMar>
              <w:top w:w="15" w:type="dxa"/>
              <w:left w:w="15" w:type="dxa"/>
              <w:right w:w="15" w:type="dxa"/>
            </w:tcMar>
            <w:vAlign w:val="center"/>
          </w:tcPr>
          <w:p w14:paraId="44BA8DEA">
            <w:pPr>
              <w:pStyle w:val="2"/>
              <w:ind w:left="0" w:leftChars="0" w:firstLine="0" w:firstLineChars="0"/>
            </w:pPr>
          </w:p>
        </w:tc>
        <w:tc>
          <w:tcPr>
            <w:tcW w:w="696" w:type="dxa"/>
            <w:vMerge w:val="continue"/>
            <w:tcMar>
              <w:top w:w="15" w:type="dxa"/>
              <w:left w:w="15" w:type="dxa"/>
              <w:right w:w="15" w:type="dxa"/>
            </w:tcMar>
            <w:vAlign w:val="center"/>
          </w:tcPr>
          <w:p w14:paraId="2E765309">
            <w:pPr>
              <w:pStyle w:val="2"/>
              <w:ind w:left="0" w:leftChars="0" w:firstLine="0" w:firstLineChars="0"/>
            </w:pPr>
          </w:p>
        </w:tc>
        <w:tc>
          <w:tcPr>
            <w:tcW w:w="2523" w:type="dxa"/>
            <w:vMerge w:val="continue"/>
            <w:tcMar>
              <w:top w:w="15" w:type="dxa"/>
              <w:left w:w="15" w:type="dxa"/>
              <w:right w:w="15" w:type="dxa"/>
            </w:tcMar>
            <w:vAlign w:val="center"/>
          </w:tcPr>
          <w:p w14:paraId="0AC79672">
            <w:pPr>
              <w:pStyle w:val="2"/>
              <w:ind w:left="0" w:leftChars="0" w:firstLine="0" w:firstLineChars="0"/>
            </w:pPr>
          </w:p>
        </w:tc>
        <w:tc>
          <w:tcPr>
            <w:tcW w:w="2536" w:type="dxa"/>
            <w:shd w:val="clear" w:color="auto" w:fill="auto"/>
            <w:tcMar>
              <w:top w:w="15" w:type="dxa"/>
              <w:left w:w="15" w:type="dxa"/>
              <w:right w:w="15" w:type="dxa"/>
            </w:tcMar>
            <w:vAlign w:val="center"/>
          </w:tcPr>
          <w:p w14:paraId="53CAB0EC">
            <w:pPr>
              <w:pStyle w:val="2"/>
              <w:ind w:left="0" w:leftChars="0" w:firstLine="0" w:firstLineChars="0"/>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val="en-US" w:eastAsia="zh-CN"/>
              </w:rPr>
              <w:t>第二档：存在左侧情节，违法所得5000元以上1万元以下的</w:t>
            </w:r>
          </w:p>
        </w:tc>
        <w:tc>
          <w:tcPr>
            <w:tcW w:w="2400" w:type="dxa"/>
            <w:shd w:val="clear" w:color="auto" w:fill="auto"/>
            <w:tcMar>
              <w:top w:w="15" w:type="dxa"/>
              <w:left w:w="15" w:type="dxa"/>
              <w:right w:w="15" w:type="dxa"/>
            </w:tcMar>
            <w:vAlign w:val="center"/>
          </w:tcPr>
          <w:p w14:paraId="394D35BB">
            <w:pPr>
              <w:widowControl/>
              <w:spacing w:line="300" w:lineRule="exact"/>
              <w:jc w:val="left"/>
              <w:textAlignment w:val="center"/>
              <w:rPr>
                <w:rFonts w:hint="eastAsia" w:ascii="宋体" w:hAnsi="宋体" w:eastAsia="宋体" w:cs="宋体"/>
                <w:color w:val="auto"/>
                <w:kern w:val="2"/>
                <w:sz w:val="21"/>
                <w:szCs w:val="21"/>
                <w:u w:val="none"/>
                <w:lang w:val="en-US" w:eastAsia="zh-CN" w:bidi="ar-SA"/>
              </w:rPr>
            </w:pPr>
            <w:r>
              <w:rPr>
                <w:rStyle w:val="6"/>
                <w:rFonts w:hint="default" w:ascii="宋体" w:hAnsi="宋体" w:eastAsia="宋体" w:cs="宋体"/>
                <w:color w:val="auto"/>
                <w:sz w:val="21"/>
                <w:szCs w:val="21"/>
              </w:rPr>
              <w:t>没收违法所得，并处以</w:t>
            </w:r>
            <w:r>
              <w:rPr>
                <w:rStyle w:val="6"/>
                <w:rFonts w:hint="eastAsia" w:ascii="宋体" w:hAnsi="宋体" w:eastAsia="宋体" w:cs="宋体"/>
                <w:color w:val="auto"/>
                <w:sz w:val="21"/>
                <w:szCs w:val="21"/>
                <w:lang w:val="en-US" w:eastAsia="zh-CN"/>
              </w:rPr>
              <w:t>7.2</w:t>
            </w:r>
            <w:r>
              <w:rPr>
                <w:rStyle w:val="6"/>
                <w:rFonts w:hint="default" w:ascii="宋体" w:hAnsi="宋体" w:eastAsia="宋体" w:cs="宋体"/>
                <w:color w:val="auto"/>
                <w:sz w:val="21"/>
                <w:szCs w:val="21"/>
              </w:rPr>
              <w:t>万元以上</w:t>
            </w:r>
            <w:r>
              <w:rPr>
                <w:rStyle w:val="10"/>
                <w:rFonts w:hint="eastAsia" w:ascii="宋体" w:hAnsi="宋体" w:eastAsia="宋体" w:cs="宋体"/>
                <w:color w:val="auto"/>
                <w:sz w:val="21"/>
                <w:szCs w:val="21"/>
                <w:lang w:val="en-US" w:eastAsia="zh-CN"/>
              </w:rPr>
              <w:t>7.9</w:t>
            </w:r>
            <w:r>
              <w:rPr>
                <w:rStyle w:val="10"/>
                <w:rFonts w:hint="default" w:ascii="宋体" w:hAnsi="宋体" w:eastAsia="宋体" w:cs="宋体"/>
                <w:color w:val="auto"/>
                <w:sz w:val="21"/>
                <w:szCs w:val="21"/>
              </w:rPr>
              <w:t>万</w:t>
            </w:r>
            <w:r>
              <w:rPr>
                <w:rStyle w:val="6"/>
                <w:rFonts w:hint="default" w:ascii="宋体" w:hAnsi="宋体" w:eastAsia="宋体" w:cs="宋体"/>
                <w:color w:val="auto"/>
                <w:sz w:val="21"/>
                <w:szCs w:val="21"/>
              </w:rPr>
              <w:t>元以下罚款</w:t>
            </w:r>
            <w:r>
              <w:rPr>
                <w:rStyle w:val="6"/>
                <w:rFonts w:hint="eastAsia" w:ascii="宋体" w:hAnsi="宋体" w:eastAsia="宋体" w:cs="宋体"/>
                <w:color w:val="auto"/>
                <w:sz w:val="21"/>
                <w:szCs w:val="21"/>
                <w:lang w:eastAsia="zh-CN"/>
              </w:rPr>
              <w:t>，暂停机构或人员</w:t>
            </w:r>
            <w:r>
              <w:rPr>
                <w:rStyle w:val="6"/>
                <w:rFonts w:hint="eastAsia" w:ascii="宋体" w:hAnsi="宋体" w:eastAsia="宋体" w:cs="宋体"/>
                <w:color w:val="auto"/>
                <w:sz w:val="21"/>
                <w:szCs w:val="21"/>
                <w:lang w:val="en-US" w:eastAsia="zh-CN"/>
              </w:rPr>
              <w:t>10-11个月尸检业务</w:t>
            </w:r>
            <w:r>
              <w:rPr>
                <w:rStyle w:val="6"/>
                <w:rFonts w:hint="default" w:ascii="宋体" w:hAnsi="宋体" w:eastAsia="宋体" w:cs="宋体"/>
                <w:color w:val="auto"/>
                <w:sz w:val="21"/>
                <w:szCs w:val="21"/>
              </w:rPr>
              <w:t>。</w:t>
            </w:r>
          </w:p>
        </w:tc>
      </w:tr>
      <w:tr w14:paraId="1BC6E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5" w:hRule="atLeast"/>
        </w:trPr>
        <w:tc>
          <w:tcPr>
            <w:tcW w:w="560" w:type="dxa"/>
            <w:vMerge w:val="continue"/>
            <w:tcMar>
              <w:top w:w="15" w:type="dxa"/>
              <w:left w:w="15" w:type="dxa"/>
              <w:right w:w="15" w:type="dxa"/>
            </w:tcMar>
            <w:vAlign w:val="center"/>
          </w:tcPr>
          <w:p w14:paraId="31B7732C">
            <w:pPr>
              <w:pStyle w:val="2"/>
              <w:ind w:left="0" w:leftChars="0" w:firstLine="0" w:firstLineChars="0"/>
              <w:rPr>
                <w:rFonts w:hint="eastAsia"/>
                <w:color w:val="auto"/>
                <w:lang w:val="en-US" w:eastAsia="zh-CN"/>
              </w:rPr>
            </w:pPr>
          </w:p>
        </w:tc>
        <w:tc>
          <w:tcPr>
            <w:tcW w:w="2329" w:type="dxa"/>
            <w:vMerge w:val="continue"/>
            <w:tcMar>
              <w:top w:w="15" w:type="dxa"/>
              <w:left w:w="15" w:type="dxa"/>
              <w:right w:w="15" w:type="dxa"/>
            </w:tcMar>
            <w:vAlign w:val="center"/>
          </w:tcPr>
          <w:p w14:paraId="1C436E3F">
            <w:pPr>
              <w:pStyle w:val="2"/>
              <w:ind w:left="0" w:leftChars="0" w:firstLine="0" w:firstLineChars="0"/>
              <w:rPr>
                <w:rFonts w:hint="eastAsia"/>
                <w:color w:val="auto"/>
                <w:lang w:val="en-US" w:eastAsia="zh-CN"/>
              </w:rPr>
            </w:pPr>
          </w:p>
        </w:tc>
        <w:tc>
          <w:tcPr>
            <w:tcW w:w="2920" w:type="dxa"/>
            <w:vMerge w:val="continue"/>
            <w:tcMar>
              <w:top w:w="15" w:type="dxa"/>
              <w:left w:w="15" w:type="dxa"/>
              <w:right w:w="15" w:type="dxa"/>
            </w:tcMar>
            <w:vAlign w:val="center"/>
          </w:tcPr>
          <w:p w14:paraId="2D5B26FF">
            <w:pPr>
              <w:pStyle w:val="2"/>
              <w:ind w:left="0" w:leftChars="0" w:firstLine="0" w:firstLineChars="0"/>
              <w:rPr>
                <w:rFonts w:hint="eastAsia"/>
                <w:color w:val="auto"/>
                <w:lang w:val="en-US" w:eastAsia="zh-CN"/>
              </w:rPr>
            </w:pPr>
          </w:p>
        </w:tc>
        <w:tc>
          <w:tcPr>
            <w:tcW w:w="696" w:type="dxa"/>
            <w:vMerge w:val="continue"/>
            <w:tcMar>
              <w:top w:w="15" w:type="dxa"/>
              <w:left w:w="15" w:type="dxa"/>
              <w:right w:w="15" w:type="dxa"/>
            </w:tcMar>
            <w:vAlign w:val="center"/>
          </w:tcPr>
          <w:p w14:paraId="6D30182C">
            <w:pPr>
              <w:pStyle w:val="2"/>
              <w:ind w:left="0" w:leftChars="0" w:firstLine="0" w:firstLineChars="0"/>
              <w:rPr>
                <w:rFonts w:hint="eastAsia"/>
                <w:color w:val="auto"/>
                <w:lang w:val="en-US" w:eastAsia="zh-CN"/>
              </w:rPr>
            </w:pPr>
          </w:p>
        </w:tc>
        <w:tc>
          <w:tcPr>
            <w:tcW w:w="2523" w:type="dxa"/>
            <w:vMerge w:val="continue"/>
            <w:tcMar>
              <w:top w:w="15" w:type="dxa"/>
              <w:left w:w="15" w:type="dxa"/>
              <w:right w:w="15" w:type="dxa"/>
            </w:tcMar>
            <w:vAlign w:val="center"/>
          </w:tcPr>
          <w:p w14:paraId="5944E7E6">
            <w:pPr>
              <w:pStyle w:val="2"/>
              <w:ind w:left="0" w:leftChars="0" w:firstLine="0" w:firstLineChars="0"/>
              <w:rPr>
                <w:rFonts w:hint="eastAsia"/>
                <w:color w:val="auto"/>
                <w:lang w:val="en-US" w:eastAsia="zh-CN"/>
              </w:rPr>
            </w:pPr>
          </w:p>
        </w:tc>
        <w:tc>
          <w:tcPr>
            <w:tcW w:w="2536" w:type="dxa"/>
            <w:shd w:val="clear" w:color="auto" w:fill="auto"/>
            <w:tcMar>
              <w:top w:w="15" w:type="dxa"/>
              <w:left w:w="15" w:type="dxa"/>
              <w:right w:w="15" w:type="dxa"/>
            </w:tcMar>
            <w:vAlign w:val="center"/>
          </w:tcPr>
          <w:p w14:paraId="348D6F24">
            <w:pPr>
              <w:pStyle w:val="2"/>
              <w:ind w:left="0" w:leftChars="0" w:firstLine="0" w:firstLineChars="0"/>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val="en-US" w:eastAsia="zh-CN"/>
              </w:rPr>
              <w:t>第三档：存在左侧情节，违法所得在1万元以上5万元以下的</w:t>
            </w:r>
          </w:p>
        </w:tc>
        <w:tc>
          <w:tcPr>
            <w:tcW w:w="2400" w:type="dxa"/>
            <w:shd w:val="clear" w:color="auto" w:fill="auto"/>
            <w:tcMar>
              <w:top w:w="15" w:type="dxa"/>
              <w:left w:w="15" w:type="dxa"/>
              <w:right w:w="15" w:type="dxa"/>
            </w:tcMar>
            <w:vAlign w:val="center"/>
          </w:tcPr>
          <w:p w14:paraId="3AF5B986">
            <w:pPr>
              <w:widowControl/>
              <w:spacing w:line="300" w:lineRule="exact"/>
              <w:jc w:val="left"/>
              <w:textAlignment w:val="center"/>
              <w:rPr>
                <w:rFonts w:hint="eastAsia" w:ascii="宋体" w:hAnsi="宋体" w:eastAsia="宋体" w:cs="宋体"/>
                <w:color w:val="auto"/>
                <w:kern w:val="2"/>
                <w:sz w:val="21"/>
                <w:szCs w:val="21"/>
                <w:u w:val="none"/>
                <w:lang w:val="en-US" w:eastAsia="zh-CN" w:bidi="ar-SA"/>
              </w:rPr>
            </w:pPr>
            <w:r>
              <w:rPr>
                <w:rStyle w:val="6"/>
                <w:rFonts w:hint="default" w:ascii="宋体" w:hAnsi="宋体" w:eastAsia="宋体" w:cs="宋体"/>
                <w:color w:val="auto"/>
                <w:sz w:val="21"/>
                <w:szCs w:val="21"/>
              </w:rPr>
              <w:t>没收违法所得，并处以</w:t>
            </w:r>
            <w:r>
              <w:rPr>
                <w:rStyle w:val="6"/>
                <w:rFonts w:hint="eastAsia" w:ascii="宋体" w:hAnsi="宋体" w:eastAsia="宋体" w:cs="宋体"/>
                <w:color w:val="auto"/>
                <w:sz w:val="21"/>
                <w:szCs w:val="21"/>
                <w:lang w:val="en-US" w:eastAsia="zh-CN"/>
              </w:rPr>
              <w:t>7.9</w:t>
            </w:r>
            <w:r>
              <w:rPr>
                <w:rStyle w:val="6"/>
                <w:rFonts w:hint="default" w:ascii="宋体" w:hAnsi="宋体" w:eastAsia="宋体" w:cs="宋体"/>
                <w:color w:val="auto"/>
                <w:sz w:val="21"/>
                <w:szCs w:val="21"/>
              </w:rPr>
              <w:t>万元以上</w:t>
            </w:r>
            <w:r>
              <w:rPr>
                <w:rStyle w:val="10"/>
                <w:rFonts w:hint="eastAsia" w:ascii="宋体" w:hAnsi="宋体" w:eastAsia="宋体" w:cs="宋体"/>
                <w:color w:val="auto"/>
                <w:sz w:val="21"/>
                <w:szCs w:val="21"/>
                <w:lang w:val="en-US" w:eastAsia="zh-CN"/>
              </w:rPr>
              <w:t>8.5</w:t>
            </w:r>
            <w:r>
              <w:rPr>
                <w:rStyle w:val="10"/>
                <w:rFonts w:hint="default" w:ascii="宋体" w:hAnsi="宋体" w:eastAsia="宋体" w:cs="宋体"/>
                <w:color w:val="auto"/>
                <w:sz w:val="21"/>
                <w:szCs w:val="21"/>
              </w:rPr>
              <w:t>万</w:t>
            </w:r>
            <w:r>
              <w:rPr>
                <w:rStyle w:val="6"/>
                <w:rFonts w:hint="default" w:ascii="宋体" w:hAnsi="宋体" w:eastAsia="宋体" w:cs="宋体"/>
                <w:color w:val="auto"/>
                <w:sz w:val="21"/>
                <w:szCs w:val="21"/>
              </w:rPr>
              <w:t>元以下罚款</w:t>
            </w:r>
            <w:r>
              <w:rPr>
                <w:rStyle w:val="6"/>
                <w:rFonts w:hint="eastAsia" w:ascii="宋体" w:hAnsi="宋体" w:eastAsia="宋体" w:cs="宋体"/>
                <w:color w:val="auto"/>
                <w:sz w:val="21"/>
                <w:szCs w:val="21"/>
                <w:lang w:eastAsia="zh-CN"/>
              </w:rPr>
              <w:t>，暂停机构或人员</w:t>
            </w:r>
            <w:r>
              <w:rPr>
                <w:rStyle w:val="6"/>
                <w:rFonts w:hint="eastAsia" w:ascii="宋体" w:hAnsi="宋体" w:eastAsia="宋体" w:cs="宋体"/>
                <w:color w:val="auto"/>
                <w:sz w:val="21"/>
                <w:szCs w:val="21"/>
                <w:lang w:val="en-US" w:eastAsia="zh-CN"/>
              </w:rPr>
              <w:t>1年尸检业务</w:t>
            </w:r>
            <w:r>
              <w:rPr>
                <w:rStyle w:val="6"/>
                <w:rFonts w:hint="default" w:ascii="宋体" w:hAnsi="宋体" w:eastAsia="宋体" w:cs="宋体"/>
                <w:color w:val="auto"/>
                <w:sz w:val="21"/>
                <w:szCs w:val="21"/>
              </w:rPr>
              <w:t>。</w:t>
            </w:r>
          </w:p>
        </w:tc>
      </w:tr>
      <w:tr w14:paraId="22F75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560" w:type="dxa"/>
            <w:vMerge w:val="continue"/>
            <w:tcMar>
              <w:top w:w="15" w:type="dxa"/>
              <w:left w:w="15" w:type="dxa"/>
              <w:right w:w="15" w:type="dxa"/>
            </w:tcMar>
            <w:vAlign w:val="center"/>
          </w:tcPr>
          <w:p w14:paraId="0536211B">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8CD20FC">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44356E9F">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56C513C3">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42D98FE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尸检机构出具虚假尸检报告，造成严重后果的。</w:t>
            </w:r>
          </w:p>
        </w:tc>
        <w:tc>
          <w:tcPr>
            <w:tcW w:w="2536" w:type="dxa"/>
            <w:shd w:val="clear" w:color="auto" w:fill="auto"/>
            <w:tcMar>
              <w:top w:w="15" w:type="dxa"/>
              <w:left w:w="15" w:type="dxa"/>
              <w:right w:w="15" w:type="dxa"/>
            </w:tcMar>
            <w:vAlign w:val="center"/>
          </w:tcPr>
          <w:p w14:paraId="07A9087F">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6"/>
                <w:rFonts w:hint="eastAsia" w:ascii="宋体" w:hAnsi="宋体" w:eastAsia="宋体" w:cs="宋体"/>
                <w:color w:val="auto"/>
                <w:sz w:val="21"/>
                <w:szCs w:val="21"/>
                <w:lang w:val="en-US" w:eastAsia="zh-CN"/>
              </w:rPr>
              <w:t>第一档：存在左侧情节，违法所得在5万元以上8万元以下的</w:t>
            </w:r>
          </w:p>
        </w:tc>
        <w:tc>
          <w:tcPr>
            <w:tcW w:w="2400" w:type="dxa"/>
            <w:shd w:val="clear" w:color="auto" w:fill="auto"/>
            <w:tcMar>
              <w:top w:w="15" w:type="dxa"/>
              <w:left w:w="15" w:type="dxa"/>
              <w:right w:w="15" w:type="dxa"/>
            </w:tcMar>
            <w:vAlign w:val="center"/>
          </w:tcPr>
          <w:p w14:paraId="0AD4B904">
            <w:pPr>
              <w:widowControl/>
              <w:spacing w:line="300" w:lineRule="exact"/>
              <w:jc w:val="left"/>
              <w:textAlignment w:val="center"/>
              <w:rPr>
                <w:rFonts w:hint="default" w:asciiTheme="minorHAnsi" w:hAnsiTheme="minorHAnsi" w:eastAsiaTheme="minorEastAsia" w:cstheme="minorBidi"/>
                <w:color w:val="auto"/>
                <w:kern w:val="2"/>
                <w:sz w:val="21"/>
                <w:szCs w:val="24"/>
                <w:lang w:val="en-US" w:eastAsia="zh-CN" w:bidi="ar-SA"/>
              </w:rPr>
            </w:pPr>
            <w:r>
              <w:rPr>
                <w:rStyle w:val="6"/>
                <w:rFonts w:hint="default" w:ascii="宋体" w:hAnsi="宋体" w:eastAsia="宋体" w:cs="宋体"/>
                <w:color w:val="auto"/>
                <w:sz w:val="21"/>
                <w:szCs w:val="21"/>
              </w:rPr>
              <w:t>没收违法所得，并处以</w:t>
            </w:r>
            <w:r>
              <w:rPr>
                <w:rStyle w:val="10"/>
                <w:rFonts w:hint="default" w:ascii="宋体" w:hAnsi="宋体" w:eastAsia="宋体" w:cs="宋体"/>
                <w:color w:val="auto"/>
                <w:sz w:val="21"/>
                <w:szCs w:val="21"/>
              </w:rPr>
              <w:t>8.5万</w:t>
            </w:r>
            <w:r>
              <w:rPr>
                <w:rStyle w:val="6"/>
                <w:rFonts w:hint="default" w:ascii="宋体" w:hAnsi="宋体" w:eastAsia="宋体" w:cs="宋体"/>
                <w:color w:val="auto"/>
                <w:sz w:val="21"/>
                <w:szCs w:val="21"/>
              </w:rPr>
              <w:t>元以上</w:t>
            </w:r>
            <w:r>
              <w:rPr>
                <w:rStyle w:val="6"/>
                <w:rFonts w:hint="eastAsia" w:ascii="宋体" w:hAnsi="宋体" w:eastAsia="宋体" w:cs="宋体"/>
                <w:color w:val="auto"/>
                <w:sz w:val="21"/>
                <w:szCs w:val="21"/>
                <w:lang w:val="en-US" w:eastAsia="zh-CN"/>
              </w:rPr>
              <w:t>9</w:t>
            </w:r>
            <w:r>
              <w:rPr>
                <w:rStyle w:val="6"/>
                <w:rFonts w:hint="default" w:ascii="宋体" w:hAnsi="宋体" w:eastAsia="宋体" w:cs="宋体"/>
                <w:color w:val="auto"/>
                <w:sz w:val="21"/>
                <w:szCs w:val="21"/>
              </w:rPr>
              <w:t>万元以下罚款</w:t>
            </w:r>
            <w:r>
              <w:rPr>
                <w:rStyle w:val="6"/>
                <w:rFonts w:hint="eastAsia" w:ascii="宋体" w:hAnsi="宋体" w:eastAsia="宋体" w:cs="宋体"/>
                <w:color w:val="auto"/>
                <w:sz w:val="21"/>
                <w:szCs w:val="21"/>
                <w:lang w:eastAsia="zh-CN"/>
              </w:rPr>
              <w:t>，机构或人员</w:t>
            </w:r>
            <w:r>
              <w:rPr>
                <w:rStyle w:val="6"/>
                <w:rFonts w:hint="eastAsia" w:ascii="宋体" w:hAnsi="宋体" w:eastAsia="宋体" w:cs="宋体"/>
                <w:color w:val="auto"/>
                <w:sz w:val="21"/>
                <w:szCs w:val="21"/>
                <w:lang w:val="en-US" w:eastAsia="zh-CN"/>
              </w:rPr>
              <w:t>3年内不得从事尸检业务</w:t>
            </w:r>
            <w:r>
              <w:rPr>
                <w:rStyle w:val="6"/>
                <w:rFonts w:hint="default" w:ascii="宋体" w:hAnsi="宋体" w:eastAsia="宋体" w:cs="宋体"/>
                <w:color w:val="auto"/>
                <w:sz w:val="21"/>
                <w:szCs w:val="21"/>
              </w:rPr>
              <w:t>。</w:t>
            </w:r>
          </w:p>
        </w:tc>
      </w:tr>
      <w:tr w14:paraId="0365C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560" w:type="dxa"/>
            <w:vMerge w:val="continue"/>
            <w:tcMar>
              <w:top w:w="15" w:type="dxa"/>
              <w:left w:w="15" w:type="dxa"/>
              <w:right w:w="15" w:type="dxa"/>
            </w:tcMar>
            <w:vAlign w:val="center"/>
          </w:tcPr>
          <w:p w14:paraId="0B232E2E">
            <w:pPr>
              <w:pStyle w:val="2"/>
              <w:ind w:left="0" w:leftChars="0" w:firstLine="0" w:firstLineChars="0"/>
            </w:pPr>
          </w:p>
        </w:tc>
        <w:tc>
          <w:tcPr>
            <w:tcW w:w="2329" w:type="dxa"/>
            <w:vMerge w:val="continue"/>
            <w:tcMar>
              <w:top w:w="15" w:type="dxa"/>
              <w:left w:w="15" w:type="dxa"/>
              <w:right w:w="15" w:type="dxa"/>
            </w:tcMar>
            <w:vAlign w:val="center"/>
          </w:tcPr>
          <w:p w14:paraId="54371421">
            <w:pPr>
              <w:pStyle w:val="2"/>
              <w:ind w:left="0" w:leftChars="0" w:firstLine="0" w:firstLineChars="0"/>
            </w:pPr>
          </w:p>
        </w:tc>
        <w:tc>
          <w:tcPr>
            <w:tcW w:w="2920" w:type="dxa"/>
            <w:vMerge w:val="continue"/>
            <w:tcMar>
              <w:top w:w="15" w:type="dxa"/>
              <w:left w:w="15" w:type="dxa"/>
              <w:right w:w="15" w:type="dxa"/>
            </w:tcMar>
            <w:vAlign w:val="center"/>
          </w:tcPr>
          <w:p w14:paraId="14696DAF">
            <w:pPr>
              <w:pStyle w:val="2"/>
              <w:ind w:left="0" w:leftChars="0" w:firstLine="0" w:firstLineChars="0"/>
            </w:pPr>
          </w:p>
        </w:tc>
        <w:tc>
          <w:tcPr>
            <w:tcW w:w="696" w:type="dxa"/>
            <w:vMerge w:val="continue"/>
            <w:tcMar>
              <w:top w:w="15" w:type="dxa"/>
              <w:left w:w="15" w:type="dxa"/>
              <w:right w:w="15" w:type="dxa"/>
            </w:tcMar>
            <w:vAlign w:val="center"/>
          </w:tcPr>
          <w:p w14:paraId="453B62A3">
            <w:pPr>
              <w:pStyle w:val="2"/>
              <w:ind w:left="0" w:leftChars="0" w:firstLine="0" w:firstLineChars="0"/>
            </w:pPr>
          </w:p>
        </w:tc>
        <w:tc>
          <w:tcPr>
            <w:tcW w:w="2523" w:type="dxa"/>
            <w:vMerge w:val="continue"/>
            <w:tcMar>
              <w:top w:w="15" w:type="dxa"/>
              <w:left w:w="15" w:type="dxa"/>
              <w:right w:w="15" w:type="dxa"/>
            </w:tcMar>
            <w:vAlign w:val="center"/>
          </w:tcPr>
          <w:p w14:paraId="0A6F41B5">
            <w:pPr>
              <w:pStyle w:val="2"/>
              <w:ind w:left="0" w:leftChars="0" w:firstLine="0" w:firstLineChars="0"/>
            </w:pPr>
          </w:p>
        </w:tc>
        <w:tc>
          <w:tcPr>
            <w:tcW w:w="2536" w:type="dxa"/>
            <w:shd w:val="clear" w:color="auto" w:fill="auto"/>
            <w:tcMar>
              <w:top w:w="15" w:type="dxa"/>
              <w:left w:w="15" w:type="dxa"/>
              <w:right w:w="15" w:type="dxa"/>
            </w:tcMar>
            <w:vAlign w:val="center"/>
          </w:tcPr>
          <w:p w14:paraId="00ED2687">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6"/>
                <w:rFonts w:hint="eastAsia" w:ascii="宋体" w:hAnsi="宋体" w:eastAsia="宋体" w:cs="宋体"/>
                <w:color w:val="auto"/>
                <w:sz w:val="21"/>
                <w:szCs w:val="21"/>
                <w:lang w:val="en-US" w:eastAsia="zh-CN"/>
              </w:rPr>
              <w:t>第二档：存在左侧情节，违法所得在8万元以上10万元以下的</w:t>
            </w:r>
          </w:p>
        </w:tc>
        <w:tc>
          <w:tcPr>
            <w:tcW w:w="2400" w:type="dxa"/>
            <w:shd w:val="clear" w:color="auto" w:fill="auto"/>
            <w:tcMar>
              <w:top w:w="15" w:type="dxa"/>
              <w:left w:w="15" w:type="dxa"/>
              <w:right w:w="15" w:type="dxa"/>
            </w:tcMar>
            <w:vAlign w:val="center"/>
          </w:tcPr>
          <w:p w14:paraId="69CE467C">
            <w:pPr>
              <w:widowControl/>
              <w:spacing w:line="300" w:lineRule="exact"/>
              <w:jc w:val="left"/>
              <w:textAlignment w:val="center"/>
              <w:rPr>
                <w:rFonts w:hint="eastAsia" w:ascii="宋体" w:hAnsi="宋体" w:eastAsia="宋体" w:cs="宋体"/>
                <w:color w:val="auto"/>
                <w:kern w:val="2"/>
                <w:sz w:val="21"/>
                <w:szCs w:val="21"/>
                <w:u w:val="none"/>
                <w:lang w:val="en-US" w:eastAsia="zh-CN" w:bidi="ar-SA"/>
              </w:rPr>
            </w:pPr>
            <w:r>
              <w:rPr>
                <w:rStyle w:val="6"/>
                <w:rFonts w:hint="default" w:ascii="宋体" w:hAnsi="宋体" w:eastAsia="宋体" w:cs="宋体"/>
                <w:color w:val="auto"/>
                <w:sz w:val="21"/>
                <w:szCs w:val="21"/>
              </w:rPr>
              <w:t>没收违法所得，并处以</w:t>
            </w:r>
            <w:r>
              <w:rPr>
                <w:rStyle w:val="10"/>
                <w:rFonts w:hint="eastAsia" w:ascii="宋体" w:hAnsi="宋体" w:eastAsia="宋体" w:cs="宋体"/>
                <w:color w:val="auto"/>
                <w:sz w:val="21"/>
                <w:szCs w:val="21"/>
                <w:lang w:val="en-US" w:eastAsia="zh-CN"/>
              </w:rPr>
              <w:t>9</w:t>
            </w:r>
            <w:r>
              <w:rPr>
                <w:rStyle w:val="10"/>
                <w:rFonts w:hint="default" w:ascii="宋体" w:hAnsi="宋体" w:eastAsia="宋体" w:cs="宋体"/>
                <w:color w:val="auto"/>
                <w:sz w:val="21"/>
                <w:szCs w:val="21"/>
              </w:rPr>
              <w:t>万</w:t>
            </w:r>
            <w:r>
              <w:rPr>
                <w:rStyle w:val="6"/>
                <w:rFonts w:hint="default" w:ascii="宋体" w:hAnsi="宋体" w:eastAsia="宋体" w:cs="宋体"/>
                <w:color w:val="auto"/>
                <w:sz w:val="21"/>
                <w:szCs w:val="21"/>
              </w:rPr>
              <w:t>元以上</w:t>
            </w:r>
            <w:r>
              <w:rPr>
                <w:rStyle w:val="6"/>
                <w:rFonts w:hint="eastAsia" w:ascii="宋体" w:hAnsi="宋体" w:eastAsia="宋体" w:cs="宋体"/>
                <w:color w:val="auto"/>
                <w:sz w:val="21"/>
                <w:szCs w:val="21"/>
                <w:lang w:val="en-US" w:eastAsia="zh-CN"/>
              </w:rPr>
              <w:t>9.5</w:t>
            </w:r>
            <w:r>
              <w:rPr>
                <w:rStyle w:val="6"/>
                <w:rFonts w:hint="default" w:ascii="宋体" w:hAnsi="宋体" w:eastAsia="宋体" w:cs="宋体"/>
                <w:color w:val="auto"/>
                <w:sz w:val="21"/>
                <w:szCs w:val="21"/>
              </w:rPr>
              <w:t>万元以下罚款</w:t>
            </w:r>
            <w:r>
              <w:rPr>
                <w:rStyle w:val="6"/>
                <w:rFonts w:hint="eastAsia" w:ascii="宋体" w:hAnsi="宋体" w:eastAsia="宋体" w:cs="宋体"/>
                <w:color w:val="auto"/>
                <w:sz w:val="21"/>
                <w:szCs w:val="21"/>
                <w:lang w:eastAsia="zh-CN"/>
              </w:rPr>
              <w:t>，</w:t>
            </w:r>
            <w:r>
              <w:rPr>
                <w:rStyle w:val="6"/>
                <w:rFonts w:hint="eastAsia" w:ascii="宋体" w:hAnsi="宋体" w:eastAsia="宋体" w:cs="宋体"/>
                <w:color w:val="auto"/>
                <w:sz w:val="21"/>
                <w:szCs w:val="21"/>
                <w:lang w:val="en-US" w:eastAsia="zh-CN"/>
              </w:rPr>
              <w:t>5年内不得从事尸检业务</w:t>
            </w:r>
            <w:r>
              <w:rPr>
                <w:rStyle w:val="6"/>
                <w:rFonts w:hint="default" w:ascii="宋体" w:hAnsi="宋体" w:eastAsia="宋体" w:cs="宋体"/>
                <w:color w:val="auto"/>
                <w:sz w:val="21"/>
                <w:szCs w:val="21"/>
              </w:rPr>
              <w:t>。</w:t>
            </w:r>
          </w:p>
        </w:tc>
      </w:tr>
      <w:tr w14:paraId="0040D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560" w:type="dxa"/>
            <w:vMerge w:val="continue"/>
            <w:tcMar>
              <w:top w:w="15" w:type="dxa"/>
              <w:left w:w="15" w:type="dxa"/>
              <w:right w:w="15" w:type="dxa"/>
            </w:tcMar>
            <w:vAlign w:val="center"/>
          </w:tcPr>
          <w:p w14:paraId="2849F974">
            <w:pPr>
              <w:pStyle w:val="2"/>
              <w:ind w:left="0" w:leftChars="0" w:firstLine="0" w:firstLineChars="0"/>
              <w:rPr>
                <w:rStyle w:val="6"/>
                <w:rFonts w:hint="eastAsia" w:ascii="宋体" w:hAnsi="宋体" w:eastAsia="宋体" w:cs="宋体"/>
                <w:color w:val="auto"/>
                <w:sz w:val="21"/>
                <w:szCs w:val="21"/>
                <w:lang w:val="en-US" w:eastAsia="zh-CN"/>
              </w:rPr>
            </w:pPr>
          </w:p>
        </w:tc>
        <w:tc>
          <w:tcPr>
            <w:tcW w:w="2329" w:type="dxa"/>
            <w:vMerge w:val="continue"/>
            <w:tcMar>
              <w:top w:w="15" w:type="dxa"/>
              <w:left w:w="15" w:type="dxa"/>
              <w:right w:w="15" w:type="dxa"/>
            </w:tcMar>
            <w:vAlign w:val="center"/>
          </w:tcPr>
          <w:p w14:paraId="0B6DA842">
            <w:pPr>
              <w:pStyle w:val="2"/>
              <w:ind w:left="0" w:leftChars="0" w:firstLine="0" w:firstLineChars="0"/>
              <w:rPr>
                <w:rStyle w:val="6"/>
                <w:rFonts w:hint="eastAsia" w:ascii="宋体" w:hAnsi="宋体" w:eastAsia="宋体" w:cs="宋体"/>
                <w:color w:val="auto"/>
                <w:sz w:val="21"/>
                <w:szCs w:val="21"/>
                <w:lang w:val="en-US" w:eastAsia="zh-CN"/>
              </w:rPr>
            </w:pPr>
          </w:p>
        </w:tc>
        <w:tc>
          <w:tcPr>
            <w:tcW w:w="2920" w:type="dxa"/>
            <w:vMerge w:val="continue"/>
            <w:tcMar>
              <w:top w:w="15" w:type="dxa"/>
              <w:left w:w="15" w:type="dxa"/>
              <w:right w:w="15" w:type="dxa"/>
            </w:tcMar>
            <w:vAlign w:val="center"/>
          </w:tcPr>
          <w:p w14:paraId="558BCE99">
            <w:pPr>
              <w:pStyle w:val="2"/>
              <w:ind w:left="0" w:leftChars="0" w:firstLine="0" w:firstLineChars="0"/>
              <w:rPr>
                <w:rStyle w:val="6"/>
                <w:rFonts w:hint="eastAsia" w:ascii="宋体" w:hAnsi="宋体" w:eastAsia="宋体" w:cs="宋体"/>
                <w:color w:val="auto"/>
                <w:sz w:val="21"/>
                <w:szCs w:val="21"/>
                <w:lang w:val="en-US" w:eastAsia="zh-CN"/>
              </w:rPr>
            </w:pPr>
          </w:p>
        </w:tc>
        <w:tc>
          <w:tcPr>
            <w:tcW w:w="696" w:type="dxa"/>
            <w:vMerge w:val="continue"/>
            <w:tcMar>
              <w:top w:w="15" w:type="dxa"/>
              <w:left w:w="15" w:type="dxa"/>
              <w:right w:w="15" w:type="dxa"/>
            </w:tcMar>
            <w:vAlign w:val="center"/>
          </w:tcPr>
          <w:p w14:paraId="3F737FA1">
            <w:pPr>
              <w:pStyle w:val="2"/>
              <w:ind w:left="0" w:leftChars="0" w:firstLine="0" w:firstLineChars="0"/>
              <w:rPr>
                <w:rStyle w:val="6"/>
                <w:rFonts w:hint="eastAsia" w:ascii="宋体" w:hAnsi="宋体" w:eastAsia="宋体" w:cs="宋体"/>
                <w:color w:val="auto"/>
                <w:sz w:val="21"/>
                <w:szCs w:val="21"/>
                <w:lang w:val="en-US" w:eastAsia="zh-CN"/>
              </w:rPr>
            </w:pPr>
          </w:p>
        </w:tc>
        <w:tc>
          <w:tcPr>
            <w:tcW w:w="2523" w:type="dxa"/>
            <w:vMerge w:val="continue"/>
            <w:tcMar>
              <w:top w:w="15" w:type="dxa"/>
              <w:left w:w="15" w:type="dxa"/>
              <w:right w:w="15" w:type="dxa"/>
            </w:tcMar>
            <w:vAlign w:val="center"/>
          </w:tcPr>
          <w:p w14:paraId="14B8A3B7">
            <w:pPr>
              <w:pStyle w:val="2"/>
              <w:ind w:left="0" w:leftChars="0" w:firstLine="0" w:firstLineChars="0"/>
              <w:rPr>
                <w:rStyle w:val="6"/>
                <w:rFonts w:hint="eastAsia" w:ascii="宋体" w:hAnsi="宋体" w:eastAsia="宋体" w:cs="宋体"/>
                <w:color w:val="auto"/>
                <w:sz w:val="21"/>
                <w:szCs w:val="21"/>
                <w:lang w:val="en-US" w:eastAsia="zh-CN"/>
              </w:rPr>
            </w:pPr>
          </w:p>
        </w:tc>
        <w:tc>
          <w:tcPr>
            <w:tcW w:w="2536" w:type="dxa"/>
            <w:shd w:val="clear" w:color="auto" w:fill="auto"/>
            <w:tcMar>
              <w:top w:w="15" w:type="dxa"/>
              <w:left w:w="15" w:type="dxa"/>
              <w:right w:w="15" w:type="dxa"/>
            </w:tcMar>
            <w:vAlign w:val="center"/>
          </w:tcPr>
          <w:p w14:paraId="4412D443">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6"/>
                <w:rFonts w:hint="eastAsia" w:ascii="宋体" w:hAnsi="宋体" w:eastAsia="宋体" w:cs="宋体"/>
                <w:color w:val="auto"/>
                <w:sz w:val="21"/>
                <w:szCs w:val="21"/>
                <w:lang w:val="en-US" w:eastAsia="zh-CN"/>
              </w:rPr>
              <w:t>第三档：存在左侧情节，违法所得在10万元以上的</w:t>
            </w:r>
          </w:p>
        </w:tc>
        <w:tc>
          <w:tcPr>
            <w:tcW w:w="2400" w:type="dxa"/>
            <w:shd w:val="clear" w:color="auto" w:fill="auto"/>
            <w:tcMar>
              <w:top w:w="15" w:type="dxa"/>
              <w:left w:w="15" w:type="dxa"/>
              <w:right w:w="15" w:type="dxa"/>
            </w:tcMar>
            <w:vAlign w:val="center"/>
          </w:tcPr>
          <w:p w14:paraId="0284DF58">
            <w:pPr>
              <w:widowControl/>
              <w:spacing w:line="300" w:lineRule="exact"/>
              <w:jc w:val="left"/>
              <w:textAlignment w:val="center"/>
              <w:rPr>
                <w:rFonts w:hint="eastAsia" w:ascii="宋体" w:hAnsi="宋体" w:eastAsia="宋体" w:cs="宋体"/>
                <w:color w:val="auto"/>
                <w:kern w:val="2"/>
                <w:sz w:val="21"/>
                <w:szCs w:val="21"/>
                <w:u w:val="none"/>
                <w:lang w:val="en-US" w:eastAsia="zh-CN" w:bidi="ar-SA"/>
              </w:rPr>
            </w:pPr>
            <w:r>
              <w:rPr>
                <w:rStyle w:val="6"/>
                <w:rFonts w:hint="default" w:ascii="宋体" w:hAnsi="宋体" w:eastAsia="宋体" w:cs="宋体"/>
                <w:color w:val="auto"/>
                <w:sz w:val="21"/>
                <w:szCs w:val="21"/>
              </w:rPr>
              <w:t>没收违法所得，并处以</w:t>
            </w:r>
            <w:r>
              <w:rPr>
                <w:rStyle w:val="10"/>
                <w:rFonts w:hint="eastAsia" w:ascii="宋体" w:hAnsi="宋体" w:eastAsia="宋体" w:cs="宋体"/>
                <w:color w:val="auto"/>
                <w:sz w:val="21"/>
                <w:szCs w:val="21"/>
                <w:lang w:val="en-US" w:eastAsia="zh-CN"/>
              </w:rPr>
              <w:t>9.5</w:t>
            </w:r>
            <w:r>
              <w:rPr>
                <w:rStyle w:val="10"/>
                <w:rFonts w:hint="default" w:ascii="宋体" w:hAnsi="宋体" w:eastAsia="宋体" w:cs="宋体"/>
                <w:color w:val="auto"/>
                <w:sz w:val="21"/>
                <w:szCs w:val="21"/>
              </w:rPr>
              <w:t>万</w:t>
            </w:r>
            <w:r>
              <w:rPr>
                <w:rStyle w:val="6"/>
                <w:rFonts w:hint="default" w:ascii="宋体" w:hAnsi="宋体" w:eastAsia="宋体" w:cs="宋体"/>
                <w:color w:val="auto"/>
                <w:sz w:val="21"/>
                <w:szCs w:val="21"/>
              </w:rPr>
              <w:t>元以上</w:t>
            </w:r>
            <w:r>
              <w:rPr>
                <w:rStyle w:val="6"/>
                <w:rFonts w:hint="eastAsia" w:ascii="宋体" w:hAnsi="宋体" w:eastAsia="宋体" w:cs="宋体"/>
                <w:color w:val="auto"/>
                <w:sz w:val="21"/>
                <w:szCs w:val="21"/>
                <w:lang w:val="en-US" w:eastAsia="zh-CN"/>
              </w:rPr>
              <w:t>10</w:t>
            </w:r>
            <w:r>
              <w:rPr>
                <w:rStyle w:val="6"/>
                <w:rFonts w:hint="default" w:ascii="宋体" w:hAnsi="宋体" w:eastAsia="宋体" w:cs="宋体"/>
                <w:color w:val="auto"/>
                <w:sz w:val="21"/>
                <w:szCs w:val="21"/>
              </w:rPr>
              <w:t>万元以下罚款</w:t>
            </w:r>
            <w:r>
              <w:rPr>
                <w:rStyle w:val="6"/>
                <w:rFonts w:hint="eastAsia" w:ascii="宋体" w:hAnsi="宋体" w:eastAsia="宋体" w:cs="宋体"/>
                <w:color w:val="auto"/>
                <w:sz w:val="21"/>
                <w:szCs w:val="21"/>
                <w:lang w:eastAsia="zh-CN"/>
              </w:rPr>
              <w:t>，</w:t>
            </w:r>
            <w:r>
              <w:rPr>
                <w:rStyle w:val="6"/>
                <w:rFonts w:hint="eastAsia" w:ascii="宋体" w:hAnsi="宋体" w:eastAsia="宋体" w:cs="宋体"/>
                <w:color w:val="auto"/>
                <w:sz w:val="21"/>
                <w:szCs w:val="21"/>
                <w:lang w:val="en-US" w:eastAsia="zh-CN"/>
              </w:rPr>
              <w:t>撤销</w:t>
            </w:r>
            <w:r>
              <w:rPr>
                <w:rStyle w:val="6"/>
                <w:rFonts w:hint="eastAsia" w:ascii="宋体" w:hAnsi="宋体" w:eastAsia="宋体" w:cs="宋体"/>
                <w:color w:val="auto"/>
                <w:sz w:val="21"/>
                <w:szCs w:val="21"/>
                <w:lang w:eastAsia="zh-CN"/>
              </w:rPr>
              <w:t>机构或人员</w:t>
            </w:r>
            <w:r>
              <w:rPr>
                <w:rStyle w:val="6"/>
                <w:rFonts w:hint="eastAsia" w:ascii="宋体" w:hAnsi="宋体" w:eastAsia="宋体" w:cs="宋体"/>
                <w:color w:val="auto"/>
                <w:sz w:val="21"/>
                <w:szCs w:val="21"/>
                <w:lang w:val="en-US" w:eastAsia="zh-CN"/>
              </w:rPr>
              <w:t>从事尸检业务</w:t>
            </w:r>
            <w:r>
              <w:rPr>
                <w:rStyle w:val="6"/>
                <w:rFonts w:hint="default" w:ascii="宋体" w:hAnsi="宋体" w:eastAsia="宋体" w:cs="宋体"/>
                <w:color w:val="auto"/>
                <w:sz w:val="21"/>
                <w:szCs w:val="21"/>
              </w:rPr>
              <w:t>。</w:t>
            </w:r>
          </w:p>
        </w:tc>
      </w:tr>
      <w:tr w14:paraId="0A2C5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3F68DA31">
            <w:pPr>
              <w:widowControl/>
              <w:spacing w:line="300" w:lineRule="exact"/>
              <w:jc w:val="left"/>
              <w:textAlignment w:val="center"/>
              <w:rPr>
                <w:rFonts w:hint="eastAsia" w:ascii="黑体" w:hAnsi="黑体" w:eastAsia="黑体" w:cs="黑体"/>
                <w:bCs/>
                <w:color w:val="auto"/>
                <w:kern w:val="0"/>
                <w:sz w:val="28"/>
                <w:szCs w:val="28"/>
                <w:lang w:val="en-US" w:eastAsia="zh-CN"/>
              </w:rPr>
            </w:pPr>
          </w:p>
        </w:tc>
        <w:tc>
          <w:tcPr>
            <w:tcW w:w="13404" w:type="dxa"/>
            <w:gridSpan w:val="6"/>
            <w:tcMar>
              <w:top w:w="15" w:type="dxa"/>
              <w:left w:w="15" w:type="dxa"/>
              <w:right w:w="15" w:type="dxa"/>
            </w:tcMar>
            <w:vAlign w:val="center"/>
          </w:tcPr>
          <w:p w14:paraId="7B7C730A">
            <w:pPr>
              <w:widowControl/>
              <w:spacing w:line="300" w:lineRule="exact"/>
              <w:jc w:val="left"/>
              <w:textAlignment w:val="center"/>
              <w:rPr>
                <w:rStyle w:val="6"/>
                <w:rFonts w:hint="default" w:ascii="宋体" w:hAnsi="宋体" w:eastAsia="宋体" w:cs="宋体"/>
                <w:color w:val="auto"/>
                <w:sz w:val="21"/>
                <w:szCs w:val="21"/>
              </w:rPr>
            </w:pPr>
            <w:r>
              <w:rPr>
                <w:rFonts w:hint="eastAsia" w:ascii="黑体" w:hAnsi="黑体" w:eastAsia="黑体" w:cs="黑体"/>
                <w:bCs/>
                <w:color w:val="auto"/>
                <w:kern w:val="0"/>
                <w:sz w:val="28"/>
                <w:szCs w:val="28"/>
                <w:lang w:val="en-US" w:eastAsia="zh-CN"/>
              </w:rPr>
              <w:t>六</w:t>
            </w:r>
            <w:r>
              <w:rPr>
                <w:rFonts w:hint="eastAsia" w:ascii="黑体" w:hAnsi="黑体" w:eastAsia="黑体" w:cs="黑体"/>
                <w:bCs/>
                <w:color w:val="auto"/>
                <w:kern w:val="0"/>
                <w:sz w:val="28"/>
                <w:szCs w:val="28"/>
              </w:rPr>
              <w:t>、《医疗事故处理条例》</w:t>
            </w:r>
          </w:p>
        </w:tc>
      </w:tr>
      <w:tr w14:paraId="165CF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33844C45">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序号</w:t>
            </w:r>
          </w:p>
        </w:tc>
        <w:tc>
          <w:tcPr>
            <w:tcW w:w="2329" w:type="dxa"/>
            <w:tcMar>
              <w:top w:w="15" w:type="dxa"/>
              <w:left w:w="15" w:type="dxa"/>
              <w:right w:w="15" w:type="dxa"/>
            </w:tcMar>
            <w:vAlign w:val="center"/>
          </w:tcPr>
          <w:p w14:paraId="19035143">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违法行为</w:t>
            </w:r>
          </w:p>
        </w:tc>
        <w:tc>
          <w:tcPr>
            <w:tcW w:w="2920" w:type="dxa"/>
            <w:tcMar>
              <w:top w:w="15" w:type="dxa"/>
              <w:left w:w="15" w:type="dxa"/>
              <w:right w:w="15" w:type="dxa"/>
            </w:tcMar>
            <w:vAlign w:val="center"/>
          </w:tcPr>
          <w:p w14:paraId="778E5D23">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处罚依据</w:t>
            </w:r>
          </w:p>
        </w:tc>
        <w:tc>
          <w:tcPr>
            <w:tcW w:w="696" w:type="dxa"/>
            <w:tcMar>
              <w:top w:w="15" w:type="dxa"/>
              <w:left w:w="15" w:type="dxa"/>
              <w:right w:w="15" w:type="dxa"/>
            </w:tcMar>
            <w:vAlign w:val="center"/>
          </w:tcPr>
          <w:p w14:paraId="17E45F01">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违法</w:t>
            </w:r>
            <w:r>
              <w:rPr>
                <w:rFonts w:ascii="宋体" w:hAnsi="宋体" w:cs="宋体"/>
                <w:b/>
                <w:color w:val="auto"/>
                <w:kern w:val="0"/>
                <w:szCs w:val="21"/>
              </w:rPr>
              <w:br w:type="textWrapping"/>
            </w:r>
            <w:r>
              <w:rPr>
                <w:rFonts w:hint="eastAsia" w:ascii="宋体" w:hAnsi="宋体" w:cs="宋体"/>
                <w:b/>
                <w:color w:val="auto"/>
                <w:kern w:val="0"/>
                <w:szCs w:val="21"/>
              </w:rPr>
              <w:t>类型</w:t>
            </w:r>
          </w:p>
        </w:tc>
        <w:tc>
          <w:tcPr>
            <w:tcW w:w="5059" w:type="dxa"/>
            <w:gridSpan w:val="2"/>
            <w:tcMar>
              <w:top w:w="15" w:type="dxa"/>
              <w:left w:w="15" w:type="dxa"/>
              <w:right w:w="15" w:type="dxa"/>
            </w:tcMar>
            <w:vAlign w:val="center"/>
          </w:tcPr>
          <w:p w14:paraId="67E92423">
            <w:pPr>
              <w:widowControl/>
              <w:spacing w:line="300" w:lineRule="exact"/>
              <w:jc w:val="center"/>
              <w:textAlignment w:val="center"/>
              <w:rPr>
                <w:rFonts w:hint="eastAsia" w:ascii="宋体" w:hAnsi="宋体" w:cs="宋体"/>
                <w:b/>
                <w:color w:val="auto"/>
                <w:kern w:val="0"/>
                <w:szCs w:val="21"/>
              </w:rPr>
            </w:pPr>
            <w:r>
              <w:rPr>
                <w:rFonts w:hint="eastAsia" w:ascii="宋体" w:hAnsi="宋体" w:cs="宋体"/>
                <w:b/>
                <w:color w:val="auto"/>
                <w:kern w:val="0"/>
                <w:szCs w:val="21"/>
              </w:rPr>
              <w:t>违法情节</w:t>
            </w:r>
          </w:p>
        </w:tc>
        <w:tc>
          <w:tcPr>
            <w:tcW w:w="2400" w:type="dxa"/>
            <w:tcMar>
              <w:top w:w="15" w:type="dxa"/>
              <w:left w:w="15" w:type="dxa"/>
              <w:right w:w="15" w:type="dxa"/>
            </w:tcMar>
            <w:vAlign w:val="center"/>
          </w:tcPr>
          <w:p w14:paraId="12C0E18E">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处罚标准</w:t>
            </w:r>
          </w:p>
        </w:tc>
      </w:tr>
      <w:tr w14:paraId="2ED5B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560" w:type="dxa"/>
            <w:vMerge w:val="restart"/>
            <w:tcMar>
              <w:top w:w="15" w:type="dxa"/>
              <w:left w:w="15" w:type="dxa"/>
              <w:right w:w="15" w:type="dxa"/>
            </w:tcMar>
            <w:vAlign w:val="center"/>
          </w:tcPr>
          <w:p w14:paraId="5BE227C7">
            <w:pPr>
              <w:widowControl/>
              <w:spacing w:line="300" w:lineRule="exact"/>
              <w:jc w:val="center"/>
              <w:textAlignment w:val="center"/>
              <w:rPr>
                <w:rFonts w:ascii="宋体" w:hAnsi="宋体" w:cs="宋体"/>
                <w:b/>
                <w:color w:val="auto"/>
                <w:szCs w:val="21"/>
              </w:rPr>
            </w:pPr>
            <w:r>
              <w:rPr>
                <w:rFonts w:ascii="宋体" w:hAnsi="宋体" w:cs="宋体"/>
                <w:b/>
                <w:color w:val="auto"/>
                <w:kern w:val="0"/>
                <w:szCs w:val="21"/>
              </w:rPr>
              <w:t>40</w:t>
            </w:r>
          </w:p>
        </w:tc>
        <w:tc>
          <w:tcPr>
            <w:tcW w:w="2329" w:type="dxa"/>
            <w:vMerge w:val="restart"/>
            <w:tcMar>
              <w:top w:w="15" w:type="dxa"/>
              <w:left w:w="15" w:type="dxa"/>
              <w:right w:w="15" w:type="dxa"/>
            </w:tcMar>
            <w:vAlign w:val="center"/>
          </w:tcPr>
          <w:p w14:paraId="49086614">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医疗机构发生医疗事故的</w:t>
            </w:r>
          </w:p>
        </w:tc>
        <w:tc>
          <w:tcPr>
            <w:tcW w:w="2920" w:type="dxa"/>
            <w:vMerge w:val="restart"/>
            <w:tcMar>
              <w:top w:w="15" w:type="dxa"/>
              <w:left w:w="15" w:type="dxa"/>
              <w:right w:w="15" w:type="dxa"/>
            </w:tcMar>
            <w:vAlign w:val="center"/>
          </w:tcPr>
          <w:p w14:paraId="2A15EB0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《医疗事故处理条例》第五十五条</w:t>
            </w:r>
            <w:r>
              <w:rPr>
                <w:rFonts w:ascii="宋体" w:hAnsi="宋体" w:cs="宋体"/>
                <w:color w:val="auto"/>
                <w:kern w:val="0"/>
                <w:szCs w:val="21"/>
              </w:rPr>
              <w:t xml:space="preserve">  </w:t>
            </w:r>
            <w:r>
              <w:rPr>
                <w:rFonts w:hint="eastAsia" w:ascii="宋体" w:hAnsi="宋体" w:cs="宋体"/>
                <w:color w:val="auto"/>
                <w:kern w:val="0"/>
                <w:szCs w:val="21"/>
              </w:rPr>
              <w:t>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w:t>
            </w:r>
            <w:r>
              <w:rPr>
                <w:rFonts w:ascii="宋体" w:hAnsi="宋体" w:cs="宋体"/>
                <w:color w:val="auto"/>
                <w:kern w:val="0"/>
                <w:szCs w:val="21"/>
              </w:rPr>
              <w:br w:type="textWrapping"/>
            </w:r>
            <w:r>
              <w:rPr>
                <w:rFonts w:hint="eastAsia" w:ascii="宋体" w:hAnsi="宋体" w:cs="宋体"/>
                <w:color w:val="auto"/>
                <w:kern w:val="0"/>
                <w:szCs w:val="21"/>
              </w:rPr>
              <w:t>对发生医疗事故的有关医务人员，除依照前款处罚外，卫生行政部门并可以责令暂停６个月以上１年以下执业活动；情节严重的，吊销其执业证书。</w:t>
            </w:r>
          </w:p>
        </w:tc>
        <w:tc>
          <w:tcPr>
            <w:tcW w:w="696" w:type="dxa"/>
            <w:tcMar>
              <w:top w:w="15" w:type="dxa"/>
              <w:left w:w="15" w:type="dxa"/>
              <w:right w:w="15" w:type="dxa"/>
            </w:tcMar>
            <w:vAlign w:val="center"/>
          </w:tcPr>
          <w:p w14:paraId="216ABD8E">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7F6495C4">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医疗机构</w:t>
            </w:r>
            <w:r>
              <w:rPr>
                <w:rFonts w:ascii="宋体" w:hAnsi="宋体" w:cs="宋体"/>
                <w:color w:val="auto"/>
                <w:kern w:val="0"/>
                <w:szCs w:val="21"/>
              </w:rPr>
              <w:t>2年内发生承担主要及以上责任不足5起一、二级医疗事故的。</w:t>
            </w:r>
          </w:p>
        </w:tc>
        <w:tc>
          <w:tcPr>
            <w:tcW w:w="2400" w:type="dxa"/>
            <w:tcMar>
              <w:top w:w="15" w:type="dxa"/>
              <w:left w:w="15" w:type="dxa"/>
              <w:right w:w="15" w:type="dxa"/>
            </w:tcMar>
            <w:vAlign w:val="center"/>
          </w:tcPr>
          <w:p w14:paraId="487BBCE8">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54D80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560" w:type="dxa"/>
            <w:vMerge w:val="continue"/>
            <w:tcMar>
              <w:top w:w="15" w:type="dxa"/>
              <w:left w:w="15" w:type="dxa"/>
              <w:right w:w="15" w:type="dxa"/>
            </w:tcMar>
            <w:vAlign w:val="center"/>
          </w:tcPr>
          <w:p w14:paraId="4135E46E">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10B628C6">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76D9E8B1">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2B21BE0E">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4E656A1A">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医疗机构</w:t>
            </w:r>
            <w:r>
              <w:rPr>
                <w:rFonts w:ascii="宋体" w:hAnsi="宋体" w:cs="宋体"/>
                <w:color w:val="auto"/>
                <w:kern w:val="0"/>
                <w:szCs w:val="21"/>
              </w:rPr>
              <w:t>2年内发生承担完全责任的5起以上10起以下一、二级医疗事故的。</w:t>
            </w:r>
          </w:p>
        </w:tc>
        <w:tc>
          <w:tcPr>
            <w:tcW w:w="2400" w:type="dxa"/>
            <w:tcMar>
              <w:top w:w="15" w:type="dxa"/>
              <w:left w:w="15" w:type="dxa"/>
              <w:right w:w="15" w:type="dxa"/>
            </w:tcMar>
            <w:vAlign w:val="center"/>
          </w:tcPr>
          <w:p w14:paraId="158E9A2E">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1E3B0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560" w:type="dxa"/>
            <w:vMerge w:val="continue"/>
            <w:tcMar>
              <w:top w:w="15" w:type="dxa"/>
              <w:left w:w="15" w:type="dxa"/>
              <w:right w:w="15" w:type="dxa"/>
            </w:tcMar>
            <w:vAlign w:val="center"/>
          </w:tcPr>
          <w:p w14:paraId="6FE9FCD8">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A6EA0B4">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FD4475E">
            <w:pPr>
              <w:widowControl/>
              <w:spacing w:line="300" w:lineRule="exact"/>
              <w:jc w:val="left"/>
              <w:rPr>
                <w:rFonts w:ascii="宋体" w:hAnsi="宋体" w:cs="宋体"/>
                <w:color w:val="auto"/>
                <w:szCs w:val="21"/>
              </w:rPr>
            </w:pPr>
          </w:p>
        </w:tc>
        <w:tc>
          <w:tcPr>
            <w:tcW w:w="696" w:type="dxa"/>
            <w:vMerge w:val="continue"/>
            <w:tcMar>
              <w:top w:w="15" w:type="dxa"/>
              <w:left w:w="15" w:type="dxa"/>
              <w:right w:w="15" w:type="dxa"/>
            </w:tcMar>
            <w:vAlign w:val="center"/>
          </w:tcPr>
          <w:p w14:paraId="399E8BBA">
            <w:pPr>
              <w:widowControl/>
              <w:spacing w:line="300" w:lineRule="exact"/>
              <w:jc w:val="center"/>
              <w:rPr>
                <w:rFonts w:ascii="宋体" w:hAnsi="宋体" w:cs="宋体"/>
                <w:color w:val="auto"/>
                <w:szCs w:val="21"/>
              </w:rPr>
            </w:pPr>
          </w:p>
        </w:tc>
        <w:tc>
          <w:tcPr>
            <w:tcW w:w="5059" w:type="dxa"/>
            <w:gridSpan w:val="2"/>
            <w:tcMar>
              <w:top w:w="15" w:type="dxa"/>
              <w:left w:w="15" w:type="dxa"/>
              <w:right w:w="15" w:type="dxa"/>
            </w:tcMar>
            <w:vAlign w:val="center"/>
          </w:tcPr>
          <w:p w14:paraId="2B8664E9">
            <w:pPr>
              <w:widowControl/>
              <w:spacing w:line="300" w:lineRule="exact"/>
              <w:jc w:val="left"/>
              <w:textAlignment w:val="center"/>
              <w:rPr>
                <w:rFonts w:hint="eastAsia" w:ascii="宋体" w:hAnsi="宋体" w:cs="宋体"/>
                <w:color w:val="auto"/>
                <w:kern w:val="0"/>
                <w:szCs w:val="21"/>
              </w:rPr>
            </w:pPr>
            <w:r>
              <w:rPr>
                <w:rStyle w:val="6"/>
                <w:rFonts w:hint="default" w:ascii="宋体" w:hAnsi="宋体" w:eastAsia="宋体" w:cs="宋体"/>
                <w:color w:val="auto"/>
                <w:sz w:val="21"/>
                <w:szCs w:val="21"/>
              </w:rPr>
              <w:t>发生一、二级医疗事故，承担主要责任的</w:t>
            </w:r>
            <w:r>
              <w:rPr>
                <w:rStyle w:val="7"/>
                <w:rFonts w:hint="default" w:ascii="宋体" w:hAnsi="宋体" w:eastAsia="宋体" w:cs="宋体"/>
                <w:color w:val="auto"/>
                <w:sz w:val="21"/>
                <w:szCs w:val="21"/>
              </w:rPr>
              <w:t>有关医务</w:t>
            </w:r>
            <w:r>
              <w:rPr>
                <w:rStyle w:val="6"/>
                <w:rFonts w:hint="default" w:ascii="宋体" w:hAnsi="宋体" w:eastAsia="宋体" w:cs="宋体"/>
                <w:color w:val="auto"/>
                <w:sz w:val="21"/>
                <w:szCs w:val="21"/>
              </w:rPr>
              <w:t>人员。</w:t>
            </w:r>
          </w:p>
        </w:tc>
        <w:tc>
          <w:tcPr>
            <w:tcW w:w="2400" w:type="dxa"/>
            <w:tcMar>
              <w:top w:w="15" w:type="dxa"/>
              <w:left w:w="15" w:type="dxa"/>
              <w:right w:w="15" w:type="dxa"/>
            </w:tcMar>
            <w:vAlign w:val="center"/>
          </w:tcPr>
          <w:p w14:paraId="7092C4F8">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责令暂停</w:t>
            </w:r>
            <w:r>
              <w:rPr>
                <w:rFonts w:ascii="宋体" w:hAnsi="宋体" w:cs="宋体"/>
                <w:color w:val="auto"/>
                <w:kern w:val="0"/>
                <w:szCs w:val="21"/>
              </w:rPr>
              <w:t>6个月以上9个月以下执业活动。</w:t>
            </w:r>
          </w:p>
        </w:tc>
      </w:tr>
      <w:tr w14:paraId="79FA7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560" w:type="dxa"/>
            <w:vMerge w:val="continue"/>
            <w:tcMar>
              <w:top w:w="15" w:type="dxa"/>
              <w:left w:w="15" w:type="dxa"/>
              <w:right w:w="15" w:type="dxa"/>
            </w:tcMar>
            <w:vAlign w:val="center"/>
          </w:tcPr>
          <w:p w14:paraId="39EEC37C">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125AD6B">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4252B067">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7D4D9387">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50EF1676">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医疗机构</w:t>
            </w:r>
            <w:r>
              <w:rPr>
                <w:rFonts w:ascii="宋体" w:hAnsi="宋体" w:cs="宋体"/>
                <w:color w:val="auto"/>
                <w:kern w:val="0"/>
                <w:szCs w:val="21"/>
              </w:rPr>
              <w:t>2年内发生承担完全责任的11起及以上一、二级医疗事故的。</w:t>
            </w:r>
          </w:p>
        </w:tc>
        <w:tc>
          <w:tcPr>
            <w:tcW w:w="2400" w:type="dxa"/>
            <w:tcMar>
              <w:top w:w="15" w:type="dxa"/>
              <w:left w:w="15" w:type="dxa"/>
              <w:right w:w="15" w:type="dxa"/>
            </w:tcMar>
            <w:vAlign w:val="center"/>
          </w:tcPr>
          <w:p w14:paraId="5EF04F4E">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责令停业整顿直至由原发证部门吊销执业许可证。</w:t>
            </w:r>
          </w:p>
        </w:tc>
      </w:tr>
      <w:tr w14:paraId="329CF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560" w:type="dxa"/>
            <w:vMerge w:val="continue"/>
            <w:tcMar>
              <w:top w:w="15" w:type="dxa"/>
              <w:left w:w="15" w:type="dxa"/>
              <w:right w:w="15" w:type="dxa"/>
            </w:tcMar>
            <w:vAlign w:val="center"/>
          </w:tcPr>
          <w:p w14:paraId="780DEB6A">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19830997">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24F3047">
            <w:pPr>
              <w:widowControl/>
              <w:spacing w:line="300" w:lineRule="exact"/>
              <w:jc w:val="left"/>
              <w:rPr>
                <w:rFonts w:ascii="宋体" w:hAnsi="宋体" w:cs="宋体"/>
                <w:color w:val="auto"/>
                <w:szCs w:val="21"/>
              </w:rPr>
            </w:pPr>
          </w:p>
        </w:tc>
        <w:tc>
          <w:tcPr>
            <w:tcW w:w="696" w:type="dxa"/>
            <w:vMerge w:val="continue"/>
            <w:tcMar>
              <w:top w:w="15" w:type="dxa"/>
              <w:left w:w="15" w:type="dxa"/>
              <w:right w:w="15" w:type="dxa"/>
            </w:tcMar>
            <w:vAlign w:val="center"/>
          </w:tcPr>
          <w:p w14:paraId="57A6140F">
            <w:pPr>
              <w:widowControl/>
              <w:spacing w:line="300" w:lineRule="exact"/>
              <w:jc w:val="center"/>
              <w:rPr>
                <w:rFonts w:ascii="宋体" w:hAnsi="宋体" w:cs="宋体"/>
                <w:color w:val="auto"/>
                <w:szCs w:val="21"/>
              </w:rPr>
            </w:pPr>
          </w:p>
        </w:tc>
        <w:tc>
          <w:tcPr>
            <w:tcW w:w="5059" w:type="dxa"/>
            <w:gridSpan w:val="2"/>
            <w:tcMar>
              <w:top w:w="15" w:type="dxa"/>
              <w:left w:w="15" w:type="dxa"/>
              <w:right w:w="15" w:type="dxa"/>
            </w:tcMar>
            <w:vAlign w:val="center"/>
          </w:tcPr>
          <w:p w14:paraId="65508DB2">
            <w:pPr>
              <w:widowControl/>
              <w:spacing w:line="300" w:lineRule="exact"/>
              <w:jc w:val="left"/>
              <w:textAlignment w:val="center"/>
              <w:rPr>
                <w:rFonts w:hint="eastAsia" w:ascii="宋体" w:hAnsi="宋体" w:cs="宋体"/>
                <w:color w:val="auto"/>
                <w:kern w:val="0"/>
                <w:szCs w:val="21"/>
              </w:rPr>
            </w:pPr>
            <w:r>
              <w:rPr>
                <w:rStyle w:val="7"/>
                <w:rFonts w:hint="default" w:ascii="宋体" w:hAnsi="宋体" w:eastAsia="宋体" w:cs="宋体"/>
                <w:color w:val="auto"/>
                <w:sz w:val="21"/>
                <w:szCs w:val="21"/>
              </w:rPr>
              <w:t>多次</w:t>
            </w:r>
            <w:r>
              <w:rPr>
                <w:rStyle w:val="6"/>
                <w:rFonts w:hint="default" w:ascii="宋体" w:hAnsi="宋体" w:eastAsia="宋体" w:cs="宋体"/>
                <w:color w:val="auto"/>
                <w:sz w:val="21"/>
                <w:szCs w:val="21"/>
              </w:rPr>
              <w:t>发生一、二级医疗事故，承担完全责任的</w:t>
            </w:r>
            <w:r>
              <w:rPr>
                <w:rStyle w:val="7"/>
                <w:rFonts w:hint="default" w:ascii="宋体" w:hAnsi="宋体" w:eastAsia="宋体" w:cs="宋体"/>
                <w:color w:val="auto"/>
                <w:sz w:val="21"/>
                <w:szCs w:val="21"/>
              </w:rPr>
              <w:t>有关医务</w:t>
            </w:r>
            <w:r>
              <w:rPr>
                <w:rStyle w:val="6"/>
                <w:rFonts w:hint="default" w:ascii="宋体" w:hAnsi="宋体" w:eastAsia="宋体" w:cs="宋体"/>
                <w:color w:val="auto"/>
                <w:sz w:val="21"/>
                <w:szCs w:val="21"/>
              </w:rPr>
              <w:t>人员。</w:t>
            </w:r>
          </w:p>
        </w:tc>
        <w:tc>
          <w:tcPr>
            <w:tcW w:w="2400" w:type="dxa"/>
            <w:tcMar>
              <w:top w:w="15" w:type="dxa"/>
              <w:left w:w="15" w:type="dxa"/>
              <w:right w:w="15" w:type="dxa"/>
            </w:tcMar>
            <w:vAlign w:val="center"/>
          </w:tcPr>
          <w:p w14:paraId="6BF956D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责令暂停</w:t>
            </w:r>
            <w:r>
              <w:rPr>
                <w:rFonts w:ascii="宋体" w:hAnsi="宋体" w:cs="宋体"/>
                <w:color w:val="auto"/>
                <w:kern w:val="0"/>
                <w:szCs w:val="21"/>
              </w:rPr>
              <w:t>9个月以上1年以下执业活动。</w:t>
            </w:r>
          </w:p>
        </w:tc>
      </w:tr>
      <w:tr w14:paraId="1600E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2048321A">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1AB25491">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F279FB1">
            <w:pPr>
              <w:widowControl/>
              <w:spacing w:line="300" w:lineRule="exact"/>
              <w:jc w:val="left"/>
              <w:rPr>
                <w:rFonts w:ascii="宋体" w:hAnsi="宋体" w:cs="宋体"/>
                <w:color w:val="auto"/>
                <w:szCs w:val="21"/>
              </w:rPr>
            </w:pPr>
          </w:p>
        </w:tc>
        <w:tc>
          <w:tcPr>
            <w:tcW w:w="696" w:type="dxa"/>
            <w:vMerge w:val="continue"/>
            <w:tcMar>
              <w:top w:w="15" w:type="dxa"/>
              <w:left w:w="15" w:type="dxa"/>
              <w:right w:w="15" w:type="dxa"/>
            </w:tcMar>
            <w:vAlign w:val="center"/>
          </w:tcPr>
          <w:p w14:paraId="7CD82346">
            <w:pPr>
              <w:widowControl/>
              <w:spacing w:line="300" w:lineRule="exact"/>
              <w:jc w:val="center"/>
              <w:rPr>
                <w:rFonts w:ascii="宋体" w:hAnsi="宋体" w:cs="宋体"/>
                <w:color w:val="auto"/>
                <w:szCs w:val="21"/>
              </w:rPr>
            </w:pPr>
          </w:p>
        </w:tc>
        <w:tc>
          <w:tcPr>
            <w:tcW w:w="5059" w:type="dxa"/>
            <w:gridSpan w:val="2"/>
            <w:tcMar>
              <w:top w:w="15" w:type="dxa"/>
              <w:left w:w="15" w:type="dxa"/>
              <w:right w:w="15" w:type="dxa"/>
            </w:tcMar>
            <w:vAlign w:val="center"/>
          </w:tcPr>
          <w:p w14:paraId="188C4E7A">
            <w:pPr>
              <w:widowControl/>
              <w:spacing w:line="300" w:lineRule="exact"/>
              <w:jc w:val="left"/>
              <w:textAlignment w:val="center"/>
              <w:rPr>
                <w:rStyle w:val="7"/>
                <w:rFonts w:hint="default" w:ascii="宋体" w:hAnsi="宋体" w:eastAsia="宋体" w:cs="宋体"/>
                <w:color w:val="auto"/>
                <w:sz w:val="21"/>
                <w:szCs w:val="21"/>
              </w:rPr>
            </w:pPr>
            <w:r>
              <w:rPr>
                <w:rFonts w:ascii="宋体" w:hAnsi="宋体" w:cs="宋体"/>
                <w:color w:val="auto"/>
                <w:kern w:val="0"/>
                <w:szCs w:val="21"/>
              </w:rPr>
              <w:t>1.对于以下情形之一并造成二级以上医疗事故的主要责任人：发错药；打错针；输错血；拍错片；错报或漏报辅助检查结果；开错手术部位；将手术器械或纱布等异物遗留在患者体内；擅离职守；不严格执行消毒、隔离制度和无菌操作规程，造成医院感染暴发的；2.造成患者死亡的；3.造成严重社会影响的；4，造成举报投诉纠纷和出现重大舆情的。</w:t>
            </w:r>
          </w:p>
        </w:tc>
        <w:tc>
          <w:tcPr>
            <w:tcW w:w="2400" w:type="dxa"/>
            <w:tcMar>
              <w:top w:w="15" w:type="dxa"/>
              <w:left w:w="15" w:type="dxa"/>
              <w:right w:w="15" w:type="dxa"/>
            </w:tcMar>
            <w:vAlign w:val="center"/>
          </w:tcPr>
          <w:p w14:paraId="4C567599">
            <w:pPr>
              <w:widowControl/>
              <w:spacing w:line="300" w:lineRule="exact"/>
              <w:jc w:val="left"/>
              <w:textAlignment w:val="center"/>
              <w:rPr>
                <w:rFonts w:ascii="宋体" w:hAnsi="宋体" w:cs="宋体"/>
                <w:color w:val="auto"/>
                <w:szCs w:val="21"/>
              </w:rPr>
            </w:pPr>
            <w:r>
              <w:rPr>
                <w:rStyle w:val="7"/>
                <w:rFonts w:hint="default" w:ascii="宋体" w:hAnsi="宋体" w:eastAsia="宋体" w:cs="宋体"/>
                <w:color w:val="auto"/>
                <w:sz w:val="21"/>
                <w:szCs w:val="21"/>
              </w:rPr>
              <w:t>原发证部门</w:t>
            </w:r>
            <w:r>
              <w:rPr>
                <w:rStyle w:val="6"/>
                <w:rFonts w:hint="default" w:ascii="宋体" w:hAnsi="宋体" w:eastAsia="宋体" w:cs="宋体"/>
                <w:color w:val="auto"/>
                <w:sz w:val="21"/>
                <w:szCs w:val="21"/>
              </w:rPr>
              <w:t>吊销执业证书。</w:t>
            </w:r>
          </w:p>
        </w:tc>
      </w:tr>
      <w:tr w14:paraId="2FF2B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9" w:hRule="atLeast"/>
        </w:trPr>
        <w:tc>
          <w:tcPr>
            <w:tcW w:w="560" w:type="dxa"/>
            <w:tcMar>
              <w:top w:w="15" w:type="dxa"/>
              <w:left w:w="15" w:type="dxa"/>
              <w:right w:w="15" w:type="dxa"/>
            </w:tcMar>
            <w:vAlign w:val="center"/>
          </w:tcPr>
          <w:p w14:paraId="55D19EC7">
            <w:pPr>
              <w:widowControl/>
              <w:spacing w:line="300" w:lineRule="exact"/>
              <w:jc w:val="center"/>
              <w:textAlignment w:val="center"/>
              <w:rPr>
                <w:rFonts w:ascii="宋体" w:hAnsi="宋体" w:cs="宋体"/>
                <w:b/>
                <w:color w:val="auto"/>
                <w:szCs w:val="21"/>
              </w:rPr>
            </w:pPr>
            <w:r>
              <w:rPr>
                <w:rFonts w:ascii="宋体" w:hAnsi="宋体" w:cs="宋体"/>
                <w:b/>
                <w:color w:val="auto"/>
                <w:kern w:val="0"/>
                <w:szCs w:val="21"/>
              </w:rPr>
              <w:t>41</w:t>
            </w:r>
          </w:p>
        </w:tc>
        <w:tc>
          <w:tcPr>
            <w:tcW w:w="2329" w:type="dxa"/>
            <w:tcMar>
              <w:top w:w="15" w:type="dxa"/>
              <w:left w:w="15" w:type="dxa"/>
              <w:right w:w="15" w:type="dxa"/>
            </w:tcMar>
            <w:vAlign w:val="center"/>
          </w:tcPr>
          <w:p w14:paraId="7856C80C">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参加医疗事故技术鉴定工作的人员接受申请鉴定双方或者一方当事人的财物或者其他利益，出具虚假医疗事故技术鉴定书，造成严重后果的</w:t>
            </w:r>
          </w:p>
        </w:tc>
        <w:tc>
          <w:tcPr>
            <w:tcW w:w="2920" w:type="dxa"/>
            <w:tcMar>
              <w:top w:w="15" w:type="dxa"/>
              <w:left w:w="15" w:type="dxa"/>
              <w:right w:w="15" w:type="dxa"/>
            </w:tcMar>
            <w:vAlign w:val="center"/>
          </w:tcPr>
          <w:p w14:paraId="6E6A7F28">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《医疗事故处理条例》第五十七条</w:t>
            </w:r>
            <w:r>
              <w:rPr>
                <w:rFonts w:ascii="宋体" w:hAnsi="宋体" w:cs="宋体"/>
                <w:color w:val="auto"/>
                <w:kern w:val="0"/>
                <w:szCs w:val="21"/>
              </w:rPr>
              <w:t xml:space="preserve">  </w:t>
            </w:r>
            <w:r>
              <w:rPr>
                <w:rFonts w:hint="eastAsia" w:ascii="宋体" w:hAnsi="宋体" w:cs="宋体"/>
                <w:color w:val="auto"/>
                <w:kern w:val="0"/>
                <w:szCs w:val="21"/>
              </w:rPr>
              <w:t>参加医疗事故技术鉴定工作的人员违反本条例的规定，接受申请鉴定双方或者一方当事人的财物或者其他利益，出具虚假医疗事故技术鉴定书，造成严重后果的，依照刑法关于受贿罪的规定，依法追究刑事责任；尚不够刑事处罚的，由原发证部门吊销其执业证书或者资格证书。</w:t>
            </w:r>
          </w:p>
        </w:tc>
        <w:tc>
          <w:tcPr>
            <w:tcW w:w="696" w:type="dxa"/>
            <w:tcMar>
              <w:top w:w="15" w:type="dxa"/>
              <w:left w:w="15" w:type="dxa"/>
              <w:right w:w="15" w:type="dxa"/>
            </w:tcMar>
            <w:vAlign w:val="center"/>
          </w:tcPr>
          <w:p w14:paraId="41262FA7">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6859C2AD">
            <w:pPr>
              <w:widowControl/>
              <w:spacing w:line="300" w:lineRule="exact"/>
              <w:jc w:val="left"/>
              <w:textAlignment w:val="center"/>
              <w:rPr>
                <w:rStyle w:val="7"/>
                <w:rFonts w:hint="default" w:ascii="宋体" w:hAnsi="宋体" w:eastAsia="宋体" w:cs="宋体"/>
                <w:color w:val="auto"/>
                <w:sz w:val="21"/>
                <w:szCs w:val="21"/>
              </w:rPr>
            </w:pPr>
            <w:r>
              <w:rPr>
                <w:rFonts w:hint="eastAsia" w:ascii="宋体" w:hAnsi="宋体" w:cs="宋体"/>
                <w:color w:val="auto"/>
                <w:kern w:val="0"/>
                <w:szCs w:val="21"/>
              </w:rPr>
              <w:t>接受申请鉴定双方或者一方当事人的财物或者其他利益，出具虚假医疗事故技术鉴定书，造成严重后果的。</w:t>
            </w:r>
          </w:p>
        </w:tc>
        <w:tc>
          <w:tcPr>
            <w:tcW w:w="2400" w:type="dxa"/>
            <w:tcMar>
              <w:top w:w="15" w:type="dxa"/>
              <w:left w:w="15" w:type="dxa"/>
              <w:right w:w="15" w:type="dxa"/>
            </w:tcMar>
            <w:vAlign w:val="center"/>
          </w:tcPr>
          <w:p w14:paraId="3B5B60DD">
            <w:pPr>
              <w:widowControl/>
              <w:spacing w:line="300" w:lineRule="exact"/>
              <w:jc w:val="left"/>
              <w:textAlignment w:val="center"/>
              <w:rPr>
                <w:rFonts w:ascii="宋体" w:hAnsi="宋体" w:cs="宋体"/>
                <w:color w:val="auto"/>
                <w:szCs w:val="21"/>
              </w:rPr>
            </w:pPr>
            <w:r>
              <w:rPr>
                <w:rStyle w:val="7"/>
                <w:rFonts w:hint="default" w:ascii="宋体" w:hAnsi="宋体" w:eastAsia="宋体" w:cs="宋体"/>
                <w:color w:val="auto"/>
                <w:sz w:val="21"/>
                <w:szCs w:val="21"/>
              </w:rPr>
              <w:t>原发证部门</w:t>
            </w:r>
            <w:r>
              <w:rPr>
                <w:rStyle w:val="6"/>
                <w:rFonts w:hint="default" w:ascii="宋体" w:hAnsi="宋体" w:eastAsia="宋体" w:cs="宋体"/>
                <w:color w:val="auto"/>
                <w:sz w:val="21"/>
                <w:szCs w:val="21"/>
              </w:rPr>
              <w:t>吊销执业证书或者资格证书。</w:t>
            </w:r>
          </w:p>
        </w:tc>
      </w:tr>
      <w:tr w14:paraId="4517C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560" w:type="dxa"/>
            <w:vMerge w:val="restart"/>
            <w:tcMar>
              <w:top w:w="15" w:type="dxa"/>
              <w:left w:w="15" w:type="dxa"/>
              <w:right w:w="15" w:type="dxa"/>
            </w:tcMar>
            <w:vAlign w:val="center"/>
          </w:tcPr>
          <w:p w14:paraId="7823A74A">
            <w:pPr>
              <w:widowControl/>
              <w:spacing w:line="300" w:lineRule="exact"/>
              <w:jc w:val="center"/>
              <w:textAlignment w:val="center"/>
              <w:rPr>
                <w:rFonts w:ascii="宋体" w:hAnsi="宋体" w:cs="宋体"/>
                <w:b/>
                <w:color w:val="auto"/>
                <w:szCs w:val="21"/>
              </w:rPr>
            </w:pPr>
            <w:r>
              <w:rPr>
                <w:rFonts w:ascii="宋体" w:hAnsi="宋体" w:cs="宋体"/>
                <w:b/>
                <w:color w:val="auto"/>
                <w:kern w:val="0"/>
                <w:szCs w:val="21"/>
              </w:rPr>
              <w:t>42</w:t>
            </w:r>
          </w:p>
        </w:tc>
        <w:tc>
          <w:tcPr>
            <w:tcW w:w="2329" w:type="dxa"/>
            <w:vMerge w:val="restart"/>
            <w:tcMar>
              <w:top w:w="15" w:type="dxa"/>
              <w:left w:w="15" w:type="dxa"/>
              <w:right w:w="15" w:type="dxa"/>
            </w:tcMar>
            <w:vAlign w:val="center"/>
          </w:tcPr>
          <w:p w14:paraId="08CB91EE">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承担尸检任务的机构没有正当理由，拒绝进行尸检的；涂改、伪造、隐匿、销毁病历资料的</w:t>
            </w:r>
          </w:p>
        </w:tc>
        <w:tc>
          <w:tcPr>
            <w:tcW w:w="2920" w:type="dxa"/>
            <w:vMerge w:val="restart"/>
            <w:tcMar>
              <w:top w:w="15" w:type="dxa"/>
              <w:left w:w="15" w:type="dxa"/>
              <w:right w:w="15" w:type="dxa"/>
            </w:tcMar>
            <w:vAlign w:val="center"/>
          </w:tcPr>
          <w:p w14:paraId="02EE0315">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事故处理条例》第五十八条医疗机构或者其他有关机构违反本条例的规定，有下列情形之一的，由卫生行政部门责令改正，警告；对负有责任的主管人员和其他直接责任人员依法给予行政处分或者纪律处分；情节严重的，由原发证部门吊销其执业证书或者资格证书：（一）承担尸检任务的机构没有正当理由，拒绝进行尸检的；（二）涂改、伪造、隐匿、销毁病历资料的。</w:t>
            </w:r>
          </w:p>
        </w:tc>
        <w:tc>
          <w:tcPr>
            <w:tcW w:w="696" w:type="dxa"/>
            <w:tcMar>
              <w:top w:w="15" w:type="dxa"/>
              <w:left w:w="15" w:type="dxa"/>
              <w:right w:w="15" w:type="dxa"/>
            </w:tcMar>
            <w:vAlign w:val="center"/>
          </w:tcPr>
          <w:p w14:paraId="43407898">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1E06ECFC">
            <w:pPr>
              <w:widowControl/>
              <w:spacing w:line="300" w:lineRule="exact"/>
              <w:jc w:val="left"/>
              <w:textAlignment w:val="center"/>
              <w:rPr>
                <w:rFonts w:hint="eastAsia" w:ascii="宋体" w:hAnsi="宋体" w:cs="宋体"/>
                <w:color w:val="auto"/>
                <w:kern w:val="0"/>
                <w:szCs w:val="21"/>
              </w:rPr>
            </w:pPr>
            <w:r>
              <w:rPr>
                <w:rFonts w:ascii="宋体" w:hAnsi="宋体" w:cs="宋体"/>
                <w:color w:val="auto"/>
                <w:kern w:val="0"/>
                <w:szCs w:val="21"/>
              </w:rPr>
              <w:t>1.承担尸检任务的医疗机构或者其他有关机构没有正当理由，拒绝进行尸检的；2.医疗机构或者其他有关机构涂改、伪造、隐匿、销毁病历资料的。</w:t>
            </w:r>
          </w:p>
        </w:tc>
        <w:tc>
          <w:tcPr>
            <w:tcW w:w="2400" w:type="dxa"/>
            <w:tcMar>
              <w:top w:w="15" w:type="dxa"/>
              <w:left w:w="15" w:type="dxa"/>
              <w:right w:w="15" w:type="dxa"/>
            </w:tcMar>
            <w:vAlign w:val="center"/>
          </w:tcPr>
          <w:p w14:paraId="2F4ABD58">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6190F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0" w:hRule="atLeast"/>
        </w:trPr>
        <w:tc>
          <w:tcPr>
            <w:tcW w:w="560" w:type="dxa"/>
            <w:vMerge w:val="continue"/>
            <w:tcMar>
              <w:top w:w="15" w:type="dxa"/>
              <w:left w:w="15" w:type="dxa"/>
              <w:right w:w="15" w:type="dxa"/>
            </w:tcMar>
            <w:vAlign w:val="center"/>
          </w:tcPr>
          <w:p w14:paraId="72768554">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C4F503C">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753B744C">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276E85C0">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7332840A">
            <w:pPr>
              <w:widowControl/>
              <w:spacing w:line="300" w:lineRule="exact"/>
              <w:jc w:val="left"/>
              <w:textAlignment w:val="center"/>
              <w:rPr>
                <w:rStyle w:val="7"/>
                <w:rFonts w:hint="default" w:ascii="宋体" w:hAnsi="宋体" w:eastAsia="宋体" w:cs="宋体"/>
                <w:color w:val="auto"/>
                <w:sz w:val="21"/>
                <w:szCs w:val="21"/>
              </w:rPr>
            </w:pPr>
            <w:r>
              <w:rPr>
                <w:rFonts w:ascii="宋体" w:hAnsi="宋体" w:cs="宋体"/>
                <w:color w:val="auto"/>
                <w:kern w:val="0"/>
                <w:szCs w:val="21"/>
              </w:rPr>
              <w:t>1.负有责任的主管人员和其他直接责任人员没有正当理由拒绝进行尸检，影响对死因判定的；2.第二次及以上隐匿、伪造、擅自销毁病历资料的；3.情节特别恶劣的；4.造成严重后果的。</w:t>
            </w:r>
          </w:p>
        </w:tc>
        <w:tc>
          <w:tcPr>
            <w:tcW w:w="2400" w:type="dxa"/>
            <w:tcMar>
              <w:top w:w="15" w:type="dxa"/>
              <w:left w:w="15" w:type="dxa"/>
              <w:right w:w="15" w:type="dxa"/>
            </w:tcMar>
            <w:vAlign w:val="center"/>
          </w:tcPr>
          <w:p w14:paraId="559CE203">
            <w:pPr>
              <w:widowControl/>
              <w:spacing w:line="300" w:lineRule="exact"/>
              <w:jc w:val="left"/>
              <w:textAlignment w:val="center"/>
              <w:rPr>
                <w:rFonts w:ascii="宋体" w:hAnsi="宋体" w:cs="宋体"/>
                <w:color w:val="auto"/>
                <w:szCs w:val="21"/>
              </w:rPr>
            </w:pPr>
            <w:r>
              <w:rPr>
                <w:rStyle w:val="7"/>
                <w:rFonts w:hint="default" w:ascii="宋体" w:hAnsi="宋体" w:eastAsia="宋体" w:cs="宋体"/>
                <w:color w:val="auto"/>
                <w:sz w:val="21"/>
                <w:szCs w:val="21"/>
              </w:rPr>
              <w:t>原发证部门</w:t>
            </w:r>
            <w:r>
              <w:rPr>
                <w:rStyle w:val="6"/>
                <w:rFonts w:hint="default" w:ascii="宋体" w:hAnsi="宋体" w:eastAsia="宋体" w:cs="宋体"/>
                <w:color w:val="auto"/>
                <w:sz w:val="21"/>
                <w:szCs w:val="21"/>
              </w:rPr>
              <w:t>吊销执业证书或者资格证书。</w:t>
            </w:r>
          </w:p>
        </w:tc>
      </w:tr>
      <w:tr w14:paraId="66EB7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6C373C36">
            <w:pPr>
              <w:widowControl/>
              <w:spacing w:beforeLines="0" w:afterLines="0" w:line="300" w:lineRule="exact"/>
              <w:jc w:val="left"/>
              <w:textAlignment w:val="center"/>
              <w:rPr>
                <w:rFonts w:hint="eastAsia" w:ascii="黑体" w:hAnsi="黑体" w:eastAsia="黑体" w:cs="黑体"/>
                <w:bCs/>
                <w:color w:val="auto"/>
                <w:kern w:val="0"/>
                <w:sz w:val="28"/>
                <w:szCs w:val="28"/>
                <w:lang w:val="en-US" w:eastAsia="zh-CN"/>
              </w:rPr>
            </w:pPr>
          </w:p>
        </w:tc>
        <w:tc>
          <w:tcPr>
            <w:tcW w:w="13404" w:type="dxa"/>
            <w:gridSpan w:val="6"/>
            <w:tcMar>
              <w:top w:w="15" w:type="dxa"/>
              <w:left w:w="15" w:type="dxa"/>
              <w:right w:w="15" w:type="dxa"/>
            </w:tcMar>
            <w:vAlign w:val="center"/>
          </w:tcPr>
          <w:p w14:paraId="3EC296D3">
            <w:pPr>
              <w:widowControl/>
              <w:spacing w:beforeLines="0" w:afterLines="0" w:line="300" w:lineRule="exact"/>
              <w:jc w:val="left"/>
              <w:textAlignment w:val="center"/>
              <w:rPr>
                <w:rStyle w:val="7"/>
                <w:rFonts w:hint="default" w:ascii="宋体" w:hAnsi="宋体" w:eastAsia="宋体" w:cs="宋体"/>
                <w:color w:val="auto"/>
                <w:sz w:val="21"/>
                <w:szCs w:val="21"/>
              </w:rPr>
            </w:pPr>
            <w:r>
              <w:rPr>
                <w:rFonts w:hint="eastAsia" w:ascii="黑体" w:hAnsi="黑体" w:eastAsia="黑体" w:cs="黑体"/>
                <w:bCs/>
                <w:color w:val="auto"/>
                <w:kern w:val="0"/>
                <w:sz w:val="28"/>
                <w:szCs w:val="28"/>
                <w:lang w:val="en-US" w:eastAsia="zh-CN"/>
              </w:rPr>
              <w:t>七</w:t>
            </w:r>
            <w:r>
              <w:rPr>
                <w:rFonts w:hint="eastAsia" w:ascii="黑体" w:hAnsi="黑体" w:eastAsia="黑体" w:cs="黑体"/>
                <w:bCs/>
                <w:color w:val="auto"/>
                <w:kern w:val="0"/>
                <w:sz w:val="28"/>
                <w:szCs w:val="28"/>
              </w:rPr>
              <w:t>、《护士条例》</w:t>
            </w:r>
          </w:p>
        </w:tc>
      </w:tr>
      <w:tr w14:paraId="523D6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4D360A51">
            <w:pPr>
              <w:widowControl/>
              <w:spacing w:beforeLines="0" w:afterLines="0" w:line="300" w:lineRule="exact"/>
              <w:jc w:val="center"/>
              <w:textAlignment w:val="center"/>
              <w:rPr>
                <w:rFonts w:ascii="宋体" w:hAnsi="宋体" w:eastAsia="宋体" w:cs="宋体"/>
                <w:b/>
                <w:color w:val="auto"/>
                <w:kern w:val="2"/>
                <w:sz w:val="21"/>
                <w:szCs w:val="21"/>
                <w:lang w:val="en-US" w:eastAsia="zh-CN" w:bidi="ar-SA"/>
              </w:rPr>
            </w:pPr>
            <w:r>
              <w:rPr>
                <w:rFonts w:hint="eastAsia" w:ascii="宋体" w:hAnsi="宋体" w:cs="宋体"/>
                <w:b/>
                <w:color w:val="auto"/>
                <w:kern w:val="0"/>
                <w:szCs w:val="21"/>
              </w:rPr>
              <w:t>序号</w:t>
            </w:r>
          </w:p>
        </w:tc>
        <w:tc>
          <w:tcPr>
            <w:tcW w:w="2329" w:type="dxa"/>
            <w:tcMar>
              <w:top w:w="15" w:type="dxa"/>
              <w:left w:w="15" w:type="dxa"/>
              <w:right w:w="15" w:type="dxa"/>
            </w:tcMar>
            <w:vAlign w:val="center"/>
          </w:tcPr>
          <w:p w14:paraId="35850E92">
            <w:pPr>
              <w:widowControl/>
              <w:spacing w:beforeLines="0" w:afterLines="0" w:line="300" w:lineRule="exact"/>
              <w:jc w:val="center"/>
              <w:textAlignment w:val="center"/>
              <w:rPr>
                <w:rFonts w:ascii="宋体" w:hAnsi="宋体" w:eastAsia="宋体" w:cs="宋体"/>
                <w:b/>
                <w:color w:val="auto"/>
                <w:kern w:val="2"/>
                <w:sz w:val="21"/>
                <w:szCs w:val="21"/>
                <w:lang w:val="en-US" w:eastAsia="zh-CN" w:bidi="ar-SA"/>
              </w:rPr>
            </w:pPr>
            <w:r>
              <w:rPr>
                <w:rFonts w:hint="eastAsia" w:ascii="宋体" w:hAnsi="宋体" w:cs="宋体"/>
                <w:b/>
                <w:color w:val="auto"/>
                <w:kern w:val="0"/>
                <w:szCs w:val="21"/>
              </w:rPr>
              <w:t>违法行为</w:t>
            </w:r>
          </w:p>
        </w:tc>
        <w:tc>
          <w:tcPr>
            <w:tcW w:w="2920" w:type="dxa"/>
            <w:tcMar>
              <w:top w:w="15" w:type="dxa"/>
              <w:left w:w="15" w:type="dxa"/>
              <w:right w:w="15" w:type="dxa"/>
            </w:tcMar>
            <w:vAlign w:val="center"/>
          </w:tcPr>
          <w:p w14:paraId="1AB366BE">
            <w:pPr>
              <w:widowControl/>
              <w:spacing w:beforeLines="0" w:afterLines="0" w:line="300" w:lineRule="exact"/>
              <w:jc w:val="center"/>
              <w:textAlignment w:val="center"/>
              <w:rPr>
                <w:rFonts w:ascii="宋体" w:hAnsi="宋体" w:eastAsia="宋体" w:cs="宋体"/>
                <w:b/>
                <w:color w:val="auto"/>
                <w:kern w:val="2"/>
                <w:sz w:val="21"/>
                <w:szCs w:val="21"/>
                <w:lang w:val="en-US" w:eastAsia="zh-CN" w:bidi="ar-SA"/>
              </w:rPr>
            </w:pPr>
            <w:r>
              <w:rPr>
                <w:rFonts w:hint="eastAsia" w:ascii="宋体" w:hAnsi="宋体" w:cs="宋体"/>
                <w:b/>
                <w:color w:val="auto"/>
                <w:kern w:val="0"/>
                <w:szCs w:val="21"/>
              </w:rPr>
              <w:t>处罚依据</w:t>
            </w:r>
          </w:p>
        </w:tc>
        <w:tc>
          <w:tcPr>
            <w:tcW w:w="696" w:type="dxa"/>
            <w:tcMar>
              <w:top w:w="15" w:type="dxa"/>
              <w:left w:w="15" w:type="dxa"/>
              <w:right w:w="15" w:type="dxa"/>
            </w:tcMar>
            <w:vAlign w:val="center"/>
          </w:tcPr>
          <w:p w14:paraId="7ABEE50B">
            <w:pPr>
              <w:widowControl/>
              <w:spacing w:beforeLines="0" w:afterLines="0" w:line="300" w:lineRule="exact"/>
              <w:jc w:val="center"/>
              <w:textAlignment w:val="center"/>
              <w:rPr>
                <w:rFonts w:hint="eastAsia" w:ascii="宋体" w:hAnsi="宋体" w:eastAsia="宋体" w:cs="宋体"/>
                <w:b/>
                <w:color w:val="auto"/>
                <w:kern w:val="2"/>
                <w:sz w:val="21"/>
                <w:szCs w:val="21"/>
                <w:lang w:val="en-US" w:eastAsia="zh-CN" w:bidi="ar-SA"/>
              </w:rPr>
            </w:pPr>
            <w:r>
              <w:rPr>
                <w:rFonts w:hint="eastAsia" w:ascii="宋体" w:hAnsi="宋体" w:cs="宋体"/>
                <w:b/>
                <w:color w:val="auto"/>
                <w:kern w:val="0"/>
                <w:szCs w:val="21"/>
              </w:rPr>
              <w:t>违法</w:t>
            </w:r>
            <w:r>
              <w:rPr>
                <w:rFonts w:hint="eastAsia" w:ascii="宋体" w:hAnsi="宋体" w:cs="宋体"/>
                <w:b/>
                <w:color w:val="auto"/>
                <w:kern w:val="0"/>
                <w:szCs w:val="21"/>
              </w:rPr>
              <w:br w:type="textWrapping"/>
            </w:r>
            <w:r>
              <w:rPr>
                <w:rFonts w:hint="eastAsia" w:ascii="宋体" w:hAnsi="宋体" w:cs="宋体"/>
                <w:b/>
                <w:color w:val="auto"/>
                <w:kern w:val="0"/>
                <w:szCs w:val="21"/>
              </w:rPr>
              <w:t>类型</w:t>
            </w:r>
          </w:p>
        </w:tc>
        <w:tc>
          <w:tcPr>
            <w:tcW w:w="5059" w:type="dxa"/>
            <w:gridSpan w:val="2"/>
            <w:tcMar>
              <w:top w:w="15" w:type="dxa"/>
              <w:left w:w="15" w:type="dxa"/>
              <w:right w:w="15" w:type="dxa"/>
            </w:tcMar>
            <w:vAlign w:val="center"/>
          </w:tcPr>
          <w:p w14:paraId="5B6E8382">
            <w:pPr>
              <w:widowControl/>
              <w:spacing w:beforeLines="0" w:afterLines="0" w:line="300" w:lineRule="exact"/>
              <w:jc w:val="center"/>
              <w:textAlignment w:val="center"/>
              <w:rPr>
                <w:rFonts w:hint="eastAsia" w:ascii="宋体" w:hAnsi="宋体" w:cs="宋体"/>
                <w:b/>
                <w:color w:val="auto"/>
                <w:kern w:val="0"/>
                <w:szCs w:val="21"/>
              </w:rPr>
            </w:pPr>
            <w:r>
              <w:rPr>
                <w:rFonts w:hint="eastAsia" w:ascii="宋体" w:hAnsi="宋体" w:cs="宋体"/>
                <w:b/>
                <w:color w:val="auto"/>
                <w:kern w:val="0"/>
                <w:szCs w:val="21"/>
              </w:rPr>
              <w:t>违法情节</w:t>
            </w:r>
          </w:p>
        </w:tc>
        <w:tc>
          <w:tcPr>
            <w:tcW w:w="2400" w:type="dxa"/>
            <w:tcMar>
              <w:top w:w="15" w:type="dxa"/>
              <w:left w:w="15" w:type="dxa"/>
              <w:right w:w="15" w:type="dxa"/>
            </w:tcMar>
            <w:vAlign w:val="center"/>
          </w:tcPr>
          <w:p w14:paraId="597814FE">
            <w:pPr>
              <w:widowControl/>
              <w:spacing w:beforeLines="0" w:afterLines="0" w:line="300" w:lineRule="exact"/>
              <w:jc w:val="center"/>
              <w:textAlignment w:val="center"/>
              <w:rPr>
                <w:rFonts w:hint="default" w:ascii="宋体" w:hAnsi="宋体" w:eastAsia="宋体" w:cs="宋体"/>
                <w:b/>
                <w:color w:val="auto"/>
                <w:kern w:val="2"/>
                <w:sz w:val="21"/>
                <w:szCs w:val="21"/>
                <w:lang w:val="en-US" w:eastAsia="zh-CN" w:bidi="ar-SA"/>
              </w:rPr>
            </w:pPr>
            <w:r>
              <w:rPr>
                <w:rFonts w:hint="eastAsia" w:ascii="宋体" w:hAnsi="宋体" w:cs="宋体"/>
                <w:b/>
                <w:color w:val="auto"/>
                <w:kern w:val="0"/>
                <w:szCs w:val="21"/>
              </w:rPr>
              <w:t>处罚标准</w:t>
            </w:r>
          </w:p>
        </w:tc>
      </w:tr>
      <w:tr w14:paraId="1C16E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560" w:type="dxa"/>
            <w:vMerge w:val="restart"/>
            <w:tcMar>
              <w:top w:w="15" w:type="dxa"/>
              <w:left w:w="15" w:type="dxa"/>
              <w:right w:w="15" w:type="dxa"/>
            </w:tcMar>
            <w:vAlign w:val="center"/>
          </w:tcPr>
          <w:p w14:paraId="3AF6B472">
            <w:pPr>
              <w:widowControl/>
              <w:spacing w:beforeLines="0" w:afterLines="0"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43</w:t>
            </w:r>
          </w:p>
        </w:tc>
        <w:tc>
          <w:tcPr>
            <w:tcW w:w="2329" w:type="dxa"/>
            <w:vMerge w:val="restart"/>
            <w:tcMar>
              <w:top w:w="15" w:type="dxa"/>
              <w:left w:w="15" w:type="dxa"/>
              <w:right w:w="15" w:type="dxa"/>
            </w:tcMar>
            <w:vAlign w:val="center"/>
          </w:tcPr>
          <w:p w14:paraId="7C4A2C19">
            <w:pPr>
              <w:widowControl/>
              <w:spacing w:beforeLines="0" w:afterLines="0" w:line="300" w:lineRule="exact"/>
              <w:jc w:val="left"/>
              <w:textAlignment w:val="center"/>
              <w:rPr>
                <w:rFonts w:ascii="宋体" w:hAnsi="宋体" w:cs="宋体"/>
                <w:color w:val="auto"/>
                <w:szCs w:val="21"/>
              </w:rPr>
            </w:pPr>
            <w:r>
              <w:rPr>
                <w:rFonts w:hint="eastAsia" w:ascii="宋体" w:hAnsi="宋体" w:cs="宋体"/>
                <w:color w:val="auto"/>
                <w:kern w:val="0"/>
                <w:szCs w:val="21"/>
              </w:rPr>
              <w:t>违反条例规定，护士的配备数量低于国务院卫生主管部门规定的护士配备标准的</w:t>
            </w:r>
          </w:p>
        </w:tc>
        <w:tc>
          <w:tcPr>
            <w:tcW w:w="2920" w:type="dxa"/>
            <w:vMerge w:val="restart"/>
            <w:tcMar>
              <w:top w:w="15" w:type="dxa"/>
              <w:left w:w="15" w:type="dxa"/>
              <w:right w:w="15" w:type="dxa"/>
            </w:tcMar>
            <w:vAlign w:val="center"/>
          </w:tcPr>
          <w:p w14:paraId="1BE94FB6">
            <w:pPr>
              <w:widowControl/>
              <w:spacing w:beforeLines="0" w:afterLines="0" w:line="300" w:lineRule="exact"/>
              <w:jc w:val="left"/>
              <w:textAlignment w:val="center"/>
              <w:rPr>
                <w:rFonts w:ascii="宋体" w:hAnsi="宋体" w:cs="宋体"/>
                <w:color w:val="auto"/>
                <w:szCs w:val="21"/>
              </w:rPr>
            </w:pPr>
            <w:r>
              <w:rPr>
                <w:rFonts w:hint="eastAsia" w:ascii="宋体" w:hAnsi="宋体" w:cs="宋体"/>
                <w:color w:val="auto"/>
                <w:kern w:val="0"/>
                <w:szCs w:val="21"/>
              </w:rPr>
              <w:t xml:space="preserve">《护士条例》第二十八条  医疗卫生机构有下列情形之一的，由县级以上地方人民政府卫生主管部门依据职责分工，警告；逾期不改正的，根据国务院卫生主管部门规定的护士配备标准和在医疗卫生机构合法执业的护士数量核减其诊疗科目，或者暂停其6个月以上1年以下执业活动；国家举办的医疗卫生机构有下列情形之一、情节严重的，还应当对负有责任的主管人员和其他直接责任人员依法给予处分：（一）违反本条例规定，护士的配备数量低于国务院卫生主管部门规定的护士配备标准的； </w:t>
            </w:r>
          </w:p>
        </w:tc>
        <w:tc>
          <w:tcPr>
            <w:tcW w:w="696" w:type="dxa"/>
            <w:tcMar>
              <w:top w:w="15" w:type="dxa"/>
              <w:left w:w="15" w:type="dxa"/>
              <w:right w:w="15" w:type="dxa"/>
            </w:tcMar>
            <w:vAlign w:val="center"/>
          </w:tcPr>
          <w:p w14:paraId="50493B1B">
            <w:pPr>
              <w:widowControl/>
              <w:spacing w:beforeLines="0" w:afterLines="0"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7F83161F">
            <w:pPr>
              <w:widowControl/>
              <w:spacing w:beforeLines="0" w:afterLines="0"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lang w:eastAsia="zh-CN"/>
              </w:rPr>
              <w:t>首次发现</w:t>
            </w:r>
            <w:r>
              <w:rPr>
                <w:rFonts w:hint="eastAsia" w:ascii="宋体" w:hAnsi="宋体" w:cs="宋体"/>
                <w:color w:val="auto"/>
                <w:kern w:val="0"/>
                <w:szCs w:val="21"/>
              </w:rPr>
              <w:t xml:space="preserve">违反本条例规定，护士的配备数量低于国务院卫生主管部门规定的护士配备标准的； </w:t>
            </w:r>
          </w:p>
        </w:tc>
        <w:tc>
          <w:tcPr>
            <w:tcW w:w="2400" w:type="dxa"/>
            <w:tcMar>
              <w:top w:w="15" w:type="dxa"/>
              <w:left w:w="15" w:type="dxa"/>
              <w:right w:w="15" w:type="dxa"/>
            </w:tcMar>
            <w:vAlign w:val="center"/>
          </w:tcPr>
          <w:p w14:paraId="156DA8C2">
            <w:pPr>
              <w:widowControl/>
              <w:spacing w:beforeLines="0" w:afterLines="0"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6CCEC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560" w:type="dxa"/>
            <w:vMerge w:val="continue"/>
            <w:tcMar>
              <w:top w:w="15" w:type="dxa"/>
              <w:left w:w="15" w:type="dxa"/>
              <w:right w:w="15" w:type="dxa"/>
            </w:tcMar>
            <w:vAlign w:val="center"/>
          </w:tcPr>
          <w:p w14:paraId="4B17A708">
            <w:pPr>
              <w:widowControl/>
              <w:spacing w:beforeLines="0" w:afterLines="0"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C7E0B00">
            <w:pPr>
              <w:widowControl/>
              <w:spacing w:beforeLines="0" w:afterLines="0"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5356634">
            <w:pPr>
              <w:widowControl/>
              <w:spacing w:beforeLines="0" w:afterLines="0" w:line="300" w:lineRule="exact"/>
              <w:jc w:val="left"/>
              <w:rPr>
                <w:rFonts w:ascii="宋体" w:hAnsi="宋体" w:cs="宋体"/>
                <w:color w:val="auto"/>
                <w:szCs w:val="21"/>
              </w:rPr>
            </w:pPr>
          </w:p>
        </w:tc>
        <w:tc>
          <w:tcPr>
            <w:tcW w:w="696" w:type="dxa"/>
            <w:tcMar>
              <w:top w:w="15" w:type="dxa"/>
              <w:left w:w="15" w:type="dxa"/>
              <w:right w:w="15" w:type="dxa"/>
            </w:tcMar>
            <w:vAlign w:val="center"/>
          </w:tcPr>
          <w:p w14:paraId="3A32880F">
            <w:pPr>
              <w:widowControl/>
              <w:spacing w:beforeLines="0" w:afterLines="0"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0D61A1B3">
            <w:pPr>
              <w:widowControl/>
              <w:spacing w:beforeLines="0" w:afterLines="0" w:line="300" w:lineRule="exact"/>
              <w:jc w:val="left"/>
              <w:textAlignment w:val="center"/>
              <w:rPr>
                <w:rStyle w:val="6"/>
                <w:rFonts w:hint="default" w:ascii="宋体" w:hAnsi="宋体" w:eastAsia="宋体" w:cs="宋体"/>
                <w:color w:val="auto"/>
                <w:sz w:val="21"/>
                <w:szCs w:val="21"/>
              </w:rPr>
            </w:pPr>
            <w:r>
              <w:rPr>
                <w:rStyle w:val="12"/>
                <w:rFonts w:hint="default" w:ascii="宋体" w:hAnsi="宋体" w:eastAsia="宋体" w:cs="宋体"/>
                <w:color w:val="auto"/>
                <w:sz w:val="21"/>
                <w:szCs w:val="21"/>
              </w:rPr>
              <w:t>1.逾期改正不到位的</w:t>
            </w:r>
            <w:r>
              <w:rPr>
                <w:rStyle w:val="6"/>
                <w:rFonts w:hint="default" w:ascii="宋体" w:hAnsi="宋体" w:eastAsia="宋体" w:cs="宋体"/>
                <w:color w:val="auto"/>
                <w:sz w:val="21"/>
                <w:szCs w:val="21"/>
              </w:rPr>
              <w:t>；</w:t>
            </w:r>
          </w:p>
          <w:p w14:paraId="5BDE3F23">
            <w:pPr>
              <w:widowControl/>
              <w:spacing w:beforeLines="0" w:afterLines="0" w:line="300" w:lineRule="exact"/>
              <w:jc w:val="left"/>
              <w:textAlignment w:val="center"/>
              <w:rPr>
                <w:rFonts w:hint="eastAsia" w:ascii="宋体" w:hAnsi="宋体" w:cs="宋体"/>
                <w:color w:val="auto"/>
                <w:kern w:val="0"/>
                <w:szCs w:val="21"/>
              </w:rPr>
            </w:pPr>
            <w:r>
              <w:rPr>
                <w:rStyle w:val="6"/>
                <w:rFonts w:hint="default" w:ascii="宋体" w:hAnsi="宋体" w:eastAsia="宋体" w:cs="宋体"/>
                <w:color w:val="auto"/>
                <w:sz w:val="21"/>
                <w:szCs w:val="21"/>
              </w:rPr>
              <w:t>2.第二次发现的。</w:t>
            </w:r>
          </w:p>
        </w:tc>
        <w:tc>
          <w:tcPr>
            <w:tcW w:w="2400" w:type="dxa"/>
            <w:tcMar>
              <w:top w:w="15" w:type="dxa"/>
              <w:left w:w="15" w:type="dxa"/>
              <w:right w:w="15" w:type="dxa"/>
            </w:tcMar>
            <w:vAlign w:val="center"/>
          </w:tcPr>
          <w:p w14:paraId="75590C68">
            <w:pPr>
              <w:widowControl/>
              <w:spacing w:beforeLines="0" w:afterLines="0" w:line="300" w:lineRule="exact"/>
              <w:jc w:val="left"/>
              <w:textAlignment w:val="center"/>
              <w:rPr>
                <w:rFonts w:ascii="宋体" w:hAnsi="宋体" w:cs="宋体"/>
                <w:color w:val="auto"/>
                <w:szCs w:val="21"/>
              </w:rPr>
            </w:pPr>
            <w:r>
              <w:rPr>
                <w:rFonts w:hint="eastAsia" w:ascii="宋体" w:hAnsi="宋体" w:cs="宋体"/>
                <w:color w:val="auto"/>
                <w:kern w:val="0"/>
                <w:szCs w:val="21"/>
              </w:rPr>
              <w:t>警告或核减相应诊疗科目。</w:t>
            </w:r>
          </w:p>
        </w:tc>
      </w:tr>
      <w:tr w14:paraId="1C9D9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1" w:hRule="atLeast"/>
        </w:trPr>
        <w:tc>
          <w:tcPr>
            <w:tcW w:w="560" w:type="dxa"/>
            <w:vMerge w:val="continue"/>
            <w:tcMar>
              <w:top w:w="15" w:type="dxa"/>
              <w:left w:w="15" w:type="dxa"/>
              <w:right w:w="15" w:type="dxa"/>
            </w:tcMar>
            <w:vAlign w:val="center"/>
          </w:tcPr>
          <w:p w14:paraId="0BA852D2">
            <w:pPr>
              <w:widowControl/>
              <w:spacing w:beforeLines="0" w:afterLines="0"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863A330">
            <w:pPr>
              <w:widowControl/>
              <w:spacing w:beforeLines="0" w:afterLines="0"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A4CA062">
            <w:pPr>
              <w:widowControl/>
              <w:spacing w:beforeLines="0" w:afterLines="0" w:line="300" w:lineRule="exact"/>
              <w:jc w:val="left"/>
              <w:rPr>
                <w:rFonts w:ascii="宋体" w:hAnsi="宋体" w:cs="宋体"/>
                <w:color w:val="auto"/>
                <w:szCs w:val="21"/>
              </w:rPr>
            </w:pPr>
          </w:p>
        </w:tc>
        <w:tc>
          <w:tcPr>
            <w:tcW w:w="696" w:type="dxa"/>
            <w:tcMar>
              <w:top w:w="15" w:type="dxa"/>
              <w:left w:w="15" w:type="dxa"/>
              <w:right w:w="15" w:type="dxa"/>
            </w:tcMar>
            <w:vAlign w:val="center"/>
          </w:tcPr>
          <w:p w14:paraId="74BAFB87">
            <w:pPr>
              <w:widowControl/>
              <w:spacing w:beforeLines="0" w:afterLines="0"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593E93EF">
            <w:pPr>
              <w:widowControl/>
              <w:spacing w:beforeLines="0" w:afterLines="0" w:line="300" w:lineRule="exact"/>
              <w:jc w:val="left"/>
              <w:textAlignment w:val="center"/>
              <w:rPr>
                <w:rFonts w:hint="eastAsia" w:ascii="宋体" w:hAnsi="宋体" w:cs="宋体"/>
                <w:color w:val="auto"/>
                <w:kern w:val="0"/>
                <w:szCs w:val="21"/>
              </w:rPr>
            </w:pPr>
            <w:r>
              <w:rPr>
                <w:rStyle w:val="12"/>
                <w:rFonts w:hint="default" w:ascii="宋体" w:hAnsi="宋体" w:eastAsia="宋体" w:cs="宋体"/>
                <w:color w:val="auto"/>
                <w:sz w:val="21"/>
                <w:szCs w:val="21"/>
              </w:rPr>
              <w:t>1.逾期拒不改正的；</w:t>
            </w:r>
            <w:r>
              <w:rPr>
                <w:rStyle w:val="6"/>
                <w:rFonts w:hint="default" w:ascii="宋体" w:hAnsi="宋体" w:eastAsia="宋体" w:cs="宋体"/>
                <w:color w:val="auto"/>
                <w:sz w:val="21"/>
                <w:szCs w:val="21"/>
              </w:rPr>
              <w:t>2.经核减诊疗科目处理后或者因违反此条款曾接受行政机关两次以上的行政处罚，再次发生违法行为的；3.造成患者伤害、破坏医疗秩序等危害社会公共利益，影响恶劣等严重后果的。</w:t>
            </w:r>
          </w:p>
        </w:tc>
        <w:tc>
          <w:tcPr>
            <w:tcW w:w="2400" w:type="dxa"/>
            <w:tcMar>
              <w:top w:w="15" w:type="dxa"/>
              <w:left w:w="15" w:type="dxa"/>
              <w:right w:w="15" w:type="dxa"/>
            </w:tcMar>
            <w:vAlign w:val="center"/>
          </w:tcPr>
          <w:p w14:paraId="590B4B45">
            <w:pPr>
              <w:widowControl/>
              <w:spacing w:beforeLines="0" w:afterLines="0" w:line="300" w:lineRule="exact"/>
              <w:jc w:val="left"/>
              <w:textAlignment w:val="center"/>
              <w:rPr>
                <w:rFonts w:ascii="宋体" w:hAnsi="宋体" w:cs="宋体"/>
                <w:color w:val="auto"/>
                <w:szCs w:val="21"/>
              </w:rPr>
            </w:pPr>
            <w:r>
              <w:rPr>
                <w:rFonts w:hint="eastAsia" w:ascii="宋体" w:hAnsi="宋体" w:cs="宋体"/>
                <w:color w:val="auto"/>
                <w:kern w:val="0"/>
                <w:szCs w:val="21"/>
              </w:rPr>
              <w:t>暂停6个月以上1年以下执业活动。</w:t>
            </w:r>
          </w:p>
        </w:tc>
      </w:tr>
      <w:tr w14:paraId="6337E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560" w:type="dxa"/>
            <w:vMerge w:val="restart"/>
            <w:tcMar>
              <w:top w:w="15" w:type="dxa"/>
              <w:left w:w="15" w:type="dxa"/>
              <w:right w:w="15" w:type="dxa"/>
            </w:tcMar>
            <w:vAlign w:val="center"/>
          </w:tcPr>
          <w:p w14:paraId="5EB9A194">
            <w:pPr>
              <w:widowControl/>
              <w:spacing w:beforeLines="0" w:afterLines="0"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44</w:t>
            </w:r>
          </w:p>
        </w:tc>
        <w:tc>
          <w:tcPr>
            <w:tcW w:w="2329" w:type="dxa"/>
            <w:vMerge w:val="restart"/>
            <w:tcMar>
              <w:top w:w="15" w:type="dxa"/>
              <w:left w:w="15" w:type="dxa"/>
              <w:right w:w="15" w:type="dxa"/>
            </w:tcMar>
            <w:vAlign w:val="center"/>
          </w:tcPr>
          <w:p w14:paraId="03E02001">
            <w:pPr>
              <w:widowControl/>
              <w:spacing w:beforeLines="0" w:afterLines="0" w:line="300" w:lineRule="exact"/>
              <w:jc w:val="left"/>
              <w:textAlignment w:val="center"/>
              <w:rPr>
                <w:rFonts w:ascii="宋体" w:hAnsi="宋体" w:cs="宋体"/>
                <w:color w:val="auto"/>
                <w:szCs w:val="21"/>
              </w:rPr>
            </w:pPr>
            <w:r>
              <w:rPr>
                <w:rFonts w:hint="eastAsia" w:ascii="宋体" w:hAnsi="宋体" w:cs="宋体"/>
                <w:color w:val="auto"/>
                <w:kern w:val="0"/>
                <w:szCs w:val="21"/>
              </w:rPr>
              <w:t>允许未取得护士执业证书的人员或者允许未依照本条例规定办理执业地点变更手续、延续执业注册有效期的护士在本机构从事诊疗技术规范规定的护理活动的</w:t>
            </w:r>
          </w:p>
        </w:tc>
        <w:tc>
          <w:tcPr>
            <w:tcW w:w="2920" w:type="dxa"/>
            <w:vMerge w:val="restart"/>
            <w:tcMar>
              <w:top w:w="15" w:type="dxa"/>
              <w:left w:w="15" w:type="dxa"/>
              <w:right w:w="15" w:type="dxa"/>
            </w:tcMar>
            <w:vAlign w:val="center"/>
          </w:tcPr>
          <w:p w14:paraId="737D85B2">
            <w:pPr>
              <w:widowControl/>
              <w:spacing w:beforeLines="0" w:afterLines="0" w:line="300" w:lineRule="exact"/>
              <w:jc w:val="left"/>
              <w:rPr>
                <w:rFonts w:ascii="宋体" w:hAnsi="宋体" w:cs="宋体"/>
                <w:color w:val="auto"/>
                <w:szCs w:val="21"/>
              </w:rPr>
            </w:pPr>
            <w:r>
              <w:rPr>
                <w:rFonts w:hint="eastAsia" w:ascii="宋体" w:hAnsi="宋体" w:cs="宋体"/>
                <w:color w:val="auto"/>
                <w:kern w:val="0"/>
                <w:szCs w:val="21"/>
              </w:rPr>
              <w:t>《护士条例》第二十八条  医疗卫生机构有下列情形之一的，由县级以上地方人民政府卫生主管部门依据职责分工，警告；逾期不改正的，根据国务院卫生主管部门规定的护士配备标准和在医疗卫生机构合法执业的护士数量核减其诊疗科目，或者暂停其6个月以上1年以下执业活动；国家举办的医疗卫生机构有下列情形之一、情节严重的，还应当对负有责任的主管人员和其他直接责任人员依法给予处分：（二）允许未取得护士执业证书的人员或者允许未依照本条例规定办理执业地点变更手续、延续执业注册有效期的护士在本机构从事诊疗技术规范规定的护理活动的。</w:t>
            </w:r>
          </w:p>
        </w:tc>
        <w:tc>
          <w:tcPr>
            <w:tcW w:w="696" w:type="dxa"/>
            <w:tcMar>
              <w:top w:w="15" w:type="dxa"/>
              <w:left w:w="15" w:type="dxa"/>
              <w:right w:w="15" w:type="dxa"/>
            </w:tcMar>
            <w:vAlign w:val="center"/>
          </w:tcPr>
          <w:p w14:paraId="2DCFA78A">
            <w:pPr>
              <w:widowControl/>
              <w:spacing w:beforeLines="0" w:afterLines="0"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54B28ED0">
            <w:pPr>
              <w:widowControl/>
              <w:spacing w:beforeLines="0" w:afterLines="0"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首次发现医疗机构存在上述违法行为，未造成严重后果。</w:t>
            </w:r>
          </w:p>
        </w:tc>
        <w:tc>
          <w:tcPr>
            <w:tcW w:w="2400" w:type="dxa"/>
            <w:tcMar>
              <w:top w:w="15" w:type="dxa"/>
              <w:left w:w="15" w:type="dxa"/>
              <w:right w:w="15" w:type="dxa"/>
            </w:tcMar>
            <w:vAlign w:val="center"/>
          </w:tcPr>
          <w:p w14:paraId="5B4CC20D">
            <w:pPr>
              <w:widowControl/>
              <w:spacing w:beforeLines="0" w:afterLines="0"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76236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3" w:hRule="atLeast"/>
        </w:trPr>
        <w:tc>
          <w:tcPr>
            <w:tcW w:w="560" w:type="dxa"/>
            <w:vMerge w:val="continue"/>
            <w:tcMar>
              <w:top w:w="15" w:type="dxa"/>
              <w:left w:w="15" w:type="dxa"/>
              <w:right w:w="15" w:type="dxa"/>
            </w:tcMar>
            <w:vAlign w:val="center"/>
          </w:tcPr>
          <w:p w14:paraId="03D0A877">
            <w:pPr>
              <w:widowControl/>
              <w:spacing w:beforeLines="0" w:afterLines="0"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1E043B1">
            <w:pPr>
              <w:widowControl/>
              <w:spacing w:beforeLines="0" w:afterLines="0"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C982A7D">
            <w:pPr>
              <w:widowControl/>
              <w:spacing w:beforeLines="0" w:afterLines="0" w:line="300" w:lineRule="exact"/>
              <w:jc w:val="left"/>
              <w:rPr>
                <w:rFonts w:ascii="宋体" w:hAnsi="宋体" w:cs="宋体"/>
                <w:color w:val="auto"/>
                <w:szCs w:val="21"/>
              </w:rPr>
            </w:pPr>
          </w:p>
        </w:tc>
        <w:tc>
          <w:tcPr>
            <w:tcW w:w="696" w:type="dxa"/>
            <w:tcMar>
              <w:top w:w="15" w:type="dxa"/>
              <w:left w:w="15" w:type="dxa"/>
              <w:right w:w="15" w:type="dxa"/>
            </w:tcMar>
            <w:vAlign w:val="center"/>
          </w:tcPr>
          <w:p w14:paraId="535295E6">
            <w:pPr>
              <w:widowControl/>
              <w:spacing w:beforeLines="0" w:afterLines="0"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298D5042">
            <w:pPr>
              <w:widowControl/>
              <w:spacing w:beforeLines="0" w:afterLines="0"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逾期仍允许未办理执业地点变更手续、延续执业注册有效期的护士在本机构从事诊疗技术规范规定的护理活动的，未造成严重后果。</w:t>
            </w:r>
          </w:p>
        </w:tc>
        <w:tc>
          <w:tcPr>
            <w:tcW w:w="2400" w:type="dxa"/>
            <w:tcMar>
              <w:top w:w="15" w:type="dxa"/>
              <w:left w:w="15" w:type="dxa"/>
              <w:right w:w="15" w:type="dxa"/>
            </w:tcMar>
            <w:vAlign w:val="center"/>
          </w:tcPr>
          <w:p w14:paraId="7B2D89D1">
            <w:pPr>
              <w:widowControl/>
              <w:spacing w:beforeLines="0" w:afterLines="0" w:line="300" w:lineRule="exact"/>
              <w:jc w:val="left"/>
              <w:textAlignment w:val="center"/>
              <w:rPr>
                <w:rFonts w:ascii="宋体" w:hAnsi="宋体" w:cs="宋体"/>
                <w:color w:val="auto"/>
                <w:szCs w:val="21"/>
              </w:rPr>
            </w:pPr>
            <w:r>
              <w:rPr>
                <w:rFonts w:hint="eastAsia" w:ascii="宋体" w:hAnsi="宋体" w:cs="宋体"/>
                <w:color w:val="auto"/>
                <w:kern w:val="0"/>
                <w:szCs w:val="21"/>
              </w:rPr>
              <w:t>核减相应诊疗科目。</w:t>
            </w:r>
          </w:p>
        </w:tc>
      </w:tr>
      <w:tr w14:paraId="56959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3" w:hRule="atLeast"/>
        </w:trPr>
        <w:tc>
          <w:tcPr>
            <w:tcW w:w="560" w:type="dxa"/>
            <w:vMerge w:val="continue"/>
            <w:tcMar>
              <w:top w:w="15" w:type="dxa"/>
              <w:left w:w="15" w:type="dxa"/>
              <w:right w:w="15" w:type="dxa"/>
            </w:tcMar>
            <w:vAlign w:val="center"/>
          </w:tcPr>
          <w:p w14:paraId="0FED5741">
            <w:pPr>
              <w:widowControl/>
              <w:spacing w:beforeLines="0" w:afterLines="0"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B318C4D">
            <w:pPr>
              <w:widowControl/>
              <w:spacing w:beforeLines="0" w:afterLines="0"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0108194">
            <w:pPr>
              <w:widowControl/>
              <w:spacing w:beforeLines="0" w:afterLines="0" w:line="300" w:lineRule="exact"/>
              <w:jc w:val="left"/>
              <w:rPr>
                <w:rFonts w:ascii="宋体" w:hAnsi="宋体" w:cs="宋体"/>
                <w:color w:val="auto"/>
                <w:szCs w:val="21"/>
              </w:rPr>
            </w:pPr>
          </w:p>
        </w:tc>
        <w:tc>
          <w:tcPr>
            <w:tcW w:w="696" w:type="dxa"/>
            <w:tcMar>
              <w:top w:w="15" w:type="dxa"/>
              <w:left w:w="15" w:type="dxa"/>
              <w:right w:w="15" w:type="dxa"/>
            </w:tcMar>
            <w:vAlign w:val="center"/>
          </w:tcPr>
          <w:p w14:paraId="6E8B1F00">
            <w:pPr>
              <w:widowControl/>
              <w:spacing w:beforeLines="0" w:afterLines="0"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7A8AB6C0">
            <w:pPr>
              <w:widowControl/>
              <w:spacing w:beforeLines="0" w:afterLines="0"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1.逾期仍允许未取得护士执业证书的人员在本机构从事诊疗技术规范规定的护理活动的；2.造成患者伤害、破坏医疗秩序等危害社会公共利益，影响恶劣等严重后果的。</w:t>
            </w:r>
          </w:p>
        </w:tc>
        <w:tc>
          <w:tcPr>
            <w:tcW w:w="2400" w:type="dxa"/>
            <w:tcMar>
              <w:top w:w="15" w:type="dxa"/>
              <w:left w:w="15" w:type="dxa"/>
              <w:right w:w="15" w:type="dxa"/>
            </w:tcMar>
            <w:vAlign w:val="center"/>
          </w:tcPr>
          <w:p w14:paraId="4A31B2B7">
            <w:pPr>
              <w:widowControl/>
              <w:spacing w:beforeLines="0" w:afterLines="0" w:line="300" w:lineRule="exact"/>
              <w:jc w:val="left"/>
              <w:textAlignment w:val="center"/>
              <w:rPr>
                <w:rFonts w:ascii="宋体" w:hAnsi="宋体" w:cs="宋体"/>
                <w:color w:val="auto"/>
                <w:szCs w:val="21"/>
              </w:rPr>
            </w:pPr>
            <w:r>
              <w:rPr>
                <w:rFonts w:hint="eastAsia" w:ascii="宋体" w:hAnsi="宋体" w:cs="宋体"/>
                <w:color w:val="auto"/>
                <w:kern w:val="0"/>
                <w:szCs w:val="21"/>
              </w:rPr>
              <w:t>暂停6个月以上1年以下执业活动。</w:t>
            </w:r>
          </w:p>
        </w:tc>
      </w:tr>
      <w:tr w14:paraId="0C154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2" w:hRule="atLeast"/>
        </w:trPr>
        <w:tc>
          <w:tcPr>
            <w:tcW w:w="560" w:type="dxa"/>
            <w:vMerge w:val="restart"/>
            <w:tcMar>
              <w:top w:w="15" w:type="dxa"/>
              <w:left w:w="15" w:type="dxa"/>
              <w:right w:w="15" w:type="dxa"/>
            </w:tcMar>
            <w:vAlign w:val="center"/>
          </w:tcPr>
          <w:p w14:paraId="004F703B">
            <w:pPr>
              <w:widowControl/>
              <w:spacing w:beforeLines="0" w:afterLines="0"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45</w:t>
            </w:r>
          </w:p>
        </w:tc>
        <w:tc>
          <w:tcPr>
            <w:tcW w:w="2329" w:type="dxa"/>
            <w:vMerge w:val="restart"/>
            <w:tcMar>
              <w:top w:w="15" w:type="dxa"/>
              <w:left w:w="15" w:type="dxa"/>
              <w:right w:w="15" w:type="dxa"/>
            </w:tcMar>
            <w:vAlign w:val="center"/>
          </w:tcPr>
          <w:p w14:paraId="64D2FA54">
            <w:pPr>
              <w:widowControl/>
              <w:spacing w:beforeLines="0" w:afterLines="0" w:line="300" w:lineRule="exact"/>
              <w:jc w:val="left"/>
              <w:textAlignment w:val="center"/>
              <w:rPr>
                <w:rFonts w:ascii="宋体" w:hAnsi="宋体" w:cs="宋体"/>
                <w:color w:val="auto"/>
                <w:szCs w:val="21"/>
              </w:rPr>
            </w:pPr>
            <w:r>
              <w:rPr>
                <w:rFonts w:hint="eastAsia" w:ascii="宋体" w:hAnsi="宋体" w:cs="宋体"/>
                <w:color w:val="auto"/>
                <w:kern w:val="0"/>
                <w:szCs w:val="21"/>
              </w:rPr>
              <w:t>未制定、实施本机构护士在职培训计划或者未保证护士接受培训的；未依照本条例规定履行护士管理职责的</w:t>
            </w:r>
          </w:p>
        </w:tc>
        <w:tc>
          <w:tcPr>
            <w:tcW w:w="2920" w:type="dxa"/>
            <w:vMerge w:val="restart"/>
            <w:tcMar>
              <w:top w:w="15" w:type="dxa"/>
              <w:left w:w="15" w:type="dxa"/>
              <w:right w:w="15" w:type="dxa"/>
            </w:tcMar>
            <w:vAlign w:val="center"/>
          </w:tcPr>
          <w:p w14:paraId="2860E6FF">
            <w:pPr>
              <w:widowControl/>
              <w:spacing w:beforeLines="0" w:afterLines="0" w:line="300" w:lineRule="exact"/>
              <w:jc w:val="left"/>
              <w:textAlignment w:val="center"/>
              <w:rPr>
                <w:rFonts w:ascii="宋体" w:hAnsi="宋体" w:cs="宋体"/>
                <w:color w:val="auto"/>
                <w:szCs w:val="21"/>
              </w:rPr>
            </w:pPr>
            <w:r>
              <w:rPr>
                <w:rFonts w:hint="eastAsia" w:ascii="宋体" w:hAnsi="宋体" w:cs="宋体"/>
                <w:color w:val="auto"/>
                <w:kern w:val="0"/>
                <w:szCs w:val="21"/>
              </w:rPr>
              <w:t xml:space="preserve">《护士条例》第三十条  医疗卫生机构有下列情形之一的，由县级以上地方人民政府卫生主管部门依据职责分工，警告:(一)未制定、实施本机构护士在职培训计划或者未保证护士接受培训的;(二)未依照本条例规定履行护士管理职责的。   </w:t>
            </w:r>
          </w:p>
        </w:tc>
        <w:tc>
          <w:tcPr>
            <w:tcW w:w="696" w:type="dxa"/>
            <w:tcMar>
              <w:top w:w="15" w:type="dxa"/>
              <w:left w:w="15" w:type="dxa"/>
              <w:right w:w="15" w:type="dxa"/>
            </w:tcMar>
            <w:vAlign w:val="center"/>
          </w:tcPr>
          <w:p w14:paraId="036E9ACF">
            <w:pPr>
              <w:widowControl/>
              <w:spacing w:beforeLines="0" w:afterLines="0"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2D0AF0E3">
            <w:pPr>
              <w:widowControl/>
              <w:spacing w:beforeLines="0" w:afterLines="0"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未制定、实施本机构护士在职培训计划或者未保证护士接受培训的</w:t>
            </w:r>
          </w:p>
        </w:tc>
        <w:tc>
          <w:tcPr>
            <w:tcW w:w="2400" w:type="dxa"/>
            <w:tcMar>
              <w:top w:w="15" w:type="dxa"/>
              <w:left w:w="15" w:type="dxa"/>
              <w:right w:w="15" w:type="dxa"/>
            </w:tcMar>
            <w:vAlign w:val="center"/>
          </w:tcPr>
          <w:p w14:paraId="6AB98B82">
            <w:pPr>
              <w:widowControl/>
              <w:spacing w:beforeLines="0" w:afterLines="0" w:line="300" w:lineRule="exact"/>
              <w:jc w:val="left"/>
              <w:textAlignment w:val="center"/>
              <w:rPr>
                <w:rFonts w:ascii="宋体" w:hAnsi="宋体" w:cs="宋体"/>
                <w:color w:val="auto"/>
                <w:szCs w:val="21"/>
              </w:rPr>
            </w:pPr>
            <w:r>
              <w:rPr>
                <w:rFonts w:hint="eastAsia" w:ascii="宋体" w:hAnsi="宋体" w:cs="宋体"/>
                <w:color w:val="auto"/>
                <w:kern w:val="0"/>
                <w:szCs w:val="21"/>
              </w:rPr>
              <w:t>本项违法行为已纳入《湖北省卫生健康领域轻微违法行为和初次违法行为依</w:t>
            </w:r>
            <w:r>
              <w:rPr>
                <w:rFonts w:hint="eastAsia" w:ascii="宋体" w:hAnsi="宋体" w:cs="宋体"/>
                <w:color w:val="auto"/>
                <w:spacing w:val="-6"/>
                <w:kern w:val="0"/>
                <w:szCs w:val="21"/>
              </w:rPr>
              <w:t>法不予行政处罚事项清单》</w:t>
            </w:r>
            <w:r>
              <w:rPr>
                <w:rFonts w:hint="eastAsia" w:ascii="宋体" w:hAnsi="宋体" w:cs="宋体"/>
                <w:color w:val="auto"/>
                <w:kern w:val="0"/>
                <w:szCs w:val="21"/>
              </w:rPr>
              <w:t>（第一批），不予处罚。</w:t>
            </w:r>
          </w:p>
        </w:tc>
      </w:tr>
      <w:tr w14:paraId="53F0C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560" w:type="dxa"/>
            <w:vMerge w:val="continue"/>
            <w:tcMar>
              <w:top w:w="15" w:type="dxa"/>
              <w:left w:w="15" w:type="dxa"/>
              <w:right w:w="15" w:type="dxa"/>
            </w:tcMar>
            <w:vAlign w:val="center"/>
          </w:tcPr>
          <w:p w14:paraId="029D59AF">
            <w:pPr>
              <w:widowControl/>
              <w:spacing w:beforeLines="0" w:afterLines="0"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BE068D5">
            <w:pPr>
              <w:widowControl/>
              <w:spacing w:beforeLines="0" w:afterLines="0"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A8B9E6D">
            <w:pPr>
              <w:widowControl/>
              <w:spacing w:beforeLines="0" w:afterLines="0" w:line="300" w:lineRule="exact"/>
              <w:jc w:val="left"/>
              <w:rPr>
                <w:rFonts w:ascii="宋体" w:hAnsi="宋体" w:cs="宋体"/>
                <w:color w:val="auto"/>
                <w:szCs w:val="21"/>
              </w:rPr>
            </w:pPr>
          </w:p>
        </w:tc>
        <w:tc>
          <w:tcPr>
            <w:tcW w:w="696" w:type="dxa"/>
            <w:tcMar>
              <w:top w:w="15" w:type="dxa"/>
              <w:left w:w="15" w:type="dxa"/>
              <w:right w:w="15" w:type="dxa"/>
            </w:tcMar>
            <w:vAlign w:val="center"/>
          </w:tcPr>
          <w:p w14:paraId="6E9C388B">
            <w:pPr>
              <w:widowControl/>
              <w:spacing w:beforeLines="0" w:afterLines="0"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05C04E77">
            <w:pPr>
              <w:widowControl/>
              <w:spacing w:beforeLines="0" w:afterLines="0"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 xml:space="preserve">未依照本条例规定履行护士管理职责的。   </w:t>
            </w:r>
          </w:p>
        </w:tc>
        <w:tc>
          <w:tcPr>
            <w:tcW w:w="2400" w:type="dxa"/>
            <w:tcMar>
              <w:top w:w="15" w:type="dxa"/>
              <w:left w:w="15" w:type="dxa"/>
              <w:right w:w="15" w:type="dxa"/>
            </w:tcMar>
            <w:vAlign w:val="center"/>
          </w:tcPr>
          <w:p w14:paraId="03C01A69">
            <w:pPr>
              <w:widowControl/>
              <w:spacing w:beforeLines="0" w:afterLines="0"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775C2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560" w:type="dxa"/>
            <w:vMerge w:val="restart"/>
            <w:tcMar>
              <w:top w:w="15" w:type="dxa"/>
              <w:left w:w="15" w:type="dxa"/>
              <w:right w:w="15" w:type="dxa"/>
            </w:tcMar>
            <w:vAlign w:val="center"/>
          </w:tcPr>
          <w:p w14:paraId="23CE7B36">
            <w:pPr>
              <w:widowControl/>
              <w:spacing w:beforeLines="0" w:afterLines="0"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46</w:t>
            </w:r>
          </w:p>
        </w:tc>
        <w:tc>
          <w:tcPr>
            <w:tcW w:w="2329" w:type="dxa"/>
            <w:vMerge w:val="restart"/>
            <w:tcMar>
              <w:top w:w="15" w:type="dxa"/>
              <w:left w:w="15" w:type="dxa"/>
              <w:right w:w="15" w:type="dxa"/>
            </w:tcMar>
            <w:vAlign w:val="center"/>
          </w:tcPr>
          <w:p w14:paraId="7A9B96E8">
            <w:pPr>
              <w:widowControl/>
              <w:spacing w:beforeLines="0" w:afterLines="0" w:line="300" w:lineRule="exact"/>
              <w:jc w:val="left"/>
              <w:textAlignment w:val="center"/>
              <w:rPr>
                <w:rFonts w:ascii="宋体" w:hAnsi="宋体" w:cs="宋体"/>
                <w:color w:val="auto"/>
                <w:szCs w:val="21"/>
              </w:rPr>
            </w:pPr>
            <w:r>
              <w:rPr>
                <w:rFonts w:hint="eastAsia" w:ascii="宋体" w:hAnsi="宋体" w:cs="宋体"/>
                <w:color w:val="auto"/>
                <w:kern w:val="0"/>
                <w:szCs w:val="21"/>
              </w:rPr>
              <w:t>发现患者病情危急未立即通知医师的</w:t>
            </w:r>
          </w:p>
        </w:tc>
        <w:tc>
          <w:tcPr>
            <w:tcW w:w="2920" w:type="dxa"/>
            <w:vMerge w:val="restart"/>
            <w:tcMar>
              <w:top w:w="15" w:type="dxa"/>
              <w:left w:w="15" w:type="dxa"/>
              <w:right w:w="15" w:type="dxa"/>
            </w:tcMar>
            <w:vAlign w:val="center"/>
          </w:tcPr>
          <w:p w14:paraId="0D1DCBCA">
            <w:pPr>
              <w:widowControl/>
              <w:spacing w:beforeLines="0" w:afterLines="0" w:line="300" w:lineRule="exact"/>
              <w:jc w:val="left"/>
              <w:textAlignment w:val="center"/>
              <w:rPr>
                <w:rFonts w:ascii="宋体" w:hAnsi="宋体" w:cs="宋体"/>
                <w:color w:val="auto"/>
                <w:szCs w:val="21"/>
              </w:rPr>
            </w:pPr>
            <w:r>
              <w:rPr>
                <w:rFonts w:hint="eastAsia" w:ascii="宋体" w:hAnsi="宋体" w:cs="宋体"/>
                <w:color w:val="auto"/>
                <w:kern w:val="0"/>
                <w:szCs w:val="21"/>
              </w:rPr>
              <w:t xml:space="preserve">《护士条例》第三十一条  护士在执业活动中有下列情形之一的，由县级以上地方人民政府卫生主管部门依据职责分工责令改正，警告；情节严重的，暂停其6个月以上1年以下执业活动，直至由原发证部门吊销其护士执业证书：（一）发现患者病情危急未立即通知医师的； </w:t>
            </w:r>
            <w:r>
              <w:rPr>
                <w:rFonts w:hint="eastAsia" w:ascii="宋体" w:hAnsi="宋体" w:cs="宋体"/>
                <w:color w:val="auto"/>
                <w:kern w:val="0"/>
                <w:szCs w:val="21"/>
              </w:rPr>
              <w:br w:type="textWrapping"/>
            </w:r>
            <w:r>
              <w:rPr>
                <w:rFonts w:hint="eastAsia" w:ascii="宋体" w:hAnsi="宋体" w:cs="宋体"/>
                <w:color w:val="auto"/>
                <w:kern w:val="0"/>
                <w:szCs w:val="21"/>
              </w:rPr>
              <w:t xml:space="preserve">    护士在执业活动中造成医疗事故的，依照医疗事故处理的有关规定承担法律责任。</w:t>
            </w:r>
          </w:p>
        </w:tc>
        <w:tc>
          <w:tcPr>
            <w:tcW w:w="696" w:type="dxa"/>
            <w:tcMar>
              <w:top w:w="15" w:type="dxa"/>
              <w:left w:w="15" w:type="dxa"/>
              <w:right w:w="15" w:type="dxa"/>
            </w:tcMar>
            <w:vAlign w:val="center"/>
          </w:tcPr>
          <w:p w14:paraId="20F15602">
            <w:pPr>
              <w:widowControl/>
              <w:spacing w:beforeLines="0" w:afterLines="0"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479A5F3C">
            <w:pPr>
              <w:widowControl/>
              <w:spacing w:beforeLines="0" w:afterLines="0" w:line="300" w:lineRule="exact"/>
              <w:jc w:val="left"/>
              <w:textAlignment w:val="center"/>
              <w:rPr>
                <w:rFonts w:hint="eastAsia" w:ascii="宋体" w:hAnsi="宋体" w:cs="宋体"/>
                <w:color w:val="auto"/>
                <w:kern w:val="0"/>
                <w:szCs w:val="21"/>
              </w:rPr>
            </w:pPr>
            <w:r>
              <w:rPr>
                <w:rStyle w:val="7"/>
                <w:rFonts w:hint="default" w:ascii="宋体" w:hAnsi="宋体" w:eastAsia="宋体" w:cs="宋体"/>
                <w:color w:val="auto"/>
                <w:sz w:val="21"/>
                <w:szCs w:val="21"/>
              </w:rPr>
              <w:t>1.发生上述违法行为的</w:t>
            </w:r>
            <w:r>
              <w:rPr>
                <w:rStyle w:val="6"/>
                <w:rFonts w:hint="default" w:ascii="宋体" w:hAnsi="宋体" w:eastAsia="宋体" w:cs="宋体"/>
                <w:color w:val="auto"/>
                <w:sz w:val="21"/>
                <w:szCs w:val="21"/>
              </w:rPr>
              <w:t>；2.发生一级、二级医疗事故，承担主要责任的。</w:t>
            </w:r>
          </w:p>
        </w:tc>
        <w:tc>
          <w:tcPr>
            <w:tcW w:w="2400" w:type="dxa"/>
            <w:tcMar>
              <w:top w:w="15" w:type="dxa"/>
              <w:left w:w="15" w:type="dxa"/>
              <w:right w:w="15" w:type="dxa"/>
            </w:tcMar>
            <w:vAlign w:val="center"/>
          </w:tcPr>
          <w:p w14:paraId="2A4ECD11">
            <w:pPr>
              <w:widowControl/>
              <w:spacing w:beforeLines="0" w:afterLines="0"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017D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1" w:hRule="atLeast"/>
        </w:trPr>
        <w:tc>
          <w:tcPr>
            <w:tcW w:w="560" w:type="dxa"/>
            <w:vMerge w:val="continue"/>
            <w:tcMar>
              <w:top w:w="15" w:type="dxa"/>
              <w:left w:w="15" w:type="dxa"/>
              <w:right w:w="15" w:type="dxa"/>
            </w:tcMar>
            <w:vAlign w:val="center"/>
          </w:tcPr>
          <w:p w14:paraId="19B633F1">
            <w:pPr>
              <w:widowControl/>
              <w:spacing w:beforeLines="0" w:afterLines="0"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1034D410">
            <w:pPr>
              <w:widowControl/>
              <w:spacing w:beforeLines="0" w:afterLines="0"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3FBE0DF2">
            <w:pPr>
              <w:widowControl/>
              <w:spacing w:beforeLines="0" w:afterLines="0"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5C9AB836">
            <w:pPr>
              <w:widowControl/>
              <w:spacing w:beforeLines="0" w:afterLines="0"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2C47F6D4">
            <w:pPr>
              <w:widowControl/>
              <w:spacing w:beforeLines="0" w:afterLines="0"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1.发生一级、二级医疗事故，承担完全责任的;</w:t>
            </w:r>
          </w:p>
          <w:p w14:paraId="6619CC49">
            <w:pPr>
              <w:widowControl/>
              <w:spacing w:beforeLines="0" w:afterLines="0" w:line="300" w:lineRule="exact"/>
              <w:jc w:val="left"/>
              <w:textAlignment w:val="center"/>
              <w:rPr>
                <w:rFonts w:ascii="宋体" w:hAnsi="宋体" w:cs="宋体"/>
                <w:color w:val="auto"/>
                <w:szCs w:val="21"/>
              </w:rPr>
            </w:pPr>
            <w:r>
              <w:rPr>
                <w:rFonts w:hint="eastAsia" w:ascii="宋体" w:hAnsi="宋体" w:cs="宋体"/>
                <w:color w:val="auto"/>
                <w:kern w:val="0"/>
                <w:szCs w:val="21"/>
              </w:rPr>
              <w:t>2.造成患者伤害、破坏医疗秩序等危害社会公共利益，影响恶劣等严重后果的。</w:t>
            </w:r>
          </w:p>
        </w:tc>
        <w:tc>
          <w:tcPr>
            <w:tcW w:w="2536" w:type="dxa"/>
            <w:tcMar>
              <w:top w:w="15" w:type="dxa"/>
              <w:left w:w="15" w:type="dxa"/>
              <w:right w:w="15" w:type="dxa"/>
            </w:tcMar>
            <w:vAlign w:val="center"/>
          </w:tcPr>
          <w:p w14:paraId="1842F832">
            <w:pPr>
              <w:widowControl/>
              <w:spacing w:beforeLines="0" w:afterLines="0" w:line="300" w:lineRule="exact"/>
              <w:jc w:val="left"/>
              <w:textAlignment w:val="center"/>
              <w:rPr>
                <w:rStyle w:val="7"/>
                <w:rFonts w:hint="eastAsia" w:ascii="宋体" w:hAnsi="宋体" w:eastAsia="宋体" w:cs="宋体"/>
                <w:color w:val="auto"/>
                <w:sz w:val="21"/>
                <w:szCs w:val="21"/>
                <w:lang w:eastAsia="zh-CN"/>
              </w:rPr>
            </w:pPr>
            <w:r>
              <w:rPr>
                <w:rStyle w:val="7"/>
                <w:rFonts w:hint="eastAsia" w:ascii="宋体" w:hAnsi="宋体" w:eastAsia="宋体" w:cs="宋体"/>
                <w:color w:val="auto"/>
                <w:sz w:val="21"/>
                <w:szCs w:val="21"/>
                <w:lang w:eastAsia="zh-CN"/>
              </w:rPr>
              <w:t>第一档：发生二级医疗事故承担完全责任，或造成患者伤害</w:t>
            </w:r>
          </w:p>
        </w:tc>
        <w:tc>
          <w:tcPr>
            <w:tcW w:w="2400" w:type="dxa"/>
            <w:tcMar>
              <w:top w:w="15" w:type="dxa"/>
              <w:left w:w="15" w:type="dxa"/>
              <w:right w:w="15" w:type="dxa"/>
            </w:tcMar>
            <w:vAlign w:val="center"/>
          </w:tcPr>
          <w:p w14:paraId="70032916">
            <w:pPr>
              <w:widowControl/>
              <w:spacing w:beforeLines="0" w:afterLines="0" w:line="300" w:lineRule="exact"/>
              <w:jc w:val="left"/>
              <w:textAlignment w:val="center"/>
              <w:rPr>
                <w:rFonts w:ascii="宋体" w:hAnsi="宋体" w:cs="宋体"/>
                <w:color w:val="auto"/>
                <w:szCs w:val="21"/>
              </w:rPr>
            </w:pPr>
            <w:r>
              <w:rPr>
                <w:rStyle w:val="7"/>
                <w:rFonts w:hint="default" w:ascii="宋体" w:hAnsi="宋体" w:eastAsia="宋体" w:cs="宋体"/>
                <w:color w:val="auto"/>
                <w:sz w:val="21"/>
                <w:szCs w:val="21"/>
              </w:rPr>
              <w:t>暂停6个月以上</w:t>
            </w:r>
            <w:r>
              <w:rPr>
                <w:rStyle w:val="7"/>
                <w:rFonts w:hint="eastAsia" w:ascii="宋体" w:hAnsi="宋体" w:eastAsia="宋体" w:cs="宋体"/>
                <w:color w:val="auto"/>
                <w:sz w:val="21"/>
                <w:szCs w:val="21"/>
                <w:lang w:val="en-US" w:eastAsia="zh-CN"/>
              </w:rPr>
              <w:t>9个月</w:t>
            </w:r>
            <w:r>
              <w:rPr>
                <w:rStyle w:val="7"/>
                <w:rFonts w:hint="default" w:ascii="宋体" w:hAnsi="宋体" w:eastAsia="宋体" w:cs="宋体"/>
                <w:color w:val="auto"/>
                <w:sz w:val="21"/>
                <w:szCs w:val="21"/>
              </w:rPr>
              <w:t>以下执业活动</w:t>
            </w:r>
          </w:p>
        </w:tc>
      </w:tr>
      <w:tr w14:paraId="55B47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1" w:hRule="atLeast"/>
        </w:trPr>
        <w:tc>
          <w:tcPr>
            <w:tcW w:w="560" w:type="dxa"/>
            <w:vMerge w:val="continue"/>
            <w:tcMar>
              <w:top w:w="15" w:type="dxa"/>
              <w:left w:w="15" w:type="dxa"/>
              <w:right w:w="15" w:type="dxa"/>
            </w:tcMar>
            <w:vAlign w:val="center"/>
          </w:tcPr>
          <w:p w14:paraId="52C6261F">
            <w:pPr>
              <w:widowControl/>
              <w:spacing w:beforeLines="0" w:afterLines="0" w:line="300" w:lineRule="exact"/>
              <w:jc w:val="left"/>
              <w:textAlignment w:val="center"/>
            </w:pPr>
          </w:p>
        </w:tc>
        <w:tc>
          <w:tcPr>
            <w:tcW w:w="2329" w:type="dxa"/>
            <w:vMerge w:val="continue"/>
            <w:tcMar>
              <w:top w:w="15" w:type="dxa"/>
              <w:left w:w="15" w:type="dxa"/>
              <w:right w:w="15" w:type="dxa"/>
            </w:tcMar>
            <w:vAlign w:val="center"/>
          </w:tcPr>
          <w:p w14:paraId="4D4D5216">
            <w:pPr>
              <w:widowControl/>
              <w:spacing w:beforeLines="0" w:afterLines="0" w:line="300" w:lineRule="exact"/>
              <w:jc w:val="left"/>
              <w:textAlignment w:val="center"/>
            </w:pPr>
          </w:p>
        </w:tc>
        <w:tc>
          <w:tcPr>
            <w:tcW w:w="2920" w:type="dxa"/>
            <w:vMerge w:val="continue"/>
            <w:tcMar>
              <w:top w:w="15" w:type="dxa"/>
              <w:left w:w="15" w:type="dxa"/>
              <w:right w:w="15" w:type="dxa"/>
            </w:tcMar>
            <w:vAlign w:val="center"/>
          </w:tcPr>
          <w:p w14:paraId="74D78246">
            <w:pPr>
              <w:widowControl/>
              <w:spacing w:beforeLines="0" w:afterLines="0" w:line="300" w:lineRule="exact"/>
              <w:jc w:val="left"/>
              <w:textAlignment w:val="center"/>
            </w:pPr>
          </w:p>
        </w:tc>
        <w:tc>
          <w:tcPr>
            <w:tcW w:w="696" w:type="dxa"/>
            <w:vMerge w:val="continue"/>
            <w:tcMar>
              <w:top w:w="15" w:type="dxa"/>
              <w:left w:w="15" w:type="dxa"/>
              <w:right w:w="15" w:type="dxa"/>
            </w:tcMar>
            <w:vAlign w:val="center"/>
          </w:tcPr>
          <w:p w14:paraId="1B0A09DC">
            <w:pPr>
              <w:widowControl/>
              <w:spacing w:beforeLines="0" w:afterLines="0" w:line="300" w:lineRule="exact"/>
              <w:jc w:val="left"/>
              <w:textAlignment w:val="center"/>
            </w:pPr>
          </w:p>
        </w:tc>
        <w:tc>
          <w:tcPr>
            <w:tcW w:w="2523" w:type="dxa"/>
            <w:vMerge w:val="continue"/>
            <w:tcMar>
              <w:top w:w="15" w:type="dxa"/>
              <w:left w:w="15" w:type="dxa"/>
              <w:right w:w="15" w:type="dxa"/>
            </w:tcMar>
            <w:vAlign w:val="center"/>
          </w:tcPr>
          <w:p w14:paraId="24F33F4B">
            <w:pPr>
              <w:widowControl/>
              <w:spacing w:beforeLines="0" w:afterLines="0" w:line="300" w:lineRule="exact"/>
              <w:jc w:val="left"/>
              <w:textAlignment w:val="center"/>
            </w:pPr>
          </w:p>
        </w:tc>
        <w:tc>
          <w:tcPr>
            <w:tcW w:w="2536" w:type="dxa"/>
            <w:tcMar>
              <w:top w:w="15" w:type="dxa"/>
              <w:left w:w="15" w:type="dxa"/>
              <w:right w:w="15" w:type="dxa"/>
            </w:tcMar>
            <w:vAlign w:val="center"/>
          </w:tcPr>
          <w:p w14:paraId="2E372D2B">
            <w:pPr>
              <w:widowControl/>
              <w:spacing w:beforeLines="0" w:afterLines="0" w:line="300" w:lineRule="exact"/>
              <w:jc w:val="left"/>
              <w:textAlignment w:val="center"/>
              <w:rPr>
                <w:rStyle w:val="7"/>
                <w:rFonts w:hint="eastAsia" w:ascii="宋体" w:hAnsi="宋体" w:eastAsia="宋体" w:cs="宋体"/>
                <w:color w:val="auto"/>
                <w:sz w:val="21"/>
                <w:szCs w:val="21"/>
                <w:lang w:eastAsia="zh-CN"/>
              </w:rPr>
            </w:pPr>
            <w:r>
              <w:rPr>
                <w:rStyle w:val="7"/>
                <w:rFonts w:hint="eastAsia" w:ascii="宋体" w:hAnsi="宋体" w:eastAsia="宋体" w:cs="宋体"/>
                <w:color w:val="auto"/>
                <w:sz w:val="21"/>
                <w:szCs w:val="21"/>
                <w:lang w:eastAsia="zh-CN"/>
              </w:rPr>
              <w:t>第二档：发生一级医疗事故，承担完全责任，或破坏医疗秩序的</w:t>
            </w:r>
          </w:p>
        </w:tc>
        <w:tc>
          <w:tcPr>
            <w:tcW w:w="2400" w:type="dxa"/>
            <w:tcMar>
              <w:top w:w="15" w:type="dxa"/>
              <w:left w:w="15" w:type="dxa"/>
              <w:right w:w="15" w:type="dxa"/>
            </w:tcMar>
            <w:vAlign w:val="center"/>
          </w:tcPr>
          <w:p w14:paraId="0249D8B1">
            <w:pPr>
              <w:widowControl/>
              <w:spacing w:beforeLines="0" w:afterLines="0" w:line="300" w:lineRule="exact"/>
              <w:jc w:val="left"/>
              <w:textAlignment w:val="center"/>
              <w:rPr>
                <w:rStyle w:val="7"/>
                <w:rFonts w:hint="default" w:ascii="宋体" w:hAnsi="宋体" w:eastAsia="宋体" w:cs="宋体"/>
                <w:color w:val="auto"/>
                <w:sz w:val="21"/>
                <w:szCs w:val="21"/>
              </w:rPr>
            </w:pPr>
            <w:r>
              <w:rPr>
                <w:rStyle w:val="7"/>
                <w:rFonts w:hint="default" w:ascii="宋体" w:hAnsi="宋体" w:eastAsia="宋体" w:cs="宋体"/>
                <w:color w:val="auto"/>
                <w:sz w:val="21"/>
                <w:szCs w:val="21"/>
              </w:rPr>
              <w:t>暂停</w:t>
            </w:r>
            <w:r>
              <w:rPr>
                <w:rStyle w:val="7"/>
                <w:rFonts w:hint="eastAsia" w:ascii="宋体" w:hAnsi="宋体" w:eastAsia="宋体" w:cs="宋体"/>
                <w:color w:val="auto"/>
                <w:sz w:val="21"/>
                <w:szCs w:val="21"/>
                <w:lang w:val="en-US" w:eastAsia="zh-CN"/>
              </w:rPr>
              <w:t>9</w:t>
            </w:r>
            <w:r>
              <w:rPr>
                <w:rStyle w:val="7"/>
                <w:rFonts w:hint="default" w:ascii="宋体" w:hAnsi="宋体" w:eastAsia="宋体" w:cs="宋体"/>
                <w:color w:val="auto"/>
                <w:sz w:val="21"/>
                <w:szCs w:val="21"/>
              </w:rPr>
              <w:t>个月以上</w:t>
            </w:r>
            <w:r>
              <w:rPr>
                <w:rStyle w:val="7"/>
                <w:rFonts w:hint="eastAsia" w:ascii="宋体" w:hAnsi="宋体" w:eastAsia="宋体" w:cs="宋体"/>
                <w:color w:val="auto"/>
                <w:sz w:val="21"/>
                <w:szCs w:val="21"/>
                <w:lang w:val="en-US" w:eastAsia="zh-CN"/>
              </w:rPr>
              <w:t>1年</w:t>
            </w:r>
            <w:r>
              <w:rPr>
                <w:rStyle w:val="7"/>
                <w:rFonts w:hint="default" w:ascii="宋体" w:hAnsi="宋体" w:eastAsia="宋体" w:cs="宋体"/>
                <w:color w:val="auto"/>
                <w:sz w:val="21"/>
                <w:szCs w:val="21"/>
              </w:rPr>
              <w:t>以下执业活动</w:t>
            </w:r>
          </w:p>
        </w:tc>
      </w:tr>
      <w:tr w14:paraId="1C7A0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1" w:hRule="atLeast"/>
        </w:trPr>
        <w:tc>
          <w:tcPr>
            <w:tcW w:w="560" w:type="dxa"/>
            <w:vMerge w:val="continue"/>
            <w:tcMar>
              <w:top w:w="15" w:type="dxa"/>
              <w:left w:w="15" w:type="dxa"/>
              <w:right w:w="15" w:type="dxa"/>
            </w:tcMar>
            <w:vAlign w:val="center"/>
          </w:tcPr>
          <w:p w14:paraId="4DBF2461">
            <w:pPr>
              <w:widowControl/>
              <w:spacing w:beforeLines="0" w:afterLines="0" w:line="300" w:lineRule="exact"/>
              <w:jc w:val="left"/>
              <w:textAlignment w:val="center"/>
              <w:rPr>
                <w:rStyle w:val="7"/>
                <w:rFonts w:hint="default" w:ascii="宋体" w:hAnsi="宋体" w:eastAsia="宋体" w:cs="宋体"/>
                <w:color w:val="auto"/>
                <w:sz w:val="21"/>
                <w:szCs w:val="21"/>
              </w:rPr>
            </w:pPr>
          </w:p>
        </w:tc>
        <w:tc>
          <w:tcPr>
            <w:tcW w:w="2329" w:type="dxa"/>
            <w:vMerge w:val="continue"/>
            <w:tcMar>
              <w:top w:w="15" w:type="dxa"/>
              <w:left w:w="15" w:type="dxa"/>
              <w:right w:w="15" w:type="dxa"/>
            </w:tcMar>
            <w:vAlign w:val="center"/>
          </w:tcPr>
          <w:p w14:paraId="6D11A5DA">
            <w:pPr>
              <w:widowControl/>
              <w:spacing w:beforeLines="0" w:afterLines="0" w:line="300" w:lineRule="exact"/>
              <w:jc w:val="left"/>
              <w:textAlignment w:val="center"/>
              <w:rPr>
                <w:rStyle w:val="7"/>
                <w:rFonts w:hint="default" w:ascii="宋体" w:hAnsi="宋体" w:eastAsia="宋体" w:cs="宋体"/>
                <w:color w:val="auto"/>
                <w:sz w:val="21"/>
                <w:szCs w:val="21"/>
              </w:rPr>
            </w:pPr>
          </w:p>
        </w:tc>
        <w:tc>
          <w:tcPr>
            <w:tcW w:w="2920" w:type="dxa"/>
            <w:vMerge w:val="continue"/>
            <w:tcMar>
              <w:top w:w="15" w:type="dxa"/>
              <w:left w:w="15" w:type="dxa"/>
              <w:right w:w="15" w:type="dxa"/>
            </w:tcMar>
            <w:vAlign w:val="center"/>
          </w:tcPr>
          <w:p w14:paraId="2E62832B">
            <w:pPr>
              <w:widowControl/>
              <w:spacing w:beforeLines="0" w:afterLines="0" w:line="300" w:lineRule="exact"/>
              <w:jc w:val="left"/>
              <w:textAlignment w:val="center"/>
              <w:rPr>
                <w:rStyle w:val="7"/>
                <w:rFonts w:hint="default" w:ascii="宋体" w:hAnsi="宋体" w:eastAsia="宋体" w:cs="宋体"/>
                <w:color w:val="auto"/>
                <w:sz w:val="21"/>
                <w:szCs w:val="21"/>
              </w:rPr>
            </w:pPr>
          </w:p>
        </w:tc>
        <w:tc>
          <w:tcPr>
            <w:tcW w:w="696" w:type="dxa"/>
            <w:vMerge w:val="continue"/>
            <w:tcMar>
              <w:top w:w="15" w:type="dxa"/>
              <w:left w:w="15" w:type="dxa"/>
              <w:right w:w="15" w:type="dxa"/>
            </w:tcMar>
            <w:vAlign w:val="center"/>
          </w:tcPr>
          <w:p w14:paraId="28A9D4D4">
            <w:pPr>
              <w:widowControl/>
              <w:spacing w:beforeLines="0" w:afterLines="0" w:line="300" w:lineRule="exact"/>
              <w:jc w:val="left"/>
              <w:textAlignment w:val="center"/>
              <w:rPr>
                <w:rStyle w:val="7"/>
                <w:rFonts w:hint="default" w:ascii="宋体" w:hAnsi="宋体" w:eastAsia="宋体" w:cs="宋体"/>
                <w:color w:val="auto"/>
                <w:sz w:val="21"/>
                <w:szCs w:val="21"/>
              </w:rPr>
            </w:pPr>
          </w:p>
        </w:tc>
        <w:tc>
          <w:tcPr>
            <w:tcW w:w="2523" w:type="dxa"/>
            <w:vMerge w:val="continue"/>
            <w:tcMar>
              <w:top w:w="15" w:type="dxa"/>
              <w:left w:w="15" w:type="dxa"/>
              <w:right w:w="15" w:type="dxa"/>
            </w:tcMar>
            <w:vAlign w:val="center"/>
          </w:tcPr>
          <w:p w14:paraId="67CB590A">
            <w:pPr>
              <w:widowControl/>
              <w:spacing w:beforeLines="0" w:afterLines="0" w:line="300" w:lineRule="exact"/>
              <w:jc w:val="left"/>
              <w:textAlignment w:val="center"/>
              <w:rPr>
                <w:rStyle w:val="7"/>
                <w:rFonts w:hint="default" w:ascii="宋体" w:hAnsi="宋体" w:eastAsia="宋体" w:cs="宋体"/>
                <w:color w:val="auto"/>
                <w:sz w:val="21"/>
                <w:szCs w:val="21"/>
              </w:rPr>
            </w:pPr>
          </w:p>
        </w:tc>
        <w:tc>
          <w:tcPr>
            <w:tcW w:w="2536" w:type="dxa"/>
            <w:tcMar>
              <w:top w:w="15" w:type="dxa"/>
              <w:left w:w="15" w:type="dxa"/>
              <w:right w:w="15" w:type="dxa"/>
            </w:tcMar>
            <w:vAlign w:val="center"/>
          </w:tcPr>
          <w:p w14:paraId="1341703A">
            <w:pPr>
              <w:widowControl/>
              <w:spacing w:beforeLines="0" w:afterLines="0" w:line="300" w:lineRule="exact"/>
              <w:jc w:val="left"/>
              <w:textAlignment w:val="center"/>
              <w:rPr>
                <w:rStyle w:val="7"/>
                <w:rFonts w:hint="default" w:ascii="宋体" w:hAnsi="宋体" w:eastAsia="宋体" w:cs="宋体"/>
                <w:color w:val="auto"/>
                <w:sz w:val="21"/>
                <w:szCs w:val="21"/>
                <w:lang w:val="en-US" w:eastAsia="zh-CN"/>
              </w:rPr>
            </w:pPr>
            <w:r>
              <w:rPr>
                <w:rStyle w:val="7"/>
                <w:rFonts w:hint="eastAsia" w:ascii="宋体" w:hAnsi="宋体" w:eastAsia="宋体" w:cs="宋体"/>
                <w:color w:val="auto"/>
                <w:sz w:val="21"/>
                <w:szCs w:val="21"/>
                <w:lang w:eastAsia="zh-CN"/>
              </w:rPr>
              <w:t>第三档：同时存在左侧</w:t>
            </w:r>
            <w:r>
              <w:rPr>
                <w:rStyle w:val="7"/>
                <w:rFonts w:hint="eastAsia" w:ascii="宋体" w:hAnsi="宋体" w:eastAsia="宋体" w:cs="宋体"/>
                <w:color w:val="auto"/>
                <w:sz w:val="21"/>
                <w:szCs w:val="21"/>
                <w:lang w:val="en-US" w:eastAsia="zh-CN"/>
              </w:rPr>
              <w:t>1、2情节的</w:t>
            </w:r>
          </w:p>
        </w:tc>
        <w:tc>
          <w:tcPr>
            <w:tcW w:w="2400" w:type="dxa"/>
            <w:tcMar>
              <w:top w:w="15" w:type="dxa"/>
              <w:left w:w="15" w:type="dxa"/>
              <w:right w:w="15" w:type="dxa"/>
            </w:tcMar>
            <w:vAlign w:val="center"/>
          </w:tcPr>
          <w:p w14:paraId="4B4B2254">
            <w:pPr>
              <w:widowControl/>
              <w:spacing w:beforeLines="0" w:afterLines="0" w:line="300" w:lineRule="exact"/>
              <w:jc w:val="left"/>
              <w:textAlignment w:val="center"/>
              <w:rPr>
                <w:rStyle w:val="7"/>
                <w:rFonts w:hint="default" w:ascii="宋体" w:hAnsi="宋体" w:eastAsia="宋体" w:cs="宋体"/>
                <w:color w:val="auto"/>
                <w:sz w:val="21"/>
                <w:szCs w:val="21"/>
              </w:rPr>
            </w:pPr>
            <w:r>
              <w:rPr>
                <w:rStyle w:val="7"/>
                <w:rFonts w:hint="default" w:ascii="宋体" w:hAnsi="宋体" w:eastAsia="宋体" w:cs="宋体"/>
                <w:color w:val="auto"/>
                <w:sz w:val="21"/>
                <w:szCs w:val="21"/>
              </w:rPr>
              <w:t>原发证部门</w:t>
            </w:r>
            <w:r>
              <w:rPr>
                <w:rStyle w:val="6"/>
                <w:rFonts w:hint="default" w:ascii="宋体" w:hAnsi="宋体" w:eastAsia="宋体" w:cs="宋体"/>
                <w:color w:val="auto"/>
                <w:sz w:val="21"/>
                <w:szCs w:val="21"/>
              </w:rPr>
              <w:t>吊销护士执业证书。</w:t>
            </w:r>
          </w:p>
        </w:tc>
      </w:tr>
      <w:tr w14:paraId="611E4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0" w:type="dxa"/>
            <w:vMerge w:val="restart"/>
            <w:tcMar>
              <w:top w:w="15" w:type="dxa"/>
              <w:left w:w="15" w:type="dxa"/>
              <w:right w:w="15" w:type="dxa"/>
            </w:tcMar>
            <w:vAlign w:val="center"/>
          </w:tcPr>
          <w:p w14:paraId="25EF8EAB">
            <w:pPr>
              <w:widowControl/>
              <w:spacing w:beforeLines="0" w:afterLines="0"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47</w:t>
            </w:r>
          </w:p>
        </w:tc>
        <w:tc>
          <w:tcPr>
            <w:tcW w:w="2329" w:type="dxa"/>
            <w:vMerge w:val="restart"/>
            <w:tcMar>
              <w:top w:w="15" w:type="dxa"/>
              <w:left w:w="15" w:type="dxa"/>
              <w:right w:w="15" w:type="dxa"/>
            </w:tcMar>
            <w:vAlign w:val="center"/>
          </w:tcPr>
          <w:p w14:paraId="3984597E">
            <w:pPr>
              <w:widowControl/>
              <w:spacing w:beforeLines="0" w:afterLines="0" w:line="300" w:lineRule="exact"/>
              <w:jc w:val="left"/>
              <w:textAlignment w:val="center"/>
              <w:rPr>
                <w:rFonts w:ascii="宋体" w:hAnsi="宋体" w:cs="宋体"/>
                <w:color w:val="auto"/>
                <w:szCs w:val="21"/>
              </w:rPr>
            </w:pPr>
            <w:r>
              <w:rPr>
                <w:rFonts w:hint="eastAsia" w:ascii="宋体" w:hAnsi="宋体" w:cs="宋体"/>
                <w:color w:val="auto"/>
                <w:kern w:val="0"/>
                <w:szCs w:val="21"/>
              </w:rPr>
              <w:t>发现医嘱违反法律、法规、规章或者诊疗技术规范的规定，未依照本条例第十七条的规定提出或者报告的</w:t>
            </w:r>
          </w:p>
        </w:tc>
        <w:tc>
          <w:tcPr>
            <w:tcW w:w="2920" w:type="dxa"/>
            <w:vMerge w:val="restart"/>
            <w:tcMar>
              <w:top w:w="15" w:type="dxa"/>
              <w:left w:w="15" w:type="dxa"/>
              <w:right w:w="15" w:type="dxa"/>
            </w:tcMar>
            <w:vAlign w:val="center"/>
          </w:tcPr>
          <w:p w14:paraId="55BD7A49">
            <w:pPr>
              <w:widowControl/>
              <w:spacing w:beforeLines="0" w:afterLines="0" w:line="300" w:lineRule="exact"/>
              <w:jc w:val="left"/>
              <w:rPr>
                <w:rFonts w:ascii="宋体" w:hAnsi="宋体" w:cs="宋体"/>
                <w:color w:val="auto"/>
                <w:szCs w:val="21"/>
              </w:rPr>
            </w:pPr>
            <w:r>
              <w:rPr>
                <w:rFonts w:hint="eastAsia" w:ascii="宋体" w:hAnsi="宋体" w:cs="宋体"/>
                <w:color w:val="auto"/>
                <w:kern w:val="0"/>
                <w:szCs w:val="21"/>
              </w:rPr>
              <w:t xml:space="preserve">《护士条例》第三十一条  护士在执业活动中有下列情形之一的，由县级以上地方人民政府卫生主管部门依据职责分工责令改正，警告；情节严重的，暂停其6个月以上1年以下执业活动，直至由原发证部门吊销其护士执业证书：（二）发现医嘱违反法律、法规、规章或者诊疗技术规范的规定，未依照本条例第十七条的规定提出或者报告的； </w:t>
            </w:r>
            <w:r>
              <w:rPr>
                <w:rFonts w:hint="eastAsia" w:ascii="宋体" w:hAnsi="宋体" w:cs="宋体"/>
                <w:color w:val="auto"/>
                <w:kern w:val="0"/>
                <w:szCs w:val="21"/>
              </w:rPr>
              <w:br w:type="textWrapping"/>
            </w:r>
            <w:r>
              <w:rPr>
                <w:rFonts w:hint="eastAsia" w:ascii="宋体" w:hAnsi="宋体" w:cs="宋体"/>
                <w:color w:val="auto"/>
                <w:kern w:val="0"/>
                <w:szCs w:val="21"/>
              </w:rPr>
              <w:t xml:space="preserve">    护士在执业活动中造成医疗事故的，依照医疗事故处理的有关规定承担法律责任。</w:t>
            </w:r>
          </w:p>
        </w:tc>
        <w:tc>
          <w:tcPr>
            <w:tcW w:w="696" w:type="dxa"/>
            <w:tcMar>
              <w:top w:w="15" w:type="dxa"/>
              <w:left w:w="15" w:type="dxa"/>
              <w:right w:w="15" w:type="dxa"/>
            </w:tcMar>
            <w:vAlign w:val="center"/>
          </w:tcPr>
          <w:p w14:paraId="0FE37A37">
            <w:pPr>
              <w:widowControl/>
              <w:spacing w:beforeLines="0" w:afterLines="0"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74C9E48D">
            <w:pPr>
              <w:widowControl/>
              <w:spacing w:beforeLines="0" w:afterLines="0" w:line="300" w:lineRule="exact"/>
              <w:jc w:val="left"/>
              <w:textAlignment w:val="center"/>
              <w:rPr>
                <w:rFonts w:hint="eastAsia" w:ascii="宋体" w:hAnsi="宋体" w:cs="宋体"/>
                <w:color w:val="auto"/>
                <w:kern w:val="0"/>
                <w:szCs w:val="21"/>
              </w:rPr>
            </w:pPr>
            <w:r>
              <w:rPr>
                <w:rStyle w:val="7"/>
                <w:rFonts w:hint="default" w:ascii="宋体" w:hAnsi="宋体" w:eastAsia="宋体" w:cs="宋体"/>
                <w:color w:val="auto"/>
                <w:sz w:val="21"/>
                <w:szCs w:val="21"/>
              </w:rPr>
              <w:t>1.发生上述违法行为的</w:t>
            </w:r>
            <w:r>
              <w:rPr>
                <w:rStyle w:val="6"/>
                <w:rFonts w:hint="default" w:ascii="宋体" w:hAnsi="宋体" w:eastAsia="宋体" w:cs="宋体"/>
                <w:color w:val="auto"/>
                <w:sz w:val="21"/>
                <w:szCs w:val="21"/>
              </w:rPr>
              <w:t>；2.发生一级、二级医疗事故，承担主要责任的。</w:t>
            </w:r>
          </w:p>
        </w:tc>
        <w:tc>
          <w:tcPr>
            <w:tcW w:w="2400" w:type="dxa"/>
            <w:tcMar>
              <w:top w:w="15" w:type="dxa"/>
              <w:left w:w="15" w:type="dxa"/>
              <w:right w:w="15" w:type="dxa"/>
            </w:tcMar>
            <w:vAlign w:val="center"/>
          </w:tcPr>
          <w:p w14:paraId="4E819FA1">
            <w:pPr>
              <w:widowControl/>
              <w:spacing w:beforeLines="0" w:afterLines="0"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13032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3" w:hRule="atLeast"/>
        </w:trPr>
        <w:tc>
          <w:tcPr>
            <w:tcW w:w="560" w:type="dxa"/>
            <w:vMerge w:val="continue"/>
            <w:tcMar>
              <w:top w:w="15" w:type="dxa"/>
              <w:left w:w="15" w:type="dxa"/>
              <w:right w:w="15" w:type="dxa"/>
            </w:tcMar>
            <w:vAlign w:val="center"/>
          </w:tcPr>
          <w:p w14:paraId="1AB869D7">
            <w:pPr>
              <w:widowControl/>
              <w:spacing w:beforeLines="0" w:afterLines="0"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A32E3B8">
            <w:pPr>
              <w:widowControl/>
              <w:spacing w:beforeLines="0" w:afterLines="0"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CBBDF41">
            <w:pPr>
              <w:widowControl/>
              <w:spacing w:beforeLines="0" w:afterLines="0"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307AF534">
            <w:pPr>
              <w:widowControl/>
              <w:spacing w:beforeLines="0" w:afterLines="0"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7D3906FE">
            <w:pPr>
              <w:widowControl/>
              <w:spacing w:beforeLines="0" w:afterLines="0"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1.发生一级、二级医疗事故，承担完全责任的;</w:t>
            </w:r>
          </w:p>
          <w:p w14:paraId="3E49F570">
            <w:pPr>
              <w:widowControl/>
              <w:spacing w:beforeLines="0" w:afterLines="0" w:line="300" w:lineRule="exact"/>
              <w:jc w:val="left"/>
              <w:textAlignment w:val="center"/>
              <w:rPr>
                <w:rFonts w:ascii="宋体" w:hAnsi="宋体" w:cs="宋体"/>
                <w:color w:val="auto"/>
                <w:szCs w:val="21"/>
              </w:rPr>
            </w:pPr>
            <w:r>
              <w:rPr>
                <w:rFonts w:hint="eastAsia" w:ascii="宋体" w:hAnsi="宋体" w:cs="宋体"/>
                <w:color w:val="auto"/>
                <w:kern w:val="0"/>
                <w:szCs w:val="21"/>
              </w:rPr>
              <w:t>2.造成患者伤害、破坏医疗秩序等危害社会公共利益，影响恶劣等严重后果的。</w:t>
            </w:r>
          </w:p>
        </w:tc>
        <w:tc>
          <w:tcPr>
            <w:tcW w:w="2536" w:type="dxa"/>
            <w:shd w:val="clear" w:color="auto" w:fill="auto"/>
            <w:tcMar>
              <w:top w:w="15" w:type="dxa"/>
              <w:left w:w="15" w:type="dxa"/>
              <w:right w:w="15" w:type="dxa"/>
            </w:tcMar>
            <w:vAlign w:val="center"/>
          </w:tcPr>
          <w:p w14:paraId="75425933">
            <w:pPr>
              <w:widowControl/>
              <w:spacing w:beforeLines="0" w:afterLines="0" w:line="300" w:lineRule="exact"/>
              <w:jc w:val="left"/>
              <w:textAlignment w:val="center"/>
              <w:rPr>
                <w:rFonts w:hint="eastAsia" w:ascii="宋体" w:hAnsi="宋体" w:eastAsia="宋体" w:cs="宋体"/>
                <w:color w:val="auto"/>
                <w:kern w:val="2"/>
                <w:sz w:val="21"/>
                <w:szCs w:val="21"/>
                <w:u w:val="none"/>
                <w:lang w:val="en-US" w:eastAsia="zh-CN" w:bidi="ar-SA"/>
              </w:rPr>
            </w:pPr>
            <w:r>
              <w:rPr>
                <w:rStyle w:val="7"/>
                <w:rFonts w:hint="eastAsia" w:ascii="宋体" w:hAnsi="宋体" w:eastAsia="宋体" w:cs="宋体"/>
                <w:color w:val="auto"/>
                <w:sz w:val="21"/>
                <w:szCs w:val="21"/>
                <w:lang w:eastAsia="zh-CN"/>
              </w:rPr>
              <w:t>第一档：发生二级医疗事故承担完全责任，或造成患者伤害</w:t>
            </w:r>
          </w:p>
        </w:tc>
        <w:tc>
          <w:tcPr>
            <w:tcW w:w="2400" w:type="dxa"/>
            <w:shd w:val="clear" w:color="auto" w:fill="auto"/>
            <w:tcMar>
              <w:top w:w="15" w:type="dxa"/>
              <w:left w:w="15" w:type="dxa"/>
              <w:right w:w="15" w:type="dxa"/>
            </w:tcMar>
            <w:vAlign w:val="center"/>
          </w:tcPr>
          <w:p w14:paraId="564EE06D">
            <w:pPr>
              <w:widowControl/>
              <w:spacing w:beforeLines="0" w:afterLines="0" w:line="300" w:lineRule="exact"/>
              <w:jc w:val="left"/>
              <w:textAlignment w:val="center"/>
              <w:rPr>
                <w:rFonts w:ascii="宋体" w:hAnsi="宋体" w:cs="宋体" w:eastAsiaTheme="minorEastAsia"/>
                <w:color w:val="auto"/>
                <w:kern w:val="2"/>
                <w:sz w:val="21"/>
                <w:szCs w:val="21"/>
                <w:lang w:val="en-US" w:eastAsia="zh-CN" w:bidi="ar-SA"/>
              </w:rPr>
            </w:pPr>
            <w:r>
              <w:rPr>
                <w:rStyle w:val="7"/>
                <w:rFonts w:hint="default" w:ascii="宋体" w:hAnsi="宋体" w:eastAsia="宋体" w:cs="宋体"/>
                <w:color w:val="auto"/>
                <w:sz w:val="21"/>
                <w:szCs w:val="21"/>
              </w:rPr>
              <w:t>暂停6个月以上</w:t>
            </w:r>
            <w:r>
              <w:rPr>
                <w:rStyle w:val="7"/>
                <w:rFonts w:hint="eastAsia" w:ascii="宋体" w:hAnsi="宋体" w:eastAsia="宋体" w:cs="宋体"/>
                <w:color w:val="auto"/>
                <w:sz w:val="21"/>
                <w:szCs w:val="21"/>
                <w:lang w:val="en-US" w:eastAsia="zh-CN"/>
              </w:rPr>
              <w:t>9个月</w:t>
            </w:r>
            <w:r>
              <w:rPr>
                <w:rStyle w:val="7"/>
                <w:rFonts w:hint="default" w:ascii="宋体" w:hAnsi="宋体" w:eastAsia="宋体" w:cs="宋体"/>
                <w:color w:val="auto"/>
                <w:sz w:val="21"/>
                <w:szCs w:val="21"/>
              </w:rPr>
              <w:t>以下执业活动</w:t>
            </w:r>
          </w:p>
        </w:tc>
      </w:tr>
      <w:tr w14:paraId="78CFD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3" w:hRule="atLeast"/>
        </w:trPr>
        <w:tc>
          <w:tcPr>
            <w:tcW w:w="560" w:type="dxa"/>
            <w:vMerge w:val="continue"/>
            <w:tcMar>
              <w:top w:w="15" w:type="dxa"/>
              <w:left w:w="15" w:type="dxa"/>
              <w:right w:w="15" w:type="dxa"/>
            </w:tcMar>
            <w:vAlign w:val="center"/>
          </w:tcPr>
          <w:p w14:paraId="67930C91">
            <w:pPr>
              <w:widowControl/>
              <w:spacing w:beforeLines="0" w:afterLines="0" w:line="300" w:lineRule="exact"/>
              <w:jc w:val="left"/>
              <w:textAlignment w:val="center"/>
            </w:pPr>
          </w:p>
        </w:tc>
        <w:tc>
          <w:tcPr>
            <w:tcW w:w="2329" w:type="dxa"/>
            <w:vMerge w:val="continue"/>
            <w:tcMar>
              <w:top w:w="15" w:type="dxa"/>
              <w:left w:w="15" w:type="dxa"/>
              <w:right w:w="15" w:type="dxa"/>
            </w:tcMar>
            <w:vAlign w:val="center"/>
          </w:tcPr>
          <w:p w14:paraId="3E9392B1">
            <w:pPr>
              <w:widowControl/>
              <w:spacing w:beforeLines="0" w:afterLines="0" w:line="300" w:lineRule="exact"/>
              <w:jc w:val="left"/>
              <w:textAlignment w:val="center"/>
            </w:pPr>
          </w:p>
        </w:tc>
        <w:tc>
          <w:tcPr>
            <w:tcW w:w="2920" w:type="dxa"/>
            <w:vMerge w:val="continue"/>
            <w:tcMar>
              <w:top w:w="15" w:type="dxa"/>
              <w:left w:w="15" w:type="dxa"/>
              <w:right w:w="15" w:type="dxa"/>
            </w:tcMar>
            <w:vAlign w:val="center"/>
          </w:tcPr>
          <w:p w14:paraId="6B6AEBD8">
            <w:pPr>
              <w:widowControl/>
              <w:spacing w:beforeLines="0" w:afterLines="0" w:line="300" w:lineRule="exact"/>
              <w:jc w:val="left"/>
              <w:textAlignment w:val="center"/>
            </w:pPr>
          </w:p>
        </w:tc>
        <w:tc>
          <w:tcPr>
            <w:tcW w:w="696" w:type="dxa"/>
            <w:vMerge w:val="continue"/>
            <w:tcMar>
              <w:top w:w="15" w:type="dxa"/>
              <w:left w:w="15" w:type="dxa"/>
              <w:right w:w="15" w:type="dxa"/>
            </w:tcMar>
            <w:vAlign w:val="center"/>
          </w:tcPr>
          <w:p w14:paraId="6800AB31">
            <w:pPr>
              <w:widowControl/>
              <w:spacing w:beforeLines="0" w:afterLines="0" w:line="300" w:lineRule="exact"/>
              <w:jc w:val="left"/>
              <w:textAlignment w:val="center"/>
            </w:pPr>
          </w:p>
        </w:tc>
        <w:tc>
          <w:tcPr>
            <w:tcW w:w="2523" w:type="dxa"/>
            <w:vMerge w:val="continue"/>
            <w:tcMar>
              <w:top w:w="15" w:type="dxa"/>
              <w:left w:w="15" w:type="dxa"/>
              <w:right w:w="15" w:type="dxa"/>
            </w:tcMar>
            <w:vAlign w:val="center"/>
          </w:tcPr>
          <w:p w14:paraId="20D462EF">
            <w:pPr>
              <w:widowControl/>
              <w:spacing w:beforeLines="0" w:afterLines="0" w:line="300" w:lineRule="exact"/>
              <w:jc w:val="left"/>
              <w:textAlignment w:val="center"/>
            </w:pPr>
          </w:p>
        </w:tc>
        <w:tc>
          <w:tcPr>
            <w:tcW w:w="2536" w:type="dxa"/>
            <w:shd w:val="clear" w:color="auto" w:fill="auto"/>
            <w:tcMar>
              <w:top w:w="15" w:type="dxa"/>
              <w:left w:w="15" w:type="dxa"/>
              <w:right w:w="15" w:type="dxa"/>
            </w:tcMar>
            <w:vAlign w:val="center"/>
          </w:tcPr>
          <w:p w14:paraId="1F884799">
            <w:pPr>
              <w:widowControl/>
              <w:spacing w:beforeLines="0" w:afterLines="0" w:line="300" w:lineRule="exact"/>
              <w:jc w:val="left"/>
              <w:textAlignment w:val="center"/>
              <w:rPr>
                <w:rFonts w:hint="eastAsia" w:ascii="宋体" w:hAnsi="宋体" w:eastAsia="宋体" w:cs="宋体"/>
                <w:color w:val="auto"/>
                <w:kern w:val="2"/>
                <w:sz w:val="21"/>
                <w:szCs w:val="21"/>
                <w:u w:val="none"/>
                <w:lang w:val="en-US" w:eastAsia="zh-CN" w:bidi="ar-SA"/>
              </w:rPr>
            </w:pPr>
            <w:r>
              <w:rPr>
                <w:rStyle w:val="7"/>
                <w:rFonts w:hint="eastAsia" w:ascii="宋体" w:hAnsi="宋体" w:eastAsia="宋体" w:cs="宋体"/>
                <w:color w:val="auto"/>
                <w:sz w:val="21"/>
                <w:szCs w:val="21"/>
                <w:lang w:eastAsia="zh-CN"/>
              </w:rPr>
              <w:t>第二档：发生一级医疗事故，承担完全责任，或破坏医疗秩序的</w:t>
            </w:r>
          </w:p>
        </w:tc>
        <w:tc>
          <w:tcPr>
            <w:tcW w:w="2400" w:type="dxa"/>
            <w:shd w:val="clear" w:color="auto" w:fill="auto"/>
            <w:tcMar>
              <w:top w:w="15" w:type="dxa"/>
              <w:left w:w="15" w:type="dxa"/>
              <w:right w:w="15" w:type="dxa"/>
            </w:tcMar>
            <w:vAlign w:val="center"/>
          </w:tcPr>
          <w:p w14:paraId="34317214">
            <w:pPr>
              <w:widowControl/>
              <w:spacing w:beforeLines="0" w:afterLines="0" w:line="300" w:lineRule="exact"/>
              <w:jc w:val="left"/>
              <w:textAlignment w:val="center"/>
              <w:rPr>
                <w:rFonts w:hint="eastAsia" w:ascii="宋体" w:hAnsi="宋体" w:eastAsia="宋体" w:cs="宋体"/>
                <w:color w:val="auto"/>
                <w:kern w:val="2"/>
                <w:sz w:val="21"/>
                <w:szCs w:val="21"/>
                <w:u w:val="none"/>
                <w:lang w:val="en-US" w:eastAsia="zh-CN" w:bidi="ar-SA"/>
              </w:rPr>
            </w:pPr>
            <w:r>
              <w:rPr>
                <w:rStyle w:val="7"/>
                <w:rFonts w:hint="default" w:ascii="宋体" w:hAnsi="宋体" w:eastAsia="宋体" w:cs="宋体"/>
                <w:color w:val="auto"/>
                <w:sz w:val="21"/>
                <w:szCs w:val="21"/>
              </w:rPr>
              <w:t>暂停</w:t>
            </w:r>
            <w:r>
              <w:rPr>
                <w:rStyle w:val="7"/>
                <w:rFonts w:hint="eastAsia" w:ascii="宋体" w:hAnsi="宋体" w:eastAsia="宋体" w:cs="宋体"/>
                <w:color w:val="auto"/>
                <w:sz w:val="21"/>
                <w:szCs w:val="21"/>
                <w:lang w:val="en-US" w:eastAsia="zh-CN"/>
              </w:rPr>
              <w:t>9</w:t>
            </w:r>
            <w:r>
              <w:rPr>
                <w:rStyle w:val="7"/>
                <w:rFonts w:hint="default" w:ascii="宋体" w:hAnsi="宋体" w:eastAsia="宋体" w:cs="宋体"/>
                <w:color w:val="auto"/>
                <w:sz w:val="21"/>
                <w:szCs w:val="21"/>
              </w:rPr>
              <w:t>个月以上</w:t>
            </w:r>
            <w:r>
              <w:rPr>
                <w:rStyle w:val="7"/>
                <w:rFonts w:hint="eastAsia" w:ascii="宋体" w:hAnsi="宋体" w:eastAsia="宋体" w:cs="宋体"/>
                <w:color w:val="auto"/>
                <w:sz w:val="21"/>
                <w:szCs w:val="21"/>
                <w:lang w:val="en-US" w:eastAsia="zh-CN"/>
              </w:rPr>
              <w:t>1年</w:t>
            </w:r>
            <w:r>
              <w:rPr>
                <w:rStyle w:val="7"/>
                <w:rFonts w:hint="default" w:ascii="宋体" w:hAnsi="宋体" w:eastAsia="宋体" w:cs="宋体"/>
                <w:color w:val="auto"/>
                <w:sz w:val="21"/>
                <w:szCs w:val="21"/>
              </w:rPr>
              <w:t>以下执业活动</w:t>
            </w:r>
          </w:p>
        </w:tc>
      </w:tr>
      <w:tr w14:paraId="5BD3E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3" w:hRule="atLeast"/>
        </w:trPr>
        <w:tc>
          <w:tcPr>
            <w:tcW w:w="560" w:type="dxa"/>
            <w:vMerge w:val="continue"/>
            <w:tcMar>
              <w:top w:w="15" w:type="dxa"/>
              <w:left w:w="15" w:type="dxa"/>
              <w:right w:w="15" w:type="dxa"/>
            </w:tcMar>
            <w:vAlign w:val="center"/>
          </w:tcPr>
          <w:p w14:paraId="66E4393C">
            <w:pPr>
              <w:widowControl/>
              <w:spacing w:beforeLines="0" w:afterLines="0" w:line="300" w:lineRule="exact"/>
              <w:jc w:val="left"/>
              <w:textAlignment w:val="center"/>
              <w:rPr>
                <w:rFonts w:hint="eastAsia" w:ascii="宋体" w:hAnsi="宋体" w:cs="宋体"/>
                <w:color w:val="auto"/>
                <w:kern w:val="0"/>
                <w:szCs w:val="21"/>
              </w:rPr>
            </w:pPr>
          </w:p>
        </w:tc>
        <w:tc>
          <w:tcPr>
            <w:tcW w:w="2329" w:type="dxa"/>
            <w:vMerge w:val="continue"/>
            <w:tcMar>
              <w:top w:w="15" w:type="dxa"/>
              <w:left w:w="15" w:type="dxa"/>
              <w:right w:w="15" w:type="dxa"/>
            </w:tcMar>
            <w:vAlign w:val="center"/>
          </w:tcPr>
          <w:p w14:paraId="2193A7A3">
            <w:pPr>
              <w:widowControl/>
              <w:spacing w:beforeLines="0" w:afterLines="0" w:line="300" w:lineRule="exact"/>
              <w:jc w:val="left"/>
              <w:textAlignment w:val="center"/>
              <w:rPr>
                <w:rFonts w:hint="eastAsia" w:ascii="宋体" w:hAnsi="宋体" w:cs="宋体"/>
                <w:color w:val="auto"/>
                <w:kern w:val="0"/>
                <w:szCs w:val="21"/>
              </w:rPr>
            </w:pPr>
          </w:p>
        </w:tc>
        <w:tc>
          <w:tcPr>
            <w:tcW w:w="2920" w:type="dxa"/>
            <w:vMerge w:val="continue"/>
            <w:tcMar>
              <w:top w:w="15" w:type="dxa"/>
              <w:left w:w="15" w:type="dxa"/>
              <w:right w:w="15" w:type="dxa"/>
            </w:tcMar>
            <w:vAlign w:val="center"/>
          </w:tcPr>
          <w:p w14:paraId="0CB5EF02">
            <w:pPr>
              <w:widowControl/>
              <w:spacing w:beforeLines="0" w:afterLines="0" w:line="300" w:lineRule="exact"/>
              <w:jc w:val="left"/>
              <w:textAlignment w:val="center"/>
              <w:rPr>
                <w:rFonts w:hint="eastAsia" w:ascii="宋体" w:hAnsi="宋体" w:cs="宋体"/>
                <w:color w:val="auto"/>
                <w:kern w:val="0"/>
                <w:szCs w:val="21"/>
              </w:rPr>
            </w:pPr>
          </w:p>
        </w:tc>
        <w:tc>
          <w:tcPr>
            <w:tcW w:w="696" w:type="dxa"/>
            <w:vMerge w:val="continue"/>
            <w:tcMar>
              <w:top w:w="15" w:type="dxa"/>
              <w:left w:w="15" w:type="dxa"/>
              <w:right w:w="15" w:type="dxa"/>
            </w:tcMar>
            <w:vAlign w:val="center"/>
          </w:tcPr>
          <w:p w14:paraId="0A01A1D2">
            <w:pPr>
              <w:widowControl/>
              <w:spacing w:beforeLines="0" w:afterLines="0" w:line="300" w:lineRule="exact"/>
              <w:jc w:val="left"/>
              <w:textAlignment w:val="center"/>
              <w:rPr>
                <w:rFonts w:hint="eastAsia" w:ascii="宋体" w:hAnsi="宋体" w:cs="宋体"/>
                <w:color w:val="auto"/>
                <w:kern w:val="0"/>
                <w:szCs w:val="21"/>
              </w:rPr>
            </w:pPr>
          </w:p>
        </w:tc>
        <w:tc>
          <w:tcPr>
            <w:tcW w:w="2523" w:type="dxa"/>
            <w:vMerge w:val="continue"/>
            <w:tcMar>
              <w:top w:w="15" w:type="dxa"/>
              <w:left w:w="15" w:type="dxa"/>
              <w:right w:w="15" w:type="dxa"/>
            </w:tcMar>
            <w:vAlign w:val="center"/>
          </w:tcPr>
          <w:p w14:paraId="2C5C5C0F">
            <w:pPr>
              <w:widowControl/>
              <w:spacing w:beforeLines="0" w:afterLines="0" w:line="300" w:lineRule="exact"/>
              <w:jc w:val="left"/>
              <w:textAlignment w:val="center"/>
              <w:rPr>
                <w:rFonts w:hint="eastAsia" w:ascii="宋体" w:hAnsi="宋体" w:cs="宋体"/>
                <w:color w:val="auto"/>
                <w:kern w:val="0"/>
                <w:szCs w:val="21"/>
              </w:rPr>
            </w:pPr>
          </w:p>
        </w:tc>
        <w:tc>
          <w:tcPr>
            <w:tcW w:w="2536" w:type="dxa"/>
            <w:shd w:val="clear" w:color="auto" w:fill="auto"/>
            <w:tcMar>
              <w:top w:w="15" w:type="dxa"/>
              <w:left w:w="15" w:type="dxa"/>
              <w:right w:w="15" w:type="dxa"/>
            </w:tcMar>
            <w:vAlign w:val="center"/>
          </w:tcPr>
          <w:p w14:paraId="088476D9">
            <w:pPr>
              <w:widowControl/>
              <w:spacing w:beforeLines="0" w:afterLines="0" w:line="300" w:lineRule="exact"/>
              <w:jc w:val="left"/>
              <w:textAlignment w:val="center"/>
              <w:rPr>
                <w:rFonts w:hint="eastAsia" w:ascii="宋体" w:hAnsi="宋体" w:eastAsia="宋体" w:cs="宋体"/>
                <w:color w:val="auto"/>
                <w:kern w:val="2"/>
                <w:sz w:val="21"/>
                <w:szCs w:val="21"/>
                <w:u w:val="none"/>
                <w:lang w:val="en-US" w:eastAsia="zh-CN" w:bidi="ar-SA"/>
              </w:rPr>
            </w:pPr>
            <w:r>
              <w:rPr>
                <w:rStyle w:val="7"/>
                <w:rFonts w:hint="eastAsia" w:ascii="宋体" w:hAnsi="宋体" w:eastAsia="宋体" w:cs="宋体"/>
                <w:color w:val="auto"/>
                <w:sz w:val="21"/>
                <w:szCs w:val="21"/>
                <w:lang w:eastAsia="zh-CN"/>
              </w:rPr>
              <w:t>第三档：同时存在左侧</w:t>
            </w:r>
            <w:r>
              <w:rPr>
                <w:rStyle w:val="7"/>
                <w:rFonts w:hint="eastAsia" w:ascii="宋体" w:hAnsi="宋体" w:eastAsia="宋体" w:cs="宋体"/>
                <w:color w:val="auto"/>
                <w:sz w:val="21"/>
                <w:szCs w:val="21"/>
                <w:lang w:val="en-US" w:eastAsia="zh-CN"/>
              </w:rPr>
              <w:t>1、2情节的</w:t>
            </w:r>
          </w:p>
        </w:tc>
        <w:tc>
          <w:tcPr>
            <w:tcW w:w="2400" w:type="dxa"/>
            <w:shd w:val="clear" w:color="auto" w:fill="auto"/>
            <w:tcMar>
              <w:top w:w="15" w:type="dxa"/>
              <w:left w:w="15" w:type="dxa"/>
              <w:right w:w="15" w:type="dxa"/>
            </w:tcMar>
            <w:vAlign w:val="center"/>
          </w:tcPr>
          <w:p w14:paraId="7F3AB424">
            <w:pPr>
              <w:widowControl/>
              <w:spacing w:beforeLines="0" w:afterLines="0" w:line="300" w:lineRule="exact"/>
              <w:jc w:val="left"/>
              <w:textAlignment w:val="center"/>
              <w:rPr>
                <w:rFonts w:hint="eastAsia" w:ascii="宋体" w:hAnsi="宋体" w:eastAsia="宋体" w:cs="宋体"/>
                <w:color w:val="auto"/>
                <w:kern w:val="2"/>
                <w:sz w:val="21"/>
                <w:szCs w:val="21"/>
                <w:u w:val="none"/>
                <w:lang w:val="en-US" w:eastAsia="zh-CN" w:bidi="ar-SA"/>
              </w:rPr>
            </w:pPr>
            <w:r>
              <w:rPr>
                <w:rStyle w:val="7"/>
                <w:rFonts w:hint="default" w:ascii="宋体" w:hAnsi="宋体" w:eastAsia="宋体" w:cs="宋体"/>
                <w:color w:val="auto"/>
                <w:sz w:val="21"/>
                <w:szCs w:val="21"/>
              </w:rPr>
              <w:t>原发证部门</w:t>
            </w:r>
            <w:r>
              <w:rPr>
                <w:rStyle w:val="6"/>
                <w:rFonts w:hint="default" w:ascii="宋体" w:hAnsi="宋体" w:eastAsia="宋体" w:cs="宋体"/>
                <w:color w:val="auto"/>
                <w:sz w:val="21"/>
                <w:szCs w:val="21"/>
              </w:rPr>
              <w:t>吊销护士执业证书。</w:t>
            </w:r>
          </w:p>
        </w:tc>
      </w:tr>
      <w:tr w14:paraId="4D814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1A240A32">
            <w:pPr>
              <w:widowControl/>
              <w:spacing w:beforeLines="0" w:afterLines="0"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48</w:t>
            </w:r>
          </w:p>
        </w:tc>
        <w:tc>
          <w:tcPr>
            <w:tcW w:w="2329" w:type="dxa"/>
            <w:vMerge w:val="restart"/>
            <w:tcMar>
              <w:top w:w="15" w:type="dxa"/>
              <w:left w:w="15" w:type="dxa"/>
              <w:right w:w="15" w:type="dxa"/>
            </w:tcMar>
            <w:vAlign w:val="center"/>
          </w:tcPr>
          <w:p w14:paraId="3BEF603A">
            <w:pPr>
              <w:widowControl/>
              <w:spacing w:beforeLines="0" w:afterLines="0" w:line="300" w:lineRule="exact"/>
              <w:jc w:val="left"/>
              <w:textAlignment w:val="center"/>
              <w:rPr>
                <w:rFonts w:ascii="宋体" w:hAnsi="宋体" w:cs="宋体"/>
                <w:color w:val="auto"/>
                <w:szCs w:val="21"/>
              </w:rPr>
            </w:pPr>
            <w:r>
              <w:rPr>
                <w:rFonts w:hint="eastAsia" w:ascii="宋体" w:hAnsi="宋体" w:cs="宋体"/>
                <w:color w:val="auto"/>
                <w:kern w:val="0"/>
                <w:szCs w:val="21"/>
              </w:rPr>
              <w:t>泄露患者隐私的</w:t>
            </w:r>
          </w:p>
        </w:tc>
        <w:tc>
          <w:tcPr>
            <w:tcW w:w="2920" w:type="dxa"/>
            <w:vMerge w:val="restart"/>
            <w:tcMar>
              <w:top w:w="15" w:type="dxa"/>
              <w:left w:w="15" w:type="dxa"/>
              <w:right w:w="15" w:type="dxa"/>
            </w:tcMar>
            <w:vAlign w:val="center"/>
          </w:tcPr>
          <w:p w14:paraId="35E6BE7A">
            <w:pPr>
              <w:widowControl/>
              <w:spacing w:beforeLines="0" w:afterLines="0" w:line="290" w:lineRule="exact"/>
              <w:jc w:val="left"/>
              <w:rPr>
                <w:rFonts w:ascii="宋体" w:hAnsi="宋体" w:cs="宋体"/>
                <w:color w:val="auto"/>
                <w:szCs w:val="21"/>
              </w:rPr>
            </w:pPr>
            <w:r>
              <w:rPr>
                <w:rFonts w:hint="eastAsia" w:ascii="宋体" w:hAnsi="宋体" w:cs="宋体"/>
                <w:color w:val="auto"/>
                <w:kern w:val="0"/>
                <w:szCs w:val="21"/>
              </w:rPr>
              <w:t>《护士条例》第三十一条  护士在执业活动中有下列情形之一的，由县级以上地方人民政府卫生主管部门依据职责分工责令改正，警告；情节严重的，暂停其6个月以上1年以下执业活动，直至由原发证部门吊销其护士执业证书：（三）泄露患者隐私的；护士在执业活动中造成医疗事故的，依照医疗事故处理的有关规定承担法律责任。</w:t>
            </w:r>
          </w:p>
        </w:tc>
        <w:tc>
          <w:tcPr>
            <w:tcW w:w="696" w:type="dxa"/>
            <w:tcMar>
              <w:top w:w="15" w:type="dxa"/>
              <w:left w:w="15" w:type="dxa"/>
              <w:right w:w="15" w:type="dxa"/>
            </w:tcMar>
            <w:vAlign w:val="center"/>
          </w:tcPr>
          <w:p w14:paraId="09EDBE95">
            <w:pPr>
              <w:widowControl/>
              <w:spacing w:beforeLines="0" w:afterLines="0"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08F47827">
            <w:pPr>
              <w:widowControl/>
              <w:spacing w:beforeLines="0" w:afterLines="0" w:line="300" w:lineRule="exact"/>
              <w:jc w:val="left"/>
              <w:textAlignment w:val="center"/>
              <w:rPr>
                <w:rFonts w:hint="eastAsia" w:ascii="宋体" w:hAnsi="宋体" w:cs="宋体"/>
                <w:color w:val="auto"/>
                <w:kern w:val="0"/>
                <w:szCs w:val="21"/>
              </w:rPr>
            </w:pPr>
            <w:r>
              <w:rPr>
                <w:rStyle w:val="7"/>
                <w:rFonts w:hint="default" w:ascii="宋体" w:hAnsi="宋体" w:eastAsia="宋体" w:cs="宋体"/>
                <w:color w:val="auto"/>
                <w:sz w:val="21"/>
                <w:szCs w:val="21"/>
              </w:rPr>
              <w:t>1.发生上述违法行为的</w:t>
            </w:r>
            <w:r>
              <w:rPr>
                <w:rStyle w:val="6"/>
                <w:rFonts w:hint="default" w:ascii="宋体" w:hAnsi="宋体" w:eastAsia="宋体" w:cs="宋体"/>
                <w:color w:val="auto"/>
                <w:sz w:val="21"/>
                <w:szCs w:val="21"/>
              </w:rPr>
              <w:t>;2.泄露患者隐私，造成一般后果；3.泄漏患者隐私2人次的。</w:t>
            </w:r>
          </w:p>
        </w:tc>
        <w:tc>
          <w:tcPr>
            <w:tcW w:w="2400" w:type="dxa"/>
            <w:tcMar>
              <w:top w:w="15" w:type="dxa"/>
              <w:left w:w="15" w:type="dxa"/>
              <w:right w:w="15" w:type="dxa"/>
            </w:tcMar>
            <w:vAlign w:val="center"/>
          </w:tcPr>
          <w:p w14:paraId="50582DE9">
            <w:pPr>
              <w:widowControl/>
              <w:spacing w:beforeLines="0" w:afterLines="0"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1F4F8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1" w:hRule="atLeast"/>
        </w:trPr>
        <w:tc>
          <w:tcPr>
            <w:tcW w:w="560" w:type="dxa"/>
            <w:vMerge w:val="continue"/>
            <w:tcMar>
              <w:top w:w="15" w:type="dxa"/>
              <w:left w:w="15" w:type="dxa"/>
              <w:right w:w="15" w:type="dxa"/>
            </w:tcMar>
            <w:vAlign w:val="center"/>
          </w:tcPr>
          <w:p w14:paraId="6F5A4408">
            <w:pPr>
              <w:widowControl/>
              <w:spacing w:beforeLines="0" w:afterLines="0"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10C16CE">
            <w:pPr>
              <w:widowControl/>
              <w:spacing w:beforeLines="0" w:afterLines="0"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429CA1B0">
            <w:pPr>
              <w:widowControl/>
              <w:spacing w:beforeLines="0" w:afterLines="0" w:line="29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6128391C">
            <w:pPr>
              <w:widowControl/>
              <w:spacing w:beforeLines="0" w:afterLines="0"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7C220C08">
            <w:pPr>
              <w:widowControl/>
              <w:spacing w:beforeLines="0" w:afterLines="0"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1.泄露患者隐私，造成严重后果；</w:t>
            </w:r>
          </w:p>
          <w:p w14:paraId="1C525567">
            <w:pPr>
              <w:widowControl/>
              <w:spacing w:beforeLines="0" w:afterLines="0"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2.泄漏患者隐私3人次及以上的；</w:t>
            </w:r>
          </w:p>
          <w:p w14:paraId="201707A9">
            <w:pPr>
              <w:widowControl/>
              <w:spacing w:beforeLines="0" w:afterLines="0" w:line="300" w:lineRule="exact"/>
              <w:jc w:val="left"/>
              <w:textAlignment w:val="center"/>
              <w:rPr>
                <w:rFonts w:ascii="宋体" w:hAnsi="宋体" w:cs="宋体"/>
                <w:color w:val="auto"/>
                <w:szCs w:val="21"/>
              </w:rPr>
            </w:pPr>
            <w:r>
              <w:rPr>
                <w:rFonts w:hint="eastAsia" w:ascii="宋体" w:hAnsi="宋体" w:cs="宋体"/>
                <w:color w:val="auto"/>
                <w:kern w:val="0"/>
                <w:szCs w:val="21"/>
              </w:rPr>
              <w:t>3.造成患者伤害、破坏医疗秩序等危害社会公共利益，影响恶劣等严重后果的。</w:t>
            </w:r>
          </w:p>
        </w:tc>
        <w:tc>
          <w:tcPr>
            <w:tcW w:w="2536" w:type="dxa"/>
            <w:shd w:val="clear" w:color="auto" w:fill="auto"/>
            <w:tcMar>
              <w:top w:w="15" w:type="dxa"/>
              <w:left w:w="15" w:type="dxa"/>
              <w:right w:w="15" w:type="dxa"/>
            </w:tcMar>
            <w:vAlign w:val="center"/>
          </w:tcPr>
          <w:p w14:paraId="55D8429B">
            <w:pPr>
              <w:widowControl/>
              <w:spacing w:beforeLines="0" w:afterLines="0" w:line="300" w:lineRule="exact"/>
              <w:jc w:val="left"/>
              <w:textAlignment w:val="center"/>
              <w:rPr>
                <w:rFonts w:hint="default" w:ascii="宋体" w:hAnsi="宋体" w:eastAsia="宋体" w:cs="宋体"/>
                <w:color w:val="auto"/>
                <w:kern w:val="2"/>
                <w:sz w:val="21"/>
                <w:szCs w:val="21"/>
                <w:u w:val="none"/>
                <w:lang w:val="en-US" w:eastAsia="zh-CN" w:bidi="ar-SA"/>
              </w:rPr>
            </w:pPr>
            <w:r>
              <w:rPr>
                <w:rStyle w:val="7"/>
                <w:rFonts w:hint="eastAsia" w:ascii="宋体" w:hAnsi="宋体" w:eastAsia="宋体" w:cs="宋体"/>
                <w:color w:val="auto"/>
                <w:sz w:val="21"/>
                <w:szCs w:val="21"/>
                <w:lang w:eastAsia="zh-CN"/>
              </w:rPr>
              <w:t>第一档：存在左侧</w:t>
            </w:r>
            <w:r>
              <w:rPr>
                <w:rStyle w:val="7"/>
                <w:rFonts w:hint="eastAsia" w:ascii="宋体" w:hAnsi="宋体" w:eastAsia="宋体" w:cs="宋体"/>
                <w:color w:val="auto"/>
                <w:sz w:val="21"/>
                <w:szCs w:val="21"/>
                <w:lang w:val="en-US" w:eastAsia="zh-CN"/>
              </w:rPr>
              <w:t>1、2、3情节中1种情形的</w:t>
            </w:r>
          </w:p>
        </w:tc>
        <w:tc>
          <w:tcPr>
            <w:tcW w:w="2400" w:type="dxa"/>
            <w:shd w:val="clear" w:color="auto" w:fill="auto"/>
            <w:tcMar>
              <w:top w:w="15" w:type="dxa"/>
              <w:left w:w="15" w:type="dxa"/>
              <w:right w:w="15" w:type="dxa"/>
            </w:tcMar>
            <w:vAlign w:val="center"/>
          </w:tcPr>
          <w:p w14:paraId="440EC05E">
            <w:pPr>
              <w:widowControl/>
              <w:spacing w:beforeLines="0" w:afterLines="0" w:line="300" w:lineRule="exact"/>
              <w:jc w:val="left"/>
              <w:textAlignment w:val="center"/>
              <w:rPr>
                <w:rFonts w:ascii="宋体" w:hAnsi="宋体" w:cs="宋体" w:eastAsiaTheme="minorEastAsia"/>
                <w:color w:val="auto"/>
                <w:kern w:val="2"/>
                <w:sz w:val="21"/>
                <w:szCs w:val="21"/>
                <w:lang w:val="en-US" w:eastAsia="zh-CN" w:bidi="ar-SA"/>
              </w:rPr>
            </w:pPr>
            <w:r>
              <w:rPr>
                <w:rStyle w:val="7"/>
                <w:rFonts w:hint="default" w:ascii="宋体" w:hAnsi="宋体" w:eastAsia="宋体" w:cs="宋体"/>
                <w:color w:val="auto"/>
                <w:sz w:val="21"/>
                <w:szCs w:val="21"/>
              </w:rPr>
              <w:t>暂停6个月以上</w:t>
            </w:r>
            <w:r>
              <w:rPr>
                <w:rStyle w:val="7"/>
                <w:rFonts w:hint="eastAsia" w:ascii="宋体" w:hAnsi="宋体" w:eastAsia="宋体" w:cs="宋体"/>
                <w:color w:val="auto"/>
                <w:sz w:val="21"/>
                <w:szCs w:val="21"/>
                <w:lang w:val="en-US" w:eastAsia="zh-CN"/>
              </w:rPr>
              <w:t>9个月</w:t>
            </w:r>
            <w:r>
              <w:rPr>
                <w:rStyle w:val="7"/>
                <w:rFonts w:hint="default" w:ascii="宋体" w:hAnsi="宋体" w:eastAsia="宋体" w:cs="宋体"/>
                <w:color w:val="auto"/>
                <w:sz w:val="21"/>
                <w:szCs w:val="21"/>
              </w:rPr>
              <w:t>以下执业活动</w:t>
            </w:r>
          </w:p>
        </w:tc>
      </w:tr>
      <w:tr w14:paraId="533AB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1" w:hRule="atLeast"/>
        </w:trPr>
        <w:tc>
          <w:tcPr>
            <w:tcW w:w="560" w:type="dxa"/>
            <w:vMerge w:val="continue"/>
            <w:tcMar>
              <w:top w:w="15" w:type="dxa"/>
              <w:left w:w="15" w:type="dxa"/>
              <w:right w:w="15" w:type="dxa"/>
            </w:tcMar>
            <w:vAlign w:val="center"/>
          </w:tcPr>
          <w:p w14:paraId="449C2A69">
            <w:pPr>
              <w:widowControl/>
              <w:spacing w:beforeLines="0" w:afterLines="0" w:line="300" w:lineRule="exact"/>
              <w:jc w:val="left"/>
              <w:textAlignment w:val="center"/>
            </w:pPr>
          </w:p>
        </w:tc>
        <w:tc>
          <w:tcPr>
            <w:tcW w:w="2329" w:type="dxa"/>
            <w:vMerge w:val="continue"/>
            <w:tcMar>
              <w:top w:w="15" w:type="dxa"/>
              <w:left w:w="15" w:type="dxa"/>
              <w:right w:w="15" w:type="dxa"/>
            </w:tcMar>
            <w:vAlign w:val="center"/>
          </w:tcPr>
          <w:p w14:paraId="7FC9F569">
            <w:pPr>
              <w:widowControl/>
              <w:spacing w:beforeLines="0" w:afterLines="0" w:line="300" w:lineRule="exact"/>
              <w:jc w:val="left"/>
              <w:textAlignment w:val="center"/>
            </w:pPr>
          </w:p>
        </w:tc>
        <w:tc>
          <w:tcPr>
            <w:tcW w:w="2920" w:type="dxa"/>
            <w:vMerge w:val="continue"/>
            <w:tcMar>
              <w:top w:w="15" w:type="dxa"/>
              <w:left w:w="15" w:type="dxa"/>
              <w:right w:w="15" w:type="dxa"/>
            </w:tcMar>
            <w:vAlign w:val="center"/>
          </w:tcPr>
          <w:p w14:paraId="531324EE">
            <w:pPr>
              <w:widowControl/>
              <w:spacing w:beforeLines="0" w:afterLines="0" w:line="300" w:lineRule="exact"/>
              <w:jc w:val="left"/>
              <w:textAlignment w:val="center"/>
            </w:pPr>
          </w:p>
        </w:tc>
        <w:tc>
          <w:tcPr>
            <w:tcW w:w="696" w:type="dxa"/>
            <w:vMerge w:val="continue"/>
            <w:tcMar>
              <w:top w:w="15" w:type="dxa"/>
              <w:left w:w="15" w:type="dxa"/>
              <w:right w:w="15" w:type="dxa"/>
            </w:tcMar>
            <w:vAlign w:val="center"/>
          </w:tcPr>
          <w:p w14:paraId="5C15C2DE">
            <w:pPr>
              <w:widowControl/>
              <w:spacing w:beforeLines="0" w:afterLines="0" w:line="300" w:lineRule="exact"/>
              <w:jc w:val="left"/>
              <w:textAlignment w:val="center"/>
            </w:pPr>
          </w:p>
        </w:tc>
        <w:tc>
          <w:tcPr>
            <w:tcW w:w="2523" w:type="dxa"/>
            <w:vMerge w:val="continue"/>
            <w:tcMar>
              <w:top w:w="15" w:type="dxa"/>
              <w:left w:w="15" w:type="dxa"/>
              <w:right w:w="15" w:type="dxa"/>
            </w:tcMar>
            <w:vAlign w:val="center"/>
          </w:tcPr>
          <w:p w14:paraId="07811434">
            <w:pPr>
              <w:widowControl/>
              <w:spacing w:beforeLines="0" w:afterLines="0" w:line="300" w:lineRule="exact"/>
              <w:jc w:val="left"/>
              <w:textAlignment w:val="center"/>
            </w:pPr>
          </w:p>
        </w:tc>
        <w:tc>
          <w:tcPr>
            <w:tcW w:w="2536" w:type="dxa"/>
            <w:shd w:val="clear" w:color="auto" w:fill="auto"/>
            <w:tcMar>
              <w:top w:w="15" w:type="dxa"/>
              <w:left w:w="15" w:type="dxa"/>
              <w:right w:w="15" w:type="dxa"/>
            </w:tcMar>
            <w:vAlign w:val="center"/>
          </w:tcPr>
          <w:p w14:paraId="5BCF70BE">
            <w:pPr>
              <w:widowControl/>
              <w:spacing w:beforeLines="0" w:afterLines="0" w:line="300" w:lineRule="exact"/>
              <w:jc w:val="left"/>
              <w:textAlignment w:val="center"/>
              <w:rPr>
                <w:rFonts w:hint="default" w:ascii="宋体" w:hAnsi="宋体" w:eastAsia="宋体" w:cs="宋体"/>
                <w:color w:val="auto"/>
                <w:kern w:val="2"/>
                <w:sz w:val="21"/>
                <w:szCs w:val="21"/>
                <w:u w:val="none"/>
                <w:lang w:val="en-US" w:eastAsia="zh-CN" w:bidi="ar-SA"/>
              </w:rPr>
            </w:pPr>
            <w:r>
              <w:rPr>
                <w:rStyle w:val="7"/>
                <w:rFonts w:hint="eastAsia" w:ascii="宋体" w:hAnsi="宋体" w:eastAsia="宋体" w:cs="宋体"/>
                <w:color w:val="auto"/>
                <w:sz w:val="21"/>
                <w:szCs w:val="21"/>
                <w:lang w:eastAsia="zh-CN"/>
              </w:rPr>
              <w:t>第二档：存在左侧</w:t>
            </w:r>
            <w:r>
              <w:rPr>
                <w:rStyle w:val="7"/>
                <w:rFonts w:hint="eastAsia" w:ascii="宋体" w:hAnsi="宋体" w:eastAsia="宋体" w:cs="宋体"/>
                <w:color w:val="auto"/>
                <w:sz w:val="21"/>
                <w:szCs w:val="21"/>
                <w:lang w:val="en-US" w:eastAsia="zh-CN"/>
              </w:rPr>
              <w:t>1、2、3情节中2种情形的</w:t>
            </w:r>
          </w:p>
        </w:tc>
        <w:tc>
          <w:tcPr>
            <w:tcW w:w="2400" w:type="dxa"/>
            <w:shd w:val="clear" w:color="auto" w:fill="auto"/>
            <w:tcMar>
              <w:top w:w="15" w:type="dxa"/>
              <w:left w:w="15" w:type="dxa"/>
              <w:right w:w="15" w:type="dxa"/>
            </w:tcMar>
            <w:vAlign w:val="center"/>
          </w:tcPr>
          <w:p w14:paraId="70061608">
            <w:pPr>
              <w:widowControl/>
              <w:spacing w:beforeLines="0" w:afterLines="0" w:line="300" w:lineRule="exact"/>
              <w:jc w:val="left"/>
              <w:textAlignment w:val="center"/>
              <w:rPr>
                <w:rFonts w:hint="eastAsia" w:ascii="宋体" w:hAnsi="宋体" w:eastAsia="宋体" w:cs="宋体"/>
                <w:color w:val="auto"/>
                <w:kern w:val="2"/>
                <w:sz w:val="21"/>
                <w:szCs w:val="21"/>
                <w:u w:val="none"/>
                <w:lang w:val="en-US" w:eastAsia="zh-CN" w:bidi="ar-SA"/>
              </w:rPr>
            </w:pPr>
            <w:r>
              <w:rPr>
                <w:rStyle w:val="7"/>
                <w:rFonts w:hint="default" w:ascii="宋体" w:hAnsi="宋体" w:eastAsia="宋体" w:cs="宋体"/>
                <w:color w:val="auto"/>
                <w:sz w:val="21"/>
                <w:szCs w:val="21"/>
              </w:rPr>
              <w:t>暂停</w:t>
            </w:r>
            <w:r>
              <w:rPr>
                <w:rStyle w:val="7"/>
                <w:rFonts w:hint="eastAsia" w:ascii="宋体" w:hAnsi="宋体" w:eastAsia="宋体" w:cs="宋体"/>
                <w:color w:val="auto"/>
                <w:sz w:val="21"/>
                <w:szCs w:val="21"/>
                <w:lang w:val="en-US" w:eastAsia="zh-CN"/>
              </w:rPr>
              <w:t>9</w:t>
            </w:r>
            <w:r>
              <w:rPr>
                <w:rStyle w:val="7"/>
                <w:rFonts w:hint="default" w:ascii="宋体" w:hAnsi="宋体" w:eastAsia="宋体" w:cs="宋体"/>
                <w:color w:val="auto"/>
                <w:sz w:val="21"/>
                <w:szCs w:val="21"/>
              </w:rPr>
              <w:t>个月以上</w:t>
            </w:r>
            <w:r>
              <w:rPr>
                <w:rStyle w:val="7"/>
                <w:rFonts w:hint="eastAsia" w:ascii="宋体" w:hAnsi="宋体" w:eastAsia="宋体" w:cs="宋体"/>
                <w:color w:val="auto"/>
                <w:sz w:val="21"/>
                <w:szCs w:val="21"/>
                <w:lang w:val="en-US" w:eastAsia="zh-CN"/>
              </w:rPr>
              <w:t>1年</w:t>
            </w:r>
            <w:r>
              <w:rPr>
                <w:rStyle w:val="7"/>
                <w:rFonts w:hint="default" w:ascii="宋体" w:hAnsi="宋体" w:eastAsia="宋体" w:cs="宋体"/>
                <w:color w:val="auto"/>
                <w:sz w:val="21"/>
                <w:szCs w:val="21"/>
              </w:rPr>
              <w:t>以下执业活动</w:t>
            </w:r>
          </w:p>
        </w:tc>
      </w:tr>
      <w:tr w14:paraId="7E95C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1" w:hRule="atLeast"/>
        </w:trPr>
        <w:tc>
          <w:tcPr>
            <w:tcW w:w="560" w:type="dxa"/>
            <w:vMerge w:val="continue"/>
            <w:tcMar>
              <w:top w:w="15" w:type="dxa"/>
              <w:left w:w="15" w:type="dxa"/>
              <w:right w:w="15" w:type="dxa"/>
            </w:tcMar>
            <w:vAlign w:val="center"/>
          </w:tcPr>
          <w:p w14:paraId="09433E0C">
            <w:pPr>
              <w:widowControl/>
              <w:spacing w:beforeLines="0" w:afterLines="0" w:line="300" w:lineRule="exact"/>
              <w:jc w:val="left"/>
              <w:textAlignment w:val="center"/>
              <w:rPr>
                <w:rFonts w:hint="eastAsia" w:ascii="宋体" w:hAnsi="宋体" w:cs="宋体"/>
                <w:color w:val="auto"/>
                <w:kern w:val="0"/>
                <w:szCs w:val="21"/>
              </w:rPr>
            </w:pPr>
          </w:p>
        </w:tc>
        <w:tc>
          <w:tcPr>
            <w:tcW w:w="2329" w:type="dxa"/>
            <w:vMerge w:val="continue"/>
            <w:tcMar>
              <w:top w:w="15" w:type="dxa"/>
              <w:left w:w="15" w:type="dxa"/>
              <w:right w:w="15" w:type="dxa"/>
            </w:tcMar>
            <w:vAlign w:val="center"/>
          </w:tcPr>
          <w:p w14:paraId="51187BB8">
            <w:pPr>
              <w:widowControl/>
              <w:spacing w:beforeLines="0" w:afterLines="0" w:line="300" w:lineRule="exact"/>
              <w:jc w:val="left"/>
              <w:textAlignment w:val="center"/>
              <w:rPr>
                <w:rFonts w:hint="eastAsia" w:ascii="宋体" w:hAnsi="宋体" w:cs="宋体"/>
                <w:color w:val="auto"/>
                <w:kern w:val="0"/>
                <w:szCs w:val="21"/>
              </w:rPr>
            </w:pPr>
          </w:p>
        </w:tc>
        <w:tc>
          <w:tcPr>
            <w:tcW w:w="2920" w:type="dxa"/>
            <w:vMerge w:val="continue"/>
            <w:tcMar>
              <w:top w:w="15" w:type="dxa"/>
              <w:left w:w="15" w:type="dxa"/>
              <w:right w:w="15" w:type="dxa"/>
            </w:tcMar>
            <w:vAlign w:val="center"/>
          </w:tcPr>
          <w:p w14:paraId="09ECAF21">
            <w:pPr>
              <w:widowControl/>
              <w:spacing w:beforeLines="0" w:afterLines="0" w:line="300" w:lineRule="exact"/>
              <w:jc w:val="left"/>
              <w:textAlignment w:val="center"/>
              <w:rPr>
                <w:rFonts w:hint="eastAsia" w:ascii="宋体" w:hAnsi="宋体" w:cs="宋体"/>
                <w:color w:val="auto"/>
                <w:kern w:val="0"/>
                <w:szCs w:val="21"/>
              </w:rPr>
            </w:pPr>
          </w:p>
        </w:tc>
        <w:tc>
          <w:tcPr>
            <w:tcW w:w="696" w:type="dxa"/>
            <w:vMerge w:val="continue"/>
            <w:tcMar>
              <w:top w:w="15" w:type="dxa"/>
              <w:left w:w="15" w:type="dxa"/>
              <w:right w:w="15" w:type="dxa"/>
            </w:tcMar>
            <w:vAlign w:val="center"/>
          </w:tcPr>
          <w:p w14:paraId="1567C782">
            <w:pPr>
              <w:widowControl/>
              <w:spacing w:beforeLines="0" w:afterLines="0" w:line="300" w:lineRule="exact"/>
              <w:jc w:val="left"/>
              <w:textAlignment w:val="center"/>
              <w:rPr>
                <w:rFonts w:hint="eastAsia" w:ascii="宋体" w:hAnsi="宋体" w:cs="宋体"/>
                <w:color w:val="auto"/>
                <w:kern w:val="0"/>
                <w:szCs w:val="21"/>
              </w:rPr>
            </w:pPr>
          </w:p>
        </w:tc>
        <w:tc>
          <w:tcPr>
            <w:tcW w:w="2523" w:type="dxa"/>
            <w:vMerge w:val="continue"/>
            <w:tcMar>
              <w:top w:w="15" w:type="dxa"/>
              <w:left w:w="15" w:type="dxa"/>
              <w:right w:w="15" w:type="dxa"/>
            </w:tcMar>
            <w:vAlign w:val="center"/>
          </w:tcPr>
          <w:p w14:paraId="71FAF066">
            <w:pPr>
              <w:widowControl/>
              <w:spacing w:beforeLines="0" w:afterLines="0" w:line="300" w:lineRule="exact"/>
              <w:jc w:val="left"/>
              <w:textAlignment w:val="center"/>
              <w:rPr>
                <w:rFonts w:hint="eastAsia" w:ascii="宋体" w:hAnsi="宋体" w:cs="宋体"/>
                <w:color w:val="auto"/>
                <w:kern w:val="0"/>
                <w:szCs w:val="21"/>
              </w:rPr>
            </w:pPr>
          </w:p>
        </w:tc>
        <w:tc>
          <w:tcPr>
            <w:tcW w:w="2536" w:type="dxa"/>
            <w:shd w:val="clear" w:color="auto" w:fill="auto"/>
            <w:tcMar>
              <w:top w:w="15" w:type="dxa"/>
              <w:left w:w="15" w:type="dxa"/>
              <w:right w:w="15" w:type="dxa"/>
            </w:tcMar>
            <w:vAlign w:val="center"/>
          </w:tcPr>
          <w:p w14:paraId="3209147D">
            <w:pPr>
              <w:widowControl/>
              <w:spacing w:beforeLines="0" w:afterLines="0" w:line="300" w:lineRule="exact"/>
              <w:jc w:val="left"/>
              <w:textAlignment w:val="center"/>
              <w:rPr>
                <w:rFonts w:hint="eastAsia" w:ascii="宋体" w:hAnsi="宋体" w:eastAsia="宋体" w:cs="宋体"/>
                <w:color w:val="auto"/>
                <w:kern w:val="2"/>
                <w:sz w:val="21"/>
                <w:szCs w:val="21"/>
                <w:u w:val="none"/>
                <w:lang w:val="en-US" w:eastAsia="zh-CN" w:bidi="ar-SA"/>
              </w:rPr>
            </w:pPr>
            <w:r>
              <w:rPr>
                <w:rStyle w:val="7"/>
                <w:rFonts w:hint="eastAsia" w:ascii="宋体" w:hAnsi="宋体" w:eastAsia="宋体" w:cs="宋体"/>
                <w:color w:val="auto"/>
                <w:sz w:val="21"/>
                <w:szCs w:val="21"/>
                <w:lang w:eastAsia="zh-CN"/>
              </w:rPr>
              <w:t>第三档：同时存在左侧</w:t>
            </w:r>
            <w:r>
              <w:rPr>
                <w:rStyle w:val="7"/>
                <w:rFonts w:hint="eastAsia" w:ascii="宋体" w:hAnsi="宋体" w:eastAsia="宋体" w:cs="宋体"/>
                <w:color w:val="auto"/>
                <w:sz w:val="21"/>
                <w:szCs w:val="21"/>
                <w:lang w:val="en-US" w:eastAsia="zh-CN"/>
              </w:rPr>
              <w:t>1、2情节的</w:t>
            </w:r>
          </w:p>
        </w:tc>
        <w:tc>
          <w:tcPr>
            <w:tcW w:w="2400" w:type="dxa"/>
            <w:shd w:val="clear" w:color="auto" w:fill="auto"/>
            <w:tcMar>
              <w:top w:w="15" w:type="dxa"/>
              <w:left w:w="15" w:type="dxa"/>
              <w:right w:w="15" w:type="dxa"/>
            </w:tcMar>
            <w:vAlign w:val="center"/>
          </w:tcPr>
          <w:p w14:paraId="5FD8CA78">
            <w:pPr>
              <w:widowControl/>
              <w:spacing w:beforeLines="0" w:afterLines="0" w:line="300" w:lineRule="exact"/>
              <w:jc w:val="left"/>
              <w:textAlignment w:val="center"/>
              <w:rPr>
                <w:rFonts w:hint="eastAsia" w:ascii="宋体" w:hAnsi="宋体" w:eastAsia="宋体" w:cs="宋体"/>
                <w:color w:val="auto"/>
                <w:kern w:val="2"/>
                <w:sz w:val="21"/>
                <w:szCs w:val="21"/>
                <w:u w:val="none"/>
                <w:lang w:val="en-US" w:eastAsia="zh-CN" w:bidi="ar-SA"/>
              </w:rPr>
            </w:pPr>
            <w:r>
              <w:rPr>
                <w:rStyle w:val="7"/>
                <w:rFonts w:hint="default" w:ascii="宋体" w:hAnsi="宋体" w:eastAsia="宋体" w:cs="宋体"/>
                <w:color w:val="auto"/>
                <w:sz w:val="21"/>
                <w:szCs w:val="21"/>
              </w:rPr>
              <w:t>原发证部门</w:t>
            </w:r>
            <w:r>
              <w:rPr>
                <w:rStyle w:val="6"/>
                <w:rFonts w:hint="default" w:ascii="宋体" w:hAnsi="宋体" w:eastAsia="宋体" w:cs="宋体"/>
                <w:color w:val="auto"/>
                <w:sz w:val="21"/>
                <w:szCs w:val="21"/>
              </w:rPr>
              <w:t>吊销护士执业证书。</w:t>
            </w:r>
          </w:p>
        </w:tc>
      </w:tr>
      <w:tr w14:paraId="2E0A1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560" w:type="dxa"/>
            <w:vMerge w:val="restart"/>
            <w:tcMar>
              <w:top w:w="15" w:type="dxa"/>
              <w:left w:w="15" w:type="dxa"/>
              <w:right w:w="15" w:type="dxa"/>
            </w:tcMar>
            <w:vAlign w:val="center"/>
          </w:tcPr>
          <w:p w14:paraId="281B4A4A">
            <w:pPr>
              <w:widowControl/>
              <w:spacing w:beforeLines="0" w:afterLines="0"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49</w:t>
            </w:r>
          </w:p>
        </w:tc>
        <w:tc>
          <w:tcPr>
            <w:tcW w:w="2329" w:type="dxa"/>
            <w:vMerge w:val="restart"/>
            <w:tcMar>
              <w:top w:w="15" w:type="dxa"/>
              <w:left w:w="15" w:type="dxa"/>
              <w:right w:w="15" w:type="dxa"/>
            </w:tcMar>
            <w:vAlign w:val="center"/>
          </w:tcPr>
          <w:p w14:paraId="20DE8BB4">
            <w:pPr>
              <w:widowControl/>
              <w:spacing w:beforeLines="0" w:afterLines="0" w:line="300" w:lineRule="exact"/>
              <w:jc w:val="left"/>
              <w:textAlignment w:val="center"/>
              <w:rPr>
                <w:rFonts w:ascii="宋体" w:hAnsi="宋体" w:cs="宋体"/>
                <w:color w:val="auto"/>
                <w:szCs w:val="21"/>
              </w:rPr>
            </w:pPr>
            <w:r>
              <w:rPr>
                <w:rFonts w:hint="eastAsia" w:ascii="宋体" w:hAnsi="宋体" w:cs="宋体"/>
                <w:color w:val="auto"/>
                <w:kern w:val="0"/>
                <w:szCs w:val="21"/>
              </w:rPr>
              <w:t>发生自然灾害、公共卫生事件等严重威胁公众生命健康的突发事件，不服从安排参加医疗救护的</w:t>
            </w:r>
          </w:p>
        </w:tc>
        <w:tc>
          <w:tcPr>
            <w:tcW w:w="2920" w:type="dxa"/>
            <w:vMerge w:val="restart"/>
            <w:tcMar>
              <w:top w:w="15" w:type="dxa"/>
              <w:left w:w="15" w:type="dxa"/>
              <w:right w:w="15" w:type="dxa"/>
            </w:tcMar>
            <w:vAlign w:val="center"/>
          </w:tcPr>
          <w:p w14:paraId="46E57173">
            <w:pPr>
              <w:widowControl/>
              <w:spacing w:beforeLines="0" w:afterLines="0" w:line="290" w:lineRule="exact"/>
              <w:jc w:val="left"/>
              <w:rPr>
                <w:rFonts w:ascii="宋体" w:hAnsi="宋体" w:cs="宋体"/>
                <w:color w:val="auto"/>
                <w:szCs w:val="21"/>
              </w:rPr>
            </w:pPr>
            <w:r>
              <w:rPr>
                <w:rFonts w:hint="eastAsia" w:ascii="宋体" w:hAnsi="宋体" w:cs="宋体"/>
                <w:color w:val="auto"/>
                <w:kern w:val="0"/>
                <w:szCs w:val="21"/>
              </w:rPr>
              <w:t>《护士条例》第三十一条  护士在执业活动中有下列情形之一的，由县级以上地方人民政府卫生主管部门依据职责分工责令改正，警告；情节严重的，暂停其6个月以上1年以下执业活动，直至由原发证部门吊销其护士执业证书：（四）发生自然灾害、公共卫生事件等严重威胁公众生命健康的突发事件，不服从安排参加医疗救护的。</w:t>
            </w:r>
            <w:r>
              <w:rPr>
                <w:rFonts w:hint="eastAsia" w:ascii="宋体" w:hAnsi="宋体" w:cs="宋体"/>
                <w:color w:val="auto"/>
                <w:kern w:val="0"/>
                <w:szCs w:val="21"/>
              </w:rPr>
              <w:br w:type="textWrapping"/>
            </w:r>
            <w:r>
              <w:rPr>
                <w:rFonts w:hint="eastAsia" w:ascii="宋体" w:hAnsi="宋体" w:cs="宋体"/>
                <w:color w:val="auto"/>
                <w:kern w:val="0"/>
                <w:szCs w:val="21"/>
              </w:rPr>
              <w:t xml:space="preserve">    护士在执业活动中造成医疗事故的，依照医疗事故处理的有关规定承担法律责任。</w:t>
            </w:r>
          </w:p>
        </w:tc>
        <w:tc>
          <w:tcPr>
            <w:tcW w:w="696" w:type="dxa"/>
            <w:tcMar>
              <w:top w:w="15" w:type="dxa"/>
              <w:left w:w="15" w:type="dxa"/>
              <w:right w:w="15" w:type="dxa"/>
            </w:tcMar>
            <w:vAlign w:val="center"/>
          </w:tcPr>
          <w:p w14:paraId="4AC6E22C">
            <w:pPr>
              <w:widowControl/>
              <w:spacing w:beforeLines="0" w:afterLines="0"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243EFFE0">
            <w:pPr>
              <w:widowControl/>
              <w:spacing w:beforeLines="0" w:afterLines="0" w:line="300" w:lineRule="exact"/>
              <w:jc w:val="left"/>
              <w:textAlignment w:val="center"/>
              <w:rPr>
                <w:rFonts w:hint="eastAsia" w:ascii="宋体" w:hAnsi="宋体" w:cs="宋体"/>
                <w:color w:val="auto"/>
                <w:kern w:val="0"/>
                <w:szCs w:val="21"/>
              </w:rPr>
            </w:pPr>
            <w:r>
              <w:rPr>
                <w:rStyle w:val="7"/>
                <w:rFonts w:hint="default" w:ascii="宋体" w:hAnsi="宋体" w:eastAsia="宋体" w:cs="宋体"/>
                <w:color w:val="auto"/>
                <w:sz w:val="21"/>
                <w:szCs w:val="21"/>
              </w:rPr>
              <w:t>发生上述违法行为的</w:t>
            </w:r>
            <w:r>
              <w:rPr>
                <w:rStyle w:val="6"/>
                <w:rFonts w:hint="default" w:ascii="宋体" w:hAnsi="宋体" w:eastAsia="宋体" w:cs="宋体"/>
                <w:color w:val="auto"/>
                <w:sz w:val="21"/>
                <w:szCs w:val="21"/>
              </w:rPr>
              <w:t>。</w:t>
            </w:r>
          </w:p>
        </w:tc>
        <w:tc>
          <w:tcPr>
            <w:tcW w:w="2400" w:type="dxa"/>
            <w:tcMar>
              <w:top w:w="15" w:type="dxa"/>
              <w:left w:w="15" w:type="dxa"/>
              <w:right w:w="15" w:type="dxa"/>
            </w:tcMar>
            <w:vAlign w:val="center"/>
          </w:tcPr>
          <w:p w14:paraId="55FEE694">
            <w:pPr>
              <w:widowControl/>
              <w:spacing w:beforeLines="0" w:afterLines="0"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0C4C6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6" w:hRule="atLeast"/>
        </w:trPr>
        <w:tc>
          <w:tcPr>
            <w:tcW w:w="560" w:type="dxa"/>
            <w:vMerge w:val="continue"/>
            <w:tcMar>
              <w:top w:w="15" w:type="dxa"/>
              <w:left w:w="15" w:type="dxa"/>
              <w:right w:w="15" w:type="dxa"/>
            </w:tcMar>
            <w:vAlign w:val="center"/>
          </w:tcPr>
          <w:p w14:paraId="207CA8BD">
            <w:pPr>
              <w:widowControl/>
              <w:spacing w:beforeLines="0" w:afterLines="0"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48796AC">
            <w:pPr>
              <w:widowControl/>
              <w:spacing w:beforeLines="0" w:afterLines="0"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288929A">
            <w:pPr>
              <w:widowControl/>
              <w:spacing w:beforeLines="0" w:afterLines="0"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57E08268">
            <w:pPr>
              <w:widowControl/>
              <w:spacing w:beforeLines="0" w:afterLines="0"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27B3EF67">
            <w:pPr>
              <w:widowControl/>
              <w:spacing w:beforeLines="0" w:afterLines="0" w:line="300" w:lineRule="exact"/>
              <w:jc w:val="left"/>
              <w:textAlignment w:val="center"/>
              <w:rPr>
                <w:rStyle w:val="6"/>
                <w:rFonts w:hint="default" w:ascii="宋体" w:hAnsi="宋体" w:eastAsia="宋体" w:cs="宋体"/>
                <w:color w:val="auto"/>
                <w:sz w:val="21"/>
                <w:szCs w:val="21"/>
              </w:rPr>
            </w:pPr>
            <w:r>
              <w:rPr>
                <w:rStyle w:val="7"/>
                <w:rFonts w:hint="default" w:ascii="宋体" w:hAnsi="宋体" w:eastAsia="宋体" w:cs="宋体"/>
                <w:color w:val="auto"/>
                <w:sz w:val="21"/>
                <w:szCs w:val="21"/>
              </w:rPr>
              <w:t>1.再次发生违法行为的</w:t>
            </w:r>
            <w:r>
              <w:rPr>
                <w:rStyle w:val="6"/>
                <w:rFonts w:hint="default" w:ascii="宋体" w:hAnsi="宋体" w:eastAsia="宋体" w:cs="宋体"/>
                <w:color w:val="auto"/>
                <w:sz w:val="21"/>
                <w:szCs w:val="21"/>
              </w:rPr>
              <w:t>；</w:t>
            </w:r>
          </w:p>
          <w:p w14:paraId="23E8996B">
            <w:pPr>
              <w:widowControl/>
              <w:spacing w:beforeLines="0" w:afterLines="0"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2.造成患者伤害、破坏医疗秩序等危害社会公共利益，影响恶劣等严重后果的。</w:t>
            </w:r>
          </w:p>
        </w:tc>
        <w:tc>
          <w:tcPr>
            <w:tcW w:w="2536" w:type="dxa"/>
            <w:shd w:val="clear" w:color="auto" w:fill="auto"/>
            <w:tcMar>
              <w:top w:w="15" w:type="dxa"/>
              <w:left w:w="15" w:type="dxa"/>
              <w:right w:w="15" w:type="dxa"/>
            </w:tcMar>
            <w:vAlign w:val="center"/>
          </w:tcPr>
          <w:p w14:paraId="4485AFFA">
            <w:pPr>
              <w:widowControl/>
              <w:spacing w:beforeLines="0" w:afterLines="0" w:line="300" w:lineRule="exact"/>
              <w:jc w:val="left"/>
              <w:textAlignment w:val="center"/>
              <w:rPr>
                <w:rFonts w:hint="eastAsia" w:ascii="宋体" w:hAnsi="宋体" w:eastAsia="宋体" w:cs="宋体"/>
                <w:color w:val="auto"/>
                <w:kern w:val="2"/>
                <w:sz w:val="21"/>
                <w:szCs w:val="21"/>
                <w:u w:val="none"/>
                <w:lang w:val="en-US" w:eastAsia="zh-CN" w:bidi="ar-SA"/>
              </w:rPr>
            </w:pPr>
            <w:r>
              <w:rPr>
                <w:rStyle w:val="7"/>
                <w:rFonts w:hint="eastAsia" w:ascii="宋体" w:hAnsi="宋体" w:eastAsia="宋体" w:cs="宋体"/>
                <w:color w:val="auto"/>
                <w:sz w:val="21"/>
                <w:szCs w:val="21"/>
                <w:lang w:eastAsia="zh-CN"/>
              </w:rPr>
              <w:t>第一档：存在左侧</w:t>
            </w:r>
            <w:r>
              <w:rPr>
                <w:rStyle w:val="7"/>
                <w:rFonts w:hint="eastAsia" w:ascii="宋体" w:hAnsi="宋体" w:eastAsia="宋体" w:cs="宋体"/>
                <w:color w:val="auto"/>
                <w:sz w:val="21"/>
                <w:szCs w:val="21"/>
                <w:lang w:val="en-US" w:eastAsia="zh-CN"/>
              </w:rPr>
              <w:t>1、2情节中1种情形的</w:t>
            </w:r>
          </w:p>
        </w:tc>
        <w:tc>
          <w:tcPr>
            <w:tcW w:w="2400" w:type="dxa"/>
            <w:shd w:val="clear" w:color="auto" w:fill="auto"/>
            <w:tcMar>
              <w:top w:w="15" w:type="dxa"/>
              <w:left w:w="15" w:type="dxa"/>
              <w:right w:w="15" w:type="dxa"/>
            </w:tcMar>
            <w:vAlign w:val="center"/>
          </w:tcPr>
          <w:p w14:paraId="727B55E1">
            <w:pPr>
              <w:widowControl/>
              <w:spacing w:beforeLines="0" w:afterLines="0" w:line="300" w:lineRule="exact"/>
              <w:jc w:val="left"/>
              <w:textAlignment w:val="center"/>
              <w:rPr>
                <w:rFonts w:ascii="宋体" w:hAnsi="宋体" w:cs="宋体" w:eastAsiaTheme="minorEastAsia"/>
                <w:color w:val="auto"/>
                <w:kern w:val="2"/>
                <w:sz w:val="21"/>
                <w:szCs w:val="21"/>
                <w:lang w:val="en-US" w:eastAsia="zh-CN" w:bidi="ar-SA"/>
              </w:rPr>
            </w:pPr>
            <w:r>
              <w:rPr>
                <w:rStyle w:val="7"/>
                <w:rFonts w:hint="default" w:ascii="宋体" w:hAnsi="宋体" w:eastAsia="宋体" w:cs="宋体"/>
                <w:color w:val="auto"/>
                <w:sz w:val="21"/>
                <w:szCs w:val="21"/>
              </w:rPr>
              <w:t>暂停6个月以上</w:t>
            </w:r>
            <w:r>
              <w:rPr>
                <w:rStyle w:val="7"/>
                <w:rFonts w:hint="eastAsia" w:ascii="宋体" w:hAnsi="宋体" w:eastAsia="宋体" w:cs="宋体"/>
                <w:color w:val="auto"/>
                <w:sz w:val="21"/>
                <w:szCs w:val="21"/>
                <w:lang w:val="en-US" w:eastAsia="zh-CN"/>
              </w:rPr>
              <w:t>9个月</w:t>
            </w:r>
            <w:r>
              <w:rPr>
                <w:rStyle w:val="7"/>
                <w:rFonts w:hint="default" w:ascii="宋体" w:hAnsi="宋体" w:eastAsia="宋体" w:cs="宋体"/>
                <w:color w:val="auto"/>
                <w:sz w:val="21"/>
                <w:szCs w:val="21"/>
              </w:rPr>
              <w:t>以下执业活动</w:t>
            </w:r>
          </w:p>
        </w:tc>
      </w:tr>
      <w:tr w14:paraId="2F9CB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6" w:hRule="atLeast"/>
        </w:trPr>
        <w:tc>
          <w:tcPr>
            <w:tcW w:w="560" w:type="dxa"/>
            <w:vMerge w:val="continue"/>
            <w:tcMar>
              <w:top w:w="15" w:type="dxa"/>
              <w:left w:w="15" w:type="dxa"/>
              <w:right w:w="15" w:type="dxa"/>
            </w:tcMar>
            <w:vAlign w:val="center"/>
          </w:tcPr>
          <w:p w14:paraId="2C0F0699">
            <w:pPr>
              <w:widowControl/>
              <w:spacing w:beforeLines="0" w:afterLines="0" w:line="300" w:lineRule="exact"/>
              <w:jc w:val="left"/>
              <w:textAlignment w:val="center"/>
            </w:pPr>
          </w:p>
        </w:tc>
        <w:tc>
          <w:tcPr>
            <w:tcW w:w="2329" w:type="dxa"/>
            <w:vMerge w:val="continue"/>
            <w:tcMar>
              <w:top w:w="15" w:type="dxa"/>
              <w:left w:w="15" w:type="dxa"/>
              <w:right w:w="15" w:type="dxa"/>
            </w:tcMar>
            <w:vAlign w:val="center"/>
          </w:tcPr>
          <w:p w14:paraId="512BF30C">
            <w:pPr>
              <w:widowControl/>
              <w:spacing w:beforeLines="0" w:afterLines="0" w:line="300" w:lineRule="exact"/>
              <w:jc w:val="left"/>
              <w:textAlignment w:val="center"/>
            </w:pPr>
          </w:p>
        </w:tc>
        <w:tc>
          <w:tcPr>
            <w:tcW w:w="2920" w:type="dxa"/>
            <w:vMerge w:val="continue"/>
            <w:tcMar>
              <w:top w:w="15" w:type="dxa"/>
              <w:left w:w="15" w:type="dxa"/>
              <w:right w:w="15" w:type="dxa"/>
            </w:tcMar>
            <w:vAlign w:val="center"/>
          </w:tcPr>
          <w:p w14:paraId="40488AEF">
            <w:pPr>
              <w:widowControl/>
              <w:spacing w:beforeLines="0" w:afterLines="0" w:line="300" w:lineRule="exact"/>
              <w:jc w:val="left"/>
              <w:textAlignment w:val="center"/>
            </w:pPr>
          </w:p>
        </w:tc>
        <w:tc>
          <w:tcPr>
            <w:tcW w:w="696" w:type="dxa"/>
            <w:vMerge w:val="continue"/>
            <w:tcMar>
              <w:top w:w="15" w:type="dxa"/>
              <w:left w:w="15" w:type="dxa"/>
              <w:right w:w="15" w:type="dxa"/>
            </w:tcMar>
            <w:vAlign w:val="center"/>
          </w:tcPr>
          <w:p w14:paraId="37963CE2">
            <w:pPr>
              <w:widowControl/>
              <w:spacing w:beforeLines="0" w:afterLines="0" w:line="300" w:lineRule="exact"/>
              <w:jc w:val="left"/>
              <w:textAlignment w:val="center"/>
            </w:pPr>
          </w:p>
        </w:tc>
        <w:tc>
          <w:tcPr>
            <w:tcW w:w="2523" w:type="dxa"/>
            <w:vMerge w:val="continue"/>
            <w:tcMar>
              <w:top w:w="15" w:type="dxa"/>
              <w:left w:w="15" w:type="dxa"/>
              <w:right w:w="15" w:type="dxa"/>
            </w:tcMar>
            <w:vAlign w:val="center"/>
          </w:tcPr>
          <w:p w14:paraId="7730CB9A">
            <w:pPr>
              <w:widowControl/>
              <w:spacing w:beforeLines="0" w:afterLines="0" w:line="300" w:lineRule="exact"/>
              <w:jc w:val="left"/>
              <w:textAlignment w:val="center"/>
            </w:pPr>
          </w:p>
        </w:tc>
        <w:tc>
          <w:tcPr>
            <w:tcW w:w="2536" w:type="dxa"/>
            <w:shd w:val="clear" w:color="auto" w:fill="auto"/>
            <w:tcMar>
              <w:top w:w="15" w:type="dxa"/>
              <w:left w:w="15" w:type="dxa"/>
              <w:right w:w="15" w:type="dxa"/>
            </w:tcMar>
            <w:vAlign w:val="center"/>
          </w:tcPr>
          <w:p w14:paraId="2994375F">
            <w:pPr>
              <w:widowControl/>
              <w:spacing w:beforeLines="0" w:afterLines="0" w:line="300" w:lineRule="exact"/>
              <w:jc w:val="left"/>
              <w:textAlignment w:val="center"/>
              <w:rPr>
                <w:rFonts w:hint="eastAsia" w:ascii="宋体" w:hAnsi="宋体" w:eastAsia="宋体" w:cs="宋体"/>
                <w:color w:val="auto"/>
                <w:kern w:val="2"/>
                <w:sz w:val="21"/>
                <w:szCs w:val="21"/>
                <w:u w:val="none"/>
                <w:lang w:val="en-US" w:eastAsia="zh-CN" w:bidi="ar-SA"/>
              </w:rPr>
            </w:pPr>
            <w:r>
              <w:rPr>
                <w:rStyle w:val="7"/>
                <w:rFonts w:hint="eastAsia" w:ascii="宋体" w:hAnsi="宋体" w:eastAsia="宋体" w:cs="宋体"/>
                <w:color w:val="auto"/>
                <w:sz w:val="21"/>
                <w:szCs w:val="21"/>
                <w:lang w:eastAsia="zh-CN"/>
              </w:rPr>
              <w:t>第二档：存在左侧</w:t>
            </w:r>
            <w:r>
              <w:rPr>
                <w:rStyle w:val="7"/>
                <w:rFonts w:hint="eastAsia" w:ascii="宋体" w:hAnsi="宋体" w:eastAsia="宋体" w:cs="宋体"/>
                <w:color w:val="auto"/>
                <w:sz w:val="21"/>
                <w:szCs w:val="21"/>
                <w:lang w:val="en-US" w:eastAsia="zh-CN"/>
              </w:rPr>
              <w:t>1、2情节，影响严重的</w:t>
            </w:r>
          </w:p>
        </w:tc>
        <w:tc>
          <w:tcPr>
            <w:tcW w:w="2400" w:type="dxa"/>
            <w:shd w:val="clear" w:color="auto" w:fill="auto"/>
            <w:tcMar>
              <w:top w:w="15" w:type="dxa"/>
              <w:left w:w="15" w:type="dxa"/>
              <w:right w:w="15" w:type="dxa"/>
            </w:tcMar>
            <w:vAlign w:val="center"/>
          </w:tcPr>
          <w:p w14:paraId="4F6649AD">
            <w:pPr>
              <w:widowControl/>
              <w:spacing w:beforeLines="0" w:afterLines="0" w:line="300" w:lineRule="exact"/>
              <w:jc w:val="left"/>
              <w:textAlignment w:val="center"/>
              <w:rPr>
                <w:rFonts w:hint="eastAsia" w:ascii="宋体" w:hAnsi="宋体" w:eastAsia="宋体" w:cs="宋体"/>
                <w:color w:val="auto"/>
                <w:kern w:val="2"/>
                <w:sz w:val="21"/>
                <w:szCs w:val="21"/>
                <w:u w:val="none"/>
                <w:lang w:val="en-US" w:eastAsia="zh-CN" w:bidi="ar-SA"/>
              </w:rPr>
            </w:pPr>
            <w:r>
              <w:rPr>
                <w:rStyle w:val="7"/>
                <w:rFonts w:hint="default" w:ascii="宋体" w:hAnsi="宋体" w:eastAsia="宋体" w:cs="宋体"/>
                <w:color w:val="auto"/>
                <w:sz w:val="21"/>
                <w:szCs w:val="21"/>
              </w:rPr>
              <w:t>暂停</w:t>
            </w:r>
            <w:r>
              <w:rPr>
                <w:rStyle w:val="7"/>
                <w:rFonts w:hint="eastAsia" w:ascii="宋体" w:hAnsi="宋体" w:eastAsia="宋体" w:cs="宋体"/>
                <w:color w:val="auto"/>
                <w:sz w:val="21"/>
                <w:szCs w:val="21"/>
                <w:lang w:val="en-US" w:eastAsia="zh-CN"/>
              </w:rPr>
              <w:t>9</w:t>
            </w:r>
            <w:r>
              <w:rPr>
                <w:rStyle w:val="7"/>
                <w:rFonts w:hint="default" w:ascii="宋体" w:hAnsi="宋体" w:eastAsia="宋体" w:cs="宋体"/>
                <w:color w:val="auto"/>
                <w:sz w:val="21"/>
                <w:szCs w:val="21"/>
              </w:rPr>
              <w:t>个月以上</w:t>
            </w:r>
            <w:r>
              <w:rPr>
                <w:rStyle w:val="7"/>
                <w:rFonts w:hint="eastAsia" w:ascii="宋体" w:hAnsi="宋体" w:eastAsia="宋体" w:cs="宋体"/>
                <w:color w:val="auto"/>
                <w:sz w:val="21"/>
                <w:szCs w:val="21"/>
                <w:lang w:val="en-US" w:eastAsia="zh-CN"/>
              </w:rPr>
              <w:t>1年</w:t>
            </w:r>
            <w:r>
              <w:rPr>
                <w:rStyle w:val="7"/>
                <w:rFonts w:hint="default" w:ascii="宋体" w:hAnsi="宋体" w:eastAsia="宋体" w:cs="宋体"/>
                <w:color w:val="auto"/>
                <w:sz w:val="21"/>
                <w:szCs w:val="21"/>
              </w:rPr>
              <w:t>以下执业活动</w:t>
            </w:r>
          </w:p>
        </w:tc>
      </w:tr>
      <w:tr w14:paraId="78DAE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6" w:hRule="atLeast"/>
        </w:trPr>
        <w:tc>
          <w:tcPr>
            <w:tcW w:w="560" w:type="dxa"/>
            <w:vMerge w:val="continue"/>
            <w:tcMar>
              <w:top w:w="15" w:type="dxa"/>
              <w:left w:w="15" w:type="dxa"/>
              <w:right w:w="15" w:type="dxa"/>
            </w:tcMar>
            <w:vAlign w:val="center"/>
          </w:tcPr>
          <w:p w14:paraId="79B428EA">
            <w:pPr>
              <w:widowControl/>
              <w:spacing w:beforeLines="0" w:afterLines="0" w:line="300" w:lineRule="exact"/>
              <w:jc w:val="left"/>
              <w:textAlignment w:val="center"/>
              <w:rPr>
                <w:rFonts w:hint="eastAsia" w:ascii="宋体" w:hAnsi="宋体" w:cs="宋体"/>
                <w:color w:val="auto"/>
                <w:kern w:val="0"/>
                <w:szCs w:val="21"/>
              </w:rPr>
            </w:pPr>
          </w:p>
        </w:tc>
        <w:tc>
          <w:tcPr>
            <w:tcW w:w="2329" w:type="dxa"/>
            <w:vMerge w:val="continue"/>
            <w:tcMar>
              <w:top w:w="15" w:type="dxa"/>
              <w:left w:w="15" w:type="dxa"/>
              <w:right w:w="15" w:type="dxa"/>
            </w:tcMar>
            <w:vAlign w:val="center"/>
          </w:tcPr>
          <w:p w14:paraId="4A5222AA">
            <w:pPr>
              <w:widowControl/>
              <w:spacing w:beforeLines="0" w:afterLines="0" w:line="300" w:lineRule="exact"/>
              <w:jc w:val="left"/>
              <w:textAlignment w:val="center"/>
              <w:rPr>
                <w:rFonts w:hint="eastAsia" w:ascii="宋体" w:hAnsi="宋体" w:cs="宋体"/>
                <w:color w:val="auto"/>
                <w:kern w:val="0"/>
                <w:szCs w:val="21"/>
              </w:rPr>
            </w:pPr>
          </w:p>
        </w:tc>
        <w:tc>
          <w:tcPr>
            <w:tcW w:w="2920" w:type="dxa"/>
            <w:vMerge w:val="continue"/>
            <w:tcMar>
              <w:top w:w="15" w:type="dxa"/>
              <w:left w:w="15" w:type="dxa"/>
              <w:right w:w="15" w:type="dxa"/>
            </w:tcMar>
            <w:vAlign w:val="center"/>
          </w:tcPr>
          <w:p w14:paraId="72ED19B7">
            <w:pPr>
              <w:widowControl/>
              <w:spacing w:beforeLines="0" w:afterLines="0" w:line="300" w:lineRule="exact"/>
              <w:jc w:val="left"/>
              <w:textAlignment w:val="center"/>
              <w:rPr>
                <w:rFonts w:hint="eastAsia" w:ascii="宋体" w:hAnsi="宋体" w:cs="宋体"/>
                <w:color w:val="auto"/>
                <w:kern w:val="0"/>
                <w:szCs w:val="21"/>
              </w:rPr>
            </w:pPr>
          </w:p>
        </w:tc>
        <w:tc>
          <w:tcPr>
            <w:tcW w:w="696" w:type="dxa"/>
            <w:vMerge w:val="continue"/>
            <w:tcMar>
              <w:top w:w="15" w:type="dxa"/>
              <w:left w:w="15" w:type="dxa"/>
              <w:right w:w="15" w:type="dxa"/>
            </w:tcMar>
            <w:vAlign w:val="center"/>
          </w:tcPr>
          <w:p w14:paraId="041560B6">
            <w:pPr>
              <w:widowControl/>
              <w:spacing w:beforeLines="0" w:afterLines="0" w:line="300" w:lineRule="exact"/>
              <w:jc w:val="left"/>
              <w:textAlignment w:val="center"/>
              <w:rPr>
                <w:rFonts w:hint="eastAsia" w:ascii="宋体" w:hAnsi="宋体" w:cs="宋体"/>
                <w:color w:val="auto"/>
                <w:kern w:val="0"/>
                <w:szCs w:val="21"/>
              </w:rPr>
            </w:pPr>
          </w:p>
        </w:tc>
        <w:tc>
          <w:tcPr>
            <w:tcW w:w="2523" w:type="dxa"/>
            <w:vMerge w:val="continue"/>
            <w:tcMar>
              <w:top w:w="15" w:type="dxa"/>
              <w:left w:w="15" w:type="dxa"/>
              <w:right w:w="15" w:type="dxa"/>
            </w:tcMar>
            <w:vAlign w:val="center"/>
          </w:tcPr>
          <w:p w14:paraId="075D87F5">
            <w:pPr>
              <w:widowControl/>
              <w:spacing w:beforeLines="0" w:afterLines="0" w:line="300" w:lineRule="exact"/>
              <w:jc w:val="left"/>
              <w:textAlignment w:val="center"/>
              <w:rPr>
                <w:rFonts w:hint="eastAsia" w:ascii="宋体" w:hAnsi="宋体" w:cs="宋体"/>
                <w:color w:val="auto"/>
                <w:kern w:val="0"/>
                <w:szCs w:val="21"/>
              </w:rPr>
            </w:pPr>
          </w:p>
        </w:tc>
        <w:tc>
          <w:tcPr>
            <w:tcW w:w="2536" w:type="dxa"/>
            <w:shd w:val="clear" w:color="auto" w:fill="auto"/>
            <w:tcMar>
              <w:top w:w="15" w:type="dxa"/>
              <w:left w:w="15" w:type="dxa"/>
              <w:right w:w="15" w:type="dxa"/>
            </w:tcMar>
            <w:vAlign w:val="center"/>
          </w:tcPr>
          <w:p w14:paraId="2C4450C0">
            <w:pPr>
              <w:widowControl/>
              <w:spacing w:beforeLines="0" w:afterLines="0" w:line="300" w:lineRule="exact"/>
              <w:jc w:val="left"/>
              <w:textAlignment w:val="center"/>
              <w:rPr>
                <w:rFonts w:hint="eastAsia" w:ascii="宋体" w:hAnsi="宋体" w:eastAsia="宋体" w:cs="宋体"/>
                <w:color w:val="auto"/>
                <w:kern w:val="2"/>
                <w:sz w:val="21"/>
                <w:szCs w:val="21"/>
                <w:u w:val="none"/>
                <w:lang w:val="en-US" w:eastAsia="zh-CN" w:bidi="ar-SA"/>
              </w:rPr>
            </w:pPr>
            <w:r>
              <w:rPr>
                <w:rStyle w:val="7"/>
                <w:rFonts w:hint="eastAsia" w:ascii="宋体" w:hAnsi="宋体" w:eastAsia="宋体" w:cs="宋体"/>
                <w:color w:val="auto"/>
                <w:sz w:val="21"/>
                <w:szCs w:val="21"/>
                <w:lang w:eastAsia="zh-CN"/>
              </w:rPr>
              <w:t>第三档：存在左侧</w:t>
            </w:r>
            <w:r>
              <w:rPr>
                <w:rStyle w:val="7"/>
                <w:rFonts w:hint="eastAsia" w:ascii="宋体" w:hAnsi="宋体" w:eastAsia="宋体" w:cs="宋体"/>
                <w:color w:val="auto"/>
                <w:sz w:val="21"/>
                <w:szCs w:val="21"/>
                <w:lang w:val="en-US" w:eastAsia="zh-CN"/>
              </w:rPr>
              <w:t>1、2情节，影响恶劣的</w:t>
            </w:r>
          </w:p>
        </w:tc>
        <w:tc>
          <w:tcPr>
            <w:tcW w:w="2400" w:type="dxa"/>
            <w:shd w:val="clear" w:color="auto" w:fill="auto"/>
            <w:tcMar>
              <w:top w:w="15" w:type="dxa"/>
              <w:left w:w="15" w:type="dxa"/>
              <w:right w:w="15" w:type="dxa"/>
            </w:tcMar>
            <w:vAlign w:val="center"/>
          </w:tcPr>
          <w:p w14:paraId="453D39B8">
            <w:pPr>
              <w:widowControl/>
              <w:spacing w:beforeLines="0" w:afterLines="0" w:line="300" w:lineRule="exact"/>
              <w:jc w:val="left"/>
              <w:textAlignment w:val="center"/>
              <w:rPr>
                <w:rFonts w:hint="eastAsia" w:ascii="宋体" w:hAnsi="宋体" w:eastAsia="宋体" w:cs="宋体"/>
                <w:color w:val="auto"/>
                <w:kern w:val="2"/>
                <w:sz w:val="21"/>
                <w:szCs w:val="21"/>
                <w:u w:val="none"/>
                <w:lang w:val="en-US" w:eastAsia="zh-CN" w:bidi="ar-SA"/>
              </w:rPr>
            </w:pPr>
            <w:r>
              <w:rPr>
                <w:rStyle w:val="7"/>
                <w:rFonts w:hint="default" w:ascii="宋体" w:hAnsi="宋体" w:eastAsia="宋体" w:cs="宋体"/>
                <w:color w:val="auto"/>
                <w:sz w:val="21"/>
                <w:szCs w:val="21"/>
              </w:rPr>
              <w:t>原发证部门</w:t>
            </w:r>
            <w:r>
              <w:rPr>
                <w:rStyle w:val="6"/>
                <w:rFonts w:hint="default" w:ascii="宋体" w:hAnsi="宋体" w:eastAsia="宋体" w:cs="宋体"/>
                <w:color w:val="auto"/>
                <w:sz w:val="21"/>
                <w:szCs w:val="21"/>
              </w:rPr>
              <w:t>吊销护士执业证书。</w:t>
            </w:r>
          </w:p>
        </w:tc>
      </w:tr>
      <w:tr w14:paraId="116BD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0BE9C19A">
            <w:pPr>
              <w:widowControl/>
              <w:spacing w:line="300" w:lineRule="exact"/>
              <w:jc w:val="left"/>
              <w:textAlignment w:val="center"/>
              <w:rPr>
                <w:rFonts w:hint="eastAsia" w:ascii="黑体" w:hAnsi="黑体" w:eastAsia="黑体" w:cs="黑体"/>
                <w:bCs/>
                <w:color w:val="auto"/>
                <w:kern w:val="0"/>
                <w:sz w:val="28"/>
                <w:szCs w:val="28"/>
                <w:lang w:val="en-US" w:eastAsia="zh-CN"/>
              </w:rPr>
            </w:pPr>
          </w:p>
        </w:tc>
        <w:tc>
          <w:tcPr>
            <w:tcW w:w="13404" w:type="dxa"/>
            <w:gridSpan w:val="6"/>
            <w:tcMar>
              <w:top w:w="15" w:type="dxa"/>
              <w:left w:w="15" w:type="dxa"/>
              <w:right w:w="15" w:type="dxa"/>
            </w:tcMar>
            <w:vAlign w:val="center"/>
          </w:tcPr>
          <w:p w14:paraId="35555615">
            <w:pPr>
              <w:widowControl/>
              <w:spacing w:line="300" w:lineRule="exact"/>
              <w:jc w:val="left"/>
              <w:textAlignment w:val="center"/>
              <w:rPr>
                <w:rFonts w:ascii="宋体" w:hAnsi="宋体" w:cs="宋体"/>
                <w:color w:val="auto"/>
                <w:kern w:val="0"/>
                <w:szCs w:val="21"/>
              </w:rPr>
            </w:pPr>
            <w:r>
              <w:rPr>
                <w:rFonts w:hint="eastAsia" w:ascii="黑体" w:hAnsi="黑体" w:eastAsia="黑体" w:cs="黑体"/>
                <w:bCs/>
                <w:color w:val="auto"/>
                <w:kern w:val="0"/>
                <w:sz w:val="28"/>
                <w:szCs w:val="28"/>
                <w:lang w:val="en-US" w:eastAsia="zh-CN"/>
              </w:rPr>
              <w:t>八</w:t>
            </w:r>
            <w:r>
              <w:rPr>
                <w:rFonts w:hint="eastAsia" w:ascii="黑体" w:hAnsi="黑体" w:eastAsia="黑体" w:cs="黑体"/>
                <w:bCs/>
                <w:color w:val="auto"/>
                <w:kern w:val="0"/>
                <w:sz w:val="28"/>
                <w:szCs w:val="28"/>
              </w:rPr>
              <w:t>、《乡村医生从业管理条例》</w:t>
            </w:r>
          </w:p>
        </w:tc>
      </w:tr>
      <w:tr w14:paraId="4CBC0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2CD65FB3">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序号</w:t>
            </w:r>
          </w:p>
        </w:tc>
        <w:tc>
          <w:tcPr>
            <w:tcW w:w="2329" w:type="dxa"/>
            <w:tcMar>
              <w:top w:w="15" w:type="dxa"/>
              <w:left w:w="15" w:type="dxa"/>
              <w:right w:w="15" w:type="dxa"/>
            </w:tcMar>
            <w:vAlign w:val="center"/>
          </w:tcPr>
          <w:p w14:paraId="42539BD8">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违法行为</w:t>
            </w:r>
          </w:p>
        </w:tc>
        <w:tc>
          <w:tcPr>
            <w:tcW w:w="2920" w:type="dxa"/>
            <w:tcMar>
              <w:top w:w="15" w:type="dxa"/>
              <w:left w:w="15" w:type="dxa"/>
              <w:right w:w="15" w:type="dxa"/>
            </w:tcMar>
            <w:vAlign w:val="center"/>
          </w:tcPr>
          <w:p w14:paraId="55139C68">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处罚依据</w:t>
            </w:r>
          </w:p>
        </w:tc>
        <w:tc>
          <w:tcPr>
            <w:tcW w:w="696" w:type="dxa"/>
            <w:tcMar>
              <w:top w:w="15" w:type="dxa"/>
              <w:left w:w="15" w:type="dxa"/>
              <w:right w:w="15" w:type="dxa"/>
            </w:tcMar>
            <w:vAlign w:val="center"/>
          </w:tcPr>
          <w:p w14:paraId="19CC6F68">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违法</w:t>
            </w:r>
            <w:r>
              <w:rPr>
                <w:rFonts w:ascii="宋体" w:hAnsi="宋体" w:cs="宋体"/>
                <w:b/>
                <w:color w:val="auto"/>
                <w:kern w:val="0"/>
                <w:szCs w:val="21"/>
              </w:rPr>
              <w:br w:type="textWrapping"/>
            </w:r>
            <w:r>
              <w:rPr>
                <w:rFonts w:hint="eastAsia" w:ascii="宋体" w:hAnsi="宋体" w:cs="宋体"/>
                <w:b/>
                <w:color w:val="auto"/>
                <w:kern w:val="0"/>
                <w:szCs w:val="21"/>
              </w:rPr>
              <w:t>类型</w:t>
            </w:r>
          </w:p>
        </w:tc>
        <w:tc>
          <w:tcPr>
            <w:tcW w:w="5059" w:type="dxa"/>
            <w:gridSpan w:val="2"/>
            <w:tcMar>
              <w:top w:w="15" w:type="dxa"/>
              <w:left w:w="15" w:type="dxa"/>
              <w:right w:w="15" w:type="dxa"/>
            </w:tcMar>
            <w:vAlign w:val="center"/>
          </w:tcPr>
          <w:p w14:paraId="2FD8EC46">
            <w:pPr>
              <w:widowControl/>
              <w:spacing w:line="300" w:lineRule="exact"/>
              <w:jc w:val="center"/>
              <w:textAlignment w:val="center"/>
              <w:rPr>
                <w:rFonts w:hint="eastAsia" w:ascii="宋体" w:hAnsi="宋体" w:cs="宋体"/>
                <w:b/>
                <w:color w:val="auto"/>
                <w:kern w:val="0"/>
                <w:szCs w:val="21"/>
              </w:rPr>
            </w:pPr>
            <w:r>
              <w:rPr>
                <w:rFonts w:hint="eastAsia" w:ascii="宋体" w:hAnsi="宋体" w:cs="宋体"/>
                <w:b/>
                <w:color w:val="auto"/>
                <w:kern w:val="0"/>
                <w:szCs w:val="21"/>
              </w:rPr>
              <w:t>违法情节</w:t>
            </w:r>
          </w:p>
        </w:tc>
        <w:tc>
          <w:tcPr>
            <w:tcW w:w="2400" w:type="dxa"/>
            <w:tcMar>
              <w:top w:w="15" w:type="dxa"/>
              <w:left w:w="15" w:type="dxa"/>
              <w:right w:w="15" w:type="dxa"/>
            </w:tcMar>
            <w:vAlign w:val="center"/>
          </w:tcPr>
          <w:p w14:paraId="633C79C0">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处罚标准</w:t>
            </w:r>
          </w:p>
        </w:tc>
      </w:tr>
      <w:tr w14:paraId="0F135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5549505E">
            <w:pPr>
              <w:widowControl/>
              <w:spacing w:line="300" w:lineRule="exact"/>
              <w:jc w:val="center"/>
              <w:textAlignment w:val="center"/>
              <w:rPr>
                <w:rFonts w:hint="eastAsia" w:ascii="宋体" w:hAnsi="宋体" w:cs="宋体" w:eastAsiaTheme="minorEastAsia"/>
                <w:b/>
                <w:color w:val="auto"/>
                <w:szCs w:val="21"/>
                <w:lang w:eastAsia="zh-CN"/>
              </w:rPr>
            </w:pPr>
            <w:r>
              <w:rPr>
                <w:rFonts w:ascii="宋体" w:hAnsi="宋体" w:cs="宋体"/>
                <w:b/>
                <w:color w:val="auto"/>
                <w:kern w:val="0"/>
                <w:szCs w:val="21"/>
              </w:rPr>
              <w:t>5</w:t>
            </w:r>
            <w:r>
              <w:rPr>
                <w:rFonts w:hint="eastAsia" w:ascii="宋体" w:hAnsi="宋体" w:cs="宋体"/>
                <w:b/>
                <w:color w:val="auto"/>
                <w:kern w:val="0"/>
                <w:szCs w:val="21"/>
                <w:lang w:val="en-US" w:eastAsia="zh-CN"/>
              </w:rPr>
              <w:t>0</w:t>
            </w:r>
          </w:p>
        </w:tc>
        <w:tc>
          <w:tcPr>
            <w:tcW w:w="2329" w:type="dxa"/>
            <w:vMerge w:val="restart"/>
            <w:tcMar>
              <w:top w:w="15" w:type="dxa"/>
              <w:left w:w="15" w:type="dxa"/>
              <w:right w:w="15" w:type="dxa"/>
            </w:tcMar>
            <w:vAlign w:val="center"/>
          </w:tcPr>
          <w:p w14:paraId="6ECBF015">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执业活动超出规定的执业范围，或者未按照规定进行转诊的</w:t>
            </w:r>
          </w:p>
        </w:tc>
        <w:tc>
          <w:tcPr>
            <w:tcW w:w="2920" w:type="dxa"/>
            <w:vMerge w:val="restart"/>
            <w:tcMar>
              <w:top w:w="15" w:type="dxa"/>
              <w:left w:w="15" w:type="dxa"/>
              <w:right w:w="15" w:type="dxa"/>
            </w:tcMar>
            <w:vAlign w:val="center"/>
          </w:tcPr>
          <w:p w14:paraId="1956DF30">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《乡村医生从业管理条例》第三十八条</w:t>
            </w:r>
            <w:r>
              <w:rPr>
                <w:rFonts w:ascii="宋体" w:hAnsi="宋体" w:cs="宋体"/>
                <w:color w:val="auto"/>
                <w:kern w:val="0"/>
                <w:szCs w:val="21"/>
              </w:rPr>
              <w:t xml:space="preserve">  乡村医生在执业活动中，违反本条例规定，有下列行为之一的，由县级人民政府卫生行政主管部门，警告；逾期不改正的，责令暂停3个月以上6个月以下执业活动；情节严重的，由原发证部门暂扣乡村医生执业证书：（一）执业活动超出规定的执业范围，或者未按照规定进行转诊的； </w:t>
            </w:r>
          </w:p>
        </w:tc>
        <w:tc>
          <w:tcPr>
            <w:tcW w:w="696" w:type="dxa"/>
            <w:tcMar>
              <w:top w:w="15" w:type="dxa"/>
              <w:left w:w="15" w:type="dxa"/>
              <w:right w:w="15" w:type="dxa"/>
            </w:tcMar>
            <w:vAlign w:val="center"/>
          </w:tcPr>
          <w:p w14:paraId="4B3E403A">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1CFED142">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首次发生，未造成后果的。</w:t>
            </w:r>
          </w:p>
        </w:tc>
        <w:tc>
          <w:tcPr>
            <w:tcW w:w="2400" w:type="dxa"/>
            <w:tcMar>
              <w:top w:w="15" w:type="dxa"/>
              <w:left w:w="15" w:type="dxa"/>
              <w:right w:w="15" w:type="dxa"/>
            </w:tcMar>
            <w:vAlign w:val="center"/>
          </w:tcPr>
          <w:p w14:paraId="0B99B458">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786AF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560" w:type="dxa"/>
            <w:vMerge w:val="continue"/>
            <w:tcMar>
              <w:top w:w="15" w:type="dxa"/>
              <w:left w:w="15" w:type="dxa"/>
              <w:right w:w="15" w:type="dxa"/>
            </w:tcMar>
            <w:vAlign w:val="center"/>
          </w:tcPr>
          <w:p w14:paraId="5738AA10">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E4F8204">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580E7C4">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36A5F8F4">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348C6D30">
            <w:pPr>
              <w:widowControl/>
              <w:spacing w:line="300" w:lineRule="exact"/>
              <w:jc w:val="left"/>
              <w:textAlignment w:val="center"/>
              <w:rPr>
                <w:rFonts w:ascii="宋体" w:hAnsi="宋体" w:cs="宋体"/>
                <w:color w:val="auto"/>
                <w:szCs w:val="21"/>
              </w:rPr>
            </w:pPr>
            <w:r>
              <w:rPr>
                <w:rFonts w:ascii="宋体" w:hAnsi="宋体" w:cs="宋体"/>
                <w:color w:val="auto"/>
                <w:kern w:val="0"/>
                <w:szCs w:val="21"/>
              </w:rPr>
              <w:t>1.第二次发生的,造成一般后果的；2.经警告处罚后再次发生上述违法行为，未造成严重后果的。</w:t>
            </w:r>
          </w:p>
        </w:tc>
        <w:tc>
          <w:tcPr>
            <w:tcW w:w="2536" w:type="dxa"/>
            <w:tcMar>
              <w:top w:w="15" w:type="dxa"/>
              <w:left w:w="15" w:type="dxa"/>
              <w:right w:w="15" w:type="dxa"/>
            </w:tcMar>
            <w:vAlign w:val="center"/>
          </w:tcPr>
          <w:p w14:paraId="2CCFEB8C">
            <w:pPr>
              <w:widowControl/>
              <w:spacing w:line="300" w:lineRule="exact"/>
              <w:jc w:val="left"/>
              <w:textAlignment w:val="center"/>
              <w:rPr>
                <w:rFonts w:hint="default" w:ascii="宋体" w:hAnsi="宋体" w:cs="宋体" w:eastAsiaTheme="minorEastAsia"/>
                <w:color w:val="auto"/>
                <w:kern w:val="0"/>
                <w:szCs w:val="21"/>
                <w:lang w:val="en-US" w:eastAsia="zh-CN"/>
              </w:rPr>
            </w:pPr>
            <w:r>
              <w:rPr>
                <w:rFonts w:hint="eastAsia" w:ascii="宋体" w:hAnsi="宋体" w:cs="宋体"/>
                <w:color w:val="auto"/>
                <w:kern w:val="0"/>
                <w:szCs w:val="21"/>
                <w:lang w:eastAsia="zh-CN"/>
              </w:rPr>
              <w:t>第一档：存在左侧</w:t>
            </w:r>
            <w:r>
              <w:rPr>
                <w:rFonts w:hint="eastAsia" w:ascii="宋体" w:hAnsi="宋体" w:cs="宋体"/>
                <w:color w:val="auto"/>
                <w:kern w:val="0"/>
                <w:szCs w:val="21"/>
                <w:lang w:val="en-US" w:eastAsia="zh-CN"/>
              </w:rPr>
              <w:t>1、2情节中1种的</w:t>
            </w:r>
          </w:p>
        </w:tc>
        <w:tc>
          <w:tcPr>
            <w:tcW w:w="2400" w:type="dxa"/>
            <w:tcMar>
              <w:top w:w="15" w:type="dxa"/>
              <w:left w:w="15" w:type="dxa"/>
              <w:right w:w="15" w:type="dxa"/>
            </w:tcMar>
            <w:vAlign w:val="center"/>
          </w:tcPr>
          <w:p w14:paraId="2B96D55A">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责令暂停</w:t>
            </w:r>
            <w:r>
              <w:rPr>
                <w:rFonts w:ascii="宋体" w:hAnsi="宋体" w:cs="宋体"/>
                <w:color w:val="auto"/>
                <w:kern w:val="0"/>
                <w:szCs w:val="21"/>
              </w:rPr>
              <w:t>3</w:t>
            </w:r>
            <w:r>
              <w:rPr>
                <w:rFonts w:hint="eastAsia" w:ascii="宋体" w:hAnsi="宋体" w:cs="宋体"/>
                <w:color w:val="auto"/>
                <w:kern w:val="0"/>
                <w:szCs w:val="21"/>
                <w:lang w:val="en-US" w:eastAsia="zh-CN"/>
              </w:rPr>
              <w:t>-4</w:t>
            </w:r>
            <w:r>
              <w:rPr>
                <w:rFonts w:ascii="宋体" w:hAnsi="宋体" w:cs="宋体"/>
                <w:color w:val="auto"/>
                <w:kern w:val="0"/>
                <w:szCs w:val="21"/>
              </w:rPr>
              <w:t>个月执业活动。</w:t>
            </w:r>
          </w:p>
        </w:tc>
      </w:tr>
      <w:tr w14:paraId="2293D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560" w:type="dxa"/>
            <w:vMerge w:val="continue"/>
            <w:tcMar>
              <w:top w:w="15" w:type="dxa"/>
              <w:left w:w="15" w:type="dxa"/>
              <w:right w:w="15" w:type="dxa"/>
            </w:tcMar>
            <w:vAlign w:val="center"/>
          </w:tcPr>
          <w:p w14:paraId="2EDA677B">
            <w:pPr>
              <w:widowControl/>
              <w:spacing w:line="300" w:lineRule="exact"/>
              <w:jc w:val="left"/>
              <w:textAlignment w:val="center"/>
            </w:pPr>
          </w:p>
        </w:tc>
        <w:tc>
          <w:tcPr>
            <w:tcW w:w="2329" w:type="dxa"/>
            <w:vMerge w:val="continue"/>
            <w:tcMar>
              <w:top w:w="15" w:type="dxa"/>
              <w:left w:w="15" w:type="dxa"/>
              <w:right w:w="15" w:type="dxa"/>
            </w:tcMar>
            <w:vAlign w:val="center"/>
          </w:tcPr>
          <w:p w14:paraId="4E622961">
            <w:pPr>
              <w:widowControl/>
              <w:spacing w:line="300" w:lineRule="exact"/>
              <w:jc w:val="left"/>
              <w:textAlignment w:val="center"/>
            </w:pPr>
          </w:p>
        </w:tc>
        <w:tc>
          <w:tcPr>
            <w:tcW w:w="2920" w:type="dxa"/>
            <w:vMerge w:val="continue"/>
            <w:tcMar>
              <w:top w:w="15" w:type="dxa"/>
              <w:left w:w="15" w:type="dxa"/>
              <w:right w:w="15" w:type="dxa"/>
            </w:tcMar>
            <w:vAlign w:val="center"/>
          </w:tcPr>
          <w:p w14:paraId="584710C7">
            <w:pPr>
              <w:widowControl/>
              <w:spacing w:line="300" w:lineRule="exact"/>
              <w:jc w:val="left"/>
              <w:textAlignment w:val="center"/>
            </w:pPr>
          </w:p>
        </w:tc>
        <w:tc>
          <w:tcPr>
            <w:tcW w:w="696" w:type="dxa"/>
            <w:vMerge w:val="continue"/>
            <w:tcMar>
              <w:top w:w="15" w:type="dxa"/>
              <w:left w:w="15" w:type="dxa"/>
              <w:right w:w="15" w:type="dxa"/>
            </w:tcMar>
            <w:vAlign w:val="center"/>
          </w:tcPr>
          <w:p w14:paraId="507E1AC8">
            <w:pPr>
              <w:widowControl/>
              <w:spacing w:line="300" w:lineRule="exact"/>
              <w:jc w:val="left"/>
              <w:textAlignment w:val="center"/>
            </w:pPr>
          </w:p>
        </w:tc>
        <w:tc>
          <w:tcPr>
            <w:tcW w:w="2523" w:type="dxa"/>
            <w:vMerge w:val="continue"/>
            <w:tcMar>
              <w:top w:w="15" w:type="dxa"/>
              <w:left w:w="15" w:type="dxa"/>
              <w:right w:w="15" w:type="dxa"/>
            </w:tcMar>
            <w:vAlign w:val="center"/>
          </w:tcPr>
          <w:p w14:paraId="65639F01">
            <w:pPr>
              <w:widowControl/>
              <w:spacing w:line="300" w:lineRule="exact"/>
              <w:jc w:val="left"/>
              <w:textAlignment w:val="center"/>
            </w:pPr>
          </w:p>
        </w:tc>
        <w:tc>
          <w:tcPr>
            <w:tcW w:w="2536" w:type="dxa"/>
            <w:tcMar>
              <w:top w:w="15" w:type="dxa"/>
              <w:left w:w="15" w:type="dxa"/>
              <w:right w:w="15" w:type="dxa"/>
            </w:tcMar>
            <w:vAlign w:val="center"/>
          </w:tcPr>
          <w:p w14:paraId="540196BC">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lang w:eastAsia="zh-CN"/>
              </w:rPr>
              <w:t>第二档：存在左侧</w:t>
            </w:r>
            <w:r>
              <w:rPr>
                <w:rFonts w:hint="eastAsia" w:ascii="宋体" w:hAnsi="宋体" w:cs="宋体"/>
                <w:color w:val="auto"/>
                <w:kern w:val="0"/>
                <w:szCs w:val="21"/>
                <w:lang w:val="en-US" w:eastAsia="zh-CN"/>
              </w:rPr>
              <w:t>1、2情节中2种的</w:t>
            </w:r>
          </w:p>
        </w:tc>
        <w:tc>
          <w:tcPr>
            <w:tcW w:w="2400" w:type="dxa"/>
            <w:tcMar>
              <w:top w:w="15" w:type="dxa"/>
              <w:left w:w="15" w:type="dxa"/>
              <w:right w:w="15" w:type="dxa"/>
            </w:tcMar>
            <w:vAlign w:val="center"/>
          </w:tcPr>
          <w:p w14:paraId="0A2AC80E">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责令暂停</w:t>
            </w:r>
            <w:r>
              <w:rPr>
                <w:rFonts w:hint="eastAsia" w:ascii="宋体" w:hAnsi="宋体" w:cs="宋体"/>
                <w:color w:val="auto"/>
                <w:kern w:val="0"/>
                <w:szCs w:val="21"/>
                <w:lang w:val="en-US" w:eastAsia="zh-CN"/>
              </w:rPr>
              <w:t>4-</w:t>
            </w:r>
            <w:r>
              <w:rPr>
                <w:rFonts w:ascii="宋体" w:hAnsi="宋体" w:cs="宋体"/>
                <w:color w:val="auto"/>
                <w:kern w:val="0"/>
                <w:szCs w:val="21"/>
              </w:rPr>
              <w:t>6个月以下执业活动。</w:t>
            </w:r>
          </w:p>
        </w:tc>
      </w:tr>
      <w:tr w14:paraId="5DDB8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7900F0D6">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B3C8983">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9405078">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021BA8B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tcMar>
              <w:top w:w="15" w:type="dxa"/>
              <w:left w:w="15" w:type="dxa"/>
              <w:right w:w="15" w:type="dxa"/>
            </w:tcMar>
            <w:vAlign w:val="center"/>
          </w:tcPr>
          <w:p w14:paraId="7AD4A451">
            <w:pPr>
              <w:widowControl/>
              <w:spacing w:line="300" w:lineRule="exact"/>
              <w:jc w:val="left"/>
              <w:textAlignment w:val="center"/>
              <w:rPr>
                <w:rFonts w:ascii="宋体" w:hAnsi="宋体" w:cs="宋体"/>
                <w:color w:val="auto"/>
                <w:szCs w:val="21"/>
              </w:rPr>
            </w:pPr>
            <w:r>
              <w:rPr>
                <w:rFonts w:ascii="宋体" w:hAnsi="宋体" w:cs="宋体"/>
                <w:color w:val="auto"/>
                <w:kern w:val="0"/>
                <w:szCs w:val="21"/>
              </w:rPr>
              <w:t>1.第三次及以上发生的；2.造成患者伤害、破坏医疗秩序等危害社会公共利益，影响恶劣的。</w:t>
            </w:r>
          </w:p>
        </w:tc>
        <w:tc>
          <w:tcPr>
            <w:tcW w:w="2536" w:type="dxa"/>
            <w:tcMar>
              <w:top w:w="15" w:type="dxa"/>
              <w:left w:w="15" w:type="dxa"/>
              <w:right w:w="15" w:type="dxa"/>
            </w:tcMar>
            <w:vAlign w:val="center"/>
          </w:tcPr>
          <w:p w14:paraId="260201E0">
            <w:pPr>
              <w:widowControl/>
              <w:spacing w:line="300" w:lineRule="exact"/>
              <w:jc w:val="left"/>
              <w:textAlignment w:val="center"/>
              <w:rPr>
                <w:rStyle w:val="7"/>
                <w:rFonts w:hint="default" w:ascii="宋体" w:hAnsi="宋体" w:eastAsia="宋体" w:cs="宋体"/>
                <w:color w:val="auto"/>
                <w:sz w:val="21"/>
                <w:szCs w:val="21"/>
                <w:lang w:val="en-US" w:eastAsia="zh-CN"/>
              </w:rPr>
            </w:pPr>
            <w:r>
              <w:rPr>
                <w:rStyle w:val="7"/>
                <w:rFonts w:hint="eastAsia" w:ascii="宋体" w:hAnsi="宋体" w:eastAsia="宋体" w:cs="宋体"/>
                <w:color w:val="auto"/>
                <w:sz w:val="21"/>
                <w:szCs w:val="21"/>
                <w:lang w:eastAsia="zh-CN"/>
              </w:rPr>
              <w:t>存在左侧</w:t>
            </w:r>
            <w:r>
              <w:rPr>
                <w:rStyle w:val="7"/>
                <w:rFonts w:hint="eastAsia" w:ascii="宋体" w:hAnsi="宋体" w:eastAsia="宋体" w:cs="宋体"/>
                <w:color w:val="auto"/>
                <w:sz w:val="21"/>
                <w:szCs w:val="21"/>
                <w:lang w:val="en-US" w:eastAsia="zh-CN"/>
              </w:rPr>
              <w:t>1、2</w:t>
            </w:r>
            <w:r>
              <w:rPr>
                <w:rStyle w:val="7"/>
                <w:rFonts w:hint="eastAsia" w:ascii="宋体" w:hAnsi="宋体" w:eastAsia="宋体" w:cs="宋体"/>
                <w:color w:val="auto"/>
                <w:sz w:val="21"/>
                <w:szCs w:val="21"/>
                <w:lang w:eastAsia="zh-CN"/>
              </w:rPr>
              <w:t>情节之一的</w:t>
            </w:r>
          </w:p>
        </w:tc>
        <w:tc>
          <w:tcPr>
            <w:tcW w:w="2400" w:type="dxa"/>
            <w:tcMar>
              <w:top w:w="15" w:type="dxa"/>
              <w:left w:w="15" w:type="dxa"/>
              <w:right w:w="15" w:type="dxa"/>
            </w:tcMar>
            <w:vAlign w:val="center"/>
          </w:tcPr>
          <w:p w14:paraId="7C15FB1F">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暂扣乡村医生执业证书。</w:t>
            </w:r>
          </w:p>
        </w:tc>
      </w:tr>
      <w:tr w14:paraId="5CEA6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4A8D4FB0">
            <w:pPr>
              <w:widowControl/>
              <w:spacing w:line="300" w:lineRule="exact"/>
              <w:jc w:val="center"/>
              <w:textAlignment w:val="center"/>
              <w:rPr>
                <w:rFonts w:hint="eastAsia" w:ascii="宋体" w:hAnsi="宋体" w:cs="宋体" w:eastAsiaTheme="minorEastAsia"/>
                <w:b/>
                <w:color w:val="auto"/>
                <w:szCs w:val="21"/>
                <w:lang w:eastAsia="zh-CN"/>
              </w:rPr>
            </w:pPr>
            <w:r>
              <w:rPr>
                <w:rFonts w:ascii="宋体" w:hAnsi="宋体" w:cs="宋体"/>
                <w:b/>
                <w:color w:val="auto"/>
                <w:kern w:val="0"/>
                <w:szCs w:val="21"/>
              </w:rPr>
              <w:t>5</w:t>
            </w:r>
            <w:r>
              <w:rPr>
                <w:rFonts w:hint="eastAsia" w:ascii="宋体" w:hAnsi="宋体" w:cs="宋体"/>
                <w:b/>
                <w:color w:val="auto"/>
                <w:kern w:val="0"/>
                <w:szCs w:val="21"/>
                <w:lang w:val="en-US" w:eastAsia="zh-CN"/>
              </w:rPr>
              <w:t>1</w:t>
            </w:r>
          </w:p>
        </w:tc>
        <w:tc>
          <w:tcPr>
            <w:tcW w:w="2329" w:type="dxa"/>
            <w:vMerge w:val="restart"/>
            <w:tcMar>
              <w:top w:w="15" w:type="dxa"/>
              <w:left w:w="15" w:type="dxa"/>
              <w:right w:w="15" w:type="dxa"/>
            </w:tcMar>
            <w:vAlign w:val="center"/>
          </w:tcPr>
          <w:p w14:paraId="1A56733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违反规定使用乡村医生基本用药目录以外的处方药品的</w:t>
            </w:r>
          </w:p>
        </w:tc>
        <w:tc>
          <w:tcPr>
            <w:tcW w:w="2920" w:type="dxa"/>
            <w:vMerge w:val="restart"/>
            <w:tcMar>
              <w:top w:w="15" w:type="dxa"/>
              <w:left w:w="15" w:type="dxa"/>
              <w:right w:w="15" w:type="dxa"/>
            </w:tcMar>
            <w:vAlign w:val="center"/>
          </w:tcPr>
          <w:p w14:paraId="375EAE8A">
            <w:pPr>
              <w:widowControl/>
              <w:spacing w:line="300" w:lineRule="exact"/>
              <w:jc w:val="left"/>
              <w:rPr>
                <w:rFonts w:ascii="宋体" w:hAnsi="宋体" w:cs="宋体"/>
                <w:color w:val="auto"/>
                <w:szCs w:val="21"/>
              </w:rPr>
            </w:pPr>
            <w:r>
              <w:rPr>
                <w:rFonts w:hint="eastAsia" w:ascii="宋体" w:hAnsi="宋体" w:cs="宋体"/>
                <w:color w:val="auto"/>
                <w:kern w:val="0"/>
                <w:szCs w:val="21"/>
              </w:rPr>
              <w:t>《乡村医生从业管理条例》第三十八条</w:t>
            </w:r>
            <w:r>
              <w:rPr>
                <w:rFonts w:ascii="宋体" w:hAnsi="宋体" w:cs="宋体"/>
                <w:color w:val="auto"/>
                <w:kern w:val="0"/>
                <w:szCs w:val="21"/>
              </w:rPr>
              <w:t xml:space="preserve">  </w:t>
            </w:r>
            <w:r>
              <w:rPr>
                <w:rFonts w:hint="eastAsia" w:ascii="宋体" w:hAnsi="宋体" w:cs="宋体"/>
                <w:color w:val="auto"/>
                <w:kern w:val="0"/>
                <w:szCs w:val="21"/>
              </w:rPr>
              <w:t>乡村医生在执业活动中，违反本条例规定，有下列行为之一的，由县级人民政府卫生行政主管部门，警告；逾期不改正的，责令暂停</w:t>
            </w:r>
            <w:r>
              <w:rPr>
                <w:rFonts w:ascii="宋体" w:hAnsi="宋体" w:cs="宋体"/>
                <w:color w:val="auto"/>
                <w:kern w:val="0"/>
                <w:szCs w:val="21"/>
              </w:rPr>
              <w:t>3个月以上6个月以下执业活动；情节严重的，由原发证部门暂扣乡村医生执业证书：（二）违反规定使用乡村医生基本用药目录以外的处方药品的；</w:t>
            </w:r>
            <w:r>
              <w:rPr>
                <w:rFonts w:ascii="宋体" w:hAnsi="宋体" w:cs="宋体"/>
                <w:color w:val="auto"/>
                <w:szCs w:val="21"/>
              </w:rPr>
              <w:t xml:space="preserve"> </w:t>
            </w:r>
          </w:p>
        </w:tc>
        <w:tc>
          <w:tcPr>
            <w:tcW w:w="696" w:type="dxa"/>
            <w:tcMar>
              <w:top w:w="15" w:type="dxa"/>
              <w:left w:w="15" w:type="dxa"/>
              <w:right w:w="15" w:type="dxa"/>
            </w:tcMar>
            <w:vAlign w:val="center"/>
          </w:tcPr>
          <w:p w14:paraId="76A91529">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5C81CDA7">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首次发生，未造成后果的。</w:t>
            </w:r>
          </w:p>
        </w:tc>
        <w:tc>
          <w:tcPr>
            <w:tcW w:w="2400" w:type="dxa"/>
            <w:tcMar>
              <w:top w:w="15" w:type="dxa"/>
              <w:left w:w="15" w:type="dxa"/>
              <w:right w:w="15" w:type="dxa"/>
            </w:tcMar>
            <w:vAlign w:val="center"/>
          </w:tcPr>
          <w:p w14:paraId="71C59EB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027AD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560" w:type="dxa"/>
            <w:vMerge w:val="continue"/>
            <w:tcMar>
              <w:top w:w="15" w:type="dxa"/>
              <w:left w:w="15" w:type="dxa"/>
              <w:right w:w="15" w:type="dxa"/>
            </w:tcMar>
            <w:vAlign w:val="center"/>
          </w:tcPr>
          <w:p w14:paraId="18247D07">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226F9F6">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FFED5D6">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7B529109">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5E76A9B5">
            <w:pPr>
              <w:widowControl/>
              <w:spacing w:line="300" w:lineRule="exact"/>
              <w:jc w:val="left"/>
              <w:textAlignment w:val="center"/>
              <w:rPr>
                <w:rFonts w:ascii="宋体" w:hAnsi="宋体" w:cs="宋体"/>
                <w:color w:val="auto"/>
                <w:szCs w:val="21"/>
              </w:rPr>
            </w:pPr>
            <w:r>
              <w:rPr>
                <w:rFonts w:ascii="宋体" w:hAnsi="宋体" w:cs="宋体"/>
                <w:color w:val="auto"/>
                <w:kern w:val="0"/>
                <w:szCs w:val="21"/>
              </w:rPr>
              <w:t>1.第二次发生的，造成一般后果的;2.经警告处罚后再次发生上述违法行为，未造成严重后果的。</w:t>
            </w:r>
          </w:p>
        </w:tc>
        <w:tc>
          <w:tcPr>
            <w:tcW w:w="2536" w:type="dxa"/>
            <w:shd w:val="clear" w:color="auto" w:fill="auto"/>
            <w:tcMar>
              <w:top w:w="15" w:type="dxa"/>
              <w:left w:w="15" w:type="dxa"/>
              <w:right w:w="15" w:type="dxa"/>
            </w:tcMar>
            <w:vAlign w:val="center"/>
          </w:tcPr>
          <w:p w14:paraId="2FF9023F">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eastAsia="zh-CN"/>
              </w:rPr>
              <w:t>第一档：存在左侧</w:t>
            </w:r>
            <w:r>
              <w:rPr>
                <w:rFonts w:hint="eastAsia" w:ascii="宋体" w:hAnsi="宋体" w:cs="宋体"/>
                <w:color w:val="auto"/>
                <w:kern w:val="0"/>
                <w:szCs w:val="21"/>
                <w:lang w:val="en-US" w:eastAsia="zh-CN"/>
              </w:rPr>
              <w:t>1、2情节中1种的</w:t>
            </w:r>
          </w:p>
        </w:tc>
        <w:tc>
          <w:tcPr>
            <w:tcW w:w="2400" w:type="dxa"/>
            <w:shd w:val="clear" w:color="auto" w:fill="auto"/>
            <w:tcMar>
              <w:top w:w="15" w:type="dxa"/>
              <w:left w:w="15" w:type="dxa"/>
              <w:right w:w="15" w:type="dxa"/>
            </w:tcMar>
            <w:vAlign w:val="center"/>
          </w:tcPr>
          <w:p w14:paraId="56DD3B37">
            <w:pPr>
              <w:widowControl/>
              <w:spacing w:line="300" w:lineRule="exact"/>
              <w:jc w:val="left"/>
              <w:textAlignment w:val="center"/>
              <w:rPr>
                <w:rFonts w:ascii="宋体" w:hAnsi="宋体" w:cs="宋体" w:eastAsiaTheme="minorEastAsia"/>
                <w:color w:val="auto"/>
                <w:kern w:val="2"/>
                <w:sz w:val="21"/>
                <w:szCs w:val="21"/>
                <w:lang w:val="en-US" w:eastAsia="zh-CN" w:bidi="ar-SA"/>
              </w:rPr>
            </w:pPr>
            <w:r>
              <w:rPr>
                <w:rFonts w:hint="eastAsia" w:ascii="宋体" w:hAnsi="宋体" w:cs="宋体"/>
                <w:color w:val="auto"/>
                <w:kern w:val="0"/>
                <w:szCs w:val="21"/>
              </w:rPr>
              <w:t>责令暂停</w:t>
            </w:r>
            <w:r>
              <w:rPr>
                <w:rFonts w:ascii="宋体" w:hAnsi="宋体" w:cs="宋体"/>
                <w:color w:val="auto"/>
                <w:kern w:val="0"/>
                <w:szCs w:val="21"/>
              </w:rPr>
              <w:t>3</w:t>
            </w:r>
            <w:r>
              <w:rPr>
                <w:rFonts w:hint="eastAsia" w:ascii="宋体" w:hAnsi="宋体" w:cs="宋体"/>
                <w:color w:val="auto"/>
                <w:kern w:val="0"/>
                <w:szCs w:val="21"/>
                <w:lang w:val="en-US" w:eastAsia="zh-CN"/>
              </w:rPr>
              <w:t>-4</w:t>
            </w:r>
            <w:r>
              <w:rPr>
                <w:rFonts w:ascii="宋体" w:hAnsi="宋体" w:cs="宋体"/>
                <w:color w:val="auto"/>
                <w:kern w:val="0"/>
                <w:szCs w:val="21"/>
              </w:rPr>
              <w:t>个月执业活动。</w:t>
            </w:r>
          </w:p>
        </w:tc>
      </w:tr>
      <w:tr w14:paraId="1A246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560" w:type="dxa"/>
            <w:vMerge w:val="continue"/>
            <w:tcMar>
              <w:top w:w="15" w:type="dxa"/>
              <w:left w:w="15" w:type="dxa"/>
              <w:right w:w="15" w:type="dxa"/>
            </w:tcMar>
            <w:vAlign w:val="center"/>
          </w:tcPr>
          <w:p w14:paraId="39A69AA8">
            <w:pPr>
              <w:widowControl/>
              <w:spacing w:line="300" w:lineRule="exact"/>
              <w:jc w:val="left"/>
              <w:textAlignment w:val="center"/>
            </w:pPr>
          </w:p>
        </w:tc>
        <w:tc>
          <w:tcPr>
            <w:tcW w:w="2329" w:type="dxa"/>
            <w:vMerge w:val="continue"/>
            <w:tcMar>
              <w:top w:w="15" w:type="dxa"/>
              <w:left w:w="15" w:type="dxa"/>
              <w:right w:w="15" w:type="dxa"/>
            </w:tcMar>
            <w:vAlign w:val="center"/>
          </w:tcPr>
          <w:p w14:paraId="539F9A3C">
            <w:pPr>
              <w:widowControl/>
              <w:spacing w:line="300" w:lineRule="exact"/>
              <w:jc w:val="left"/>
              <w:textAlignment w:val="center"/>
            </w:pPr>
          </w:p>
        </w:tc>
        <w:tc>
          <w:tcPr>
            <w:tcW w:w="2920" w:type="dxa"/>
            <w:vMerge w:val="continue"/>
            <w:tcMar>
              <w:top w:w="15" w:type="dxa"/>
              <w:left w:w="15" w:type="dxa"/>
              <w:right w:w="15" w:type="dxa"/>
            </w:tcMar>
            <w:vAlign w:val="center"/>
          </w:tcPr>
          <w:p w14:paraId="6A97B354">
            <w:pPr>
              <w:widowControl/>
              <w:spacing w:line="300" w:lineRule="exact"/>
              <w:jc w:val="left"/>
              <w:textAlignment w:val="center"/>
            </w:pPr>
          </w:p>
        </w:tc>
        <w:tc>
          <w:tcPr>
            <w:tcW w:w="696" w:type="dxa"/>
            <w:vMerge w:val="continue"/>
            <w:tcMar>
              <w:top w:w="15" w:type="dxa"/>
              <w:left w:w="15" w:type="dxa"/>
              <w:right w:w="15" w:type="dxa"/>
            </w:tcMar>
            <w:vAlign w:val="center"/>
          </w:tcPr>
          <w:p w14:paraId="420185B2">
            <w:pPr>
              <w:widowControl/>
              <w:spacing w:line="300" w:lineRule="exact"/>
              <w:jc w:val="left"/>
              <w:textAlignment w:val="center"/>
            </w:pPr>
          </w:p>
        </w:tc>
        <w:tc>
          <w:tcPr>
            <w:tcW w:w="2523" w:type="dxa"/>
            <w:vMerge w:val="continue"/>
            <w:tcMar>
              <w:top w:w="15" w:type="dxa"/>
              <w:left w:w="15" w:type="dxa"/>
              <w:right w:w="15" w:type="dxa"/>
            </w:tcMar>
            <w:vAlign w:val="center"/>
          </w:tcPr>
          <w:p w14:paraId="655B14EA">
            <w:pPr>
              <w:widowControl/>
              <w:spacing w:line="300" w:lineRule="exact"/>
              <w:jc w:val="left"/>
              <w:textAlignment w:val="center"/>
            </w:pPr>
          </w:p>
        </w:tc>
        <w:tc>
          <w:tcPr>
            <w:tcW w:w="2536" w:type="dxa"/>
            <w:shd w:val="clear" w:color="auto" w:fill="auto"/>
            <w:tcMar>
              <w:top w:w="15" w:type="dxa"/>
              <w:left w:w="15" w:type="dxa"/>
              <w:right w:w="15" w:type="dxa"/>
            </w:tcMar>
            <w:vAlign w:val="center"/>
          </w:tcPr>
          <w:p w14:paraId="6E7C03FE">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eastAsia="zh-CN"/>
              </w:rPr>
              <w:t>第二档：存在左侧</w:t>
            </w:r>
            <w:r>
              <w:rPr>
                <w:rFonts w:hint="eastAsia" w:ascii="宋体" w:hAnsi="宋体" w:cs="宋体"/>
                <w:color w:val="auto"/>
                <w:kern w:val="0"/>
                <w:szCs w:val="21"/>
                <w:lang w:val="en-US" w:eastAsia="zh-CN"/>
              </w:rPr>
              <w:t>1、2情节中2种的</w:t>
            </w:r>
          </w:p>
        </w:tc>
        <w:tc>
          <w:tcPr>
            <w:tcW w:w="2400" w:type="dxa"/>
            <w:shd w:val="clear" w:color="auto" w:fill="auto"/>
            <w:tcMar>
              <w:top w:w="15" w:type="dxa"/>
              <w:left w:w="15" w:type="dxa"/>
              <w:right w:w="15" w:type="dxa"/>
            </w:tcMar>
            <w:vAlign w:val="center"/>
          </w:tcPr>
          <w:p w14:paraId="35F29844">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rPr>
              <w:t>责令暂停</w:t>
            </w:r>
            <w:r>
              <w:rPr>
                <w:rFonts w:hint="eastAsia" w:ascii="宋体" w:hAnsi="宋体" w:cs="宋体"/>
                <w:color w:val="auto"/>
                <w:kern w:val="0"/>
                <w:szCs w:val="21"/>
                <w:lang w:val="en-US" w:eastAsia="zh-CN"/>
              </w:rPr>
              <w:t>4-</w:t>
            </w:r>
            <w:r>
              <w:rPr>
                <w:rFonts w:ascii="宋体" w:hAnsi="宋体" w:cs="宋体"/>
                <w:color w:val="auto"/>
                <w:kern w:val="0"/>
                <w:szCs w:val="21"/>
              </w:rPr>
              <w:t>6个月以下执业活动。</w:t>
            </w:r>
          </w:p>
        </w:tc>
      </w:tr>
      <w:tr w14:paraId="45008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196BA0C2">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C5B5C76">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589F740">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1F328408">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tcMar>
              <w:top w:w="15" w:type="dxa"/>
              <w:left w:w="15" w:type="dxa"/>
              <w:right w:w="15" w:type="dxa"/>
            </w:tcMar>
            <w:vAlign w:val="center"/>
          </w:tcPr>
          <w:p w14:paraId="654D49CE">
            <w:pPr>
              <w:widowControl/>
              <w:spacing w:before="92" w:after="92" w:line="300" w:lineRule="exact"/>
              <w:jc w:val="left"/>
              <w:textAlignment w:val="center"/>
              <w:rPr>
                <w:rFonts w:ascii="宋体" w:hAnsi="宋体" w:cs="宋体"/>
                <w:color w:val="auto"/>
                <w:szCs w:val="21"/>
              </w:rPr>
            </w:pPr>
            <w:r>
              <w:rPr>
                <w:rFonts w:ascii="宋体" w:hAnsi="宋体" w:cs="宋体"/>
                <w:color w:val="auto"/>
                <w:kern w:val="0"/>
                <w:szCs w:val="21"/>
              </w:rPr>
              <w:t>1.第三次及以上发生的；2造成患者伤害、破坏医疗秩序等危害社会公共利益，影响恶劣的。</w:t>
            </w:r>
          </w:p>
        </w:tc>
        <w:tc>
          <w:tcPr>
            <w:tcW w:w="2536" w:type="dxa"/>
            <w:shd w:val="clear" w:color="auto" w:fill="auto"/>
            <w:tcMar>
              <w:top w:w="15" w:type="dxa"/>
              <w:left w:w="15" w:type="dxa"/>
              <w:right w:w="15" w:type="dxa"/>
            </w:tcMar>
            <w:vAlign w:val="center"/>
          </w:tcPr>
          <w:p w14:paraId="3385A5F9">
            <w:pPr>
              <w:widowControl/>
              <w:spacing w:line="300" w:lineRule="exact"/>
              <w:jc w:val="left"/>
              <w:textAlignment w:val="center"/>
              <w:rPr>
                <w:rFonts w:hint="default" w:ascii="宋体" w:hAnsi="宋体" w:eastAsia="宋体" w:cs="宋体"/>
                <w:color w:val="auto"/>
                <w:kern w:val="2"/>
                <w:sz w:val="21"/>
                <w:szCs w:val="21"/>
                <w:u w:val="none"/>
                <w:lang w:val="en-US" w:eastAsia="zh-CN" w:bidi="ar-SA"/>
              </w:rPr>
            </w:pPr>
            <w:r>
              <w:rPr>
                <w:rStyle w:val="7"/>
                <w:rFonts w:hint="eastAsia" w:ascii="宋体" w:hAnsi="宋体" w:eastAsia="宋体" w:cs="宋体"/>
                <w:color w:val="auto"/>
                <w:sz w:val="21"/>
                <w:szCs w:val="21"/>
                <w:lang w:eastAsia="zh-CN"/>
              </w:rPr>
              <w:t>存在左侧</w:t>
            </w:r>
            <w:r>
              <w:rPr>
                <w:rStyle w:val="7"/>
                <w:rFonts w:hint="eastAsia" w:ascii="宋体" w:hAnsi="宋体" w:eastAsia="宋体" w:cs="宋体"/>
                <w:color w:val="auto"/>
                <w:sz w:val="21"/>
                <w:szCs w:val="21"/>
                <w:lang w:val="en-US" w:eastAsia="zh-CN"/>
              </w:rPr>
              <w:t>1、2</w:t>
            </w:r>
            <w:r>
              <w:rPr>
                <w:rStyle w:val="7"/>
                <w:rFonts w:hint="eastAsia" w:ascii="宋体" w:hAnsi="宋体" w:eastAsia="宋体" w:cs="宋体"/>
                <w:color w:val="auto"/>
                <w:sz w:val="21"/>
                <w:szCs w:val="21"/>
                <w:lang w:eastAsia="zh-CN"/>
              </w:rPr>
              <w:t>情节之一的</w:t>
            </w:r>
          </w:p>
        </w:tc>
        <w:tc>
          <w:tcPr>
            <w:tcW w:w="2400" w:type="dxa"/>
            <w:shd w:val="clear" w:color="auto" w:fill="auto"/>
            <w:tcMar>
              <w:top w:w="15" w:type="dxa"/>
              <w:left w:w="15" w:type="dxa"/>
              <w:right w:w="15" w:type="dxa"/>
            </w:tcMar>
            <w:vAlign w:val="center"/>
          </w:tcPr>
          <w:p w14:paraId="6D6ACC29">
            <w:pPr>
              <w:widowControl/>
              <w:spacing w:line="300" w:lineRule="exact"/>
              <w:jc w:val="left"/>
              <w:textAlignment w:val="center"/>
              <w:rPr>
                <w:rFonts w:ascii="宋体" w:hAnsi="宋体" w:cs="宋体" w:eastAsiaTheme="minorEastAsia"/>
                <w:color w:val="auto"/>
                <w:kern w:val="2"/>
                <w:sz w:val="21"/>
                <w:szCs w:val="21"/>
                <w:lang w:val="en-US" w:eastAsia="zh-CN" w:bidi="ar-SA"/>
              </w:rPr>
            </w:pPr>
            <w:r>
              <w:rPr>
                <w:rStyle w:val="6"/>
                <w:rFonts w:hint="default" w:ascii="宋体" w:hAnsi="宋体" w:eastAsia="宋体" w:cs="宋体"/>
                <w:color w:val="auto"/>
                <w:sz w:val="21"/>
                <w:szCs w:val="21"/>
              </w:rPr>
              <w:t>暂扣乡村医生执业证书。</w:t>
            </w:r>
          </w:p>
        </w:tc>
      </w:tr>
      <w:tr w14:paraId="1FFC7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2A05D87F">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52</w:t>
            </w:r>
          </w:p>
        </w:tc>
        <w:tc>
          <w:tcPr>
            <w:tcW w:w="2329" w:type="dxa"/>
            <w:vMerge w:val="restart"/>
            <w:tcMar>
              <w:top w:w="15" w:type="dxa"/>
              <w:left w:w="15" w:type="dxa"/>
              <w:right w:w="15" w:type="dxa"/>
            </w:tcMar>
            <w:vAlign w:val="center"/>
          </w:tcPr>
          <w:p w14:paraId="09EE3E79">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违反规定出具医学证明，或者伪造卫生统计资料的</w:t>
            </w:r>
          </w:p>
        </w:tc>
        <w:tc>
          <w:tcPr>
            <w:tcW w:w="2920" w:type="dxa"/>
            <w:vMerge w:val="restart"/>
            <w:tcMar>
              <w:top w:w="15" w:type="dxa"/>
              <w:left w:w="15" w:type="dxa"/>
              <w:right w:w="15" w:type="dxa"/>
            </w:tcMar>
            <w:vAlign w:val="center"/>
          </w:tcPr>
          <w:p w14:paraId="38C1D68B">
            <w:pPr>
              <w:widowControl/>
              <w:spacing w:line="300" w:lineRule="exact"/>
              <w:jc w:val="left"/>
              <w:rPr>
                <w:rFonts w:ascii="宋体" w:hAnsi="宋体" w:cs="宋体"/>
                <w:color w:val="auto"/>
                <w:szCs w:val="21"/>
              </w:rPr>
            </w:pPr>
            <w:r>
              <w:rPr>
                <w:rFonts w:hint="eastAsia" w:ascii="宋体" w:hAnsi="宋体" w:cs="宋体"/>
                <w:color w:val="auto"/>
                <w:kern w:val="0"/>
                <w:szCs w:val="21"/>
              </w:rPr>
              <w:t>《乡村医生从业管理条例》第三十八条</w:t>
            </w:r>
            <w:r>
              <w:rPr>
                <w:rFonts w:ascii="宋体" w:hAnsi="宋体" w:cs="宋体"/>
                <w:color w:val="auto"/>
                <w:kern w:val="0"/>
                <w:szCs w:val="21"/>
              </w:rPr>
              <w:t xml:space="preserve">  </w:t>
            </w:r>
            <w:r>
              <w:rPr>
                <w:rFonts w:hint="eastAsia" w:ascii="宋体" w:hAnsi="宋体" w:cs="宋体"/>
                <w:color w:val="auto"/>
                <w:kern w:val="0"/>
                <w:szCs w:val="21"/>
              </w:rPr>
              <w:t>乡村医生在执业活动中，违反本条例规定，有下列行为之一的，由县级人民政府卫生行政主管部门，警告；逾期不改正的，责令暂停</w:t>
            </w:r>
            <w:r>
              <w:rPr>
                <w:rFonts w:ascii="宋体" w:hAnsi="宋体" w:cs="宋体"/>
                <w:color w:val="auto"/>
                <w:kern w:val="0"/>
                <w:szCs w:val="21"/>
              </w:rPr>
              <w:t>3个月以上6个月以下执业活动；情节严重的，由原发证部门暂扣乡村医生执业证书：（三）违反规定出具医学证明，或者伪造卫生统计资料的；</w:t>
            </w:r>
            <w:r>
              <w:rPr>
                <w:rFonts w:ascii="宋体" w:hAnsi="宋体" w:cs="宋体"/>
                <w:color w:val="auto"/>
                <w:szCs w:val="21"/>
              </w:rPr>
              <w:t xml:space="preserve"> </w:t>
            </w:r>
          </w:p>
        </w:tc>
        <w:tc>
          <w:tcPr>
            <w:tcW w:w="696" w:type="dxa"/>
            <w:tcMar>
              <w:top w:w="15" w:type="dxa"/>
              <w:left w:w="15" w:type="dxa"/>
              <w:right w:w="15" w:type="dxa"/>
            </w:tcMar>
            <w:vAlign w:val="center"/>
          </w:tcPr>
          <w:p w14:paraId="29F7E5AA">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7FD12A35">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首次发生，未造成后果的。</w:t>
            </w:r>
          </w:p>
        </w:tc>
        <w:tc>
          <w:tcPr>
            <w:tcW w:w="2400" w:type="dxa"/>
            <w:tcMar>
              <w:top w:w="15" w:type="dxa"/>
              <w:left w:w="15" w:type="dxa"/>
              <w:right w:w="15" w:type="dxa"/>
            </w:tcMar>
            <w:vAlign w:val="center"/>
          </w:tcPr>
          <w:p w14:paraId="5935E9A9">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56D0D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4ADB93BE">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416D83B">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E277957">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0AC12BE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2AFABAC7">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第二次发生的，造成一般后果的。</w:t>
            </w:r>
          </w:p>
        </w:tc>
        <w:tc>
          <w:tcPr>
            <w:tcW w:w="2400" w:type="dxa"/>
            <w:tcMar>
              <w:top w:w="15" w:type="dxa"/>
              <w:left w:w="15" w:type="dxa"/>
              <w:right w:w="15" w:type="dxa"/>
            </w:tcMar>
            <w:vAlign w:val="center"/>
          </w:tcPr>
          <w:p w14:paraId="38CC5B0A">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责令暂停</w:t>
            </w:r>
            <w:r>
              <w:rPr>
                <w:rFonts w:ascii="宋体" w:hAnsi="宋体" w:cs="宋体"/>
                <w:color w:val="auto"/>
                <w:kern w:val="0"/>
                <w:szCs w:val="21"/>
              </w:rPr>
              <w:t>3个月以上6个月以下执业活动。</w:t>
            </w:r>
          </w:p>
        </w:tc>
      </w:tr>
      <w:tr w14:paraId="76BC1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1277B89F">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3B86FFB">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37091C08">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317F0D14">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tcMar>
              <w:top w:w="15" w:type="dxa"/>
              <w:left w:w="15" w:type="dxa"/>
              <w:right w:w="15" w:type="dxa"/>
            </w:tcMar>
            <w:vAlign w:val="center"/>
          </w:tcPr>
          <w:p w14:paraId="6C13B3F7">
            <w:pPr>
              <w:widowControl/>
              <w:spacing w:line="300" w:lineRule="exact"/>
              <w:jc w:val="left"/>
              <w:textAlignment w:val="center"/>
              <w:rPr>
                <w:rFonts w:ascii="宋体" w:hAnsi="宋体" w:cs="宋体"/>
                <w:color w:val="auto"/>
                <w:szCs w:val="21"/>
              </w:rPr>
            </w:pPr>
            <w:r>
              <w:rPr>
                <w:rFonts w:ascii="宋体" w:hAnsi="宋体" w:cs="宋体"/>
                <w:color w:val="auto"/>
                <w:kern w:val="0"/>
                <w:szCs w:val="21"/>
              </w:rPr>
              <w:t>1.第三次及以上发生的；2.造成患者伤害、破坏医疗秩序等危害社会公共利益，影响恶劣的。</w:t>
            </w:r>
          </w:p>
        </w:tc>
        <w:tc>
          <w:tcPr>
            <w:tcW w:w="2536" w:type="dxa"/>
            <w:shd w:val="clear" w:color="auto" w:fill="auto"/>
            <w:tcMar>
              <w:top w:w="15" w:type="dxa"/>
              <w:left w:w="15" w:type="dxa"/>
              <w:right w:w="15" w:type="dxa"/>
            </w:tcMar>
            <w:vAlign w:val="center"/>
          </w:tcPr>
          <w:p w14:paraId="3597C4FB">
            <w:pPr>
              <w:widowControl/>
              <w:spacing w:line="300" w:lineRule="exact"/>
              <w:jc w:val="left"/>
              <w:textAlignment w:val="center"/>
              <w:rPr>
                <w:rFonts w:hint="default" w:ascii="宋体" w:hAnsi="宋体" w:eastAsia="宋体" w:cs="宋体"/>
                <w:color w:val="auto"/>
                <w:kern w:val="2"/>
                <w:sz w:val="21"/>
                <w:szCs w:val="21"/>
                <w:u w:val="none"/>
                <w:lang w:val="en-US" w:eastAsia="zh-CN" w:bidi="ar-SA"/>
              </w:rPr>
            </w:pPr>
            <w:r>
              <w:rPr>
                <w:rStyle w:val="7"/>
                <w:rFonts w:hint="eastAsia" w:ascii="宋体" w:hAnsi="宋体" w:eastAsia="宋体" w:cs="宋体"/>
                <w:color w:val="auto"/>
                <w:sz w:val="21"/>
                <w:szCs w:val="21"/>
                <w:lang w:eastAsia="zh-CN"/>
              </w:rPr>
              <w:t>存在左侧</w:t>
            </w:r>
            <w:r>
              <w:rPr>
                <w:rStyle w:val="7"/>
                <w:rFonts w:hint="eastAsia" w:ascii="宋体" w:hAnsi="宋体" w:eastAsia="宋体" w:cs="宋体"/>
                <w:color w:val="auto"/>
                <w:sz w:val="21"/>
                <w:szCs w:val="21"/>
                <w:lang w:val="en-US" w:eastAsia="zh-CN"/>
              </w:rPr>
              <w:t>1、2</w:t>
            </w:r>
            <w:r>
              <w:rPr>
                <w:rStyle w:val="7"/>
                <w:rFonts w:hint="eastAsia" w:ascii="宋体" w:hAnsi="宋体" w:eastAsia="宋体" w:cs="宋体"/>
                <w:color w:val="auto"/>
                <w:sz w:val="21"/>
                <w:szCs w:val="21"/>
                <w:lang w:eastAsia="zh-CN"/>
              </w:rPr>
              <w:t>情节之一的</w:t>
            </w:r>
          </w:p>
        </w:tc>
        <w:tc>
          <w:tcPr>
            <w:tcW w:w="2400" w:type="dxa"/>
            <w:shd w:val="clear" w:color="auto" w:fill="auto"/>
            <w:tcMar>
              <w:top w:w="15" w:type="dxa"/>
              <w:left w:w="15" w:type="dxa"/>
              <w:right w:w="15" w:type="dxa"/>
            </w:tcMar>
            <w:vAlign w:val="center"/>
          </w:tcPr>
          <w:p w14:paraId="2B61B5E6">
            <w:pPr>
              <w:widowControl/>
              <w:spacing w:line="300" w:lineRule="exact"/>
              <w:jc w:val="left"/>
              <w:textAlignment w:val="center"/>
              <w:rPr>
                <w:rFonts w:ascii="宋体" w:hAnsi="宋体" w:cs="宋体" w:eastAsiaTheme="minorEastAsia"/>
                <w:color w:val="auto"/>
                <w:kern w:val="2"/>
                <w:sz w:val="21"/>
                <w:szCs w:val="21"/>
                <w:lang w:val="en-US" w:eastAsia="zh-CN" w:bidi="ar-SA"/>
              </w:rPr>
            </w:pPr>
            <w:r>
              <w:rPr>
                <w:rStyle w:val="6"/>
                <w:rFonts w:hint="default" w:ascii="宋体" w:hAnsi="宋体" w:eastAsia="宋体" w:cs="宋体"/>
                <w:color w:val="auto"/>
                <w:sz w:val="21"/>
                <w:szCs w:val="21"/>
              </w:rPr>
              <w:t>暂扣乡村医生执业证书。</w:t>
            </w:r>
          </w:p>
        </w:tc>
      </w:tr>
      <w:tr w14:paraId="218BA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44823D29">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53</w:t>
            </w:r>
          </w:p>
        </w:tc>
        <w:tc>
          <w:tcPr>
            <w:tcW w:w="2329" w:type="dxa"/>
            <w:vMerge w:val="restart"/>
            <w:tcMar>
              <w:top w:w="15" w:type="dxa"/>
              <w:left w:w="15" w:type="dxa"/>
              <w:right w:w="15" w:type="dxa"/>
            </w:tcMar>
            <w:vAlign w:val="center"/>
          </w:tcPr>
          <w:p w14:paraId="6A2C823C">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发现传染病疫情、中毒事件不按规定报告的</w:t>
            </w:r>
          </w:p>
        </w:tc>
        <w:tc>
          <w:tcPr>
            <w:tcW w:w="2920" w:type="dxa"/>
            <w:vMerge w:val="restart"/>
            <w:tcMar>
              <w:top w:w="15" w:type="dxa"/>
              <w:left w:w="15" w:type="dxa"/>
              <w:right w:w="15" w:type="dxa"/>
            </w:tcMar>
            <w:vAlign w:val="center"/>
          </w:tcPr>
          <w:p w14:paraId="18E906F3">
            <w:pPr>
              <w:widowControl/>
              <w:spacing w:line="300" w:lineRule="exact"/>
              <w:jc w:val="left"/>
              <w:rPr>
                <w:rFonts w:ascii="宋体" w:hAnsi="宋体" w:cs="宋体"/>
                <w:color w:val="auto"/>
                <w:szCs w:val="21"/>
              </w:rPr>
            </w:pPr>
            <w:r>
              <w:rPr>
                <w:rFonts w:hint="eastAsia" w:ascii="宋体" w:hAnsi="宋体" w:cs="宋体"/>
                <w:color w:val="auto"/>
                <w:kern w:val="0"/>
                <w:szCs w:val="21"/>
              </w:rPr>
              <w:t>《乡村医生从业管理条例》第三十八条</w:t>
            </w:r>
            <w:r>
              <w:rPr>
                <w:rFonts w:ascii="宋体" w:hAnsi="宋体" w:cs="宋体"/>
                <w:color w:val="auto"/>
                <w:kern w:val="0"/>
                <w:szCs w:val="21"/>
              </w:rPr>
              <w:t xml:space="preserve">  </w:t>
            </w:r>
            <w:r>
              <w:rPr>
                <w:rFonts w:hint="eastAsia" w:ascii="宋体" w:hAnsi="宋体" w:cs="宋体"/>
                <w:color w:val="auto"/>
                <w:kern w:val="0"/>
                <w:szCs w:val="21"/>
              </w:rPr>
              <w:t>乡村医生在执业活动中，违反本条例规定，有下列行为之一的，由县级人民政府卫生行政主管部门，警告；逾期不改正的，责令暂停</w:t>
            </w:r>
            <w:r>
              <w:rPr>
                <w:rFonts w:ascii="宋体" w:hAnsi="宋体" w:cs="宋体"/>
                <w:color w:val="auto"/>
                <w:kern w:val="0"/>
                <w:szCs w:val="21"/>
              </w:rPr>
              <w:t>3个月以上6个月以下执业活动；情节严重的，由原发证部门暂扣乡村医生执业证书：（四）发现传染病疫情、中毒事件不按规定报告的。</w:t>
            </w:r>
          </w:p>
        </w:tc>
        <w:tc>
          <w:tcPr>
            <w:tcW w:w="696" w:type="dxa"/>
            <w:tcMar>
              <w:top w:w="15" w:type="dxa"/>
              <w:left w:w="15" w:type="dxa"/>
              <w:right w:w="15" w:type="dxa"/>
            </w:tcMar>
            <w:vAlign w:val="center"/>
          </w:tcPr>
          <w:p w14:paraId="37F00D3C">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1E2B0AE9">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首次发生，未造成后果的。</w:t>
            </w:r>
          </w:p>
        </w:tc>
        <w:tc>
          <w:tcPr>
            <w:tcW w:w="2400" w:type="dxa"/>
            <w:tcMar>
              <w:top w:w="15" w:type="dxa"/>
              <w:left w:w="15" w:type="dxa"/>
              <w:right w:w="15" w:type="dxa"/>
            </w:tcMar>
            <w:vAlign w:val="center"/>
          </w:tcPr>
          <w:p w14:paraId="5AD45DCD">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2DE0B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45AE1F75">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5E71243">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8CD0613">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7C6C5201">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537E0074">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第二次发生的，造成一般后果的。</w:t>
            </w:r>
          </w:p>
        </w:tc>
        <w:tc>
          <w:tcPr>
            <w:tcW w:w="2400" w:type="dxa"/>
            <w:tcMar>
              <w:top w:w="15" w:type="dxa"/>
              <w:left w:w="15" w:type="dxa"/>
              <w:right w:w="15" w:type="dxa"/>
            </w:tcMar>
            <w:vAlign w:val="center"/>
          </w:tcPr>
          <w:p w14:paraId="55081770">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责令暂停</w:t>
            </w:r>
            <w:r>
              <w:rPr>
                <w:rFonts w:ascii="宋体" w:hAnsi="宋体" w:cs="宋体"/>
                <w:color w:val="auto"/>
                <w:kern w:val="0"/>
                <w:szCs w:val="21"/>
              </w:rPr>
              <w:t>3个月以上6个月以下执业活动。</w:t>
            </w:r>
          </w:p>
        </w:tc>
      </w:tr>
      <w:tr w14:paraId="2554F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77587756">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4AD57A8">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99E5096">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13C9C97C">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tcMar>
              <w:top w:w="15" w:type="dxa"/>
              <w:left w:w="15" w:type="dxa"/>
              <w:right w:w="15" w:type="dxa"/>
            </w:tcMar>
            <w:vAlign w:val="center"/>
          </w:tcPr>
          <w:p w14:paraId="18E8AD14">
            <w:pPr>
              <w:widowControl/>
              <w:spacing w:line="300" w:lineRule="exact"/>
              <w:jc w:val="left"/>
              <w:textAlignment w:val="center"/>
              <w:rPr>
                <w:rFonts w:ascii="宋体" w:hAnsi="宋体" w:cs="宋体"/>
                <w:color w:val="auto"/>
                <w:szCs w:val="21"/>
              </w:rPr>
            </w:pPr>
            <w:r>
              <w:rPr>
                <w:rFonts w:ascii="宋体" w:hAnsi="宋体" w:cs="宋体"/>
                <w:color w:val="auto"/>
                <w:kern w:val="0"/>
                <w:szCs w:val="21"/>
              </w:rPr>
              <w:t>1.第三次及以上发生的；2.造成患者伤害、破坏医疗秩序等危害社会公共利益，影响恶劣的。</w:t>
            </w:r>
          </w:p>
        </w:tc>
        <w:tc>
          <w:tcPr>
            <w:tcW w:w="2536" w:type="dxa"/>
            <w:shd w:val="clear" w:color="auto" w:fill="auto"/>
            <w:tcMar>
              <w:top w:w="15" w:type="dxa"/>
              <w:left w:w="15" w:type="dxa"/>
              <w:right w:w="15" w:type="dxa"/>
            </w:tcMar>
            <w:vAlign w:val="center"/>
          </w:tcPr>
          <w:p w14:paraId="2A8C10F4">
            <w:pPr>
              <w:widowControl/>
              <w:spacing w:line="300" w:lineRule="exact"/>
              <w:jc w:val="left"/>
              <w:textAlignment w:val="center"/>
              <w:rPr>
                <w:rFonts w:hint="default" w:ascii="宋体" w:hAnsi="宋体" w:eastAsia="宋体" w:cs="宋体"/>
                <w:color w:val="auto"/>
                <w:kern w:val="2"/>
                <w:sz w:val="21"/>
                <w:szCs w:val="21"/>
                <w:u w:val="none"/>
                <w:lang w:val="en-US" w:eastAsia="zh-CN" w:bidi="ar-SA"/>
              </w:rPr>
            </w:pPr>
            <w:r>
              <w:rPr>
                <w:rStyle w:val="7"/>
                <w:rFonts w:hint="eastAsia" w:ascii="宋体" w:hAnsi="宋体" w:eastAsia="宋体" w:cs="宋体"/>
                <w:color w:val="auto"/>
                <w:sz w:val="21"/>
                <w:szCs w:val="21"/>
                <w:lang w:eastAsia="zh-CN"/>
              </w:rPr>
              <w:t>存在左侧</w:t>
            </w:r>
            <w:r>
              <w:rPr>
                <w:rStyle w:val="7"/>
                <w:rFonts w:hint="eastAsia" w:ascii="宋体" w:hAnsi="宋体" w:eastAsia="宋体" w:cs="宋体"/>
                <w:color w:val="auto"/>
                <w:sz w:val="21"/>
                <w:szCs w:val="21"/>
                <w:lang w:val="en-US" w:eastAsia="zh-CN"/>
              </w:rPr>
              <w:t>1、2</w:t>
            </w:r>
            <w:r>
              <w:rPr>
                <w:rStyle w:val="7"/>
                <w:rFonts w:hint="eastAsia" w:ascii="宋体" w:hAnsi="宋体" w:eastAsia="宋体" w:cs="宋体"/>
                <w:color w:val="auto"/>
                <w:sz w:val="21"/>
                <w:szCs w:val="21"/>
                <w:lang w:eastAsia="zh-CN"/>
              </w:rPr>
              <w:t>情节之一的</w:t>
            </w:r>
          </w:p>
        </w:tc>
        <w:tc>
          <w:tcPr>
            <w:tcW w:w="2400" w:type="dxa"/>
            <w:shd w:val="clear" w:color="auto" w:fill="auto"/>
            <w:tcMar>
              <w:top w:w="15" w:type="dxa"/>
              <w:left w:w="15" w:type="dxa"/>
              <w:right w:w="15" w:type="dxa"/>
            </w:tcMar>
            <w:vAlign w:val="center"/>
          </w:tcPr>
          <w:p w14:paraId="42906685">
            <w:pPr>
              <w:widowControl/>
              <w:spacing w:line="300" w:lineRule="exact"/>
              <w:jc w:val="left"/>
              <w:textAlignment w:val="center"/>
              <w:rPr>
                <w:rFonts w:ascii="宋体" w:hAnsi="宋体" w:cs="宋体" w:eastAsiaTheme="minorEastAsia"/>
                <w:color w:val="auto"/>
                <w:kern w:val="2"/>
                <w:sz w:val="21"/>
                <w:szCs w:val="21"/>
                <w:lang w:val="en-US" w:eastAsia="zh-CN" w:bidi="ar-SA"/>
              </w:rPr>
            </w:pPr>
            <w:r>
              <w:rPr>
                <w:rStyle w:val="6"/>
                <w:rFonts w:hint="default" w:ascii="宋体" w:hAnsi="宋体" w:eastAsia="宋体" w:cs="宋体"/>
                <w:color w:val="auto"/>
                <w:sz w:val="21"/>
                <w:szCs w:val="21"/>
              </w:rPr>
              <w:t>暂扣乡村医生执业证书。</w:t>
            </w:r>
          </w:p>
        </w:tc>
      </w:tr>
      <w:tr w14:paraId="32F4E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3BAE12FA">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54</w:t>
            </w:r>
          </w:p>
        </w:tc>
        <w:tc>
          <w:tcPr>
            <w:tcW w:w="2329" w:type="dxa"/>
            <w:vMerge w:val="restart"/>
            <w:tcMar>
              <w:top w:w="15" w:type="dxa"/>
              <w:left w:w="15" w:type="dxa"/>
              <w:right w:w="15" w:type="dxa"/>
            </w:tcMar>
            <w:vAlign w:val="center"/>
          </w:tcPr>
          <w:p w14:paraId="62A88D1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乡村医生在执业活动中，违反规定进行实验性临床医疗活动，或者重复使用一次性医疗器械和卫生材料的</w:t>
            </w:r>
          </w:p>
        </w:tc>
        <w:tc>
          <w:tcPr>
            <w:tcW w:w="2920" w:type="dxa"/>
            <w:vMerge w:val="restart"/>
            <w:tcMar>
              <w:top w:w="15" w:type="dxa"/>
              <w:left w:w="15" w:type="dxa"/>
              <w:right w:w="15" w:type="dxa"/>
            </w:tcMar>
            <w:vAlign w:val="center"/>
          </w:tcPr>
          <w:p w14:paraId="4BCBC63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《乡村医生从业管理条例》第三十九条</w:t>
            </w:r>
            <w:r>
              <w:rPr>
                <w:rFonts w:ascii="宋体" w:hAnsi="宋体" w:cs="宋体"/>
                <w:color w:val="auto"/>
                <w:kern w:val="0"/>
                <w:szCs w:val="21"/>
              </w:rPr>
              <w:t xml:space="preserve">  </w:t>
            </w:r>
            <w:r>
              <w:rPr>
                <w:rFonts w:hint="eastAsia" w:ascii="宋体" w:hAnsi="宋体" w:cs="宋体"/>
                <w:color w:val="auto"/>
                <w:kern w:val="0"/>
                <w:szCs w:val="21"/>
              </w:rPr>
              <w:t>乡村医生在执业活动中，违反规定进行实验性临床医疗活动，或者重复使用一次性医疗器械和卫生材料的，由县级人民政府卫生行政主管部门责令停止违法行为，警告，可以并处</w:t>
            </w:r>
            <w:r>
              <w:rPr>
                <w:rFonts w:ascii="宋体" w:hAnsi="宋体" w:cs="宋体"/>
                <w:color w:val="auto"/>
                <w:kern w:val="0"/>
                <w:szCs w:val="21"/>
              </w:rPr>
              <w:t>1000元以下的罚款；情节严重的，由原发证部门暂扣或者吊销乡村医生执业证书。</w:t>
            </w:r>
          </w:p>
        </w:tc>
        <w:tc>
          <w:tcPr>
            <w:tcW w:w="696" w:type="dxa"/>
            <w:tcMar>
              <w:top w:w="15" w:type="dxa"/>
              <w:left w:w="15" w:type="dxa"/>
              <w:right w:w="15" w:type="dxa"/>
            </w:tcMar>
            <w:vAlign w:val="center"/>
          </w:tcPr>
          <w:p w14:paraId="276BB186">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2C70113F">
            <w:pPr>
              <w:widowControl/>
              <w:spacing w:line="300" w:lineRule="exact"/>
              <w:jc w:val="left"/>
              <w:textAlignment w:val="center"/>
              <w:rPr>
                <w:rStyle w:val="6"/>
                <w:rFonts w:hint="default" w:ascii="宋体" w:hAnsi="宋体" w:eastAsia="宋体" w:cs="宋体"/>
                <w:color w:val="auto"/>
                <w:sz w:val="21"/>
                <w:szCs w:val="21"/>
              </w:rPr>
            </w:pPr>
            <w:r>
              <w:rPr>
                <w:rFonts w:hint="eastAsia" w:ascii="宋体" w:hAnsi="宋体" w:cs="宋体"/>
                <w:color w:val="auto"/>
                <w:kern w:val="0"/>
                <w:szCs w:val="21"/>
              </w:rPr>
              <w:t>首次发生，未造成后果的。</w:t>
            </w:r>
          </w:p>
        </w:tc>
        <w:tc>
          <w:tcPr>
            <w:tcW w:w="2400" w:type="dxa"/>
            <w:tcMar>
              <w:top w:w="15" w:type="dxa"/>
              <w:left w:w="15" w:type="dxa"/>
              <w:right w:w="15" w:type="dxa"/>
            </w:tcMar>
            <w:vAlign w:val="center"/>
          </w:tcPr>
          <w:p w14:paraId="7ED8EB8F">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警告，可以并处</w:t>
            </w:r>
            <w:r>
              <w:rPr>
                <w:rStyle w:val="13"/>
                <w:rFonts w:hint="default" w:ascii="宋体" w:hAnsi="宋体" w:eastAsia="宋体" w:cs="宋体"/>
                <w:color w:val="auto"/>
                <w:sz w:val="21"/>
                <w:szCs w:val="21"/>
              </w:rPr>
              <w:t>500</w:t>
            </w:r>
            <w:r>
              <w:rPr>
                <w:rStyle w:val="6"/>
                <w:rFonts w:hint="default" w:ascii="宋体" w:hAnsi="宋体" w:eastAsia="宋体" w:cs="宋体"/>
                <w:color w:val="auto"/>
                <w:sz w:val="21"/>
                <w:szCs w:val="21"/>
              </w:rPr>
              <w:t>元以下罚款。</w:t>
            </w:r>
          </w:p>
        </w:tc>
      </w:tr>
      <w:tr w14:paraId="2E6FE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6F0BB8EE">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4EDEECE">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3F0CF9ED">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136532C4">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0430F859">
            <w:pPr>
              <w:widowControl/>
              <w:spacing w:line="300" w:lineRule="exact"/>
              <w:jc w:val="left"/>
              <w:textAlignment w:val="center"/>
              <w:rPr>
                <w:rStyle w:val="6"/>
                <w:rFonts w:hint="default" w:ascii="宋体" w:hAnsi="宋体" w:eastAsia="宋体" w:cs="宋体"/>
                <w:color w:val="auto"/>
                <w:sz w:val="21"/>
                <w:szCs w:val="21"/>
              </w:rPr>
            </w:pPr>
            <w:r>
              <w:rPr>
                <w:rFonts w:ascii="宋体" w:hAnsi="宋体" w:cs="宋体"/>
                <w:color w:val="auto"/>
                <w:kern w:val="0"/>
                <w:szCs w:val="21"/>
              </w:rPr>
              <w:t>1.首次发生，造成一般后果的；2.第二次发生的。</w:t>
            </w:r>
          </w:p>
        </w:tc>
        <w:tc>
          <w:tcPr>
            <w:tcW w:w="2400" w:type="dxa"/>
            <w:tcMar>
              <w:top w:w="15" w:type="dxa"/>
              <w:left w:w="15" w:type="dxa"/>
              <w:right w:w="15" w:type="dxa"/>
            </w:tcMar>
            <w:vAlign w:val="center"/>
          </w:tcPr>
          <w:p w14:paraId="1A4CBD63">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警告，可以并</w:t>
            </w:r>
            <w:r>
              <w:rPr>
                <w:rStyle w:val="13"/>
                <w:rFonts w:hint="default" w:ascii="宋体" w:hAnsi="宋体" w:eastAsia="宋体" w:cs="宋体"/>
                <w:color w:val="auto"/>
                <w:sz w:val="21"/>
                <w:szCs w:val="21"/>
              </w:rPr>
              <w:t>处500元以上1000元以下罚款</w:t>
            </w:r>
            <w:r>
              <w:rPr>
                <w:rStyle w:val="6"/>
                <w:rFonts w:hint="default" w:ascii="宋体" w:hAnsi="宋体" w:eastAsia="宋体" w:cs="宋体"/>
                <w:color w:val="auto"/>
                <w:sz w:val="21"/>
                <w:szCs w:val="21"/>
              </w:rPr>
              <w:t>。</w:t>
            </w:r>
          </w:p>
        </w:tc>
      </w:tr>
      <w:tr w14:paraId="217AF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538067D6">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8CD90C5">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D991969">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500B6AD5">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tcMar>
              <w:top w:w="15" w:type="dxa"/>
              <w:left w:w="15" w:type="dxa"/>
              <w:right w:w="15" w:type="dxa"/>
            </w:tcMar>
            <w:vAlign w:val="center"/>
          </w:tcPr>
          <w:p w14:paraId="2330C7E0">
            <w:pPr>
              <w:widowControl/>
              <w:spacing w:line="300" w:lineRule="exact"/>
              <w:jc w:val="left"/>
              <w:textAlignment w:val="center"/>
              <w:rPr>
                <w:rFonts w:ascii="宋体" w:hAnsi="宋体" w:cs="宋体"/>
                <w:color w:val="auto"/>
                <w:szCs w:val="21"/>
              </w:rPr>
            </w:pPr>
            <w:r>
              <w:rPr>
                <w:rFonts w:ascii="宋体" w:hAnsi="宋体" w:cs="宋体"/>
                <w:color w:val="auto"/>
                <w:kern w:val="0"/>
                <w:szCs w:val="21"/>
              </w:rPr>
              <w:t>1.第三次及以上发生的；2.造成患者伤害、破坏医疗秩序等危害社会公共利益，影响恶劣的。</w:t>
            </w:r>
          </w:p>
        </w:tc>
        <w:tc>
          <w:tcPr>
            <w:tcW w:w="2536" w:type="dxa"/>
            <w:shd w:val="clear" w:color="auto" w:fill="auto"/>
            <w:tcMar>
              <w:top w:w="15" w:type="dxa"/>
              <w:left w:w="15" w:type="dxa"/>
              <w:right w:w="15" w:type="dxa"/>
            </w:tcMar>
            <w:vAlign w:val="center"/>
          </w:tcPr>
          <w:p w14:paraId="5F1FD415">
            <w:pPr>
              <w:widowControl/>
              <w:spacing w:line="300" w:lineRule="exact"/>
              <w:jc w:val="left"/>
              <w:textAlignment w:val="center"/>
              <w:rPr>
                <w:rFonts w:hint="default" w:ascii="宋体" w:hAnsi="宋体" w:eastAsia="宋体" w:cs="宋体"/>
                <w:color w:val="auto"/>
                <w:kern w:val="2"/>
                <w:sz w:val="21"/>
                <w:szCs w:val="21"/>
                <w:u w:val="none"/>
                <w:lang w:val="en-US" w:eastAsia="zh-CN" w:bidi="ar-SA"/>
              </w:rPr>
            </w:pPr>
            <w:r>
              <w:rPr>
                <w:rStyle w:val="7"/>
                <w:rFonts w:hint="eastAsia" w:ascii="宋体" w:hAnsi="宋体" w:eastAsia="宋体" w:cs="宋体"/>
                <w:color w:val="auto"/>
                <w:sz w:val="21"/>
                <w:szCs w:val="21"/>
                <w:lang w:eastAsia="zh-CN"/>
              </w:rPr>
              <w:t>存在左侧</w:t>
            </w:r>
            <w:r>
              <w:rPr>
                <w:rStyle w:val="7"/>
                <w:rFonts w:hint="eastAsia" w:ascii="宋体" w:hAnsi="宋体" w:eastAsia="宋体" w:cs="宋体"/>
                <w:color w:val="auto"/>
                <w:sz w:val="21"/>
                <w:szCs w:val="21"/>
                <w:lang w:val="en-US" w:eastAsia="zh-CN"/>
              </w:rPr>
              <w:t>1、2</w:t>
            </w:r>
            <w:r>
              <w:rPr>
                <w:rStyle w:val="7"/>
                <w:rFonts w:hint="eastAsia" w:ascii="宋体" w:hAnsi="宋体" w:eastAsia="宋体" w:cs="宋体"/>
                <w:color w:val="auto"/>
                <w:sz w:val="21"/>
                <w:szCs w:val="21"/>
                <w:lang w:eastAsia="zh-CN"/>
              </w:rPr>
              <w:t>情节之一的</w:t>
            </w:r>
          </w:p>
        </w:tc>
        <w:tc>
          <w:tcPr>
            <w:tcW w:w="2400" w:type="dxa"/>
            <w:shd w:val="clear" w:color="auto" w:fill="auto"/>
            <w:tcMar>
              <w:top w:w="15" w:type="dxa"/>
              <w:left w:w="15" w:type="dxa"/>
              <w:right w:w="15" w:type="dxa"/>
            </w:tcMar>
            <w:vAlign w:val="center"/>
          </w:tcPr>
          <w:p w14:paraId="5594A1A3">
            <w:pPr>
              <w:widowControl/>
              <w:spacing w:line="300" w:lineRule="exact"/>
              <w:jc w:val="left"/>
              <w:textAlignment w:val="center"/>
              <w:rPr>
                <w:rFonts w:ascii="宋体" w:hAnsi="宋体" w:cs="宋体" w:eastAsiaTheme="minorEastAsia"/>
                <w:color w:val="auto"/>
                <w:kern w:val="2"/>
                <w:sz w:val="21"/>
                <w:szCs w:val="21"/>
                <w:lang w:val="en-US" w:eastAsia="zh-CN" w:bidi="ar-SA"/>
              </w:rPr>
            </w:pPr>
            <w:r>
              <w:rPr>
                <w:rStyle w:val="6"/>
                <w:rFonts w:hint="default" w:ascii="宋体" w:hAnsi="宋体" w:eastAsia="宋体" w:cs="宋体"/>
                <w:color w:val="auto"/>
                <w:sz w:val="21"/>
                <w:szCs w:val="21"/>
              </w:rPr>
              <w:t>暂扣乡村医生执业证书。</w:t>
            </w:r>
          </w:p>
        </w:tc>
      </w:tr>
      <w:tr w14:paraId="19F20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560" w:type="dxa"/>
            <w:vMerge w:val="restart"/>
            <w:tcMar>
              <w:top w:w="15" w:type="dxa"/>
              <w:left w:w="15" w:type="dxa"/>
              <w:right w:w="15" w:type="dxa"/>
            </w:tcMar>
            <w:vAlign w:val="center"/>
          </w:tcPr>
          <w:p w14:paraId="6A7A6FB5">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55</w:t>
            </w:r>
          </w:p>
        </w:tc>
        <w:tc>
          <w:tcPr>
            <w:tcW w:w="2329" w:type="dxa"/>
            <w:vMerge w:val="restart"/>
            <w:tcMar>
              <w:top w:w="15" w:type="dxa"/>
              <w:left w:w="15" w:type="dxa"/>
              <w:right w:w="15" w:type="dxa"/>
            </w:tcMar>
            <w:vAlign w:val="center"/>
          </w:tcPr>
          <w:p w14:paraId="58367FB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未经注册在村医疗卫生机构从事医疗活动的</w:t>
            </w:r>
          </w:p>
        </w:tc>
        <w:tc>
          <w:tcPr>
            <w:tcW w:w="2920" w:type="dxa"/>
            <w:vMerge w:val="restart"/>
            <w:tcMar>
              <w:top w:w="15" w:type="dxa"/>
              <w:left w:w="15" w:type="dxa"/>
              <w:right w:w="15" w:type="dxa"/>
            </w:tcMar>
            <w:vAlign w:val="center"/>
          </w:tcPr>
          <w:p w14:paraId="1CF6332F">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《乡村医生从业管理条例》第四十二条</w:t>
            </w:r>
            <w:r>
              <w:rPr>
                <w:rFonts w:ascii="宋体" w:hAnsi="宋体" w:cs="宋体"/>
                <w:color w:val="auto"/>
                <w:kern w:val="0"/>
                <w:szCs w:val="21"/>
              </w:rPr>
              <w:t xml:space="preserve">  </w:t>
            </w:r>
            <w:r>
              <w:rPr>
                <w:rFonts w:hint="eastAsia" w:ascii="宋体" w:hAnsi="宋体" w:cs="宋体"/>
                <w:color w:val="auto"/>
                <w:kern w:val="0"/>
                <w:szCs w:val="21"/>
              </w:rPr>
              <w:t>未经注册在村医疗卫生机构从事医疗活动的，由县级以上地方人民政府卫生行政主管部门予以取缔，没收其违法所得以及药品、医疗器械，违法所得</w:t>
            </w:r>
            <w:r>
              <w:rPr>
                <w:rFonts w:ascii="宋体" w:hAnsi="宋体" w:cs="宋体"/>
                <w:color w:val="auto"/>
                <w:kern w:val="0"/>
                <w:szCs w:val="21"/>
              </w:rPr>
              <w:t>5000元以上的，并处违法所得1倍以上3倍以下的罚款；没有违法所得或者违法所得不足5000元的，并处1000元以上3000元以下的罚款；造成患者人身损害的，依法承担民事赔偿责任；构成犯罪的，依法追究刑事责任。</w:t>
            </w:r>
          </w:p>
        </w:tc>
        <w:tc>
          <w:tcPr>
            <w:tcW w:w="696" w:type="dxa"/>
            <w:vMerge w:val="restart"/>
            <w:tcMar>
              <w:top w:w="15" w:type="dxa"/>
              <w:left w:w="15" w:type="dxa"/>
              <w:right w:w="15" w:type="dxa"/>
            </w:tcMar>
            <w:vAlign w:val="center"/>
          </w:tcPr>
          <w:p w14:paraId="597F1327">
            <w:pPr>
              <w:widowControl/>
              <w:spacing w:line="26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Mar>
              <w:top w:w="15" w:type="dxa"/>
              <w:left w:w="15" w:type="dxa"/>
              <w:right w:w="15" w:type="dxa"/>
            </w:tcMar>
            <w:vAlign w:val="center"/>
          </w:tcPr>
          <w:p w14:paraId="56D9C21C">
            <w:pPr>
              <w:widowControl/>
              <w:spacing w:line="260" w:lineRule="exact"/>
              <w:jc w:val="left"/>
              <w:textAlignment w:val="center"/>
              <w:rPr>
                <w:rFonts w:ascii="宋体" w:hAnsi="宋体" w:cs="宋体"/>
                <w:color w:val="auto"/>
                <w:szCs w:val="21"/>
              </w:rPr>
            </w:pPr>
            <w:r>
              <w:rPr>
                <w:rFonts w:ascii="宋体" w:hAnsi="宋体" w:cs="宋体"/>
                <w:color w:val="auto"/>
                <w:kern w:val="0"/>
                <w:szCs w:val="21"/>
              </w:rPr>
              <w:t>1.首次发生，没有违法所得，未造成后果的；2.未经注册，从事医疗活动，时间不超过3个月，未造成严重后果的。</w:t>
            </w:r>
          </w:p>
        </w:tc>
        <w:tc>
          <w:tcPr>
            <w:tcW w:w="2536" w:type="dxa"/>
            <w:tcMar>
              <w:top w:w="15" w:type="dxa"/>
              <w:left w:w="15" w:type="dxa"/>
              <w:right w:w="15" w:type="dxa"/>
            </w:tcMar>
            <w:vAlign w:val="center"/>
          </w:tcPr>
          <w:p w14:paraId="0E54810B">
            <w:pPr>
              <w:widowControl/>
              <w:spacing w:before="92" w:after="92" w:line="260" w:lineRule="exact"/>
              <w:jc w:val="left"/>
              <w:textAlignment w:val="center"/>
              <w:rPr>
                <w:rStyle w:val="6"/>
                <w:rFonts w:hint="default" w:ascii="宋体" w:hAnsi="宋体" w:eastAsia="宋体" w:cs="宋体"/>
                <w:color w:val="auto"/>
                <w:sz w:val="21"/>
                <w:szCs w:val="21"/>
              </w:rPr>
            </w:pPr>
            <w:r>
              <w:rPr>
                <w:rStyle w:val="6"/>
                <w:rFonts w:hint="eastAsia" w:ascii="宋体" w:hAnsi="宋体" w:eastAsia="宋体" w:cs="宋体"/>
                <w:color w:val="auto"/>
                <w:sz w:val="21"/>
                <w:szCs w:val="21"/>
                <w:lang w:eastAsia="zh-CN"/>
              </w:rPr>
              <w:t>第一档：存在左侧</w:t>
            </w:r>
            <w:r>
              <w:rPr>
                <w:rStyle w:val="6"/>
                <w:rFonts w:hint="eastAsia" w:ascii="宋体" w:hAnsi="宋体" w:eastAsia="宋体" w:cs="宋体"/>
                <w:color w:val="auto"/>
                <w:sz w:val="21"/>
                <w:szCs w:val="21"/>
                <w:lang w:val="en-US" w:eastAsia="zh-CN"/>
              </w:rPr>
              <w:t>1、2情节，</w:t>
            </w:r>
            <w:r>
              <w:rPr>
                <w:rStyle w:val="6"/>
                <w:rFonts w:hint="default" w:ascii="宋体" w:hAnsi="宋体" w:eastAsia="宋体" w:cs="宋体"/>
                <w:color w:val="auto"/>
                <w:sz w:val="21"/>
                <w:szCs w:val="21"/>
              </w:rPr>
              <w:t>没有违法所得或者违法所得不足5000元的，</w:t>
            </w:r>
          </w:p>
        </w:tc>
        <w:tc>
          <w:tcPr>
            <w:tcW w:w="2400" w:type="dxa"/>
            <w:tcMar>
              <w:top w:w="15" w:type="dxa"/>
              <w:left w:w="15" w:type="dxa"/>
              <w:right w:w="15" w:type="dxa"/>
            </w:tcMar>
            <w:vAlign w:val="center"/>
          </w:tcPr>
          <w:p w14:paraId="2CEE885B">
            <w:pPr>
              <w:widowControl/>
              <w:spacing w:before="92" w:after="92" w:line="26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没收其违法所得以及药品、医疗器械，并处1000元以上</w:t>
            </w:r>
            <w:r>
              <w:rPr>
                <w:rStyle w:val="7"/>
                <w:rFonts w:hint="default" w:ascii="宋体" w:hAnsi="宋体" w:eastAsia="宋体" w:cs="宋体"/>
                <w:color w:val="auto"/>
                <w:sz w:val="21"/>
                <w:szCs w:val="21"/>
              </w:rPr>
              <w:t>1600元</w:t>
            </w:r>
            <w:r>
              <w:rPr>
                <w:rStyle w:val="6"/>
                <w:rFonts w:hint="default" w:ascii="宋体" w:hAnsi="宋体" w:eastAsia="宋体" w:cs="宋体"/>
                <w:color w:val="auto"/>
                <w:sz w:val="21"/>
                <w:szCs w:val="21"/>
              </w:rPr>
              <w:t>以下的罚款。</w:t>
            </w:r>
          </w:p>
        </w:tc>
      </w:tr>
      <w:tr w14:paraId="6BA8C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560" w:type="dxa"/>
            <w:vMerge w:val="continue"/>
            <w:tcMar>
              <w:top w:w="15" w:type="dxa"/>
              <w:left w:w="15" w:type="dxa"/>
              <w:right w:w="15" w:type="dxa"/>
            </w:tcMar>
            <w:vAlign w:val="center"/>
          </w:tcPr>
          <w:p w14:paraId="696A5973">
            <w:pPr>
              <w:widowControl/>
              <w:spacing w:before="92" w:after="92" w:line="260" w:lineRule="exact"/>
              <w:jc w:val="left"/>
              <w:textAlignment w:val="center"/>
            </w:pPr>
          </w:p>
        </w:tc>
        <w:tc>
          <w:tcPr>
            <w:tcW w:w="2329" w:type="dxa"/>
            <w:vMerge w:val="continue"/>
            <w:tcMar>
              <w:top w:w="15" w:type="dxa"/>
              <w:left w:w="15" w:type="dxa"/>
              <w:right w:w="15" w:type="dxa"/>
            </w:tcMar>
            <w:vAlign w:val="center"/>
          </w:tcPr>
          <w:p w14:paraId="6A3E3EF3">
            <w:pPr>
              <w:widowControl/>
              <w:spacing w:before="92" w:after="92" w:line="260" w:lineRule="exact"/>
              <w:jc w:val="left"/>
              <w:textAlignment w:val="center"/>
            </w:pPr>
          </w:p>
        </w:tc>
        <w:tc>
          <w:tcPr>
            <w:tcW w:w="2920" w:type="dxa"/>
            <w:vMerge w:val="continue"/>
            <w:tcMar>
              <w:top w:w="15" w:type="dxa"/>
              <w:left w:w="15" w:type="dxa"/>
              <w:right w:w="15" w:type="dxa"/>
            </w:tcMar>
            <w:vAlign w:val="center"/>
          </w:tcPr>
          <w:p w14:paraId="5A2B5F55">
            <w:pPr>
              <w:widowControl/>
              <w:spacing w:before="92" w:after="92" w:line="260" w:lineRule="exact"/>
              <w:jc w:val="left"/>
              <w:textAlignment w:val="center"/>
            </w:pPr>
          </w:p>
        </w:tc>
        <w:tc>
          <w:tcPr>
            <w:tcW w:w="696" w:type="dxa"/>
            <w:vMerge w:val="continue"/>
            <w:tcMar>
              <w:top w:w="15" w:type="dxa"/>
              <w:left w:w="15" w:type="dxa"/>
              <w:right w:w="15" w:type="dxa"/>
            </w:tcMar>
            <w:vAlign w:val="center"/>
          </w:tcPr>
          <w:p w14:paraId="6EAA366F">
            <w:pPr>
              <w:widowControl/>
              <w:spacing w:before="92" w:after="92" w:line="260" w:lineRule="exact"/>
              <w:jc w:val="left"/>
              <w:textAlignment w:val="center"/>
            </w:pPr>
          </w:p>
        </w:tc>
        <w:tc>
          <w:tcPr>
            <w:tcW w:w="2523" w:type="dxa"/>
            <w:vMerge w:val="continue"/>
            <w:tcMar>
              <w:top w:w="15" w:type="dxa"/>
              <w:left w:w="15" w:type="dxa"/>
              <w:right w:w="15" w:type="dxa"/>
            </w:tcMar>
            <w:vAlign w:val="center"/>
          </w:tcPr>
          <w:p w14:paraId="0A893524">
            <w:pPr>
              <w:widowControl/>
              <w:spacing w:before="92" w:after="92" w:line="260" w:lineRule="exact"/>
              <w:jc w:val="left"/>
              <w:textAlignment w:val="center"/>
            </w:pPr>
          </w:p>
        </w:tc>
        <w:tc>
          <w:tcPr>
            <w:tcW w:w="2536" w:type="dxa"/>
            <w:tcMar>
              <w:top w:w="15" w:type="dxa"/>
              <w:left w:w="15" w:type="dxa"/>
              <w:right w:w="15" w:type="dxa"/>
            </w:tcMar>
            <w:vAlign w:val="center"/>
          </w:tcPr>
          <w:p w14:paraId="3A26B4FA">
            <w:pPr>
              <w:widowControl/>
              <w:spacing w:before="92" w:after="92" w:line="260" w:lineRule="exact"/>
              <w:jc w:val="left"/>
              <w:textAlignment w:val="center"/>
              <w:rPr>
                <w:rStyle w:val="6"/>
                <w:rFonts w:hint="default" w:ascii="宋体" w:hAnsi="宋体" w:eastAsia="宋体" w:cs="宋体"/>
                <w:color w:val="auto"/>
                <w:sz w:val="21"/>
                <w:szCs w:val="21"/>
              </w:rPr>
            </w:pPr>
            <w:r>
              <w:rPr>
                <w:rStyle w:val="6"/>
                <w:rFonts w:hint="eastAsia" w:ascii="宋体" w:hAnsi="宋体" w:eastAsia="宋体" w:cs="宋体"/>
                <w:color w:val="auto"/>
                <w:sz w:val="21"/>
                <w:szCs w:val="21"/>
                <w:lang w:eastAsia="zh-CN"/>
              </w:rPr>
              <w:t>第二档：存在左侧</w:t>
            </w:r>
            <w:r>
              <w:rPr>
                <w:rStyle w:val="6"/>
                <w:rFonts w:hint="eastAsia" w:ascii="宋体" w:hAnsi="宋体" w:eastAsia="宋体" w:cs="宋体"/>
                <w:color w:val="auto"/>
                <w:sz w:val="21"/>
                <w:szCs w:val="21"/>
                <w:lang w:val="en-US" w:eastAsia="zh-CN"/>
              </w:rPr>
              <w:t>1、2情节，</w:t>
            </w:r>
            <w:r>
              <w:rPr>
                <w:rStyle w:val="6"/>
                <w:rFonts w:hint="default" w:ascii="宋体" w:hAnsi="宋体" w:eastAsia="宋体" w:cs="宋体"/>
                <w:color w:val="auto"/>
                <w:sz w:val="21"/>
                <w:szCs w:val="21"/>
              </w:rPr>
              <w:t>违法所得5000元以上的</w:t>
            </w:r>
          </w:p>
        </w:tc>
        <w:tc>
          <w:tcPr>
            <w:tcW w:w="2400" w:type="dxa"/>
            <w:tcMar>
              <w:top w:w="15" w:type="dxa"/>
              <w:left w:w="15" w:type="dxa"/>
              <w:right w:w="15" w:type="dxa"/>
            </w:tcMar>
            <w:vAlign w:val="center"/>
          </w:tcPr>
          <w:p w14:paraId="58AC6355">
            <w:pPr>
              <w:widowControl/>
              <w:spacing w:before="92" w:after="92" w:line="260" w:lineRule="exact"/>
              <w:jc w:val="left"/>
              <w:textAlignment w:val="center"/>
              <w:rPr>
                <w:rStyle w:val="6"/>
                <w:rFonts w:hint="default" w:ascii="宋体" w:hAnsi="宋体" w:eastAsia="宋体" w:cs="宋体"/>
                <w:color w:val="auto"/>
                <w:sz w:val="21"/>
                <w:szCs w:val="21"/>
              </w:rPr>
            </w:pPr>
            <w:r>
              <w:rPr>
                <w:rStyle w:val="6"/>
                <w:rFonts w:hint="default" w:ascii="宋体" w:hAnsi="宋体" w:eastAsia="宋体" w:cs="宋体"/>
                <w:color w:val="auto"/>
                <w:sz w:val="21"/>
                <w:szCs w:val="21"/>
              </w:rPr>
              <w:t>没收其违法所得以及药品、医疗器械，并处违法所得1倍的罚款</w:t>
            </w:r>
          </w:p>
        </w:tc>
      </w:tr>
      <w:tr w14:paraId="5C9EA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560" w:type="dxa"/>
            <w:vMerge w:val="continue"/>
            <w:tcMar>
              <w:top w:w="15" w:type="dxa"/>
              <w:left w:w="15" w:type="dxa"/>
              <w:right w:w="15" w:type="dxa"/>
            </w:tcMar>
            <w:vAlign w:val="center"/>
          </w:tcPr>
          <w:p w14:paraId="69E7E017">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E835954">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B62194F">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46100D05">
            <w:pPr>
              <w:widowControl/>
              <w:spacing w:line="26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6035953F">
            <w:pPr>
              <w:widowControl/>
              <w:spacing w:line="260" w:lineRule="exact"/>
              <w:jc w:val="left"/>
              <w:textAlignment w:val="center"/>
              <w:rPr>
                <w:rFonts w:ascii="宋体" w:hAnsi="宋体" w:cs="宋体"/>
                <w:color w:val="auto"/>
                <w:szCs w:val="21"/>
              </w:rPr>
            </w:pPr>
            <w:r>
              <w:rPr>
                <w:rFonts w:ascii="宋体" w:hAnsi="宋体" w:cs="宋体"/>
                <w:color w:val="auto"/>
                <w:kern w:val="0"/>
                <w:szCs w:val="21"/>
              </w:rPr>
              <w:t>1.首次发生，违法所得不足5000元的；2.未经注册，从事医疗活动，时间达3个月以上，未造成严重后果的。</w:t>
            </w:r>
          </w:p>
        </w:tc>
        <w:tc>
          <w:tcPr>
            <w:tcW w:w="2536" w:type="dxa"/>
            <w:shd w:val="clear" w:color="auto" w:fill="auto"/>
            <w:tcMar>
              <w:top w:w="15" w:type="dxa"/>
              <w:left w:w="15" w:type="dxa"/>
              <w:right w:w="15" w:type="dxa"/>
            </w:tcMar>
            <w:vAlign w:val="center"/>
          </w:tcPr>
          <w:p w14:paraId="396299D5">
            <w:pPr>
              <w:widowControl/>
              <w:spacing w:before="92" w:after="92" w:line="260" w:lineRule="exact"/>
              <w:jc w:val="left"/>
              <w:textAlignment w:val="center"/>
              <w:rPr>
                <w:rFonts w:hint="default" w:ascii="宋体" w:hAnsi="宋体" w:eastAsia="宋体" w:cs="宋体"/>
                <w:color w:val="auto"/>
                <w:kern w:val="2"/>
                <w:sz w:val="21"/>
                <w:szCs w:val="21"/>
                <w:u w:val="none"/>
                <w:lang w:val="en-US" w:eastAsia="zh-CN" w:bidi="ar-SA"/>
              </w:rPr>
            </w:pPr>
            <w:r>
              <w:rPr>
                <w:rStyle w:val="6"/>
                <w:rFonts w:hint="eastAsia" w:ascii="宋体" w:hAnsi="宋体" w:eastAsia="宋体" w:cs="宋体"/>
                <w:color w:val="auto"/>
                <w:sz w:val="21"/>
                <w:szCs w:val="21"/>
                <w:lang w:eastAsia="zh-CN"/>
              </w:rPr>
              <w:t>第一档：存在左侧</w:t>
            </w:r>
            <w:r>
              <w:rPr>
                <w:rStyle w:val="6"/>
                <w:rFonts w:hint="eastAsia" w:ascii="宋体" w:hAnsi="宋体" w:eastAsia="宋体" w:cs="宋体"/>
                <w:color w:val="auto"/>
                <w:sz w:val="21"/>
                <w:szCs w:val="21"/>
                <w:lang w:val="en-US" w:eastAsia="zh-CN"/>
              </w:rPr>
              <w:t>1、2情节，</w:t>
            </w:r>
            <w:r>
              <w:rPr>
                <w:rStyle w:val="6"/>
                <w:rFonts w:hint="default" w:ascii="宋体" w:hAnsi="宋体" w:eastAsia="宋体" w:cs="宋体"/>
                <w:color w:val="auto"/>
                <w:sz w:val="21"/>
                <w:szCs w:val="21"/>
              </w:rPr>
              <w:t>没有违法所得或者违法所得不足5000元的，</w:t>
            </w:r>
          </w:p>
        </w:tc>
        <w:tc>
          <w:tcPr>
            <w:tcW w:w="2400" w:type="dxa"/>
            <w:tcMar>
              <w:top w:w="15" w:type="dxa"/>
              <w:left w:w="15" w:type="dxa"/>
              <w:right w:w="15" w:type="dxa"/>
            </w:tcMar>
            <w:vAlign w:val="center"/>
          </w:tcPr>
          <w:p w14:paraId="56BAD239">
            <w:pPr>
              <w:widowControl/>
              <w:spacing w:before="61" w:after="61" w:line="26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没收其违法所得以及药品、医疗器械，并处</w:t>
            </w:r>
            <w:r>
              <w:rPr>
                <w:rStyle w:val="7"/>
                <w:rFonts w:hint="default" w:ascii="宋体" w:hAnsi="宋体" w:eastAsia="宋体" w:cs="宋体"/>
                <w:color w:val="auto"/>
                <w:sz w:val="21"/>
                <w:szCs w:val="21"/>
              </w:rPr>
              <w:t>1600</w:t>
            </w:r>
            <w:r>
              <w:rPr>
                <w:rStyle w:val="6"/>
                <w:rFonts w:hint="default" w:ascii="宋体" w:hAnsi="宋体" w:eastAsia="宋体" w:cs="宋体"/>
                <w:color w:val="auto"/>
                <w:sz w:val="21"/>
                <w:szCs w:val="21"/>
              </w:rPr>
              <w:t>元以上</w:t>
            </w:r>
            <w:r>
              <w:rPr>
                <w:rStyle w:val="7"/>
                <w:rFonts w:hint="default" w:ascii="宋体" w:hAnsi="宋体" w:eastAsia="宋体" w:cs="宋体"/>
                <w:color w:val="auto"/>
                <w:sz w:val="21"/>
                <w:szCs w:val="21"/>
              </w:rPr>
              <w:t>2400元</w:t>
            </w:r>
            <w:r>
              <w:rPr>
                <w:rStyle w:val="6"/>
                <w:rFonts w:hint="default" w:ascii="宋体" w:hAnsi="宋体" w:eastAsia="宋体" w:cs="宋体"/>
                <w:color w:val="auto"/>
                <w:sz w:val="21"/>
                <w:szCs w:val="21"/>
              </w:rPr>
              <w:t>以下的罚款。</w:t>
            </w:r>
          </w:p>
        </w:tc>
      </w:tr>
      <w:tr w14:paraId="2F429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560" w:type="dxa"/>
            <w:vMerge w:val="continue"/>
            <w:tcMar>
              <w:top w:w="15" w:type="dxa"/>
              <w:left w:w="15" w:type="dxa"/>
              <w:right w:w="15" w:type="dxa"/>
            </w:tcMar>
            <w:vAlign w:val="center"/>
          </w:tcPr>
          <w:p w14:paraId="4C1A5ED6">
            <w:pPr>
              <w:widowControl/>
              <w:spacing w:before="61" w:after="61" w:line="260" w:lineRule="exact"/>
              <w:jc w:val="left"/>
              <w:textAlignment w:val="center"/>
            </w:pPr>
          </w:p>
        </w:tc>
        <w:tc>
          <w:tcPr>
            <w:tcW w:w="2329" w:type="dxa"/>
            <w:vMerge w:val="continue"/>
            <w:tcMar>
              <w:top w:w="15" w:type="dxa"/>
              <w:left w:w="15" w:type="dxa"/>
              <w:right w:w="15" w:type="dxa"/>
            </w:tcMar>
            <w:vAlign w:val="center"/>
          </w:tcPr>
          <w:p w14:paraId="404C3DC3">
            <w:pPr>
              <w:widowControl/>
              <w:spacing w:before="61" w:after="61" w:line="260" w:lineRule="exact"/>
              <w:jc w:val="left"/>
              <w:textAlignment w:val="center"/>
            </w:pPr>
          </w:p>
        </w:tc>
        <w:tc>
          <w:tcPr>
            <w:tcW w:w="2920" w:type="dxa"/>
            <w:vMerge w:val="continue"/>
            <w:tcMar>
              <w:top w:w="15" w:type="dxa"/>
              <w:left w:w="15" w:type="dxa"/>
              <w:right w:w="15" w:type="dxa"/>
            </w:tcMar>
            <w:vAlign w:val="center"/>
          </w:tcPr>
          <w:p w14:paraId="440D2514">
            <w:pPr>
              <w:widowControl/>
              <w:spacing w:before="61" w:after="61" w:line="260" w:lineRule="exact"/>
              <w:jc w:val="left"/>
              <w:textAlignment w:val="center"/>
            </w:pPr>
          </w:p>
        </w:tc>
        <w:tc>
          <w:tcPr>
            <w:tcW w:w="696" w:type="dxa"/>
            <w:vMerge w:val="continue"/>
            <w:tcMar>
              <w:top w:w="15" w:type="dxa"/>
              <w:left w:w="15" w:type="dxa"/>
              <w:right w:w="15" w:type="dxa"/>
            </w:tcMar>
            <w:vAlign w:val="center"/>
          </w:tcPr>
          <w:p w14:paraId="4D8CA3C5">
            <w:pPr>
              <w:widowControl/>
              <w:spacing w:before="61" w:after="61" w:line="260" w:lineRule="exact"/>
              <w:jc w:val="left"/>
              <w:textAlignment w:val="center"/>
            </w:pPr>
          </w:p>
        </w:tc>
        <w:tc>
          <w:tcPr>
            <w:tcW w:w="2523" w:type="dxa"/>
            <w:vMerge w:val="continue"/>
            <w:tcMar>
              <w:top w:w="15" w:type="dxa"/>
              <w:left w:w="15" w:type="dxa"/>
              <w:right w:w="15" w:type="dxa"/>
            </w:tcMar>
            <w:vAlign w:val="center"/>
          </w:tcPr>
          <w:p w14:paraId="08553B5A">
            <w:pPr>
              <w:widowControl/>
              <w:spacing w:before="61" w:after="61" w:line="260" w:lineRule="exact"/>
              <w:jc w:val="left"/>
              <w:textAlignment w:val="center"/>
            </w:pPr>
          </w:p>
        </w:tc>
        <w:tc>
          <w:tcPr>
            <w:tcW w:w="2536" w:type="dxa"/>
            <w:shd w:val="clear" w:color="auto" w:fill="auto"/>
            <w:tcMar>
              <w:top w:w="15" w:type="dxa"/>
              <w:left w:w="15" w:type="dxa"/>
              <w:right w:w="15" w:type="dxa"/>
            </w:tcMar>
            <w:vAlign w:val="center"/>
          </w:tcPr>
          <w:p w14:paraId="5013786C">
            <w:pPr>
              <w:widowControl/>
              <w:spacing w:before="92" w:after="92" w:line="260" w:lineRule="exact"/>
              <w:jc w:val="left"/>
              <w:textAlignment w:val="center"/>
              <w:rPr>
                <w:rFonts w:hint="default" w:ascii="宋体" w:hAnsi="宋体" w:eastAsia="宋体" w:cs="宋体"/>
                <w:color w:val="auto"/>
                <w:kern w:val="2"/>
                <w:sz w:val="21"/>
                <w:szCs w:val="21"/>
                <w:u w:val="none"/>
                <w:lang w:val="en-US" w:eastAsia="zh-CN" w:bidi="ar-SA"/>
              </w:rPr>
            </w:pPr>
            <w:r>
              <w:rPr>
                <w:rStyle w:val="6"/>
                <w:rFonts w:hint="eastAsia" w:ascii="宋体" w:hAnsi="宋体" w:eastAsia="宋体" w:cs="宋体"/>
                <w:color w:val="auto"/>
                <w:sz w:val="21"/>
                <w:szCs w:val="21"/>
                <w:lang w:eastAsia="zh-CN"/>
              </w:rPr>
              <w:t>第二档：存在左侧</w:t>
            </w:r>
            <w:r>
              <w:rPr>
                <w:rStyle w:val="6"/>
                <w:rFonts w:hint="eastAsia" w:ascii="宋体" w:hAnsi="宋体" w:eastAsia="宋体" w:cs="宋体"/>
                <w:color w:val="auto"/>
                <w:sz w:val="21"/>
                <w:szCs w:val="21"/>
                <w:lang w:val="en-US" w:eastAsia="zh-CN"/>
              </w:rPr>
              <w:t>1、2情节，</w:t>
            </w:r>
            <w:r>
              <w:rPr>
                <w:rStyle w:val="6"/>
                <w:rFonts w:hint="default" w:ascii="宋体" w:hAnsi="宋体" w:eastAsia="宋体" w:cs="宋体"/>
                <w:color w:val="auto"/>
                <w:sz w:val="21"/>
                <w:szCs w:val="21"/>
              </w:rPr>
              <w:t>违法所得5000元以上的</w:t>
            </w:r>
          </w:p>
        </w:tc>
        <w:tc>
          <w:tcPr>
            <w:tcW w:w="2400" w:type="dxa"/>
            <w:tcMar>
              <w:top w:w="15" w:type="dxa"/>
              <w:left w:w="15" w:type="dxa"/>
              <w:right w:w="15" w:type="dxa"/>
            </w:tcMar>
            <w:vAlign w:val="center"/>
          </w:tcPr>
          <w:p w14:paraId="60CA2B16">
            <w:pPr>
              <w:widowControl/>
              <w:spacing w:before="61" w:after="61" w:line="260" w:lineRule="exact"/>
              <w:jc w:val="left"/>
              <w:textAlignment w:val="center"/>
              <w:rPr>
                <w:rStyle w:val="6"/>
                <w:rFonts w:hint="default" w:ascii="宋体" w:hAnsi="宋体" w:eastAsia="宋体" w:cs="宋体"/>
                <w:color w:val="auto"/>
                <w:sz w:val="21"/>
                <w:szCs w:val="21"/>
              </w:rPr>
            </w:pPr>
            <w:r>
              <w:rPr>
                <w:rStyle w:val="6"/>
                <w:rFonts w:hint="default" w:ascii="宋体" w:hAnsi="宋体" w:eastAsia="宋体" w:cs="宋体"/>
                <w:color w:val="auto"/>
                <w:sz w:val="21"/>
                <w:szCs w:val="21"/>
              </w:rPr>
              <w:t>没收其违法所得以及药品、医疗器械，并处违法所得2倍的罚款</w:t>
            </w:r>
          </w:p>
        </w:tc>
      </w:tr>
      <w:tr w14:paraId="4C09D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3" w:hRule="atLeast"/>
        </w:trPr>
        <w:tc>
          <w:tcPr>
            <w:tcW w:w="560" w:type="dxa"/>
            <w:vMerge w:val="continue"/>
            <w:tcMar>
              <w:top w:w="15" w:type="dxa"/>
              <w:left w:w="15" w:type="dxa"/>
              <w:right w:w="15" w:type="dxa"/>
            </w:tcMar>
            <w:vAlign w:val="center"/>
          </w:tcPr>
          <w:p w14:paraId="4648F2E7">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112C47E">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33F4E286">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4C4EAABD">
            <w:pPr>
              <w:widowControl/>
              <w:spacing w:line="26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523A7B10">
            <w:pPr>
              <w:widowControl/>
              <w:spacing w:line="260" w:lineRule="exact"/>
              <w:jc w:val="left"/>
              <w:textAlignment w:val="center"/>
              <w:rPr>
                <w:rFonts w:ascii="宋体" w:hAnsi="宋体" w:cs="宋体"/>
                <w:color w:val="auto"/>
                <w:szCs w:val="21"/>
              </w:rPr>
            </w:pPr>
            <w:r>
              <w:rPr>
                <w:rFonts w:ascii="宋体" w:hAnsi="宋体" w:cs="宋体"/>
                <w:color w:val="auto"/>
                <w:kern w:val="0"/>
                <w:szCs w:val="21"/>
              </w:rPr>
              <w:t>1.违法所得在5000元以上的；2.造成患者伤害、破坏医疗秩序等危害社会公共利益，影响恶劣的。</w:t>
            </w:r>
          </w:p>
        </w:tc>
        <w:tc>
          <w:tcPr>
            <w:tcW w:w="2536" w:type="dxa"/>
            <w:shd w:val="clear" w:color="auto" w:fill="auto"/>
            <w:tcMar>
              <w:top w:w="15" w:type="dxa"/>
              <w:left w:w="15" w:type="dxa"/>
              <w:right w:w="15" w:type="dxa"/>
            </w:tcMar>
            <w:vAlign w:val="center"/>
          </w:tcPr>
          <w:p w14:paraId="34EE035A">
            <w:pPr>
              <w:widowControl/>
              <w:spacing w:before="92" w:after="92" w:line="260" w:lineRule="exact"/>
              <w:jc w:val="left"/>
              <w:textAlignment w:val="center"/>
              <w:rPr>
                <w:rFonts w:hint="default" w:ascii="宋体" w:hAnsi="宋体" w:eastAsia="宋体" w:cs="宋体"/>
                <w:color w:val="auto"/>
                <w:kern w:val="2"/>
                <w:sz w:val="21"/>
                <w:szCs w:val="21"/>
                <w:u w:val="none"/>
                <w:lang w:val="en-US" w:eastAsia="zh-CN" w:bidi="ar-SA"/>
              </w:rPr>
            </w:pPr>
            <w:r>
              <w:rPr>
                <w:rStyle w:val="6"/>
                <w:rFonts w:hint="eastAsia" w:ascii="宋体" w:hAnsi="宋体" w:eastAsia="宋体" w:cs="宋体"/>
                <w:color w:val="auto"/>
                <w:sz w:val="21"/>
                <w:szCs w:val="21"/>
                <w:lang w:eastAsia="zh-CN"/>
              </w:rPr>
              <w:t>第一档：存在左侧</w:t>
            </w:r>
            <w:r>
              <w:rPr>
                <w:rStyle w:val="6"/>
                <w:rFonts w:hint="eastAsia" w:ascii="宋体" w:hAnsi="宋体" w:eastAsia="宋体" w:cs="宋体"/>
                <w:color w:val="auto"/>
                <w:sz w:val="21"/>
                <w:szCs w:val="21"/>
                <w:lang w:val="en-US" w:eastAsia="zh-CN"/>
              </w:rPr>
              <w:t>1、2情节，</w:t>
            </w:r>
            <w:r>
              <w:rPr>
                <w:rStyle w:val="6"/>
                <w:rFonts w:hint="default" w:ascii="宋体" w:hAnsi="宋体" w:eastAsia="宋体" w:cs="宋体"/>
                <w:color w:val="auto"/>
                <w:sz w:val="21"/>
                <w:szCs w:val="21"/>
              </w:rPr>
              <w:t>没有违法所得或者违法所得不足5000元的，</w:t>
            </w:r>
          </w:p>
        </w:tc>
        <w:tc>
          <w:tcPr>
            <w:tcW w:w="2400" w:type="dxa"/>
            <w:tcMar>
              <w:top w:w="15" w:type="dxa"/>
              <w:left w:w="15" w:type="dxa"/>
              <w:right w:w="15" w:type="dxa"/>
            </w:tcMar>
            <w:vAlign w:val="center"/>
          </w:tcPr>
          <w:p w14:paraId="6B545373">
            <w:pPr>
              <w:widowControl/>
              <w:spacing w:before="61" w:after="61" w:line="26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没收其违法所得以及药品、医疗器械，并处</w:t>
            </w:r>
            <w:r>
              <w:rPr>
                <w:rStyle w:val="7"/>
                <w:rFonts w:hint="default" w:ascii="宋体" w:hAnsi="宋体" w:eastAsia="宋体" w:cs="宋体"/>
                <w:color w:val="auto"/>
                <w:sz w:val="21"/>
                <w:szCs w:val="21"/>
              </w:rPr>
              <w:t>2400元</w:t>
            </w:r>
            <w:r>
              <w:rPr>
                <w:rStyle w:val="6"/>
                <w:rFonts w:hint="default" w:ascii="宋体" w:hAnsi="宋体" w:eastAsia="宋体" w:cs="宋体"/>
                <w:color w:val="auto"/>
                <w:sz w:val="21"/>
                <w:szCs w:val="21"/>
              </w:rPr>
              <w:t>以上3000元以下的罚款。</w:t>
            </w:r>
          </w:p>
        </w:tc>
      </w:tr>
      <w:tr w14:paraId="1E14B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3" w:hRule="atLeast"/>
        </w:trPr>
        <w:tc>
          <w:tcPr>
            <w:tcW w:w="560" w:type="dxa"/>
            <w:vMerge w:val="continue"/>
            <w:tcMar>
              <w:top w:w="15" w:type="dxa"/>
              <w:left w:w="15" w:type="dxa"/>
              <w:right w:w="15" w:type="dxa"/>
            </w:tcMar>
            <w:vAlign w:val="center"/>
          </w:tcPr>
          <w:p w14:paraId="025ABC3F">
            <w:pPr>
              <w:widowControl/>
              <w:spacing w:before="61" w:after="61" w:line="260" w:lineRule="exact"/>
              <w:jc w:val="left"/>
              <w:textAlignment w:val="center"/>
            </w:pPr>
          </w:p>
        </w:tc>
        <w:tc>
          <w:tcPr>
            <w:tcW w:w="2329" w:type="dxa"/>
            <w:vMerge w:val="continue"/>
            <w:tcMar>
              <w:top w:w="15" w:type="dxa"/>
              <w:left w:w="15" w:type="dxa"/>
              <w:right w:w="15" w:type="dxa"/>
            </w:tcMar>
            <w:vAlign w:val="center"/>
          </w:tcPr>
          <w:p w14:paraId="7FF6CFA8">
            <w:pPr>
              <w:widowControl/>
              <w:spacing w:before="61" w:after="61" w:line="260" w:lineRule="exact"/>
              <w:jc w:val="left"/>
              <w:textAlignment w:val="center"/>
            </w:pPr>
          </w:p>
        </w:tc>
        <w:tc>
          <w:tcPr>
            <w:tcW w:w="2920" w:type="dxa"/>
            <w:vMerge w:val="continue"/>
            <w:tcMar>
              <w:top w:w="15" w:type="dxa"/>
              <w:left w:w="15" w:type="dxa"/>
              <w:right w:w="15" w:type="dxa"/>
            </w:tcMar>
            <w:vAlign w:val="center"/>
          </w:tcPr>
          <w:p w14:paraId="5CBE6D30">
            <w:pPr>
              <w:widowControl/>
              <w:spacing w:before="61" w:after="61" w:line="260" w:lineRule="exact"/>
              <w:jc w:val="left"/>
              <w:textAlignment w:val="center"/>
            </w:pPr>
          </w:p>
        </w:tc>
        <w:tc>
          <w:tcPr>
            <w:tcW w:w="696" w:type="dxa"/>
            <w:vMerge w:val="continue"/>
            <w:tcMar>
              <w:top w:w="15" w:type="dxa"/>
              <w:left w:w="15" w:type="dxa"/>
              <w:right w:w="15" w:type="dxa"/>
            </w:tcMar>
            <w:vAlign w:val="center"/>
          </w:tcPr>
          <w:p w14:paraId="073FBC81">
            <w:pPr>
              <w:widowControl/>
              <w:spacing w:before="61" w:after="61" w:line="260" w:lineRule="exact"/>
              <w:jc w:val="left"/>
              <w:textAlignment w:val="center"/>
            </w:pPr>
          </w:p>
        </w:tc>
        <w:tc>
          <w:tcPr>
            <w:tcW w:w="2523" w:type="dxa"/>
            <w:vMerge w:val="continue"/>
            <w:tcMar>
              <w:top w:w="15" w:type="dxa"/>
              <w:left w:w="15" w:type="dxa"/>
              <w:right w:w="15" w:type="dxa"/>
            </w:tcMar>
            <w:vAlign w:val="center"/>
          </w:tcPr>
          <w:p w14:paraId="054877F1">
            <w:pPr>
              <w:widowControl/>
              <w:spacing w:before="61" w:after="61" w:line="260" w:lineRule="exact"/>
              <w:jc w:val="left"/>
              <w:textAlignment w:val="center"/>
            </w:pPr>
          </w:p>
        </w:tc>
        <w:tc>
          <w:tcPr>
            <w:tcW w:w="2536" w:type="dxa"/>
            <w:shd w:val="clear" w:color="auto" w:fill="auto"/>
            <w:tcMar>
              <w:top w:w="15" w:type="dxa"/>
              <w:left w:w="15" w:type="dxa"/>
              <w:right w:w="15" w:type="dxa"/>
            </w:tcMar>
            <w:vAlign w:val="center"/>
          </w:tcPr>
          <w:p w14:paraId="5FE4E278">
            <w:pPr>
              <w:widowControl/>
              <w:spacing w:before="92" w:after="92" w:line="260" w:lineRule="exact"/>
              <w:jc w:val="left"/>
              <w:textAlignment w:val="center"/>
              <w:rPr>
                <w:rFonts w:hint="default" w:ascii="宋体" w:hAnsi="宋体" w:eastAsia="宋体" w:cs="宋体"/>
                <w:color w:val="auto"/>
                <w:kern w:val="2"/>
                <w:sz w:val="21"/>
                <w:szCs w:val="21"/>
                <w:u w:val="none"/>
                <w:lang w:val="en-US" w:eastAsia="zh-CN" w:bidi="ar-SA"/>
              </w:rPr>
            </w:pPr>
            <w:r>
              <w:rPr>
                <w:rStyle w:val="6"/>
                <w:rFonts w:hint="eastAsia" w:ascii="宋体" w:hAnsi="宋体" w:eastAsia="宋体" w:cs="宋体"/>
                <w:color w:val="auto"/>
                <w:sz w:val="21"/>
                <w:szCs w:val="21"/>
                <w:lang w:eastAsia="zh-CN"/>
              </w:rPr>
              <w:t>第二档：存在左侧</w:t>
            </w:r>
            <w:r>
              <w:rPr>
                <w:rStyle w:val="6"/>
                <w:rFonts w:hint="eastAsia" w:ascii="宋体" w:hAnsi="宋体" w:eastAsia="宋体" w:cs="宋体"/>
                <w:color w:val="auto"/>
                <w:sz w:val="21"/>
                <w:szCs w:val="21"/>
                <w:lang w:val="en-US" w:eastAsia="zh-CN"/>
              </w:rPr>
              <w:t>1、2情节，</w:t>
            </w:r>
            <w:r>
              <w:rPr>
                <w:rStyle w:val="6"/>
                <w:rFonts w:hint="default" w:ascii="宋体" w:hAnsi="宋体" w:eastAsia="宋体" w:cs="宋体"/>
                <w:color w:val="auto"/>
                <w:sz w:val="21"/>
                <w:szCs w:val="21"/>
              </w:rPr>
              <w:t>违法所得5000元以上的</w:t>
            </w:r>
          </w:p>
        </w:tc>
        <w:tc>
          <w:tcPr>
            <w:tcW w:w="2400" w:type="dxa"/>
            <w:tcMar>
              <w:top w:w="15" w:type="dxa"/>
              <w:left w:w="15" w:type="dxa"/>
              <w:right w:w="15" w:type="dxa"/>
            </w:tcMar>
            <w:vAlign w:val="center"/>
          </w:tcPr>
          <w:p w14:paraId="52C7DAA1">
            <w:pPr>
              <w:widowControl/>
              <w:spacing w:before="61" w:after="61" w:line="260" w:lineRule="exact"/>
              <w:jc w:val="left"/>
              <w:textAlignment w:val="center"/>
              <w:rPr>
                <w:rStyle w:val="6"/>
                <w:rFonts w:hint="default" w:ascii="宋体" w:hAnsi="宋体" w:eastAsia="宋体" w:cs="宋体"/>
                <w:color w:val="auto"/>
                <w:sz w:val="21"/>
                <w:szCs w:val="21"/>
              </w:rPr>
            </w:pPr>
            <w:r>
              <w:rPr>
                <w:rStyle w:val="6"/>
                <w:rFonts w:hint="default" w:ascii="宋体" w:hAnsi="宋体" w:eastAsia="宋体" w:cs="宋体"/>
                <w:color w:val="auto"/>
                <w:sz w:val="21"/>
                <w:szCs w:val="21"/>
              </w:rPr>
              <w:t>没收其违法所得以及药品、医疗器械，并处违法所得3倍的罚款</w:t>
            </w:r>
          </w:p>
        </w:tc>
      </w:tr>
      <w:tr w14:paraId="62484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55119BD3">
            <w:pPr>
              <w:widowControl/>
              <w:spacing w:before="61" w:after="61" w:line="300" w:lineRule="exact"/>
              <w:jc w:val="left"/>
              <w:textAlignment w:val="center"/>
              <w:rPr>
                <w:rFonts w:hint="eastAsia" w:ascii="黑体" w:hAnsi="黑体" w:eastAsia="黑体" w:cs="黑体"/>
                <w:bCs/>
                <w:color w:val="auto"/>
                <w:kern w:val="0"/>
                <w:sz w:val="28"/>
                <w:szCs w:val="28"/>
                <w:lang w:val="en-US" w:eastAsia="zh-CN"/>
              </w:rPr>
            </w:pPr>
          </w:p>
        </w:tc>
        <w:tc>
          <w:tcPr>
            <w:tcW w:w="13404" w:type="dxa"/>
            <w:gridSpan w:val="6"/>
            <w:tcMar>
              <w:top w:w="15" w:type="dxa"/>
              <w:left w:w="15" w:type="dxa"/>
              <w:right w:w="15" w:type="dxa"/>
            </w:tcMar>
            <w:vAlign w:val="center"/>
          </w:tcPr>
          <w:p w14:paraId="35844ABE">
            <w:pPr>
              <w:widowControl/>
              <w:spacing w:before="61" w:after="61" w:line="300" w:lineRule="exact"/>
              <w:jc w:val="left"/>
              <w:textAlignment w:val="center"/>
              <w:rPr>
                <w:rStyle w:val="6"/>
                <w:rFonts w:hint="default" w:ascii="宋体" w:hAnsi="宋体" w:eastAsia="宋体" w:cs="宋体"/>
                <w:color w:val="auto"/>
                <w:sz w:val="21"/>
                <w:szCs w:val="21"/>
              </w:rPr>
            </w:pPr>
            <w:r>
              <w:rPr>
                <w:rFonts w:hint="eastAsia" w:ascii="黑体" w:hAnsi="黑体" w:eastAsia="黑体" w:cs="黑体"/>
                <w:bCs/>
                <w:color w:val="auto"/>
                <w:kern w:val="0"/>
                <w:sz w:val="28"/>
                <w:szCs w:val="28"/>
                <w:lang w:val="en-US" w:eastAsia="zh-CN"/>
              </w:rPr>
              <w:t>九</w:t>
            </w:r>
            <w:r>
              <w:rPr>
                <w:rFonts w:hint="eastAsia" w:ascii="黑体" w:hAnsi="黑体" w:eastAsia="黑体" w:cs="黑体"/>
                <w:bCs/>
                <w:color w:val="auto"/>
                <w:kern w:val="0"/>
                <w:sz w:val="28"/>
                <w:szCs w:val="28"/>
              </w:rPr>
              <w:t>、《麻醉药品和精神药品管理条例》</w:t>
            </w:r>
          </w:p>
        </w:tc>
      </w:tr>
      <w:tr w14:paraId="696EF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0B4816B3">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序号</w:t>
            </w:r>
          </w:p>
        </w:tc>
        <w:tc>
          <w:tcPr>
            <w:tcW w:w="2329" w:type="dxa"/>
            <w:tcMar>
              <w:top w:w="15" w:type="dxa"/>
              <w:left w:w="15" w:type="dxa"/>
              <w:right w:w="15" w:type="dxa"/>
            </w:tcMar>
            <w:vAlign w:val="center"/>
          </w:tcPr>
          <w:p w14:paraId="3A84CE35">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违法行为</w:t>
            </w:r>
          </w:p>
        </w:tc>
        <w:tc>
          <w:tcPr>
            <w:tcW w:w="2920" w:type="dxa"/>
            <w:tcMar>
              <w:top w:w="15" w:type="dxa"/>
              <w:left w:w="15" w:type="dxa"/>
              <w:right w:w="15" w:type="dxa"/>
            </w:tcMar>
            <w:vAlign w:val="center"/>
          </w:tcPr>
          <w:p w14:paraId="3B2319BD">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处罚依据</w:t>
            </w:r>
          </w:p>
        </w:tc>
        <w:tc>
          <w:tcPr>
            <w:tcW w:w="696" w:type="dxa"/>
            <w:tcMar>
              <w:top w:w="15" w:type="dxa"/>
              <w:left w:w="15" w:type="dxa"/>
              <w:right w:w="15" w:type="dxa"/>
            </w:tcMar>
            <w:vAlign w:val="center"/>
          </w:tcPr>
          <w:p w14:paraId="571A01CD">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违法</w:t>
            </w:r>
            <w:r>
              <w:rPr>
                <w:rFonts w:ascii="宋体" w:hAnsi="宋体" w:cs="宋体"/>
                <w:b/>
                <w:color w:val="auto"/>
                <w:kern w:val="0"/>
                <w:szCs w:val="21"/>
              </w:rPr>
              <w:br w:type="textWrapping"/>
            </w:r>
            <w:r>
              <w:rPr>
                <w:rFonts w:hint="eastAsia" w:ascii="宋体" w:hAnsi="宋体" w:cs="宋体"/>
                <w:b/>
                <w:color w:val="auto"/>
                <w:kern w:val="0"/>
                <w:szCs w:val="21"/>
              </w:rPr>
              <w:t>类型</w:t>
            </w:r>
          </w:p>
        </w:tc>
        <w:tc>
          <w:tcPr>
            <w:tcW w:w="5059" w:type="dxa"/>
            <w:gridSpan w:val="2"/>
            <w:tcMar>
              <w:top w:w="15" w:type="dxa"/>
              <w:left w:w="15" w:type="dxa"/>
              <w:right w:w="15" w:type="dxa"/>
            </w:tcMar>
            <w:vAlign w:val="center"/>
          </w:tcPr>
          <w:p w14:paraId="131EBC7D">
            <w:pPr>
              <w:widowControl/>
              <w:spacing w:line="300" w:lineRule="exact"/>
              <w:jc w:val="center"/>
              <w:textAlignment w:val="center"/>
              <w:rPr>
                <w:rFonts w:hint="eastAsia" w:ascii="宋体" w:hAnsi="宋体" w:cs="宋体"/>
                <w:b/>
                <w:color w:val="auto"/>
                <w:kern w:val="0"/>
                <w:szCs w:val="21"/>
              </w:rPr>
            </w:pPr>
            <w:r>
              <w:rPr>
                <w:rFonts w:hint="eastAsia" w:ascii="宋体" w:hAnsi="宋体" w:cs="宋体"/>
                <w:b/>
                <w:color w:val="auto"/>
                <w:kern w:val="0"/>
                <w:szCs w:val="21"/>
              </w:rPr>
              <w:t>违法情节</w:t>
            </w:r>
          </w:p>
        </w:tc>
        <w:tc>
          <w:tcPr>
            <w:tcW w:w="2400" w:type="dxa"/>
            <w:tcMar>
              <w:top w:w="15" w:type="dxa"/>
              <w:left w:w="15" w:type="dxa"/>
              <w:right w:w="15" w:type="dxa"/>
            </w:tcMar>
            <w:vAlign w:val="center"/>
          </w:tcPr>
          <w:p w14:paraId="60A87E14">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处罚标准</w:t>
            </w:r>
          </w:p>
        </w:tc>
      </w:tr>
      <w:tr w14:paraId="7A234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05B8108A">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56</w:t>
            </w:r>
          </w:p>
        </w:tc>
        <w:tc>
          <w:tcPr>
            <w:tcW w:w="2329" w:type="dxa"/>
            <w:vMerge w:val="restart"/>
            <w:tcMar>
              <w:top w:w="15" w:type="dxa"/>
              <w:left w:w="15" w:type="dxa"/>
              <w:right w:w="15" w:type="dxa"/>
            </w:tcMar>
            <w:vAlign w:val="center"/>
          </w:tcPr>
          <w:p w14:paraId="765774E1">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未依照规定购买、储存麻醉药品和第一类精神药品的；未依照规定保存麻醉药品和精神药品专用处方，或者未依照规定进行处方专册登记的；未依照规定报告麻醉药品和精神药品的进货、库存、使用数量的；紧急借用麻醉药品和第一类精神药品后未备案的；未依照规定销毁麻醉药品和精神药品的</w:t>
            </w:r>
          </w:p>
        </w:tc>
        <w:tc>
          <w:tcPr>
            <w:tcW w:w="2920" w:type="dxa"/>
            <w:vMerge w:val="restart"/>
            <w:tcMar>
              <w:top w:w="15" w:type="dxa"/>
              <w:left w:w="15" w:type="dxa"/>
              <w:right w:w="15" w:type="dxa"/>
            </w:tcMar>
            <w:vAlign w:val="center"/>
          </w:tcPr>
          <w:p w14:paraId="7342DF6C">
            <w:pPr>
              <w:widowControl/>
              <w:spacing w:before="92" w:after="92" w:line="280" w:lineRule="exact"/>
              <w:jc w:val="left"/>
              <w:textAlignment w:val="center"/>
              <w:rPr>
                <w:rFonts w:ascii="宋体" w:hAnsi="宋体" w:cs="宋体"/>
                <w:color w:val="auto"/>
                <w:szCs w:val="21"/>
              </w:rPr>
            </w:pPr>
            <w:r>
              <w:rPr>
                <w:rFonts w:hint="eastAsia" w:ascii="宋体" w:hAnsi="宋体" w:cs="宋体"/>
                <w:color w:val="auto"/>
                <w:kern w:val="0"/>
                <w:szCs w:val="21"/>
              </w:rPr>
              <w:t>《麻醉药品和精神药品管理条例》第七十二条</w:t>
            </w:r>
            <w:r>
              <w:rPr>
                <w:rFonts w:ascii="宋体" w:hAnsi="宋体" w:cs="宋体"/>
                <w:color w:val="auto"/>
                <w:kern w:val="0"/>
                <w:szCs w:val="21"/>
              </w:rPr>
              <w:t xml:space="preserve">  </w:t>
            </w:r>
            <w:r>
              <w:rPr>
                <w:rFonts w:hint="eastAsia" w:ascii="宋体" w:hAnsi="宋体" w:cs="宋体"/>
                <w:color w:val="auto"/>
                <w:kern w:val="0"/>
                <w:szCs w:val="21"/>
              </w:rPr>
              <w:t>取得印鉴卡的医疗机构违反本条例的规定，有下列情形之一的，由设区的市级人民政府卫生主管部门，警告；逾期不改正的，处</w:t>
            </w:r>
            <w:r>
              <w:rPr>
                <w:rFonts w:ascii="宋体" w:hAnsi="宋体" w:cs="宋体"/>
                <w:color w:val="auto"/>
                <w:kern w:val="0"/>
                <w:szCs w:val="21"/>
              </w:rPr>
              <w:t>5000元以上1万元以下的罚款；情节严重的，吊销其印鉴卡；对直接负责的主管人员和其他直接责任人员，依法给予降级、撤职、开除的处分：(一）未依照规定购买、储存麻醉药品和第一类精神药品的；（二）未依照规定保存麻醉药品和精神药品专用处方，或者未依照规定进行处方专册登记的；（三）未依照规定报告麻醉药品和</w:t>
            </w:r>
            <w:r>
              <w:rPr>
                <w:rFonts w:hint="eastAsia" w:ascii="宋体" w:hAnsi="宋体" w:cs="宋体"/>
                <w:color w:val="auto"/>
                <w:spacing w:val="-6"/>
                <w:kern w:val="0"/>
                <w:szCs w:val="21"/>
              </w:rPr>
              <w:t>精</w:t>
            </w:r>
            <w:r>
              <w:rPr>
                <w:rFonts w:hint="eastAsia" w:ascii="宋体" w:hAnsi="宋体" w:cs="宋体"/>
                <w:color w:val="auto"/>
                <w:kern w:val="0"/>
                <w:szCs w:val="21"/>
              </w:rPr>
              <w:t>神药品的进货、库存、使用数量的；</w:t>
            </w:r>
            <w:r>
              <w:rPr>
                <w:rFonts w:ascii="宋体" w:hAnsi="宋体" w:cs="宋体"/>
                <w:color w:val="auto"/>
                <w:kern w:val="0"/>
                <w:szCs w:val="21"/>
              </w:rPr>
              <w:t>(四）紧</w:t>
            </w:r>
            <w:r>
              <w:rPr>
                <w:rFonts w:hint="eastAsia" w:ascii="宋体" w:hAnsi="宋体" w:cs="宋体"/>
                <w:color w:val="auto"/>
                <w:spacing w:val="-6"/>
                <w:kern w:val="0"/>
                <w:szCs w:val="21"/>
              </w:rPr>
              <w:t>急借用麻醉药品和第一类精神药品后未备案的；（五）未依照规定销毁麻醉药品和精神药品的。</w:t>
            </w:r>
          </w:p>
        </w:tc>
        <w:tc>
          <w:tcPr>
            <w:tcW w:w="696" w:type="dxa"/>
            <w:tcMar>
              <w:top w:w="15" w:type="dxa"/>
              <w:left w:w="15" w:type="dxa"/>
              <w:right w:w="15" w:type="dxa"/>
            </w:tcMar>
            <w:vAlign w:val="center"/>
          </w:tcPr>
          <w:p w14:paraId="4C975560">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23560449">
            <w:pPr>
              <w:widowControl/>
              <w:spacing w:line="300" w:lineRule="exact"/>
              <w:jc w:val="left"/>
              <w:textAlignment w:val="center"/>
              <w:rPr>
                <w:rFonts w:hint="eastAsia" w:ascii="宋体" w:hAnsi="宋体" w:cs="宋体"/>
                <w:color w:val="auto"/>
                <w:kern w:val="0"/>
                <w:szCs w:val="21"/>
              </w:rPr>
            </w:pPr>
            <w:r>
              <w:rPr>
                <w:rStyle w:val="10"/>
                <w:rFonts w:hint="default" w:ascii="宋体" w:hAnsi="宋体" w:eastAsia="宋体" w:cs="宋体"/>
                <w:color w:val="auto"/>
                <w:sz w:val="21"/>
                <w:szCs w:val="21"/>
              </w:rPr>
              <w:t>首次发生上述违法行为</w:t>
            </w:r>
            <w:r>
              <w:rPr>
                <w:rStyle w:val="6"/>
                <w:rFonts w:hint="default" w:ascii="宋体" w:hAnsi="宋体" w:eastAsia="宋体" w:cs="宋体"/>
                <w:color w:val="auto"/>
                <w:sz w:val="21"/>
                <w:szCs w:val="21"/>
              </w:rPr>
              <w:t>，未造成后果的。</w:t>
            </w:r>
          </w:p>
        </w:tc>
        <w:tc>
          <w:tcPr>
            <w:tcW w:w="2400" w:type="dxa"/>
            <w:tcMar>
              <w:top w:w="15" w:type="dxa"/>
              <w:left w:w="15" w:type="dxa"/>
              <w:right w:w="15" w:type="dxa"/>
            </w:tcMar>
            <w:vAlign w:val="center"/>
          </w:tcPr>
          <w:p w14:paraId="26308FFF">
            <w:pPr>
              <w:widowControl/>
              <w:spacing w:line="300" w:lineRule="exact"/>
              <w:jc w:val="left"/>
              <w:textAlignment w:val="center"/>
              <w:rPr>
                <w:rFonts w:hint="eastAsia" w:ascii="宋体" w:hAnsi="宋体" w:cs="宋体" w:eastAsiaTheme="minorEastAsia"/>
                <w:color w:val="auto"/>
                <w:szCs w:val="21"/>
                <w:lang w:eastAsia="zh-CN"/>
              </w:rPr>
            </w:pPr>
            <w:r>
              <w:rPr>
                <w:rFonts w:hint="eastAsia" w:ascii="宋体" w:hAnsi="宋体" w:cs="宋体"/>
                <w:color w:val="auto"/>
                <w:kern w:val="0"/>
                <w:szCs w:val="21"/>
              </w:rPr>
              <w:t>警告。</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存在一项违法行为</w:t>
            </w:r>
            <w:r>
              <w:rPr>
                <w:rFonts w:hint="eastAsia" w:ascii="宋体" w:hAnsi="宋体" w:cs="宋体"/>
                <w:color w:val="auto"/>
                <w:kern w:val="0"/>
                <w:szCs w:val="21"/>
                <w:lang w:eastAsia="zh-CN"/>
              </w:rPr>
              <w:t>）</w:t>
            </w:r>
          </w:p>
        </w:tc>
      </w:tr>
      <w:tr w14:paraId="5F1EC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3" w:hRule="atLeast"/>
        </w:trPr>
        <w:tc>
          <w:tcPr>
            <w:tcW w:w="560" w:type="dxa"/>
            <w:vMerge w:val="continue"/>
            <w:tcMar>
              <w:top w:w="15" w:type="dxa"/>
              <w:left w:w="15" w:type="dxa"/>
              <w:right w:w="15" w:type="dxa"/>
            </w:tcMar>
            <w:vAlign w:val="center"/>
          </w:tcPr>
          <w:p w14:paraId="6EA4A71C">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CE2E341">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519F9A0">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61C96445">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32233E6B">
            <w:pPr>
              <w:widowControl/>
              <w:spacing w:line="300" w:lineRule="exact"/>
              <w:jc w:val="left"/>
              <w:textAlignment w:val="center"/>
              <w:rPr>
                <w:rFonts w:ascii="宋体" w:hAnsi="宋体" w:cs="宋体"/>
                <w:color w:val="auto"/>
                <w:szCs w:val="21"/>
              </w:rPr>
            </w:pPr>
            <w:r>
              <w:rPr>
                <w:rFonts w:ascii="宋体" w:hAnsi="宋体" w:cs="宋体"/>
                <w:color w:val="auto"/>
                <w:kern w:val="0"/>
                <w:szCs w:val="21"/>
              </w:rPr>
              <w:t>1.</w:t>
            </w:r>
            <w:r>
              <w:rPr>
                <w:rFonts w:hint="eastAsia" w:ascii="宋体" w:hAnsi="宋体" w:cs="宋体"/>
                <w:color w:val="auto"/>
                <w:kern w:val="0"/>
                <w:szCs w:val="21"/>
              </w:rPr>
              <w:t>存在多项违规行为或经警告后仍不改正；</w:t>
            </w:r>
            <w:r>
              <w:rPr>
                <w:rFonts w:ascii="宋体" w:hAnsi="宋体" w:cs="宋体"/>
                <w:color w:val="auto"/>
                <w:kern w:val="0"/>
                <w:szCs w:val="21"/>
              </w:rPr>
              <w:t>2.</w:t>
            </w:r>
            <w:r>
              <w:rPr>
                <w:rFonts w:hint="eastAsia" w:ascii="宋体" w:hAnsi="宋体" w:cs="宋体"/>
                <w:color w:val="auto"/>
                <w:kern w:val="0"/>
                <w:szCs w:val="21"/>
              </w:rPr>
              <w:t>造成一般后果。</w:t>
            </w:r>
          </w:p>
        </w:tc>
        <w:tc>
          <w:tcPr>
            <w:tcW w:w="2536" w:type="dxa"/>
            <w:tcMar>
              <w:top w:w="15" w:type="dxa"/>
              <w:left w:w="15" w:type="dxa"/>
              <w:right w:w="15" w:type="dxa"/>
            </w:tcMar>
            <w:vAlign w:val="center"/>
          </w:tcPr>
          <w:p w14:paraId="7351BC32">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第一档：存在1、2情节，其中1情节有两项违法行为</w:t>
            </w:r>
          </w:p>
        </w:tc>
        <w:tc>
          <w:tcPr>
            <w:tcW w:w="2400" w:type="dxa"/>
            <w:tcMar>
              <w:top w:w="15" w:type="dxa"/>
              <w:left w:w="15" w:type="dxa"/>
              <w:right w:w="15" w:type="dxa"/>
            </w:tcMar>
            <w:vAlign w:val="center"/>
          </w:tcPr>
          <w:p w14:paraId="73F037D5">
            <w:pPr>
              <w:widowControl/>
              <w:spacing w:line="300" w:lineRule="exact"/>
              <w:jc w:val="left"/>
              <w:textAlignment w:val="center"/>
              <w:rPr>
                <w:rFonts w:hint="default"/>
                <w:color w:val="auto"/>
                <w:lang w:val="en-US" w:eastAsia="zh-CN"/>
              </w:rPr>
            </w:pPr>
            <w:r>
              <w:rPr>
                <w:rStyle w:val="6"/>
                <w:rFonts w:hint="default" w:ascii="宋体" w:hAnsi="宋体" w:eastAsia="宋体" w:cs="宋体"/>
                <w:color w:val="auto"/>
                <w:sz w:val="21"/>
                <w:szCs w:val="21"/>
              </w:rPr>
              <w:t>处以5000元以上</w:t>
            </w:r>
            <w:r>
              <w:rPr>
                <w:rStyle w:val="6"/>
                <w:rFonts w:hint="eastAsia" w:ascii="宋体" w:hAnsi="宋体" w:eastAsia="宋体" w:cs="宋体"/>
                <w:color w:val="auto"/>
                <w:sz w:val="21"/>
                <w:szCs w:val="21"/>
                <w:lang w:val="en-US" w:eastAsia="zh-CN"/>
              </w:rPr>
              <w:t>6500</w:t>
            </w:r>
            <w:r>
              <w:rPr>
                <w:rStyle w:val="10"/>
                <w:rFonts w:hint="default" w:ascii="宋体" w:hAnsi="宋体" w:eastAsia="宋体" w:cs="宋体"/>
                <w:color w:val="auto"/>
                <w:sz w:val="21"/>
                <w:szCs w:val="21"/>
              </w:rPr>
              <w:t>元</w:t>
            </w:r>
            <w:r>
              <w:rPr>
                <w:rStyle w:val="6"/>
                <w:rFonts w:hint="default" w:ascii="宋体" w:hAnsi="宋体" w:eastAsia="宋体" w:cs="宋体"/>
                <w:color w:val="auto"/>
                <w:sz w:val="21"/>
                <w:szCs w:val="21"/>
              </w:rPr>
              <w:t>以下的罚款。</w:t>
            </w:r>
          </w:p>
        </w:tc>
      </w:tr>
      <w:tr w14:paraId="50DEF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3" w:hRule="atLeast"/>
        </w:trPr>
        <w:tc>
          <w:tcPr>
            <w:tcW w:w="560" w:type="dxa"/>
            <w:vMerge w:val="continue"/>
            <w:tcMar>
              <w:top w:w="15" w:type="dxa"/>
              <w:left w:w="15" w:type="dxa"/>
              <w:right w:w="15" w:type="dxa"/>
            </w:tcMar>
            <w:vAlign w:val="center"/>
          </w:tcPr>
          <w:p w14:paraId="7469448A">
            <w:pPr>
              <w:pStyle w:val="2"/>
              <w:ind w:left="0" w:leftChars="0" w:firstLine="0" w:firstLineChars="0"/>
            </w:pPr>
          </w:p>
        </w:tc>
        <w:tc>
          <w:tcPr>
            <w:tcW w:w="2329" w:type="dxa"/>
            <w:vMerge w:val="continue"/>
            <w:tcMar>
              <w:top w:w="15" w:type="dxa"/>
              <w:left w:w="15" w:type="dxa"/>
              <w:right w:w="15" w:type="dxa"/>
            </w:tcMar>
            <w:vAlign w:val="center"/>
          </w:tcPr>
          <w:p w14:paraId="43478731">
            <w:pPr>
              <w:pStyle w:val="2"/>
              <w:ind w:left="0" w:leftChars="0" w:firstLine="0" w:firstLineChars="0"/>
            </w:pPr>
          </w:p>
        </w:tc>
        <w:tc>
          <w:tcPr>
            <w:tcW w:w="2920" w:type="dxa"/>
            <w:vMerge w:val="continue"/>
            <w:tcMar>
              <w:top w:w="15" w:type="dxa"/>
              <w:left w:w="15" w:type="dxa"/>
              <w:right w:w="15" w:type="dxa"/>
            </w:tcMar>
            <w:vAlign w:val="center"/>
          </w:tcPr>
          <w:p w14:paraId="25218E67">
            <w:pPr>
              <w:pStyle w:val="2"/>
              <w:ind w:left="0" w:leftChars="0" w:firstLine="0" w:firstLineChars="0"/>
            </w:pPr>
          </w:p>
        </w:tc>
        <w:tc>
          <w:tcPr>
            <w:tcW w:w="696" w:type="dxa"/>
            <w:vMerge w:val="continue"/>
            <w:tcMar>
              <w:top w:w="15" w:type="dxa"/>
              <w:left w:w="15" w:type="dxa"/>
              <w:right w:w="15" w:type="dxa"/>
            </w:tcMar>
            <w:vAlign w:val="center"/>
          </w:tcPr>
          <w:p w14:paraId="59E95C57">
            <w:pPr>
              <w:pStyle w:val="2"/>
              <w:ind w:left="0" w:leftChars="0" w:firstLine="0" w:firstLineChars="0"/>
            </w:pPr>
          </w:p>
        </w:tc>
        <w:tc>
          <w:tcPr>
            <w:tcW w:w="2523" w:type="dxa"/>
            <w:vMerge w:val="continue"/>
            <w:tcMar>
              <w:top w:w="15" w:type="dxa"/>
              <w:left w:w="15" w:type="dxa"/>
              <w:right w:w="15" w:type="dxa"/>
            </w:tcMar>
            <w:vAlign w:val="center"/>
          </w:tcPr>
          <w:p w14:paraId="49E0B86F">
            <w:pPr>
              <w:pStyle w:val="2"/>
              <w:ind w:left="0" w:leftChars="0" w:firstLine="0" w:firstLineChars="0"/>
            </w:pPr>
          </w:p>
        </w:tc>
        <w:tc>
          <w:tcPr>
            <w:tcW w:w="2536" w:type="dxa"/>
            <w:shd w:val="clear" w:color="auto" w:fill="auto"/>
            <w:tcMar>
              <w:top w:w="15" w:type="dxa"/>
              <w:left w:w="15" w:type="dxa"/>
              <w:right w:w="15" w:type="dxa"/>
            </w:tcMar>
            <w:vAlign w:val="center"/>
          </w:tcPr>
          <w:p w14:paraId="7B83B1F1">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6"/>
                <w:rFonts w:hint="eastAsia" w:ascii="宋体" w:hAnsi="宋体" w:eastAsia="宋体" w:cs="宋体"/>
                <w:color w:val="auto"/>
                <w:sz w:val="21"/>
                <w:szCs w:val="21"/>
                <w:lang w:val="en-US" w:eastAsia="zh-CN"/>
              </w:rPr>
              <w:t>第二档：存在1、2情节，其中1情节有三项违法行为</w:t>
            </w:r>
          </w:p>
        </w:tc>
        <w:tc>
          <w:tcPr>
            <w:tcW w:w="2400" w:type="dxa"/>
            <w:shd w:val="clear" w:color="auto" w:fill="auto"/>
            <w:tcMar>
              <w:top w:w="15" w:type="dxa"/>
              <w:left w:w="15" w:type="dxa"/>
              <w:right w:w="15" w:type="dxa"/>
            </w:tcMar>
            <w:vAlign w:val="center"/>
          </w:tcPr>
          <w:p w14:paraId="6239CBA7">
            <w:pPr>
              <w:pStyle w:val="2"/>
              <w:ind w:left="0" w:leftChars="0" w:firstLine="0" w:firstLineChars="0"/>
              <w:rPr>
                <w:rFonts w:hint="eastAsia" w:asciiTheme="minorHAnsi" w:hAnsiTheme="minorHAnsi" w:eastAsiaTheme="minorEastAsia" w:cstheme="minorBidi"/>
                <w:color w:val="auto"/>
                <w:kern w:val="2"/>
                <w:sz w:val="21"/>
                <w:szCs w:val="24"/>
                <w:lang w:val="en-US" w:eastAsia="zh-CN" w:bidi="ar-SA"/>
              </w:rPr>
            </w:pPr>
            <w:r>
              <w:rPr>
                <w:rStyle w:val="6"/>
                <w:rFonts w:hint="default" w:ascii="宋体" w:hAnsi="宋体" w:eastAsia="宋体" w:cs="宋体"/>
                <w:color w:val="auto"/>
                <w:sz w:val="21"/>
                <w:szCs w:val="21"/>
              </w:rPr>
              <w:t>处以</w:t>
            </w:r>
            <w:r>
              <w:rPr>
                <w:rStyle w:val="6"/>
                <w:rFonts w:hint="eastAsia" w:ascii="宋体" w:hAnsi="宋体" w:eastAsia="宋体" w:cs="宋体"/>
                <w:color w:val="auto"/>
                <w:sz w:val="21"/>
                <w:szCs w:val="21"/>
                <w:lang w:val="en-US" w:eastAsia="zh-CN"/>
              </w:rPr>
              <w:t>65</w:t>
            </w:r>
            <w:r>
              <w:rPr>
                <w:rStyle w:val="6"/>
                <w:rFonts w:hint="default" w:ascii="宋体" w:hAnsi="宋体" w:eastAsia="宋体" w:cs="宋体"/>
                <w:color w:val="auto"/>
                <w:sz w:val="21"/>
                <w:szCs w:val="21"/>
              </w:rPr>
              <w:t>00元以上</w:t>
            </w:r>
            <w:r>
              <w:rPr>
                <w:rStyle w:val="10"/>
                <w:rFonts w:hint="eastAsia" w:ascii="宋体" w:hAnsi="宋体" w:eastAsia="宋体" w:cs="宋体"/>
                <w:color w:val="auto"/>
                <w:sz w:val="21"/>
                <w:szCs w:val="21"/>
                <w:lang w:val="en-US" w:eastAsia="zh-CN"/>
              </w:rPr>
              <w:t>8000</w:t>
            </w:r>
            <w:r>
              <w:rPr>
                <w:rStyle w:val="10"/>
                <w:rFonts w:hint="default" w:ascii="宋体" w:hAnsi="宋体" w:eastAsia="宋体" w:cs="宋体"/>
                <w:color w:val="auto"/>
                <w:sz w:val="21"/>
                <w:szCs w:val="21"/>
              </w:rPr>
              <w:t>元</w:t>
            </w:r>
            <w:r>
              <w:rPr>
                <w:rStyle w:val="6"/>
                <w:rFonts w:hint="default" w:ascii="宋体" w:hAnsi="宋体" w:eastAsia="宋体" w:cs="宋体"/>
                <w:color w:val="auto"/>
                <w:sz w:val="21"/>
                <w:szCs w:val="21"/>
              </w:rPr>
              <w:t>以下的罚款。</w:t>
            </w:r>
          </w:p>
        </w:tc>
      </w:tr>
      <w:tr w14:paraId="01FD1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3" w:hRule="atLeast"/>
        </w:trPr>
        <w:tc>
          <w:tcPr>
            <w:tcW w:w="560" w:type="dxa"/>
            <w:vMerge w:val="continue"/>
            <w:tcMar>
              <w:top w:w="15" w:type="dxa"/>
              <w:left w:w="15" w:type="dxa"/>
              <w:right w:w="15" w:type="dxa"/>
            </w:tcMar>
            <w:vAlign w:val="center"/>
          </w:tcPr>
          <w:p w14:paraId="75C5E933">
            <w:pPr>
              <w:pStyle w:val="2"/>
              <w:ind w:left="0" w:leftChars="0" w:firstLine="0" w:firstLineChars="0"/>
              <w:rPr>
                <w:rStyle w:val="6"/>
                <w:rFonts w:hint="eastAsia" w:ascii="宋体" w:hAnsi="宋体" w:eastAsia="宋体" w:cs="宋体"/>
                <w:color w:val="auto"/>
                <w:sz w:val="21"/>
                <w:szCs w:val="21"/>
                <w:lang w:val="en-US" w:eastAsia="zh-CN"/>
              </w:rPr>
            </w:pPr>
          </w:p>
        </w:tc>
        <w:tc>
          <w:tcPr>
            <w:tcW w:w="2329" w:type="dxa"/>
            <w:vMerge w:val="continue"/>
            <w:tcMar>
              <w:top w:w="15" w:type="dxa"/>
              <w:left w:w="15" w:type="dxa"/>
              <w:right w:w="15" w:type="dxa"/>
            </w:tcMar>
            <w:vAlign w:val="center"/>
          </w:tcPr>
          <w:p w14:paraId="07A515A9">
            <w:pPr>
              <w:pStyle w:val="2"/>
              <w:ind w:left="0" w:leftChars="0" w:firstLine="0" w:firstLineChars="0"/>
              <w:rPr>
                <w:rStyle w:val="6"/>
                <w:rFonts w:hint="eastAsia" w:ascii="宋体" w:hAnsi="宋体" w:eastAsia="宋体" w:cs="宋体"/>
                <w:color w:val="auto"/>
                <w:sz w:val="21"/>
                <w:szCs w:val="21"/>
                <w:lang w:val="en-US" w:eastAsia="zh-CN"/>
              </w:rPr>
            </w:pPr>
          </w:p>
        </w:tc>
        <w:tc>
          <w:tcPr>
            <w:tcW w:w="2920" w:type="dxa"/>
            <w:vMerge w:val="continue"/>
            <w:tcMar>
              <w:top w:w="15" w:type="dxa"/>
              <w:left w:w="15" w:type="dxa"/>
              <w:right w:w="15" w:type="dxa"/>
            </w:tcMar>
            <w:vAlign w:val="center"/>
          </w:tcPr>
          <w:p w14:paraId="4346B075">
            <w:pPr>
              <w:pStyle w:val="2"/>
              <w:ind w:left="0" w:leftChars="0" w:firstLine="0" w:firstLineChars="0"/>
              <w:rPr>
                <w:rStyle w:val="6"/>
                <w:rFonts w:hint="eastAsia" w:ascii="宋体" w:hAnsi="宋体" w:eastAsia="宋体" w:cs="宋体"/>
                <w:color w:val="auto"/>
                <w:sz w:val="21"/>
                <w:szCs w:val="21"/>
                <w:lang w:val="en-US" w:eastAsia="zh-CN"/>
              </w:rPr>
            </w:pPr>
          </w:p>
        </w:tc>
        <w:tc>
          <w:tcPr>
            <w:tcW w:w="696" w:type="dxa"/>
            <w:vMerge w:val="continue"/>
            <w:tcMar>
              <w:top w:w="15" w:type="dxa"/>
              <w:left w:w="15" w:type="dxa"/>
              <w:right w:w="15" w:type="dxa"/>
            </w:tcMar>
            <w:vAlign w:val="center"/>
          </w:tcPr>
          <w:p w14:paraId="66C46C3D">
            <w:pPr>
              <w:pStyle w:val="2"/>
              <w:ind w:left="0" w:leftChars="0" w:firstLine="0" w:firstLineChars="0"/>
              <w:rPr>
                <w:rStyle w:val="6"/>
                <w:rFonts w:hint="eastAsia" w:ascii="宋体" w:hAnsi="宋体" w:eastAsia="宋体" w:cs="宋体"/>
                <w:color w:val="auto"/>
                <w:sz w:val="21"/>
                <w:szCs w:val="21"/>
                <w:lang w:val="en-US" w:eastAsia="zh-CN"/>
              </w:rPr>
            </w:pPr>
          </w:p>
        </w:tc>
        <w:tc>
          <w:tcPr>
            <w:tcW w:w="2523" w:type="dxa"/>
            <w:vMerge w:val="continue"/>
            <w:tcMar>
              <w:top w:w="15" w:type="dxa"/>
              <w:left w:w="15" w:type="dxa"/>
              <w:right w:w="15" w:type="dxa"/>
            </w:tcMar>
            <w:vAlign w:val="center"/>
          </w:tcPr>
          <w:p w14:paraId="7998AD76">
            <w:pPr>
              <w:pStyle w:val="2"/>
              <w:ind w:left="0" w:leftChars="0" w:firstLine="0" w:firstLineChars="0"/>
              <w:rPr>
                <w:rStyle w:val="6"/>
                <w:rFonts w:hint="eastAsia" w:ascii="宋体" w:hAnsi="宋体" w:eastAsia="宋体" w:cs="宋体"/>
                <w:color w:val="auto"/>
                <w:sz w:val="21"/>
                <w:szCs w:val="21"/>
                <w:lang w:val="en-US" w:eastAsia="zh-CN"/>
              </w:rPr>
            </w:pPr>
          </w:p>
        </w:tc>
        <w:tc>
          <w:tcPr>
            <w:tcW w:w="2536" w:type="dxa"/>
            <w:tcMar>
              <w:top w:w="15" w:type="dxa"/>
              <w:left w:w="15" w:type="dxa"/>
              <w:right w:w="15" w:type="dxa"/>
            </w:tcMar>
            <w:vAlign w:val="center"/>
          </w:tcPr>
          <w:p w14:paraId="57B56F66">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第三档：存在1、2情节，其中1情节有四项违法行为</w:t>
            </w:r>
          </w:p>
        </w:tc>
        <w:tc>
          <w:tcPr>
            <w:tcW w:w="2400" w:type="dxa"/>
            <w:tcMar>
              <w:top w:w="15" w:type="dxa"/>
              <w:left w:w="15" w:type="dxa"/>
              <w:right w:w="15" w:type="dxa"/>
            </w:tcMar>
            <w:vAlign w:val="center"/>
          </w:tcPr>
          <w:p w14:paraId="2A445C86">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default" w:ascii="宋体" w:hAnsi="宋体" w:eastAsia="宋体" w:cs="宋体"/>
                <w:color w:val="auto"/>
                <w:sz w:val="21"/>
                <w:szCs w:val="21"/>
              </w:rPr>
              <w:t>处以</w:t>
            </w:r>
            <w:r>
              <w:rPr>
                <w:rStyle w:val="6"/>
                <w:rFonts w:hint="eastAsia" w:ascii="宋体" w:hAnsi="宋体" w:eastAsia="宋体" w:cs="宋体"/>
                <w:color w:val="auto"/>
                <w:sz w:val="21"/>
                <w:szCs w:val="21"/>
                <w:lang w:val="en-US" w:eastAsia="zh-CN"/>
              </w:rPr>
              <w:t>8</w:t>
            </w:r>
            <w:r>
              <w:rPr>
                <w:rStyle w:val="6"/>
                <w:rFonts w:hint="default" w:ascii="宋体" w:hAnsi="宋体" w:eastAsia="宋体" w:cs="宋体"/>
                <w:color w:val="auto"/>
                <w:sz w:val="21"/>
                <w:szCs w:val="21"/>
              </w:rPr>
              <w:t>000元以上</w:t>
            </w:r>
            <w:r>
              <w:rPr>
                <w:rStyle w:val="10"/>
                <w:rFonts w:hint="default" w:ascii="宋体" w:hAnsi="宋体" w:eastAsia="宋体" w:cs="宋体"/>
                <w:color w:val="auto"/>
                <w:sz w:val="21"/>
                <w:szCs w:val="21"/>
              </w:rPr>
              <w:t>1万元</w:t>
            </w:r>
            <w:r>
              <w:rPr>
                <w:rStyle w:val="6"/>
                <w:rFonts w:hint="default" w:ascii="宋体" w:hAnsi="宋体" w:eastAsia="宋体" w:cs="宋体"/>
                <w:color w:val="auto"/>
                <w:sz w:val="21"/>
                <w:szCs w:val="21"/>
              </w:rPr>
              <w:t>以下的罚款。</w:t>
            </w:r>
          </w:p>
        </w:tc>
      </w:tr>
      <w:tr w14:paraId="2A2A5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57CE5009">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2C2E931">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3C12BC79">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78AD5373">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tcMar>
              <w:top w:w="15" w:type="dxa"/>
              <w:left w:w="15" w:type="dxa"/>
              <w:right w:w="15" w:type="dxa"/>
            </w:tcMar>
            <w:vAlign w:val="center"/>
          </w:tcPr>
          <w:p w14:paraId="52B2007C">
            <w:pPr>
              <w:widowControl/>
              <w:spacing w:line="300" w:lineRule="exact"/>
              <w:jc w:val="left"/>
              <w:textAlignment w:val="center"/>
              <w:rPr>
                <w:rFonts w:ascii="宋体" w:hAnsi="宋体" w:cs="宋体"/>
                <w:color w:val="auto"/>
                <w:szCs w:val="21"/>
              </w:rPr>
            </w:pPr>
            <w:r>
              <w:rPr>
                <w:rFonts w:ascii="宋体" w:hAnsi="宋体" w:cs="宋体"/>
                <w:color w:val="auto"/>
                <w:kern w:val="0"/>
                <w:szCs w:val="21"/>
              </w:rPr>
              <w:t>1.</w:t>
            </w:r>
            <w:r>
              <w:rPr>
                <w:rFonts w:hint="eastAsia" w:ascii="宋体" w:hAnsi="宋体" w:cs="宋体"/>
                <w:color w:val="auto"/>
                <w:kern w:val="0"/>
                <w:szCs w:val="21"/>
              </w:rPr>
              <w:t>存在多项违规行为经警告处罚后仍不改正；</w:t>
            </w:r>
            <w:r>
              <w:rPr>
                <w:rFonts w:ascii="宋体" w:hAnsi="宋体" w:cs="宋体"/>
                <w:color w:val="auto"/>
                <w:kern w:val="0"/>
                <w:szCs w:val="21"/>
              </w:rPr>
              <w:t>2.</w:t>
            </w:r>
            <w:r>
              <w:rPr>
                <w:rFonts w:hint="eastAsia" w:ascii="宋体" w:hAnsi="宋体" w:cs="宋体"/>
                <w:color w:val="auto"/>
                <w:kern w:val="0"/>
                <w:szCs w:val="21"/>
              </w:rPr>
              <w:t>造成严重后果。</w:t>
            </w:r>
          </w:p>
        </w:tc>
        <w:tc>
          <w:tcPr>
            <w:tcW w:w="2536" w:type="dxa"/>
            <w:tcMar>
              <w:top w:w="15" w:type="dxa"/>
              <w:left w:w="15" w:type="dxa"/>
              <w:right w:w="15" w:type="dxa"/>
            </w:tcMar>
            <w:vAlign w:val="center"/>
          </w:tcPr>
          <w:p w14:paraId="66BBEC83">
            <w:pPr>
              <w:widowControl/>
              <w:spacing w:line="300" w:lineRule="exact"/>
              <w:jc w:val="left"/>
              <w:textAlignment w:val="center"/>
              <w:rPr>
                <w:rFonts w:hint="default" w:ascii="宋体" w:hAnsi="宋体" w:cs="宋体" w:eastAsiaTheme="minorEastAsia"/>
                <w:color w:val="auto"/>
                <w:kern w:val="0"/>
                <w:szCs w:val="21"/>
                <w:lang w:val="en-US" w:eastAsia="zh-CN"/>
              </w:rPr>
            </w:pPr>
            <w:r>
              <w:rPr>
                <w:rFonts w:hint="eastAsia" w:ascii="宋体" w:hAnsi="宋体" w:cs="宋体"/>
                <w:color w:val="auto"/>
                <w:kern w:val="0"/>
                <w:szCs w:val="21"/>
                <w:lang w:eastAsia="zh-CN"/>
              </w:rPr>
              <w:t>同时存在左侧</w:t>
            </w:r>
            <w:r>
              <w:rPr>
                <w:rFonts w:hint="eastAsia" w:ascii="宋体" w:hAnsi="宋体" w:cs="宋体"/>
                <w:color w:val="auto"/>
                <w:kern w:val="0"/>
                <w:szCs w:val="21"/>
                <w:lang w:val="en-US" w:eastAsia="zh-CN"/>
              </w:rPr>
              <w:t>1、2情节的</w:t>
            </w:r>
          </w:p>
        </w:tc>
        <w:tc>
          <w:tcPr>
            <w:tcW w:w="2400" w:type="dxa"/>
            <w:tcMar>
              <w:top w:w="15" w:type="dxa"/>
              <w:left w:w="15" w:type="dxa"/>
              <w:right w:w="15" w:type="dxa"/>
            </w:tcMar>
            <w:vAlign w:val="center"/>
          </w:tcPr>
          <w:p w14:paraId="35A4EC1A">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吊销印鉴卡。</w:t>
            </w:r>
          </w:p>
        </w:tc>
      </w:tr>
      <w:tr w14:paraId="75A25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440E6C71">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57</w:t>
            </w:r>
          </w:p>
        </w:tc>
        <w:tc>
          <w:tcPr>
            <w:tcW w:w="2329" w:type="dxa"/>
            <w:tcMar>
              <w:top w:w="15" w:type="dxa"/>
              <w:left w:w="15" w:type="dxa"/>
              <w:right w:w="15" w:type="dxa"/>
            </w:tcMar>
            <w:vAlign w:val="center"/>
          </w:tcPr>
          <w:p w14:paraId="15BB2D19">
            <w:pPr>
              <w:widowControl/>
              <w:spacing w:before="61" w:after="61" w:line="300" w:lineRule="exact"/>
              <w:jc w:val="left"/>
              <w:textAlignment w:val="center"/>
              <w:rPr>
                <w:rFonts w:ascii="宋体" w:hAnsi="宋体" w:cs="宋体"/>
                <w:color w:val="auto"/>
                <w:szCs w:val="21"/>
              </w:rPr>
            </w:pPr>
            <w:r>
              <w:rPr>
                <w:rFonts w:hint="eastAsia" w:ascii="宋体" w:hAnsi="宋体" w:cs="宋体"/>
                <w:color w:val="auto"/>
                <w:kern w:val="0"/>
                <w:szCs w:val="21"/>
              </w:rPr>
              <w:t>执业医师违反规定开具麻醉药品和第一类精神药品处方，或者未按照临床应用指导原则的要求使用麻醉药品和第一类精神药品的；未按照临床应用指导原则的要求使用第二类精神药品或者未使用专用处方开具第二类精神药品的</w:t>
            </w:r>
          </w:p>
        </w:tc>
        <w:tc>
          <w:tcPr>
            <w:tcW w:w="2920" w:type="dxa"/>
            <w:vMerge w:val="restart"/>
            <w:tcMar>
              <w:top w:w="15" w:type="dxa"/>
              <w:left w:w="15" w:type="dxa"/>
              <w:right w:w="15" w:type="dxa"/>
            </w:tcMar>
            <w:vAlign w:val="center"/>
          </w:tcPr>
          <w:p w14:paraId="3C09CD8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《麻醉药品和精神药品管理条例》第七十三条</w:t>
            </w:r>
            <w:r>
              <w:rPr>
                <w:rFonts w:ascii="宋体" w:hAnsi="宋体" w:cs="宋体"/>
                <w:color w:val="auto"/>
                <w:kern w:val="0"/>
                <w:szCs w:val="21"/>
              </w:rPr>
              <w:t xml:space="preserve">  </w:t>
            </w:r>
            <w:r>
              <w:rPr>
                <w:rFonts w:hint="eastAsia" w:ascii="宋体" w:hAnsi="宋体" w:cs="宋体"/>
                <w:color w:val="auto"/>
                <w:kern w:val="0"/>
                <w:szCs w:val="21"/>
              </w:rPr>
              <w:t>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执业医师未按照临床应用指导原则的要求使用第二类精神药品或者未使用专用处方开具第二类精神药品，造成严重后果的，由原发证部门吊销其执业证书。</w:t>
            </w:r>
            <w:r>
              <w:rPr>
                <w:rFonts w:ascii="宋体" w:hAnsi="宋体" w:cs="宋体"/>
                <w:color w:val="auto"/>
                <w:kern w:val="0"/>
                <w:szCs w:val="21"/>
              </w:rPr>
              <w:br w:type="textWrapping"/>
            </w:r>
            <w:r>
              <w:rPr>
                <w:rFonts w:hint="eastAsia" w:ascii="宋体" w:hAnsi="宋体" w:cs="宋体"/>
                <w:color w:val="auto"/>
                <w:kern w:val="0"/>
                <w:szCs w:val="21"/>
              </w:rPr>
              <w:t>未取得麻醉药品和第一类精神药品处方资格的执业医师擅自开具麻醉药品和第一类精神药品处方，由县级以上人民政府卫生主管部门警告，暂停其执业活动；造成严重后果的，吊销其执业证书；构成犯罪的，依法追究刑事责任。</w:t>
            </w:r>
            <w:r>
              <w:rPr>
                <w:rFonts w:ascii="宋体" w:hAnsi="宋体" w:cs="宋体"/>
                <w:color w:val="auto"/>
                <w:kern w:val="0"/>
                <w:szCs w:val="21"/>
              </w:rPr>
              <w:br w:type="textWrapping"/>
            </w:r>
            <w:r>
              <w:rPr>
                <w:rFonts w:hint="eastAsia" w:ascii="宋体" w:hAnsi="宋体" w:cs="宋体"/>
                <w:color w:val="auto"/>
                <w:kern w:val="0"/>
                <w:szCs w:val="21"/>
              </w:rPr>
              <w:t>处方的调配人、核对人违反本条例的规定未对麻醉药品和第一类精神药品处方进行核对，造成严重后果的，由原发证部门吊销其执业证书。</w:t>
            </w:r>
          </w:p>
        </w:tc>
        <w:tc>
          <w:tcPr>
            <w:tcW w:w="696" w:type="dxa"/>
            <w:tcMar>
              <w:top w:w="15" w:type="dxa"/>
              <w:left w:w="15" w:type="dxa"/>
              <w:right w:w="15" w:type="dxa"/>
            </w:tcMar>
            <w:vAlign w:val="center"/>
          </w:tcPr>
          <w:p w14:paraId="49B7B12B">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12C36102">
            <w:pPr>
              <w:widowControl/>
              <w:spacing w:line="300" w:lineRule="exact"/>
              <w:jc w:val="left"/>
              <w:textAlignment w:val="center"/>
              <w:rPr>
                <w:rStyle w:val="7"/>
                <w:rFonts w:hint="default" w:ascii="宋体" w:hAnsi="宋体" w:eastAsia="宋体" w:cs="宋体"/>
                <w:color w:val="auto"/>
                <w:sz w:val="21"/>
                <w:szCs w:val="21"/>
              </w:rPr>
            </w:pPr>
            <w:r>
              <w:rPr>
                <w:rFonts w:hint="eastAsia" w:ascii="宋体" w:hAnsi="宋体" w:cs="宋体"/>
                <w:color w:val="auto"/>
                <w:kern w:val="0"/>
                <w:szCs w:val="21"/>
              </w:rPr>
              <w:t>造成严重后果的。</w:t>
            </w:r>
          </w:p>
        </w:tc>
        <w:tc>
          <w:tcPr>
            <w:tcW w:w="2400" w:type="dxa"/>
            <w:tcMar>
              <w:top w:w="15" w:type="dxa"/>
              <w:left w:w="15" w:type="dxa"/>
              <w:right w:w="15" w:type="dxa"/>
            </w:tcMar>
            <w:vAlign w:val="center"/>
          </w:tcPr>
          <w:p w14:paraId="7D8A08C9">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吊销执业证书。</w:t>
            </w:r>
          </w:p>
        </w:tc>
      </w:tr>
      <w:tr w14:paraId="6E8AD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0E767D50">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58</w:t>
            </w:r>
          </w:p>
        </w:tc>
        <w:tc>
          <w:tcPr>
            <w:tcW w:w="2329" w:type="dxa"/>
            <w:vMerge w:val="restart"/>
            <w:tcMar>
              <w:top w:w="15" w:type="dxa"/>
              <w:left w:w="15" w:type="dxa"/>
              <w:right w:w="15" w:type="dxa"/>
            </w:tcMar>
            <w:vAlign w:val="center"/>
          </w:tcPr>
          <w:p w14:paraId="47CC3FAA">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未取得麻醉药品和第一类精神药品处方资格的执业医师擅自开具麻醉药品和第一类精神药品处方的</w:t>
            </w:r>
          </w:p>
        </w:tc>
        <w:tc>
          <w:tcPr>
            <w:tcW w:w="2920" w:type="dxa"/>
            <w:vMerge w:val="continue"/>
            <w:tcMar>
              <w:top w:w="15" w:type="dxa"/>
              <w:left w:w="15" w:type="dxa"/>
              <w:right w:w="15" w:type="dxa"/>
            </w:tcMar>
            <w:vAlign w:val="center"/>
          </w:tcPr>
          <w:p w14:paraId="3D49ADDC">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47E8B63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1012BF2A">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首次上述违法行为，未造成严重后果的。</w:t>
            </w:r>
          </w:p>
        </w:tc>
        <w:tc>
          <w:tcPr>
            <w:tcW w:w="2400" w:type="dxa"/>
            <w:tcMar>
              <w:top w:w="15" w:type="dxa"/>
              <w:left w:w="15" w:type="dxa"/>
              <w:right w:w="15" w:type="dxa"/>
            </w:tcMar>
            <w:vAlign w:val="center"/>
          </w:tcPr>
          <w:p w14:paraId="2FCB0BA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0056E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1770DBBA">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60BB2550">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95E78EB">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6888347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1BCAC563">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经警告行政处罚后，再次发生违法行为，未造成严重后果的。</w:t>
            </w:r>
          </w:p>
        </w:tc>
        <w:tc>
          <w:tcPr>
            <w:tcW w:w="2400" w:type="dxa"/>
            <w:tcMar>
              <w:top w:w="15" w:type="dxa"/>
              <w:left w:w="15" w:type="dxa"/>
              <w:right w:w="15" w:type="dxa"/>
            </w:tcMar>
            <w:vAlign w:val="center"/>
          </w:tcPr>
          <w:p w14:paraId="661CE44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警告，暂停执业活动。</w:t>
            </w:r>
          </w:p>
        </w:tc>
      </w:tr>
      <w:tr w14:paraId="121D3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4E966464">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1ABF7DEE">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FEBCA98">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71F09CBA">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237DFF08">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造成患者伤害及其他危害社会公共利益等严重后果的。</w:t>
            </w:r>
          </w:p>
        </w:tc>
        <w:tc>
          <w:tcPr>
            <w:tcW w:w="2400" w:type="dxa"/>
            <w:tcMar>
              <w:top w:w="15" w:type="dxa"/>
              <w:left w:w="15" w:type="dxa"/>
              <w:right w:w="15" w:type="dxa"/>
            </w:tcMar>
            <w:vAlign w:val="center"/>
          </w:tcPr>
          <w:p w14:paraId="548544F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吊销执业证书。</w:t>
            </w:r>
          </w:p>
        </w:tc>
      </w:tr>
      <w:tr w14:paraId="29888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239628FB">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59</w:t>
            </w:r>
          </w:p>
        </w:tc>
        <w:tc>
          <w:tcPr>
            <w:tcW w:w="2329" w:type="dxa"/>
            <w:tcMar>
              <w:top w:w="15" w:type="dxa"/>
              <w:left w:w="15" w:type="dxa"/>
              <w:right w:w="15" w:type="dxa"/>
            </w:tcMar>
            <w:vAlign w:val="center"/>
          </w:tcPr>
          <w:p w14:paraId="37BCE4B6">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处方的调配人、核对人违反本条例的规定未对麻醉药品和第一类精神药品处方进行核对</w:t>
            </w:r>
            <w:r>
              <w:rPr>
                <w:rStyle w:val="7"/>
                <w:rFonts w:hint="default" w:ascii="宋体" w:hAnsi="宋体" w:eastAsia="宋体" w:cs="宋体"/>
                <w:color w:val="auto"/>
                <w:sz w:val="21"/>
                <w:szCs w:val="21"/>
              </w:rPr>
              <w:t>的</w:t>
            </w:r>
          </w:p>
        </w:tc>
        <w:tc>
          <w:tcPr>
            <w:tcW w:w="2920" w:type="dxa"/>
            <w:vMerge w:val="continue"/>
            <w:tcMar>
              <w:top w:w="15" w:type="dxa"/>
              <w:left w:w="15" w:type="dxa"/>
              <w:right w:w="15" w:type="dxa"/>
            </w:tcMar>
            <w:vAlign w:val="center"/>
          </w:tcPr>
          <w:p w14:paraId="327FC243">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579E105B">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152FAE0B">
            <w:pPr>
              <w:widowControl/>
              <w:spacing w:line="300" w:lineRule="exact"/>
              <w:jc w:val="left"/>
              <w:textAlignment w:val="center"/>
              <w:rPr>
                <w:rStyle w:val="7"/>
                <w:rFonts w:hint="default" w:ascii="宋体" w:hAnsi="宋体" w:eastAsia="宋体" w:cs="宋体"/>
                <w:color w:val="auto"/>
                <w:sz w:val="21"/>
                <w:szCs w:val="21"/>
              </w:rPr>
            </w:pPr>
            <w:r>
              <w:rPr>
                <w:rFonts w:hint="eastAsia" w:ascii="宋体" w:hAnsi="宋体" w:cs="宋体"/>
                <w:color w:val="auto"/>
                <w:kern w:val="0"/>
                <w:szCs w:val="21"/>
              </w:rPr>
              <w:t>造成严重后果的。</w:t>
            </w:r>
          </w:p>
        </w:tc>
        <w:tc>
          <w:tcPr>
            <w:tcW w:w="2400" w:type="dxa"/>
            <w:tcMar>
              <w:top w:w="15" w:type="dxa"/>
              <w:left w:w="15" w:type="dxa"/>
              <w:right w:w="15" w:type="dxa"/>
            </w:tcMar>
            <w:vAlign w:val="center"/>
          </w:tcPr>
          <w:p w14:paraId="240F1D05">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吊销执业证书。</w:t>
            </w:r>
          </w:p>
        </w:tc>
      </w:tr>
      <w:tr w14:paraId="03B14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689D46C9">
            <w:pPr>
              <w:widowControl/>
              <w:spacing w:beforeLines="30" w:afterLines="30" w:line="300" w:lineRule="exact"/>
              <w:jc w:val="left"/>
              <w:textAlignment w:val="center"/>
              <w:rPr>
                <w:rFonts w:hint="eastAsia" w:ascii="黑体" w:hAnsi="黑体" w:eastAsia="黑体" w:cs="黑体"/>
                <w:bCs/>
                <w:color w:val="auto"/>
                <w:kern w:val="0"/>
                <w:sz w:val="28"/>
                <w:szCs w:val="28"/>
              </w:rPr>
            </w:pPr>
          </w:p>
        </w:tc>
        <w:tc>
          <w:tcPr>
            <w:tcW w:w="13404" w:type="dxa"/>
            <w:gridSpan w:val="6"/>
            <w:tcMar>
              <w:top w:w="15" w:type="dxa"/>
              <w:left w:w="15" w:type="dxa"/>
              <w:right w:w="15" w:type="dxa"/>
            </w:tcMar>
            <w:vAlign w:val="center"/>
          </w:tcPr>
          <w:p w14:paraId="3DB5A660">
            <w:pPr>
              <w:widowControl/>
              <w:spacing w:beforeLines="30" w:afterLines="30" w:line="300" w:lineRule="exact"/>
              <w:jc w:val="left"/>
              <w:textAlignment w:val="center"/>
              <w:rPr>
                <w:rFonts w:ascii="宋体" w:hAnsi="宋体" w:cs="宋体"/>
                <w:b/>
                <w:color w:val="auto"/>
                <w:szCs w:val="21"/>
              </w:rPr>
            </w:pPr>
            <w:r>
              <w:rPr>
                <w:rFonts w:hint="eastAsia" w:ascii="黑体" w:hAnsi="黑体" w:eastAsia="黑体" w:cs="黑体"/>
                <w:bCs/>
                <w:color w:val="auto"/>
                <w:kern w:val="0"/>
                <w:sz w:val="28"/>
                <w:szCs w:val="28"/>
              </w:rPr>
              <w:t>十、《医疗器械监督管理条例》</w:t>
            </w:r>
          </w:p>
        </w:tc>
      </w:tr>
      <w:tr w14:paraId="0745F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12CCFF53">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序号</w:t>
            </w:r>
          </w:p>
        </w:tc>
        <w:tc>
          <w:tcPr>
            <w:tcW w:w="2329" w:type="dxa"/>
            <w:tcMar>
              <w:top w:w="15" w:type="dxa"/>
              <w:left w:w="15" w:type="dxa"/>
              <w:right w:w="15" w:type="dxa"/>
            </w:tcMar>
            <w:vAlign w:val="center"/>
          </w:tcPr>
          <w:p w14:paraId="5725DDBC">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违法行为</w:t>
            </w:r>
          </w:p>
        </w:tc>
        <w:tc>
          <w:tcPr>
            <w:tcW w:w="2920" w:type="dxa"/>
            <w:tcMar>
              <w:top w:w="15" w:type="dxa"/>
              <w:left w:w="15" w:type="dxa"/>
              <w:right w:w="15" w:type="dxa"/>
            </w:tcMar>
            <w:vAlign w:val="center"/>
          </w:tcPr>
          <w:p w14:paraId="1084D303">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处罚依据</w:t>
            </w:r>
          </w:p>
        </w:tc>
        <w:tc>
          <w:tcPr>
            <w:tcW w:w="696" w:type="dxa"/>
            <w:tcMar>
              <w:top w:w="15" w:type="dxa"/>
              <w:left w:w="15" w:type="dxa"/>
              <w:right w:w="15" w:type="dxa"/>
            </w:tcMar>
            <w:vAlign w:val="center"/>
          </w:tcPr>
          <w:p w14:paraId="65ABF5A7">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裁量</w:t>
            </w:r>
            <w:r>
              <w:rPr>
                <w:rFonts w:ascii="宋体" w:hAnsi="宋体" w:cs="宋体"/>
                <w:b/>
                <w:color w:val="auto"/>
                <w:kern w:val="0"/>
                <w:szCs w:val="21"/>
              </w:rPr>
              <w:br w:type="textWrapping"/>
            </w:r>
            <w:r>
              <w:rPr>
                <w:rFonts w:hint="eastAsia" w:ascii="宋体" w:hAnsi="宋体" w:cs="宋体"/>
                <w:b/>
                <w:color w:val="auto"/>
                <w:kern w:val="0"/>
                <w:szCs w:val="21"/>
              </w:rPr>
              <w:t>档次</w:t>
            </w:r>
          </w:p>
        </w:tc>
        <w:tc>
          <w:tcPr>
            <w:tcW w:w="5059" w:type="dxa"/>
            <w:gridSpan w:val="2"/>
            <w:tcMar>
              <w:top w:w="15" w:type="dxa"/>
              <w:left w:w="15" w:type="dxa"/>
              <w:right w:w="15" w:type="dxa"/>
            </w:tcMar>
            <w:vAlign w:val="center"/>
          </w:tcPr>
          <w:p w14:paraId="28CCE78E">
            <w:pPr>
              <w:widowControl/>
              <w:spacing w:line="300" w:lineRule="exact"/>
              <w:jc w:val="center"/>
              <w:textAlignment w:val="center"/>
              <w:rPr>
                <w:rFonts w:hint="eastAsia" w:ascii="宋体" w:hAnsi="宋体" w:cs="宋体"/>
                <w:b/>
                <w:color w:val="auto"/>
                <w:kern w:val="0"/>
                <w:szCs w:val="21"/>
              </w:rPr>
            </w:pPr>
            <w:r>
              <w:rPr>
                <w:rFonts w:hint="eastAsia" w:ascii="宋体" w:hAnsi="宋体" w:cs="宋体"/>
                <w:b/>
                <w:color w:val="auto"/>
                <w:kern w:val="0"/>
                <w:szCs w:val="21"/>
              </w:rPr>
              <w:t>违法情节</w:t>
            </w:r>
          </w:p>
        </w:tc>
        <w:tc>
          <w:tcPr>
            <w:tcW w:w="2400" w:type="dxa"/>
            <w:tcMar>
              <w:top w:w="15" w:type="dxa"/>
              <w:left w:w="15" w:type="dxa"/>
              <w:right w:w="15" w:type="dxa"/>
            </w:tcMar>
            <w:vAlign w:val="center"/>
          </w:tcPr>
          <w:p w14:paraId="4A6CE5B3">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处罚标准</w:t>
            </w:r>
          </w:p>
        </w:tc>
      </w:tr>
      <w:tr w14:paraId="21580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508C03BC">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60</w:t>
            </w:r>
          </w:p>
        </w:tc>
        <w:tc>
          <w:tcPr>
            <w:tcW w:w="2329" w:type="dxa"/>
            <w:vMerge w:val="restart"/>
            <w:tcMar>
              <w:top w:w="15" w:type="dxa"/>
              <w:left w:w="15" w:type="dxa"/>
              <w:right w:w="15" w:type="dxa"/>
            </w:tcMar>
            <w:vAlign w:val="center"/>
          </w:tcPr>
          <w:p w14:paraId="6A4AE4D6">
            <w:pPr>
              <w:widowControl/>
              <w:spacing w:line="300" w:lineRule="exact"/>
              <w:jc w:val="left"/>
              <w:textAlignment w:val="center"/>
              <w:rPr>
                <w:rFonts w:ascii="宋体" w:hAnsi="宋体" w:cs="宋体"/>
                <w:color w:val="auto"/>
                <w:szCs w:val="21"/>
              </w:rPr>
            </w:pPr>
            <w:r>
              <w:rPr>
                <w:rStyle w:val="10"/>
                <w:rFonts w:hint="default" w:ascii="宋体" w:hAnsi="宋体" w:eastAsia="宋体" w:cs="宋体"/>
                <w:color w:val="auto"/>
                <w:sz w:val="21"/>
                <w:szCs w:val="21"/>
              </w:rPr>
              <w:t>对重复使用的医疗器械，医疗器械使用单位未按照消毒和管理的规定进行处理；医疗器械使用单位重复使用一次性使用的医疗器械，或者未按照规定销毁使用过的一次性使用的医疗器械；医疗器械使用单位未按照规定将大型医疗器械以及植入和介入类医疗器械的信息记载到病历等相关记录中；医疗器械使用单位发现使用的医疗器械存在安全隐患未立即停止使用、通知检修，或者继续使用经检修仍不能达到使用安全标准的医疗器械；医疗器械使用单位违规使用大型医用设备，不能保障医疗质量安全</w:t>
            </w:r>
            <w:r>
              <w:rPr>
                <w:rStyle w:val="7"/>
                <w:rFonts w:hint="default" w:ascii="宋体" w:hAnsi="宋体" w:eastAsia="宋体" w:cs="宋体"/>
                <w:color w:val="auto"/>
                <w:sz w:val="21"/>
                <w:szCs w:val="21"/>
              </w:rPr>
              <w:t>的</w:t>
            </w:r>
          </w:p>
        </w:tc>
        <w:tc>
          <w:tcPr>
            <w:tcW w:w="2920" w:type="dxa"/>
            <w:vMerge w:val="restart"/>
            <w:tcMar>
              <w:top w:w="15" w:type="dxa"/>
              <w:left w:w="15" w:type="dxa"/>
              <w:right w:w="15" w:type="dxa"/>
            </w:tcMar>
            <w:vAlign w:val="center"/>
          </w:tcPr>
          <w:p w14:paraId="74DD603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第九十条有下列情形之一的，由县级以上人民政府卫生主管部门责令改正，给予警告；拒不改正的，处</w:t>
            </w:r>
            <w:r>
              <w:rPr>
                <w:rFonts w:ascii="宋体" w:hAnsi="宋体" w:cs="宋体"/>
                <w:color w:val="auto"/>
                <w:kern w:val="0"/>
                <w:szCs w:val="21"/>
              </w:rPr>
              <w:t>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一）对重复使用的医疗器械，医疗器械使用单位未按照消毒和管理的规定进行处理；（二）医疗器械使用单位重复使用一次性使用的医疗器械，或者未按照规定销毁使用过的一次性使用的医疗器械；（三）医疗器械使用单位未按照规定将大型医疗器械以及植入和介入类医疗器械的信息记载到病历等相关记录中；（四）医疗器械使用单位发现使用的医疗器械存在安全隐患未立即停止使用、通知检修，或者继续使用经检修仍不能达到使用安全标准的医疗器械；（五）医疗器械使用单位违规使用大型医用设备，不能保障医疗质量安全。</w:t>
            </w:r>
          </w:p>
        </w:tc>
        <w:tc>
          <w:tcPr>
            <w:tcW w:w="696" w:type="dxa"/>
            <w:tcMar>
              <w:top w:w="15" w:type="dxa"/>
              <w:left w:w="15" w:type="dxa"/>
              <w:right w:w="15" w:type="dxa"/>
            </w:tcMar>
            <w:vAlign w:val="center"/>
          </w:tcPr>
          <w:p w14:paraId="7E09528C">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24BF759C">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发生上述违法行为，未造成后果的。</w:t>
            </w:r>
          </w:p>
        </w:tc>
        <w:tc>
          <w:tcPr>
            <w:tcW w:w="2400" w:type="dxa"/>
            <w:tcMar>
              <w:top w:w="15" w:type="dxa"/>
              <w:left w:w="15" w:type="dxa"/>
              <w:right w:w="15" w:type="dxa"/>
            </w:tcMar>
            <w:vAlign w:val="center"/>
          </w:tcPr>
          <w:p w14:paraId="435BCB79">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42E1D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560" w:type="dxa"/>
            <w:vMerge w:val="continue"/>
            <w:tcMar>
              <w:top w:w="15" w:type="dxa"/>
              <w:left w:w="15" w:type="dxa"/>
              <w:right w:w="15" w:type="dxa"/>
            </w:tcMar>
            <w:vAlign w:val="center"/>
          </w:tcPr>
          <w:p w14:paraId="0F930638">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10DC87F7">
            <w:pPr>
              <w:widowControl/>
              <w:spacing w:line="300" w:lineRule="exact"/>
              <w:rPr>
                <w:rFonts w:ascii="宋体" w:hAnsi="宋体" w:cs="宋体"/>
                <w:color w:val="auto"/>
                <w:szCs w:val="21"/>
              </w:rPr>
            </w:pPr>
          </w:p>
        </w:tc>
        <w:tc>
          <w:tcPr>
            <w:tcW w:w="2920" w:type="dxa"/>
            <w:vMerge w:val="continue"/>
            <w:tcMar>
              <w:top w:w="15" w:type="dxa"/>
              <w:left w:w="15" w:type="dxa"/>
              <w:right w:w="15" w:type="dxa"/>
            </w:tcMar>
            <w:vAlign w:val="center"/>
          </w:tcPr>
          <w:p w14:paraId="1725581A">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16332A5E">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17EFF189">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拒不改正违法行为的。</w:t>
            </w:r>
          </w:p>
        </w:tc>
        <w:tc>
          <w:tcPr>
            <w:tcW w:w="2536" w:type="dxa"/>
            <w:tcMar>
              <w:top w:w="15" w:type="dxa"/>
              <w:left w:w="15" w:type="dxa"/>
              <w:right w:w="15" w:type="dxa"/>
            </w:tcMar>
            <w:vAlign w:val="center"/>
          </w:tcPr>
          <w:p w14:paraId="466D3FEA">
            <w:pPr>
              <w:pStyle w:val="2"/>
              <w:ind w:left="0" w:leftChars="0" w:firstLine="0" w:firstLineChars="0"/>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第一档：不落实改正措施部分占违规行为的比例不足50%</w:t>
            </w:r>
          </w:p>
        </w:tc>
        <w:tc>
          <w:tcPr>
            <w:tcW w:w="2400" w:type="dxa"/>
            <w:tcMar>
              <w:top w:w="15" w:type="dxa"/>
              <w:left w:w="15" w:type="dxa"/>
              <w:right w:w="15" w:type="dxa"/>
            </w:tcMar>
            <w:vAlign w:val="center"/>
          </w:tcPr>
          <w:p w14:paraId="05C7929A">
            <w:pPr>
              <w:widowControl/>
              <w:spacing w:line="300" w:lineRule="exact"/>
              <w:jc w:val="left"/>
              <w:textAlignment w:val="center"/>
              <w:rPr>
                <w:rFonts w:hint="default"/>
                <w:color w:val="auto"/>
                <w:lang w:val="en-US" w:eastAsia="zh-CN"/>
              </w:rPr>
            </w:pPr>
            <w:r>
              <w:rPr>
                <w:rFonts w:hint="eastAsia" w:ascii="宋体" w:hAnsi="宋体" w:cs="宋体"/>
                <w:color w:val="auto"/>
                <w:kern w:val="0"/>
                <w:szCs w:val="21"/>
              </w:rPr>
              <w:t>处</w:t>
            </w:r>
            <w:r>
              <w:rPr>
                <w:rFonts w:ascii="宋体" w:hAnsi="宋体" w:cs="宋体"/>
                <w:color w:val="auto"/>
                <w:kern w:val="0"/>
                <w:szCs w:val="21"/>
              </w:rPr>
              <w:t>5万元以上</w:t>
            </w:r>
            <w:r>
              <w:rPr>
                <w:rFonts w:hint="eastAsia" w:ascii="宋体" w:hAnsi="宋体" w:cs="宋体"/>
                <w:color w:val="auto"/>
                <w:kern w:val="0"/>
                <w:szCs w:val="21"/>
                <w:lang w:val="en-US" w:eastAsia="zh-CN"/>
              </w:rPr>
              <w:t>6.5</w:t>
            </w:r>
            <w:r>
              <w:rPr>
                <w:rFonts w:ascii="宋体" w:hAnsi="宋体" w:cs="宋体"/>
                <w:color w:val="auto"/>
                <w:kern w:val="0"/>
                <w:szCs w:val="21"/>
              </w:rPr>
              <w:t>万元以下罚款。</w:t>
            </w:r>
          </w:p>
        </w:tc>
      </w:tr>
      <w:tr w14:paraId="1FD4C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560" w:type="dxa"/>
            <w:vMerge w:val="continue"/>
            <w:tcMar>
              <w:top w:w="15" w:type="dxa"/>
              <w:left w:w="15" w:type="dxa"/>
              <w:right w:w="15" w:type="dxa"/>
            </w:tcMar>
            <w:vAlign w:val="center"/>
          </w:tcPr>
          <w:p w14:paraId="033968B2">
            <w:pPr>
              <w:pStyle w:val="2"/>
              <w:ind w:left="0" w:leftChars="0" w:firstLine="0" w:firstLineChars="0"/>
            </w:pPr>
          </w:p>
        </w:tc>
        <w:tc>
          <w:tcPr>
            <w:tcW w:w="2329" w:type="dxa"/>
            <w:vMerge w:val="continue"/>
            <w:tcMar>
              <w:top w:w="15" w:type="dxa"/>
              <w:left w:w="15" w:type="dxa"/>
              <w:right w:w="15" w:type="dxa"/>
            </w:tcMar>
            <w:vAlign w:val="center"/>
          </w:tcPr>
          <w:p w14:paraId="61988522">
            <w:pPr>
              <w:pStyle w:val="2"/>
              <w:ind w:left="0" w:leftChars="0" w:firstLine="0" w:firstLineChars="0"/>
            </w:pPr>
          </w:p>
        </w:tc>
        <w:tc>
          <w:tcPr>
            <w:tcW w:w="2920" w:type="dxa"/>
            <w:vMerge w:val="continue"/>
            <w:tcMar>
              <w:top w:w="15" w:type="dxa"/>
              <w:left w:w="15" w:type="dxa"/>
              <w:right w:w="15" w:type="dxa"/>
            </w:tcMar>
            <w:vAlign w:val="center"/>
          </w:tcPr>
          <w:p w14:paraId="547328C7">
            <w:pPr>
              <w:pStyle w:val="2"/>
              <w:ind w:left="0" w:leftChars="0" w:firstLine="0" w:firstLineChars="0"/>
            </w:pPr>
          </w:p>
        </w:tc>
        <w:tc>
          <w:tcPr>
            <w:tcW w:w="696" w:type="dxa"/>
            <w:vMerge w:val="continue"/>
            <w:tcMar>
              <w:top w:w="15" w:type="dxa"/>
              <w:left w:w="15" w:type="dxa"/>
              <w:right w:w="15" w:type="dxa"/>
            </w:tcMar>
            <w:vAlign w:val="center"/>
          </w:tcPr>
          <w:p w14:paraId="28CC6FFC">
            <w:pPr>
              <w:pStyle w:val="2"/>
              <w:ind w:left="0" w:leftChars="0" w:firstLine="0" w:firstLineChars="0"/>
            </w:pPr>
          </w:p>
        </w:tc>
        <w:tc>
          <w:tcPr>
            <w:tcW w:w="2523" w:type="dxa"/>
            <w:vMerge w:val="continue"/>
            <w:tcMar>
              <w:top w:w="15" w:type="dxa"/>
              <w:left w:w="15" w:type="dxa"/>
              <w:right w:w="15" w:type="dxa"/>
            </w:tcMar>
            <w:vAlign w:val="center"/>
          </w:tcPr>
          <w:p w14:paraId="07716221">
            <w:pPr>
              <w:pStyle w:val="2"/>
              <w:ind w:left="0" w:leftChars="0" w:firstLine="0" w:firstLineChars="0"/>
            </w:pPr>
          </w:p>
        </w:tc>
        <w:tc>
          <w:tcPr>
            <w:tcW w:w="2536" w:type="dxa"/>
            <w:tcMar>
              <w:top w:w="15" w:type="dxa"/>
              <w:left w:w="15" w:type="dxa"/>
              <w:right w:w="15" w:type="dxa"/>
            </w:tcMar>
            <w:vAlign w:val="center"/>
          </w:tcPr>
          <w:p w14:paraId="78716943">
            <w:pPr>
              <w:pStyle w:val="2"/>
              <w:ind w:left="0" w:leftChars="0" w:firstLine="0" w:firstLineChars="0"/>
              <w:rPr>
                <w:rFonts w:hint="eastAsia" w:ascii="宋体" w:hAnsi="宋体" w:cs="宋体" w:eastAsiaTheme="minorEastAsia"/>
                <w:color w:val="auto"/>
                <w:kern w:val="0"/>
                <w:szCs w:val="21"/>
                <w:lang w:val="en-US" w:eastAsia="zh-CN"/>
              </w:rPr>
            </w:pPr>
            <w:r>
              <w:rPr>
                <w:rFonts w:hint="eastAsia" w:ascii="宋体" w:hAnsi="宋体" w:cs="宋体"/>
                <w:color w:val="auto"/>
                <w:kern w:val="0"/>
                <w:szCs w:val="21"/>
                <w:lang w:val="en-US" w:eastAsia="zh-CN"/>
              </w:rPr>
              <w:t>第二档：不落实改正措施部分占违规行为的比例在50%以上80%以下</w:t>
            </w:r>
          </w:p>
        </w:tc>
        <w:tc>
          <w:tcPr>
            <w:tcW w:w="2400" w:type="dxa"/>
            <w:tcMar>
              <w:top w:w="15" w:type="dxa"/>
              <w:left w:w="15" w:type="dxa"/>
              <w:right w:w="15" w:type="dxa"/>
            </w:tcMar>
            <w:vAlign w:val="center"/>
          </w:tcPr>
          <w:p w14:paraId="03B47494">
            <w:pPr>
              <w:pStyle w:val="2"/>
              <w:ind w:left="0" w:leftChars="0" w:firstLine="0" w:firstLineChars="0"/>
              <w:rPr>
                <w:rFonts w:hint="eastAsia" w:ascii="宋体" w:hAnsi="宋体" w:cs="宋体"/>
                <w:color w:val="auto"/>
                <w:kern w:val="0"/>
                <w:szCs w:val="21"/>
                <w:lang w:val="en-US" w:eastAsia="zh-CN"/>
              </w:rPr>
            </w:pPr>
            <w:r>
              <w:rPr>
                <w:rFonts w:hint="eastAsia" w:ascii="宋体" w:hAnsi="宋体" w:cs="宋体"/>
                <w:color w:val="auto"/>
                <w:kern w:val="0"/>
                <w:szCs w:val="21"/>
              </w:rPr>
              <w:t>处</w:t>
            </w:r>
            <w:r>
              <w:rPr>
                <w:rFonts w:hint="eastAsia" w:ascii="宋体" w:hAnsi="宋体" w:cs="宋体"/>
                <w:color w:val="auto"/>
                <w:kern w:val="0"/>
                <w:szCs w:val="21"/>
                <w:lang w:val="en-US" w:eastAsia="zh-CN"/>
              </w:rPr>
              <w:t>6.</w:t>
            </w:r>
            <w:r>
              <w:rPr>
                <w:rFonts w:ascii="宋体" w:hAnsi="宋体" w:cs="宋体"/>
                <w:color w:val="auto"/>
                <w:kern w:val="0"/>
                <w:szCs w:val="21"/>
              </w:rPr>
              <w:t>5万元以上</w:t>
            </w:r>
            <w:r>
              <w:rPr>
                <w:rFonts w:hint="eastAsia" w:ascii="宋体" w:hAnsi="宋体" w:cs="宋体"/>
                <w:color w:val="auto"/>
                <w:kern w:val="0"/>
                <w:szCs w:val="21"/>
                <w:lang w:val="en-US" w:eastAsia="zh-CN"/>
              </w:rPr>
              <w:t>8</w:t>
            </w:r>
            <w:r>
              <w:rPr>
                <w:rFonts w:ascii="宋体" w:hAnsi="宋体" w:cs="宋体"/>
                <w:color w:val="auto"/>
                <w:kern w:val="0"/>
                <w:szCs w:val="21"/>
              </w:rPr>
              <w:t>万元以下罚款。</w:t>
            </w:r>
          </w:p>
        </w:tc>
      </w:tr>
      <w:tr w14:paraId="313F0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560" w:type="dxa"/>
            <w:vMerge w:val="continue"/>
            <w:tcMar>
              <w:top w:w="15" w:type="dxa"/>
              <w:left w:w="15" w:type="dxa"/>
              <w:right w:w="15" w:type="dxa"/>
            </w:tcMar>
            <w:vAlign w:val="center"/>
          </w:tcPr>
          <w:p w14:paraId="037416E5">
            <w:pPr>
              <w:pStyle w:val="2"/>
              <w:ind w:left="0" w:leftChars="0" w:firstLine="0" w:firstLineChars="0"/>
              <w:rPr>
                <w:rFonts w:hint="eastAsia" w:ascii="宋体" w:hAnsi="宋体" w:cs="宋体"/>
                <w:color w:val="auto"/>
                <w:kern w:val="0"/>
                <w:szCs w:val="21"/>
                <w:lang w:val="en-US" w:eastAsia="zh-CN"/>
              </w:rPr>
            </w:pPr>
          </w:p>
        </w:tc>
        <w:tc>
          <w:tcPr>
            <w:tcW w:w="2329" w:type="dxa"/>
            <w:vMerge w:val="continue"/>
            <w:tcMar>
              <w:top w:w="15" w:type="dxa"/>
              <w:left w:w="15" w:type="dxa"/>
              <w:right w:w="15" w:type="dxa"/>
            </w:tcMar>
            <w:vAlign w:val="center"/>
          </w:tcPr>
          <w:p w14:paraId="0476E956">
            <w:pPr>
              <w:pStyle w:val="2"/>
              <w:ind w:left="0" w:leftChars="0" w:firstLine="0" w:firstLineChars="0"/>
              <w:rPr>
                <w:rFonts w:hint="eastAsia" w:ascii="宋体" w:hAnsi="宋体" w:cs="宋体"/>
                <w:color w:val="auto"/>
                <w:kern w:val="0"/>
                <w:szCs w:val="21"/>
                <w:lang w:val="en-US" w:eastAsia="zh-CN"/>
              </w:rPr>
            </w:pPr>
          </w:p>
        </w:tc>
        <w:tc>
          <w:tcPr>
            <w:tcW w:w="2920" w:type="dxa"/>
            <w:vMerge w:val="continue"/>
            <w:tcMar>
              <w:top w:w="15" w:type="dxa"/>
              <w:left w:w="15" w:type="dxa"/>
              <w:right w:w="15" w:type="dxa"/>
            </w:tcMar>
            <w:vAlign w:val="center"/>
          </w:tcPr>
          <w:p w14:paraId="4EFA2700">
            <w:pPr>
              <w:pStyle w:val="2"/>
              <w:ind w:left="0" w:leftChars="0" w:firstLine="0" w:firstLineChars="0"/>
              <w:rPr>
                <w:rFonts w:hint="eastAsia" w:ascii="宋体" w:hAnsi="宋体" w:cs="宋体"/>
                <w:color w:val="auto"/>
                <w:kern w:val="0"/>
                <w:szCs w:val="21"/>
                <w:lang w:val="en-US" w:eastAsia="zh-CN"/>
              </w:rPr>
            </w:pPr>
          </w:p>
        </w:tc>
        <w:tc>
          <w:tcPr>
            <w:tcW w:w="696" w:type="dxa"/>
            <w:vMerge w:val="continue"/>
            <w:tcMar>
              <w:top w:w="15" w:type="dxa"/>
              <w:left w:w="15" w:type="dxa"/>
              <w:right w:w="15" w:type="dxa"/>
            </w:tcMar>
            <w:vAlign w:val="center"/>
          </w:tcPr>
          <w:p w14:paraId="7B36ABF1">
            <w:pPr>
              <w:pStyle w:val="2"/>
              <w:ind w:left="0" w:leftChars="0" w:firstLine="0" w:firstLineChars="0"/>
              <w:rPr>
                <w:rFonts w:hint="eastAsia" w:ascii="宋体" w:hAnsi="宋体" w:cs="宋体"/>
                <w:color w:val="auto"/>
                <w:kern w:val="0"/>
                <w:szCs w:val="21"/>
                <w:lang w:val="en-US" w:eastAsia="zh-CN"/>
              </w:rPr>
            </w:pPr>
          </w:p>
        </w:tc>
        <w:tc>
          <w:tcPr>
            <w:tcW w:w="2523" w:type="dxa"/>
            <w:vMerge w:val="continue"/>
            <w:tcMar>
              <w:top w:w="15" w:type="dxa"/>
              <w:left w:w="15" w:type="dxa"/>
              <w:right w:w="15" w:type="dxa"/>
            </w:tcMar>
            <w:vAlign w:val="center"/>
          </w:tcPr>
          <w:p w14:paraId="3B04DA2E">
            <w:pPr>
              <w:pStyle w:val="2"/>
              <w:ind w:left="0" w:leftChars="0" w:firstLine="0" w:firstLineChars="0"/>
              <w:rPr>
                <w:rFonts w:hint="eastAsia" w:ascii="宋体" w:hAnsi="宋体" w:cs="宋体"/>
                <w:color w:val="auto"/>
                <w:kern w:val="0"/>
                <w:szCs w:val="21"/>
                <w:lang w:val="en-US" w:eastAsia="zh-CN"/>
              </w:rPr>
            </w:pPr>
          </w:p>
        </w:tc>
        <w:tc>
          <w:tcPr>
            <w:tcW w:w="2536" w:type="dxa"/>
            <w:tcMar>
              <w:top w:w="15" w:type="dxa"/>
              <w:left w:w="15" w:type="dxa"/>
              <w:right w:w="15" w:type="dxa"/>
            </w:tcMar>
            <w:vAlign w:val="center"/>
          </w:tcPr>
          <w:p w14:paraId="301D2E25">
            <w:pPr>
              <w:pStyle w:val="2"/>
              <w:ind w:left="0" w:leftChars="0" w:firstLine="0" w:firstLineChars="0"/>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第三档：不落实改正措施部分占违规行为的比例达80%以上</w:t>
            </w:r>
          </w:p>
        </w:tc>
        <w:tc>
          <w:tcPr>
            <w:tcW w:w="2400" w:type="dxa"/>
            <w:tcMar>
              <w:top w:w="15" w:type="dxa"/>
              <w:left w:w="15" w:type="dxa"/>
              <w:right w:w="15" w:type="dxa"/>
            </w:tcMar>
            <w:vAlign w:val="center"/>
          </w:tcPr>
          <w:p w14:paraId="340908A8">
            <w:pPr>
              <w:pStyle w:val="2"/>
              <w:ind w:left="0" w:leftChars="0" w:firstLine="0" w:firstLineChars="0"/>
              <w:rPr>
                <w:rFonts w:hint="eastAsia" w:ascii="宋体" w:hAnsi="宋体" w:cs="宋体"/>
                <w:color w:val="auto"/>
                <w:kern w:val="0"/>
                <w:szCs w:val="21"/>
                <w:lang w:val="en-US" w:eastAsia="zh-CN"/>
              </w:rPr>
            </w:pPr>
            <w:r>
              <w:rPr>
                <w:rFonts w:hint="eastAsia" w:ascii="宋体" w:hAnsi="宋体" w:cs="宋体"/>
                <w:color w:val="auto"/>
                <w:kern w:val="0"/>
                <w:szCs w:val="21"/>
              </w:rPr>
              <w:t>处</w:t>
            </w:r>
            <w:r>
              <w:rPr>
                <w:rFonts w:hint="eastAsia" w:ascii="宋体" w:hAnsi="宋体" w:cs="宋体"/>
                <w:color w:val="auto"/>
                <w:kern w:val="0"/>
                <w:szCs w:val="21"/>
                <w:lang w:val="en-US" w:eastAsia="zh-CN"/>
              </w:rPr>
              <w:t>8.5</w:t>
            </w:r>
            <w:r>
              <w:rPr>
                <w:rFonts w:ascii="宋体" w:hAnsi="宋体" w:cs="宋体"/>
                <w:color w:val="auto"/>
                <w:kern w:val="0"/>
                <w:szCs w:val="21"/>
              </w:rPr>
              <w:t>万元以上</w:t>
            </w:r>
            <w:r>
              <w:rPr>
                <w:rFonts w:hint="eastAsia" w:ascii="宋体" w:hAnsi="宋体" w:cs="宋体"/>
                <w:color w:val="auto"/>
                <w:kern w:val="0"/>
                <w:szCs w:val="21"/>
                <w:lang w:val="en-US" w:eastAsia="zh-CN"/>
              </w:rPr>
              <w:t>10</w:t>
            </w:r>
            <w:r>
              <w:rPr>
                <w:rFonts w:ascii="宋体" w:hAnsi="宋体" w:cs="宋体"/>
                <w:color w:val="auto"/>
                <w:kern w:val="0"/>
                <w:szCs w:val="21"/>
              </w:rPr>
              <w:t>万元以下罚款。</w:t>
            </w:r>
          </w:p>
        </w:tc>
      </w:tr>
      <w:tr w14:paraId="0B2A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560" w:type="dxa"/>
            <w:vMerge w:val="continue"/>
            <w:tcMar>
              <w:top w:w="15" w:type="dxa"/>
              <w:left w:w="15" w:type="dxa"/>
              <w:right w:w="15" w:type="dxa"/>
            </w:tcMar>
            <w:vAlign w:val="center"/>
          </w:tcPr>
          <w:p w14:paraId="39CDF70E">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E435AB4">
            <w:pPr>
              <w:widowControl/>
              <w:spacing w:line="300" w:lineRule="exact"/>
              <w:rPr>
                <w:rFonts w:ascii="宋体" w:hAnsi="宋体" w:cs="宋体"/>
                <w:color w:val="auto"/>
                <w:szCs w:val="21"/>
              </w:rPr>
            </w:pPr>
          </w:p>
        </w:tc>
        <w:tc>
          <w:tcPr>
            <w:tcW w:w="2920" w:type="dxa"/>
            <w:vMerge w:val="continue"/>
            <w:tcMar>
              <w:top w:w="15" w:type="dxa"/>
              <w:left w:w="15" w:type="dxa"/>
              <w:right w:w="15" w:type="dxa"/>
            </w:tcMar>
            <w:vAlign w:val="center"/>
          </w:tcPr>
          <w:p w14:paraId="09CF5B1D">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51A9F1BB">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5FB0CBCF">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违法情节严重的。</w:t>
            </w:r>
          </w:p>
        </w:tc>
        <w:tc>
          <w:tcPr>
            <w:tcW w:w="2536" w:type="dxa"/>
            <w:tcMar>
              <w:top w:w="15" w:type="dxa"/>
              <w:left w:w="15" w:type="dxa"/>
              <w:right w:w="15" w:type="dxa"/>
            </w:tcMar>
            <w:vAlign w:val="center"/>
          </w:tcPr>
          <w:p w14:paraId="034E62AA">
            <w:pPr>
              <w:widowControl/>
              <w:spacing w:line="300" w:lineRule="exact"/>
              <w:jc w:val="left"/>
              <w:textAlignment w:val="center"/>
              <w:rPr>
                <w:rFonts w:hint="default" w:ascii="宋体" w:hAnsi="宋体" w:cs="宋体" w:eastAsiaTheme="minorEastAsia"/>
                <w:color w:val="auto"/>
                <w:kern w:val="0"/>
                <w:szCs w:val="21"/>
                <w:lang w:val="en-US" w:eastAsia="zh-CN"/>
              </w:rPr>
            </w:pPr>
            <w:r>
              <w:rPr>
                <w:rFonts w:hint="eastAsia" w:ascii="宋体" w:hAnsi="宋体" w:cs="宋体"/>
                <w:color w:val="auto"/>
                <w:kern w:val="0"/>
                <w:szCs w:val="21"/>
                <w:lang w:eastAsia="zh-CN"/>
              </w:rPr>
              <w:t>第一档：相关违法行为持续时间不超过</w:t>
            </w:r>
            <w:r>
              <w:rPr>
                <w:rFonts w:hint="eastAsia" w:ascii="宋体" w:hAnsi="宋体" w:cs="宋体"/>
                <w:color w:val="auto"/>
                <w:kern w:val="0"/>
                <w:szCs w:val="21"/>
                <w:lang w:val="en-US" w:eastAsia="zh-CN"/>
              </w:rPr>
              <w:t>6个月的</w:t>
            </w:r>
          </w:p>
        </w:tc>
        <w:tc>
          <w:tcPr>
            <w:tcW w:w="2400" w:type="dxa"/>
            <w:tcMar>
              <w:top w:w="15" w:type="dxa"/>
              <w:left w:w="15" w:type="dxa"/>
              <w:right w:w="15" w:type="dxa"/>
            </w:tcMar>
            <w:vAlign w:val="center"/>
          </w:tcPr>
          <w:p w14:paraId="133ED66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w:t>
            </w:r>
            <w:r>
              <w:rPr>
                <w:rFonts w:ascii="宋体" w:hAnsi="宋体" w:cs="宋体"/>
                <w:color w:val="auto"/>
                <w:kern w:val="0"/>
                <w:szCs w:val="21"/>
              </w:rPr>
              <w:t>10万元以上</w:t>
            </w:r>
            <w:r>
              <w:rPr>
                <w:rFonts w:hint="eastAsia" w:ascii="宋体" w:hAnsi="宋体" w:cs="宋体"/>
                <w:color w:val="auto"/>
                <w:kern w:val="0"/>
                <w:szCs w:val="21"/>
                <w:lang w:val="en-US" w:eastAsia="zh-CN"/>
              </w:rPr>
              <w:t>16</w:t>
            </w:r>
            <w:r>
              <w:rPr>
                <w:rFonts w:ascii="宋体" w:hAnsi="宋体" w:cs="宋体"/>
                <w:color w:val="auto"/>
                <w:kern w:val="0"/>
                <w:szCs w:val="21"/>
              </w:rPr>
              <w:t>万元以下罚款，责令暂停相关医疗器械使用活动，直至依法责令相关责任人员暂停6个月以上</w:t>
            </w:r>
            <w:r>
              <w:rPr>
                <w:rFonts w:hint="eastAsia" w:ascii="宋体" w:hAnsi="宋体" w:cs="宋体"/>
                <w:color w:val="auto"/>
                <w:kern w:val="0"/>
                <w:szCs w:val="21"/>
                <w:lang w:val="en-US" w:eastAsia="zh-CN"/>
              </w:rPr>
              <w:t>9个月</w:t>
            </w:r>
            <w:r>
              <w:rPr>
                <w:rFonts w:ascii="宋体" w:hAnsi="宋体" w:cs="宋体"/>
                <w:color w:val="auto"/>
                <w:kern w:val="0"/>
                <w:szCs w:val="21"/>
              </w:rPr>
              <w:t>以下执业活动，对违法单位的法定代表人、主要负责人、直接负责的主管人员和其他责任人员，没收违法行为发生期间自本单位所获收入，并处所获收入30%以上</w:t>
            </w:r>
            <w:r>
              <w:rPr>
                <w:rFonts w:hint="eastAsia" w:ascii="宋体" w:hAnsi="宋体" w:cs="宋体"/>
                <w:color w:val="auto"/>
                <w:kern w:val="0"/>
                <w:szCs w:val="21"/>
                <w:lang w:val="en-US" w:eastAsia="zh-CN"/>
              </w:rPr>
              <w:t>1</w:t>
            </w:r>
            <w:r>
              <w:rPr>
                <w:rFonts w:ascii="宋体" w:hAnsi="宋体" w:cs="宋体"/>
                <w:color w:val="auto"/>
                <w:kern w:val="0"/>
                <w:szCs w:val="21"/>
              </w:rPr>
              <w:t>倍</w:t>
            </w:r>
            <w:r>
              <w:rPr>
                <w:rFonts w:hint="eastAsia" w:ascii="宋体" w:hAnsi="宋体" w:cs="宋体"/>
                <w:color w:val="auto"/>
                <w:kern w:val="0"/>
                <w:szCs w:val="21"/>
                <w:lang w:eastAsia="zh-CN"/>
              </w:rPr>
              <w:t>以下</w:t>
            </w:r>
            <w:r>
              <w:rPr>
                <w:rFonts w:ascii="宋体" w:hAnsi="宋体" w:cs="宋体"/>
                <w:color w:val="auto"/>
                <w:kern w:val="0"/>
                <w:szCs w:val="21"/>
              </w:rPr>
              <w:t>罚款。</w:t>
            </w:r>
          </w:p>
        </w:tc>
      </w:tr>
      <w:tr w14:paraId="3E779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1" w:hRule="atLeast"/>
        </w:trPr>
        <w:tc>
          <w:tcPr>
            <w:tcW w:w="560" w:type="dxa"/>
            <w:vMerge w:val="continue"/>
            <w:tcMar>
              <w:top w:w="15" w:type="dxa"/>
              <w:left w:w="15" w:type="dxa"/>
              <w:right w:w="15" w:type="dxa"/>
            </w:tcMar>
            <w:vAlign w:val="center"/>
          </w:tcPr>
          <w:p w14:paraId="57D04AE1">
            <w:pPr>
              <w:widowControl/>
              <w:spacing w:line="300" w:lineRule="exact"/>
              <w:jc w:val="left"/>
              <w:textAlignment w:val="center"/>
            </w:pPr>
          </w:p>
        </w:tc>
        <w:tc>
          <w:tcPr>
            <w:tcW w:w="2329" w:type="dxa"/>
            <w:vMerge w:val="continue"/>
            <w:tcMar>
              <w:top w:w="15" w:type="dxa"/>
              <w:left w:w="15" w:type="dxa"/>
              <w:right w:w="15" w:type="dxa"/>
            </w:tcMar>
            <w:vAlign w:val="center"/>
          </w:tcPr>
          <w:p w14:paraId="12918423">
            <w:pPr>
              <w:widowControl/>
              <w:spacing w:line="300" w:lineRule="exact"/>
              <w:jc w:val="left"/>
              <w:textAlignment w:val="center"/>
            </w:pPr>
          </w:p>
        </w:tc>
        <w:tc>
          <w:tcPr>
            <w:tcW w:w="2920" w:type="dxa"/>
            <w:vMerge w:val="continue"/>
            <w:tcMar>
              <w:top w:w="15" w:type="dxa"/>
              <w:left w:w="15" w:type="dxa"/>
              <w:right w:w="15" w:type="dxa"/>
            </w:tcMar>
            <w:vAlign w:val="center"/>
          </w:tcPr>
          <w:p w14:paraId="4CAF74E9">
            <w:pPr>
              <w:widowControl/>
              <w:spacing w:line="300" w:lineRule="exact"/>
              <w:jc w:val="left"/>
              <w:textAlignment w:val="center"/>
            </w:pPr>
          </w:p>
        </w:tc>
        <w:tc>
          <w:tcPr>
            <w:tcW w:w="696" w:type="dxa"/>
            <w:vMerge w:val="continue"/>
            <w:tcMar>
              <w:top w:w="15" w:type="dxa"/>
              <w:left w:w="15" w:type="dxa"/>
              <w:right w:w="15" w:type="dxa"/>
            </w:tcMar>
            <w:vAlign w:val="center"/>
          </w:tcPr>
          <w:p w14:paraId="71DFE61A">
            <w:pPr>
              <w:widowControl/>
              <w:spacing w:line="300" w:lineRule="exact"/>
              <w:jc w:val="left"/>
              <w:textAlignment w:val="center"/>
            </w:pPr>
          </w:p>
        </w:tc>
        <w:tc>
          <w:tcPr>
            <w:tcW w:w="2523" w:type="dxa"/>
            <w:vMerge w:val="continue"/>
            <w:tcMar>
              <w:top w:w="15" w:type="dxa"/>
              <w:left w:w="15" w:type="dxa"/>
              <w:right w:w="15" w:type="dxa"/>
            </w:tcMar>
            <w:vAlign w:val="center"/>
          </w:tcPr>
          <w:p w14:paraId="2AC403C3">
            <w:pPr>
              <w:widowControl/>
              <w:spacing w:line="300" w:lineRule="exact"/>
              <w:jc w:val="left"/>
              <w:textAlignment w:val="center"/>
            </w:pPr>
          </w:p>
        </w:tc>
        <w:tc>
          <w:tcPr>
            <w:tcW w:w="2536" w:type="dxa"/>
            <w:tcMar>
              <w:top w:w="15" w:type="dxa"/>
              <w:left w:w="15" w:type="dxa"/>
              <w:right w:w="15" w:type="dxa"/>
            </w:tcMar>
            <w:vAlign w:val="center"/>
          </w:tcPr>
          <w:p w14:paraId="11FFAA72">
            <w:pPr>
              <w:widowControl/>
              <w:spacing w:line="300" w:lineRule="exact"/>
              <w:jc w:val="left"/>
              <w:textAlignment w:val="center"/>
              <w:rPr>
                <w:rFonts w:hint="default" w:ascii="宋体" w:hAnsi="宋体" w:cs="宋体" w:eastAsiaTheme="minorEastAsia"/>
                <w:color w:val="auto"/>
                <w:kern w:val="0"/>
                <w:szCs w:val="21"/>
                <w:lang w:val="en-US" w:eastAsia="zh-CN"/>
              </w:rPr>
            </w:pPr>
            <w:r>
              <w:rPr>
                <w:rFonts w:hint="eastAsia" w:ascii="宋体" w:hAnsi="宋体" w:cs="宋体"/>
                <w:color w:val="auto"/>
                <w:kern w:val="0"/>
                <w:szCs w:val="21"/>
                <w:lang w:eastAsia="zh-CN"/>
              </w:rPr>
              <w:t>第二档：违法行为持续时间</w:t>
            </w:r>
            <w:r>
              <w:rPr>
                <w:rFonts w:hint="eastAsia" w:ascii="宋体" w:hAnsi="宋体" w:cs="宋体"/>
                <w:color w:val="auto"/>
                <w:kern w:val="0"/>
                <w:szCs w:val="21"/>
                <w:lang w:val="en-US" w:eastAsia="zh-CN"/>
              </w:rPr>
              <w:t>6个月以上1年以下</w:t>
            </w:r>
          </w:p>
        </w:tc>
        <w:tc>
          <w:tcPr>
            <w:tcW w:w="2400" w:type="dxa"/>
            <w:tcMar>
              <w:top w:w="15" w:type="dxa"/>
              <w:left w:w="15" w:type="dxa"/>
              <w:right w:w="15" w:type="dxa"/>
            </w:tcMar>
            <w:vAlign w:val="center"/>
          </w:tcPr>
          <w:p w14:paraId="7BD9A8E9">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处</w:t>
            </w:r>
            <w:r>
              <w:rPr>
                <w:rFonts w:ascii="宋体" w:hAnsi="宋体" w:cs="宋体"/>
                <w:color w:val="auto"/>
                <w:kern w:val="0"/>
                <w:szCs w:val="21"/>
              </w:rPr>
              <w:t>1</w:t>
            </w:r>
            <w:r>
              <w:rPr>
                <w:rFonts w:hint="eastAsia" w:ascii="宋体" w:hAnsi="宋体" w:cs="宋体"/>
                <w:color w:val="auto"/>
                <w:kern w:val="0"/>
                <w:szCs w:val="21"/>
                <w:lang w:val="en-US" w:eastAsia="zh-CN"/>
              </w:rPr>
              <w:t>6</w:t>
            </w:r>
            <w:r>
              <w:rPr>
                <w:rFonts w:ascii="宋体" w:hAnsi="宋体" w:cs="宋体"/>
                <w:color w:val="auto"/>
                <w:kern w:val="0"/>
                <w:szCs w:val="21"/>
              </w:rPr>
              <w:t>万元以上</w:t>
            </w:r>
            <w:r>
              <w:rPr>
                <w:rFonts w:hint="eastAsia" w:ascii="宋体" w:hAnsi="宋体" w:cs="宋体"/>
                <w:color w:val="auto"/>
                <w:kern w:val="0"/>
                <w:szCs w:val="21"/>
                <w:lang w:val="en-US" w:eastAsia="zh-CN"/>
              </w:rPr>
              <w:t>23</w:t>
            </w:r>
            <w:r>
              <w:rPr>
                <w:rFonts w:ascii="宋体" w:hAnsi="宋体" w:cs="宋体"/>
                <w:color w:val="auto"/>
                <w:kern w:val="0"/>
                <w:szCs w:val="21"/>
              </w:rPr>
              <w:t>万元以下罚款，依法责令相关责任人员暂停</w:t>
            </w:r>
            <w:r>
              <w:rPr>
                <w:rFonts w:hint="eastAsia" w:ascii="宋体" w:hAnsi="宋体" w:cs="宋体"/>
                <w:color w:val="auto"/>
                <w:kern w:val="0"/>
                <w:szCs w:val="21"/>
                <w:lang w:val="en-US" w:eastAsia="zh-CN"/>
              </w:rPr>
              <w:t>9</w:t>
            </w:r>
            <w:r>
              <w:rPr>
                <w:rFonts w:ascii="宋体" w:hAnsi="宋体" w:cs="宋体"/>
                <w:color w:val="auto"/>
                <w:kern w:val="0"/>
                <w:szCs w:val="21"/>
              </w:rPr>
              <w:t>个月以上1年以下执业活动，对违法单位的法定代表人、主要负责人、直接负责的主管人员和其他责任人员，没收违法行为发生期间自本单位所获收入，并处所获收入30%以上</w:t>
            </w:r>
            <w:r>
              <w:rPr>
                <w:rFonts w:hint="eastAsia" w:ascii="宋体" w:hAnsi="宋体" w:cs="宋体"/>
                <w:color w:val="auto"/>
                <w:kern w:val="0"/>
                <w:szCs w:val="21"/>
                <w:lang w:val="en-US" w:eastAsia="zh-CN"/>
              </w:rPr>
              <w:t>1倍以上2</w:t>
            </w:r>
            <w:r>
              <w:rPr>
                <w:rFonts w:ascii="宋体" w:hAnsi="宋体" w:cs="宋体"/>
                <w:color w:val="auto"/>
                <w:kern w:val="0"/>
                <w:szCs w:val="21"/>
              </w:rPr>
              <w:t>倍以下罚款。</w:t>
            </w:r>
          </w:p>
        </w:tc>
      </w:tr>
      <w:tr w14:paraId="46909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1" w:hRule="atLeast"/>
        </w:trPr>
        <w:tc>
          <w:tcPr>
            <w:tcW w:w="560" w:type="dxa"/>
            <w:vMerge w:val="continue"/>
            <w:tcMar>
              <w:top w:w="15" w:type="dxa"/>
              <w:left w:w="15" w:type="dxa"/>
              <w:right w:w="15" w:type="dxa"/>
            </w:tcMar>
            <w:vAlign w:val="center"/>
          </w:tcPr>
          <w:p w14:paraId="0BC1D633">
            <w:pPr>
              <w:widowControl/>
              <w:spacing w:line="300" w:lineRule="exact"/>
              <w:jc w:val="left"/>
              <w:textAlignment w:val="center"/>
              <w:rPr>
                <w:rFonts w:hint="eastAsia" w:ascii="宋体" w:hAnsi="宋体" w:cs="宋体"/>
                <w:color w:val="auto"/>
                <w:kern w:val="0"/>
                <w:szCs w:val="21"/>
              </w:rPr>
            </w:pPr>
          </w:p>
        </w:tc>
        <w:tc>
          <w:tcPr>
            <w:tcW w:w="2329" w:type="dxa"/>
            <w:vMerge w:val="continue"/>
            <w:tcMar>
              <w:top w:w="15" w:type="dxa"/>
              <w:left w:w="15" w:type="dxa"/>
              <w:right w:w="15" w:type="dxa"/>
            </w:tcMar>
            <w:vAlign w:val="center"/>
          </w:tcPr>
          <w:p w14:paraId="19EDAED6">
            <w:pPr>
              <w:widowControl/>
              <w:spacing w:line="300" w:lineRule="exact"/>
              <w:jc w:val="left"/>
              <w:textAlignment w:val="center"/>
              <w:rPr>
                <w:rFonts w:hint="eastAsia" w:ascii="宋体" w:hAnsi="宋体" w:cs="宋体"/>
                <w:color w:val="auto"/>
                <w:kern w:val="0"/>
                <w:szCs w:val="21"/>
              </w:rPr>
            </w:pPr>
          </w:p>
        </w:tc>
        <w:tc>
          <w:tcPr>
            <w:tcW w:w="2920" w:type="dxa"/>
            <w:vMerge w:val="continue"/>
            <w:tcMar>
              <w:top w:w="15" w:type="dxa"/>
              <w:left w:w="15" w:type="dxa"/>
              <w:right w:w="15" w:type="dxa"/>
            </w:tcMar>
            <w:vAlign w:val="center"/>
          </w:tcPr>
          <w:p w14:paraId="764B95DE">
            <w:pPr>
              <w:widowControl/>
              <w:spacing w:line="300" w:lineRule="exact"/>
              <w:jc w:val="left"/>
              <w:textAlignment w:val="center"/>
              <w:rPr>
                <w:rFonts w:hint="eastAsia" w:ascii="宋体" w:hAnsi="宋体" w:cs="宋体"/>
                <w:color w:val="auto"/>
                <w:kern w:val="0"/>
                <w:szCs w:val="21"/>
              </w:rPr>
            </w:pPr>
          </w:p>
        </w:tc>
        <w:tc>
          <w:tcPr>
            <w:tcW w:w="696" w:type="dxa"/>
            <w:vMerge w:val="continue"/>
            <w:tcMar>
              <w:top w:w="15" w:type="dxa"/>
              <w:left w:w="15" w:type="dxa"/>
              <w:right w:w="15" w:type="dxa"/>
            </w:tcMar>
            <w:vAlign w:val="center"/>
          </w:tcPr>
          <w:p w14:paraId="516F70A3">
            <w:pPr>
              <w:widowControl/>
              <w:spacing w:line="300" w:lineRule="exact"/>
              <w:jc w:val="left"/>
              <w:textAlignment w:val="center"/>
              <w:rPr>
                <w:rFonts w:hint="eastAsia" w:ascii="宋体" w:hAnsi="宋体" w:cs="宋体"/>
                <w:color w:val="auto"/>
                <w:kern w:val="0"/>
                <w:szCs w:val="21"/>
              </w:rPr>
            </w:pPr>
          </w:p>
        </w:tc>
        <w:tc>
          <w:tcPr>
            <w:tcW w:w="2523" w:type="dxa"/>
            <w:vMerge w:val="continue"/>
            <w:tcMar>
              <w:top w:w="15" w:type="dxa"/>
              <w:left w:w="15" w:type="dxa"/>
              <w:right w:w="15" w:type="dxa"/>
            </w:tcMar>
            <w:vAlign w:val="center"/>
          </w:tcPr>
          <w:p w14:paraId="6BCE1411">
            <w:pPr>
              <w:widowControl/>
              <w:spacing w:line="300" w:lineRule="exact"/>
              <w:jc w:val="left"/>
              <w:textAlignment w:val="center"/>
              <w:rPr>
                <w:rFonts w:hint="eastAsia" w:ascii="宋体" w:hAnsi="宋体" w:cs="宋体"/>
                <w:color w:val="auto"/>
                <w:kern w:val="0"/>
                <w:szCs w:val="21"/>
              </w:rPr>
            </w:pPr>
          </w:p>
        </w:tc>
        <w:tc>
          <w:tcPr>
            <w:tcW w:w="2536" w:type="dxa"/>
            <w:tcMar>
              <w:top w:w="15" w:type="dxa"/>
              <w:left w:w="15" w:type="dxa"/>
              <w:right w:w="15" w:type="dxa"/>
            </w:tcMar>
            <w:vAlign w:val="center"/>
          </w:tcPr>
          <w:p w14:paraId="41F345AA">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lang w:eastAsia="zh-CN"/>
              </w:rPr>
              <w:t>第二档：违法行为持续时间</w:t>
            </w:r>
            <w:r>
              <w:rPr>
                <w:rFonts w:hint="eastAsia" w:ascii="宋体" w:hAnsi="宋体" w:cs="宋体"/>
                <w:color w:val="auto"/>
                <w:kern w:val="0"/>
                <w:szCs w:val="21"/>
                <w:lang w:val="en-US" w:eastAsia="zh-CN"/>
              </w:rPr>
              <w:t>1年以上</w:t>
            </w:r>
          </w:p>
        </w:tc>
        <w:tc>
          <w:tcPr>
            <w:tcW w:w="2400" w:type="dxa"/>
            <w:tcMar>
              <w:top w:w="15" w:type="dxa"/>
              <w:left w:w="15" w:type="dxa"/>
              <w:right w:w="15" w:type="dxa"/>
            </w:tcMar>
            <w:vAlign w:val="center"/>
          </w:tcPr>
          <w:p w14:paraId="2AF0AE83">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处</w:t>
            </w:r>
            <w:r>
              <w:rPr>
                <w:rFonts w:hint="eastAsia" w:ascii="宋体" w:hAnsi="宋体" w:cs="宋体"/>
                <w:color w:val="auto"/>
                <w:kern w:val="0"/>
                <w:szCs w:val="21"/>
                <w:lang w:val="en-US" w:eastAsia="zh-CN"/>
              </w:rPr>
              <w:t>23</w:t>
            </w:r>
            <w:r>
              <w:rPr>
                <w:rFonts w:ascii="宋体" w:hAnsi="宋体" w:cs="宋体"/>
                <w:color w:val="auto"/>
                <w:kern w:val="0"/>
                <w:szCs w:val="21"/>
              </w:rPr>
              <w:t>万元以上30万元以下罚款，吊销执业许可证，对违法单位的法定代表人、主要负责人、直接负责的主管人员和其他责任人员，没收违法行为发生期间自本单位所获收入，并处所获收入30%以上</w:t>
            </w:r>
            <w:r>
              <w:rPr>
                <w:rFonts w:hint="eastAsia" w:ascii="宋体" w:hAnsi="宋体" w:cs="宋体"/>
                <w:color w:val="auto"/>
                <w:kern w:val="0"/>
                <w:szCs w:val="21"/>
                <w:lang w:val="en-US" w:eastAsia="zh-CN"/>
              </w:rPr>
              <w:t>2倍以上</w:t>
            </w:r>
            <w:r>
              <w:rPr>
                <w:rFonts w:ascii="宋体" w:hAnsi="宋体" w:cs="宋体"/>
                <w:color w:val="auto"/>
                <w:kern w:val="0"/>
                <w:szCs w:val="21"/>
              </w:rPr>
              <w:t>3倍以下罚款。</w:t>
            </w:r>
          </w:p>
        </w:tc>
      </w:tr>
      <w:tr w14:paraId="25F22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04904B17">
            <w:pPr>
              <w:widowControl/>
              <w:spacing w:beforeLines="20" w:afterLines="20" w:line="300" w:lineRule="exact"/>
              <w:jc w:val="left"/>
              <w:textAlignment w:val="center"/>
              <w:rPr>
                <w:rFonts w:hint="eastAsia" w:ascii="黑体" w:hAnsi="黑体" w:eastAsia="黑体" w:cs="黑体"/>
                <w:bCs/>
                <w:color w:val="auto"/>
                <w:kern w:val="0"/>
                <w:sz w:val="28"/>
                <w:szCs w:val="28"/>
              </w:rPr>
            </w:pPr>
          </w:p>
        </w:tc>
        <w:tc>
          <w:tcPr>
            <w:tcW w:w="13404" w:type="dxa"/>
            <w:gridSpan w:val="6"/>
            <w:tcMar>
              <w:top w:w="15" w:type="dxa"/>
              <w:left w:w="15" w:type="dxa"/>
              <w:right w:w="15" w:type="dxa"/>
            </w:tcMar>
            <w:vAlign w:val="center"/>
          </w:tcPr>
          <w:p w14:paraId="46C4C337">
            <w:pPr>
              <w:widowControl/>
              <w:spacing w:beforeLines="20" w:afterLines="20" w:line="300" w:lineRule="exact"/>
              <w:jc w:val="left"/>
              <w:textAlignment w:val="center"/>
              <w:rPr>
                <w:rFonts w:ascii="宋体" w:hAnsi="宋体" w:cs="宋体"/>
                <w:b/>
                <w:color w:val="auto"/>
                <w:szCs w:val="21"/>
              </w:rPr>
            </w:pPr>
            <w:r>
              <w:rPr>
                <w:rFonts w:hint="eastAsia" w:ascii="黑体" w:hAnsi="黑体" w:eastAsia="黑体" w:cs="黑体"/>
                <w:bCs/>
                <w:color w:val="auto"/>
                <w:kern w:val="0"/>
                <w:sz w:val="28"/>
                <w:szCs w:val="28"/>
              </w:rPr>
              <w:t>十</w:t>
            </w:r>
            <w:r>
              <w:rPr>
                <w:rFonts w:hint="eastAsia" w:ascii="黑体" w:hAnsi="黑体" w:eastAsia="黑体" w:cs="黑体"/>
                <w:bCs/>
                <w:color w:val="auto"/>
                <w:kern w:val="0"/>
                <w:sz w:val="28"/>
                <w:szCs w:val="28"/>
                <w:lang w:val="en-US" w:eastAsia="zh-CN"/>
              </w:rPr>
              <w:t>一</w:t>
            </w:r>
            <w:r>
              <w:rPr>
                <w:rFonts w:hint="eastAsia" w:ascii="黑体" w:hAnsi="黑体" w:eastAsia="黑体" w:cs="黑体"/>
                <w:bCs/>
                <w:color w:val="auto"/>
                <w:kern w:val="0"/>
                <w:sz w:val="28"/>
                <w:szCs w:val="28"/>
              </w:rPr>
              <w:t>、《医疗机构管理条例》及《医疗机构管理条例实施细则》</w:t>
            </w:r>
          </w:p>
        </w:tc>
      </w:tr>
      <w:tr w14:paraId="4A837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753E42B8">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序号</w:t>
            </w:r>
          </w:p>
        </w:tc>
        <w:tc>
          <w:tcPr>
            <w:tcW w:w="2329" w:type="dxa"/>
            <w:tcMar>
              <w:top w:w="15" w:type="dxa"/>
              <w:left w:w="15" w:type="dxa"/>
              <w:right w:w="15" w:type="dxa"/>
            </w:tcMar>
            <w:vAlign w:val="center"/>
          </w:tcPr>
          <w:p w14:paraId="22DD531B">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违法行为</w:t>
            </w:r>
          </w:p>
        </w:tc>
        <w:tc>
          <w:tcPr>
            <w:tcW w:w="2920" w:type="dxa"/>
            <w:tcMar>
              <w:top w:w="15" w:type="dxa"/>
              <w:left w:w="15" w:type="dxa"/>
              <w:right w:w="15" w:type="dxa"/>
            </w:tcMar>
            <w:vAlign w:val="center"/>
          </w:tcPr>
          <w:p w14:paraId="62BC0182">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处罚依据</w:t>
            </w:r>
          </w:p>
        </w:tc>
        <w:tc>
          <w:tcPr>
            <w:tcW w:w="696" w:type="dxa"/>
            <w:tcMar>
              <w:top w:w="15" w:type="dxa"/>
              <w:left w:w="15" w:type="dxa"/>
              <w:right w:w="15" w:type="dxa"/>
            </w:tcMar>
            <w:vAlign w:val="center"/>
          </w:tcPr>
          <w:p w14:paraId="71FB7DFD">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违法</w:t>
            </w:r>
            <w:r>
              <w:rPr>
                <w:rFonts w:ascii="宋体" w:hAnsi="宋体" w:cs="宋体"/>
                <w:b/>
                <w:color w:val="auto"/>
                <w:kern w:val="0"/>
                <w:szCs w:val="21"/>
              </w:rPr>
              <w:br w:type="textWrapping"/>
            </w:r>
            <w:r>
              <w:rPr>
                <w:rFonts w:hint="eastAsia" w:ascii="宋体" w:hAnsi="宋体" w:cs="宋体"/>
                <w:b/>
                <w:color w:val="auto"/>
                <w:kern w:val="0"/>
                <w:szCs w:val="21"/>
              </w:rPr>
              <w:t>类型</w:t>
            </w:r>
          </w:p>
        </w:tc>
        <w:tc>
          <w:tcPr>
            <w:tcW w:w="5059" w:type="dxa"/>
            <w:gridSpan w:val="2"/>
            <w:tcMar>
              <w:top w:w="15" w:type="dxa"/>
              <w:left w:w="15" w:type="dxa"/>
              <w:right w:w="15" w:type="dxa"/>
            </w:tcMar>
            <w:vAlign w:val="center"/>
          </w:tcPr>
          <w:p w14:paraId="58A9DFAF">
            <w:pPr>
              <w:widowControl/>
              <w:spacing w:line="300" w:lineRule="exact"/>
              <w:jc w:val="center"/>
              <w:textAlignment w:val="center"/>
              <w:rPr>
                <w:rFonts w:hint="eastAsia" w:ascii="宋体" w:hAnsi="宋体" w:cs="宋体"/>
                <w:b/>
                <w:color w:val="auto"/>
                <w:kern w:val="0"/>
                <w:szCs w:val="21"/>
              </w:rPr>
            </w:pPr>
            <w:r>
              <w:rPr>
                <w:rFonts w:hint="eastAsia" w:ascii="宋体" w:hAnsi="宋体" w:cs="宋体"/>
                <w:b/>
                <w:color w:val="auto"/>
                <w:kern w:val="0"/>
                <w:szCs w:val="21"/>
              </w:rPr>
              <w:t>违法情节</w:t>
            </w:r>
          </w:p>
        </w:tc>
        <w:tc>
          <w:tcPr>
            <w:tcW w:w="2400" w:type="dxa"/>
            <w:tcMar>
              <w:top w:w="15" w:type="dxa"/>
              <w:left w:w="15" w:type="dxa"/>
              <w:right w:w="15" w:type="dxa"/>
            </w:tcMar>
            <w:vAlign w:val="center"/>
          </w:tcPr>
          <w:p w14:paraId="77495A7B">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处罚标准</w:t>
            </w:r>
          </w:p>
        </w:tc>
      </w:tr>
      <w:tr w14:paraId="53D2A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560" w:type="dxa"/>
            <w:vMerge w:val="restart"/>
            <w:tcMar>
              <w:top w:w="15" w:type="dxa"/>
              <w:left w:w="15" w:type="dxa"/>
              <w:right w:w="15" w:type="dxa"/>
            </w:tcMar>
            <w:vAlign w:val="center"/>
          </w:tcPr>
          <w:p w14:paraId="52C5BA47">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61</w:t>
            </w:r>
          </w:p>
        </w:tc>
        <w:tc>
          <w:tcPr>
            <w:tcW w:w="2329" w:type="dxa"/>
            <w:vMerge w:val="restart"/>
            <w:tcMar>
              <w:top w:w="15" w:type="dxa"/>
              <w:left w:w="15" w:type="dxa"/>
              <w:right w:w="15" w:type="dxa"/>
            </w:tcMar>
            <w:vAlign w:val="center"/>
          </w:tcPr>
          <w:p w14:paraId="4D61E72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诊所未经备案执业的</w:t>
            </w:r>
          </w:p>
        </w:tc>
        <w:tc>
          <w:tcPr>
            <w:tcW w:w="2920" w:type="dxa"/>
            <w:vMerge w:val="restart"/>
            <w:tcMar>
              <w:top w:w="15" w:type="dxa"/>
              <w:left w:w="15" w:type="dxa"/>
              <w:right w:w="15" w:type="dxa"/>
            </w:tcMar>
            <w:vAlign w:val="center"/>
          </w:tcPr>
          <w:p w14:paraId="6EC87650">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《医疗机构管理条例》第四十三条第二款：违反本条例第二十三条规定，诊所未经备案执业的，由县级以上人民政府卫生行政部门责令其改正，没收违法所得，并处</w:t>
            </w:r>
            <w:r>
              <w:rPr>
                <w:rFonts w:ascii="宋体" w:hAnsi="宋体" w:cs="宋体"/>
                <w:color w:val="auto"/>
                <w:kern w:val="0"/>
                <w:szCs w:val="21"/>
              </w:rPr>
              <w:t>3万元以下罚款；拒不改正的，责令其停止执业活动。</w:t>
            </w:r>
          </w:p>
        </w:tc>
        <w:tc>
          <w:tcPr>
            <w:tcW w:w="696" w:type="dxa"/>
            <w:vMerge w:val="restart"/>
            <w:tcMar>
              <w:top w:w="15" w:type="dxa"/>
              <w:left w:w="15" w:type="dxa"/>
              <w:right w:w="15" w:type="dxa"/>
            </w:tcMar>
            <w:vAlign w:val="center"/>
          </w:tcPr>
          <w:p w14:paraId="009B25F6">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Mar>
              <w:top w:w="15" w:type="dxa"/>
              <w:left w:w="15" w:type="dxa"/>
              <w:right w:w="15" w:type="dxa"/>
            </w:tcMar>
            <w:vAlign w:val="center"/>
          </w:tcPr>
          <w:p w14:paraId="13D7A4A0">
            <w:pPr>
              <w:widowControl/>
              <w:spacing w:line="280" w:lineRule="exact"/>
              <w:jc w:val="left"/>
              <w:textAlignment w:val="center"/>
              <w:rPr>
                <w:rFonts w:ascii="宋体" w:hAnsi="宋体" w:cs="宋体"/>
                <w:color w:val="auto"/>
                <w:szCs w:val="21"/>
              </w:rPr>
            </w:pPr>
            <w:r>
              <w:rPr>
                <w:rFonts w:ascii="宋体" w:hAnsi="宋体" w:cs="宋体"/>
                <w:color w:val="auto"/>
                <w:kern w:val="0"/>
                <w:szCs w:val="21"/>
              </w:rPr>
              <w:t>1.首次发现，执业时间不足3个月，及时纠正并未给患者造成人身伤害的；2.执业人员为卫生专业技术人员的；3.违法所得不足1万元的；4.未经批准在备案的执业地点以外开展诊疗活动的。</w:t>
            </w:r>
          </w:p>
        </w:tc>
        <w:tc>
          <w:tcPr>
            <w:tcW w:w="2536" w:type="dxa"/>
            <w:tcMar>
              <w:top w:w="15" w:type="dxa"/>
              <w:left w:w="15" w:type="dxa"/>
              <w:right w:w="15" w:type="dxa"/>
            </w:tcMar>
            <w:vAlign w:val="center"/>
          </w:tcPr>
          <w:p w14:paraId="34A5AA28">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第一档：存在左侧1、2、3情节中的3项；或第4项违法行为且存在1、2、3情节</w:t>
            </w:r>
          </w:p>
        </w:tc>
        <w:tc>
          <w:tcPr>
            <w:tcW w:w="2400" w:type="dxa"/>
            <w:tcMar>
              <w:top w:w="15" w:type="dxa"/>
              <w:left w:w="15" w:type="dxa"/>
              <w:right w:w="15" w:type="dxa"/>
            </w:tcMar>
            <w:vAlign w:val="center"/>
          </w:tcPr>
          <w:p w14:paraId="4C6CCC9F">
            <w:pPr>
              <w:pStyle w:val="2"/>
              <w:ind w:left="0" w:leftChars="0" w:firstLine="0" w:firstLineChars="0"/>
              <w:rPr>
                <w:rFonts w:hint="default"/>
                <w:color w:val="auto"/>
                <w:lang w:val="en-US" w:eastAsia="zh-CN"/>
              </w:rPr>
            </w:pPr>
            <w:r>
              <w:rPr>
                <w:rStyle w:val="6"/>
                <w:rFonts w:hint="default" w:ascii="宋体" w:hAnsi="宋体" w:eastAsia="宋体" w:cs="宋体"/>
                <w:color w:val="auto"/>
                <w:sz w:val="21"/>
                <w:szCs w:val="21"/>
              </w:rPr>
              <w:t>没收违法所得，并处</w:t>
            </w:r>
            <w:r>
              <w:rPr>
                <w:rStyle w:val="7"/>
                <w:rFonts w:hint="default" w:ascii="宋体" w:hAnsi="宋体" w:eastAsia="宋体" w:cs="宋体"/>
                <w:color w:val="auto"/>
                <w:sz w:val="21"/>
                <w:szCs w:val="21"/>
              </w:rPr>
              <w:t>0.</w:t>
            </w:r>
            <w:r>
              <w:rPr>
                <w:rStyle w:val="7"/>
                <w:rFonts w:hint="eastAsia" w:ascii="宋体" w:hAnsi="宋体" w:eastAsia="宋体" w:cs="宋体"/>
                <w:color w:val="auto"/>
                <w:sz w:val="21"/>
                <w:szCs w:val="21"/>
                <w:lang w:val="en-US" w:eastAsia="zh-CN"/>
              </w:rPr>
              <w:t>3</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以下罚款。</w:t>
            </w:r>
          </w:p>
        </w:tc>
      </w:tr>
      <w:tr w14:paraId="2D1C7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0" w:hRule="atLeast"/>
        </w:trPr>
        <w:tc>
          <w:tcPr>
            <w:tcW w:w="560" w:type="dxa"/>
            <w:vMerge w:val="continue"/>
            <w:tcMar>
              <w:top w:w="15" w:type="dxa"/>
              <w:left w:w="15" w:type="dxa"/>
              <w:right w:w="15" w:type="dxa"/>
            </w:tcMar>
            <w:vAlign w:val="center"/>
          </w:tcPr>
          <w:p w14:paraId="39BFBA30">
            <w:pPr>
              <w:pStyle w:val="2"/>
              <w:ind w:left="0" w:leftChars="0" w:firstLine="0" w:firstLineChars="0"/>
            </w:pPr>
          </w:p>
        </w:tc>
        <w:tc>
          <w:tcPr>
            <w:tcW w:w="2329" w:type="dxa"/>
            <w:vMerge w:val="continue"/>
            <w:tcMar>
              <w:top w:w="15" w:type="dxa"/>
              <w:left w:w="15" w:type="dxa"/>
              <w:right w:w="15" w:type="dxa"/>
            </w:tcMar>
            <w:vAlign w:val="center"/>
          </w:tcPr>
          <w:p w14:paraId="566E2576">
            <w:pPr>
              <w:pStyle w:val="2"/>
              <w:ind w:left="0" w:leftChars="0" w:firstLine="0" w:firstLineChars="0"/>
            </w:pPr>
          </w:p>
        </w:tc>
        <w:tc>
          <w:tcPr>
            <w:tcW w:w="2920" w:type="dxa"/>
            <w:vMerge w:val="continue"/>
            <w:tcMar>
              <w:top w:w="15" w:type="dxa"/>
              <w:left w:w="15" w:type="dxa"/>
              <w:right w:w="15" w:type="dxa"/>
            </w:tcMar>
            <w:vAlign w:val="center"/>
          </w:tcPr>
          <w:p w14:paraId="0AB9CF69">
            <w:pPr>
              <w:pStyle w:val="2"/>
              <w:ind w:left="0" w:leftChars="0" w:firstLine="0" w:firstLineChars="0"/>
            </w:pPr>
          </w:p>
        </w:tc>
        <w:tc>
          <w:tcPr>
            <w:tcW w:w="696" w:type="dxa"/>
            <w:vMerge w:val="continue"/>
            <w:tcMar>
              <w:top w:w="15" w:type="dxa"/>
              <w:left w:w="15" w:type="dxa"/>
              <w:right w:w="15" w:type="dxa"/>
            </w:tcMar>
            <w:vAlign w:val="center"/>
          </w:tcPr>
          <w:p w14:paraId="596808EE">
            <w:pPr>
              <w:pStyle w:val="2"/>
              <w:ind w:left="0" w:leftChars="0" w:firstLine="0" w:firstLineChars="0"/>
            </w:pPr>
          </w:p>
        </w:tc>
        <w:tc>
          <w:tcPr>
            <w:tcW w:w="2523" w:type="dxa"/>
            <w:vMerge w:val="continue"/>
            <w:tcMar>
              <w:top w:w="15" w:type="dxa"/>
              <w:left w:w="15" w:type="dxa"/>
              <w:right w:w="15" w:type="dxa"/>
            </w:tcMar>
            <w:vAlign w:val="center"/>
          </w:tcPr>
          <w:p w14:paraId="76C86642">
            <w:pPr>
              <w:pStyle w:val="2"/>
              <w:ind w:left="0" w:leftChars="0" w:firstLine="0" w:firstLineChars="0"/>
            </w:pPr>
          </w:p>
        </w:tc>
        <w:tc>
          <w:tcPr>
            <w:tcW w:w="2536" w:type="dxa"/>
            <w:tcMar>
              <w:top w:w="15" w:type="dxa"/>
              <w:left w:w="15" w:type="dxa"/>
              <w:right w:w="15" w:type="dxa"/>
            </w:tcMar>
            <w:vAlign w:val="center"/>
          </w:tcPr>
          <w:p w14:paraId="1302FEB4">
            <w:pPr>
              <w:rPr>
                <w:rStyle w:val="6"/>
                <w:rFonts w:hint="eastAsia"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第二档：存在左侧1、2、3情节中的2项；或第4项违法行为且1、2、3情节中2项</w:t>
            </w:r>
          </w:p>
        </w:tc>
        <w:tc>
          <w:tcPr>
            <w:tcW w:w="2400" w:type="dxa"/>
            <w:tcMar>
              <w:top w:w="15" w:type="dxa"/>
              <w:left w:w="15" w:type="dxa"/>
              <w:right w:w="15" w:type="dxa"/>
            </w:tcMar>
            <w:vAlign w:val="center"/>
          </w:tcPr>
          <w:p w14:paraId="7506ECBA">
            <w:pPr>
              <w:rPr>
                <w:rStyle w:val="6"/>
                <w:rFonts w:hint="eastAsia" w:ascii="宋体" w:hAnsi="宋体" w:eastAsia="宋体" w:cs="宋体"/>
                <w:color w:val="auto"/>
                <w:sz w:val="21"/>
                <w:szCs w:val="21"/>
                <w:lang w:val="en-US" w:eastAsia="zh-CN"/>
              </w:rPr>
            </w:pPr>
            <w:r>
              <w:rPr>
                <w:rStyle w:val="6"/>
                <w:rFonts w:hint="default" w:ascii="宋体" w:hAnsi="宋体" w:eastAsia="宋体" w:cs="宋体"/>
                <w:color w:val="auto"/>
                <w:sz w:val="21"/>
                <w:szCs w:val="21"/>
              </w:rPr>
              <w:t>没收违法所得，并处</w:t>
            </w:r>
            <w:r>
              <w:rPr>
                <w:rStyle w:val="6"/>
                <w:rFonts w:hint="eastAsia" w:ascii="宋体" w:hAnsi="宋体" w:eastAsia="宋体" w:cs="宋体"/>
                <w:color w:val="auto"/>
                <w:sz w:val="21"/>
                <w:szCs w:val="21"/>
                <w:lang w:val="en-US" w:eastAsia="zh-CN"/>
              </w:rPr>
              <w:t>0.3万元以上0.6万元以下</w:t>
            </w:r>
            <w:r>
              <w:rPr>
                <w:rStyle w:val="6"/>
                <w:rFonts w:hint="default" w:ascii="宋体" w:hAnsi="宋体" w:eastAsia="宋体" w:cs="宋体"/>
                <w:color w:val="auto"/>
                <w:sz w:val="21"/>
                <w:szCs w:val="21"/>
              </w:rPr>
              <w:t>罚款。</w:t>
            </w:r>
          </w:p>
        </w:tc>
      </w:tr>
      <w:tr w14:paraId="54916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560" w:type="dxa"/>
            <w:vMerge w:val="continue"/>
            <w:tcMar>
              <w:top w:w="15" w:type="dxa"/>
              <w:left w:w="15" w:type="dxa"/>
              <w:right w:w="15" w:type="dxa"/>
            </w:tcMar>
            <w:vAlign w:val="center"/>
          </w:tcPr>
          <w:p w14:paraId="56D57E63">
            <w:pPr>
              <w:pStyle w:val="2"/>
              <w:ind w:left="0" w:leftChars="0" w:firstLine="0" w:firstLineChars="0"/>
              <w:rPr>
                <w:rStyle w:val="6"/>
                <w:rFonts w:hint="eastAsia" w:ascii="宋体" w:hAnsi="宋体" w:eastAsia="宋体" w:cs="宋体"/>
                <w:color w:val="auto"/>
                <w:sz w:val="21"/>
                <w:szCs w:val="21"/>
                <w:lang w:val="en-US" w:eastAsia="zh-CN"/>
              </w:rPr>
            </w:pPr>
          </w:p>
        </w:tc>
        <w:tc>
          <w:tcPr>
            <w:tcW w:w="2329" w:type="dxa"/>
            <w:vMerge w:val="continue"/>
            <w:tcMar>
              <w:top w:w="15" w:type="dxa"/>
              <w:left w:w="15" w:type="dxa"/>
              <w:right w:w="15" w:type="dxa"/>
            </w:tcMar>
            <w:vAlign w:val="center"/>
          </w:tcPr>
          <w:p w14:paraId="77D7A052">
            <w:pPr>
              <w:pStyle w:val="2"/>
              <w:ind w:left="0" w:leftChars="0" w:firstLine="0" w:firstLineChars="0"/>
              <w:rPr>
                <w:rStyle w:val="6"/>
                <w:rFonts w:hint="eastAsia" w:ascii="宋体" w:hAnsi="宋体" w:eastAsia="宋体" w:cs="宋体"/>
                <w:color w:val="auto"/>
                <w:sz w:val="21"/>
                <w:szCs w:val="21"/>
                <w:lang w:val="en-US" w:eastAsia="zh-CN"/>
              </w:rPr>
            </w:pPr>
          </w:p>
        </w:tc>
        <w:tc>
          <w:tcPr>
            <w:tcW w:w="2920" w:type="dxa"/>
            <w:vMerge w:val="continue"/>
            <w:tcMar>
              <w:top w:w="15" w:type="dxa"/>
              <w:left w:w="15" w:type="dxa"/>
              <w:right w:w="15" w:type="dxa"/>
            </w:tcMar>
            <w:vAlign w:val="center"/>
          </w:tcPr>
          <w:p w14:paraId="0863D6FB">
            <w:pPr>
              <w:pStyle w:val="2"/>
              <w:ind w:left="0" w:leftChars="0" w:firstLine="0" w:firstLineChars="0"/>
              <w:rPr>
                <w:rStyle w:val="6"/>
                <w:rFonts w:hint="eastAsia" w:ascii="宋体" w:hAnsi="宋体" w:eastAsia="宋体" w:cs="宋体"/>
                <w:color w:val="auto"/>
                <w:sz w:val="21"/>
                <w:szCs w:val="21"/>
                <w:lang w:val="en-US" w:eastAsia="zh-CN"/>
              </w:rPr>
            </w:pPr>
          </w:p>
        </w:tc>
        <w:tc>
          <w:tcPr>
            <w:tcW w:w="696" w:type="dxa"/>
            <w:vMerge w:val="continue"/>
            <w:tcMar>
              <w:top w:w="15" w:type="dxa"/>
              <w:left w:w="15" w:type="dxa"/>
              <w:right w:w="15" w:type="dxa"/>
            </w:tcMar>
            <w:vAlign w:val="center"/>
          </w:tcPr>
          <w:p w14:paraId="53EE0BAB">
            <w:pPr>
              <w:pStyle w:val="2"/>
              <w:ind w:left="0" w:leftChars="0" w:firstLine="0" w:firstLineChars="0"/>
              <w:rPr>
                <w:rStyle w:val="6"/>
                <w:rFonts w:hint="eastAsia" w:ascii="宋体" w:hAnsi="宋体" w:eastAsia="宋体" w:cs="宋体"/>
                <w:color w:val="auto"/>
                <w:sz w:val="21"/>
                <w:szCs w:val="21"/>
                <w:lang w:val="en-US" w:eastAsia="zh-CN"/>
              </w:rPr>
            </w:pPr>
          </w:p>
        </w:tc>
        <w:tc>
          <w:tcPr>
            <w:tcW w:w="2523" w:type="dxa"/>
            <w:vMerge w:val="continue"/>
            <w:tcMar>
              <w:top w:w="15" w:type="dxa"/>
              <w:left w:w="15" w:type="dxa"/>
              <w:right w:w="15" w:type="dxa"/>
            </w:tcMar>
            <w:vAlign w:val="center"/>
          </w:tcPr>
          <w:p w14:paraId="4E4B9C8B">
            <w:pPr>
              <w:pStyle w:val="2"/>
              <w:ind w:left="0" w:leftChars="0" w:firstLine="0" w:firstLineChars="0"/>
              <w:rPr>
                <w:rStyle w:val="6"/>
                <w:rFonts w:hint="eastAsia" w:ascii="宋体" w:hAnsi="宋体" w:eastAsia="宋体" w:cs="宋体"/>
                <w:color w:val="auto"/>
                <w:sz w:val="21"/>
                <w:szCs w:val="21"/>
                <w:lang w:val="en-US" w:eastAsia="zh-CN"/>
              </w:rPr>
            </w:pPr>
          </w:p>
        </w:tc>
        <w:tc>
          <w:tcPr>
            <w:tcW w:w="2536" w:type="dxa"/>
            <w:tcMar>
              <w:top w:w="15" w:type="dxa"/>
              <w:left w:w="15" w:type="dxa"/>
              <w:right w:w="15" w:type="dxa"/>
            </w:tcMar>
            <w:vAlign w:val="center"/>
          </w:tcPr>
          <w:p w14:paraId="73B4987C">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第三档：存在左侧1、2、3情节中1项；或第4项违法行为且1、2、3情节中1项</w:t>
            </w:r>
          </w:p>
        </w:tc>
        <w:tc>
          <w:tcPr>
            <w:tcW w:w="2400" w:type="dxa"/>
            <w:tcMar>
              <w:top w:w="15" w:type="dxa"/>
              <w:left w:w="15" w:type="dxa"/>
              <w:right w:w="15" w:type="dxa"/>
            </w:tcMar>
            <w:vAlign w:val="center"/>
          </w:tcPr>
          <w:p w14:paraId="5ECEB08A">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default" w:ascii="宋体" w:hAnsi="宋体" w:eastAsia="宋体" w:cs="宋体"/>
                <w:color w:val="auto"/>
                <w:sz w:val="21"/>
                <w:szCs w:val="21"/>
              </w:rPr>
              <w:t>没收违法所得，并处</w:t>
            </w:r>
            <w:r>
              <w:rPr>
                <w:rStyle w:val="6"/>
                <w:rFonts w:hint="eastAsia" w:ascii="宋体" w:hAnsi="宋体" w:eastAsia="宋体" w:cs="宋体"/>
                <w:color w:val="auto"/>
                <w:sz w:val="21"/>
                <w:szCs w:val="21"/>
                <w:lang w:val="en-US" w:eastAsia="zh-CN"/>
              </w:rPr>
              <w:t>0.6万元以上0.9万元</w:t>
            </w:r>
            <w:r>
              <w:rPr>
                <w:rStyle w:val="6"/>
                <w:rFonts w:hint="default" w:ascii="宋体" w:hAnsi="宋体" w:eastAsia="宋体" w:cs="宋体"/>
                <w:color w:val="auto"/>
                <w:sz w:val="21"/>
                <w:szCs w:val="21"/>
              </w:rPr>
              <w:t>罚款。</w:t>
            </w:r>
          </w:p>
        </w:tc>
      </w:tr>
      <w:tr w14:paraId="711DE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560" w:type="dxa"/>
            <w:vMerge w:val="continue"/>
            <w:tcMar>
              <w:top w:w="15" w:type="dxa"/>
              <w:left w:w="15" w:type="dxa"/>
              <w:right w:w="15" w:type="dxa"/>
            </w:tcMar>
            <w:vAlign w:val="center"/>
          </w:tcPr>
          <w:p w14:paraId="3BB90255">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66AEF73C">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0708860">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646BACFA">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185FBB4C">
            <w:pPr>
              <w:widowControl/>
              <w:spacing w:line="280" w:lineRule="exact"/>
              <w:jc w:val="left"/>
              <w:textAlignment w:val="center"/>
              <w:rPr>
                <w:rFonts w:ascii="宋体" w:hAnsi="宋体" w:cs="宋体"/>
                <w:color w:val="auto"/>
                <w:szCs w:val="21"/>
              </w:rPr>
            </w:pPr>
            <w:r>
              <w:rPr>
                <w:rStyle w:val="9"/>
                <w:rFonts w:hint="default" w:ascii="宋体" w:hAnsi="宋体" w:eastAsia="宋体" w:cs="宋体"/>
                <w:color w:val="auto"/>
                <w:sz w:val="21"/>
                <w:szCs w:val="21"/>
              </w:rPr>
              <w:t>1.执业时间3个月以上不足6个月的；</w:t>
            </w:r>
            <w:r>
              <w:rPr>
                <w:rStyle w:val="8"/>
                <w:rFonts w:hint="default" w:ascii="宋体" w:hAnsi="宋体" w:eastAsia="宋体" w:cs="宋体"/>
                <w:color w:val="auto"/>
                <w:sz w:val="21"/>
                <w:szCs w:val="21"/>
              </w:rPr>
              <w:t>2.违法所得1万元以上不足3万元的；3.使用1名非卫生技术专业人员执业的；4.给患者造成局部组织、器官结构的轻微损害或轻度短暂功能障碍的损伤的。</w:t>
            </w:r>
          </w:p>
        </w:tc>
        <w:tc>
          <w:tcPr>
            <w:tcW w:w="2536" w:type="dxa"/>
            <w:tcMar>
              <w:top w:w="15" w:type="dxa"/>
              <w:left w:w="15" w:type="dxa"/>
              <w:right w:w="15" w:type="dxa"/>
            </w:tcMar>
            <w:vAlign w:val="center"/>
          </w:tcPr>
          <w:p w14:paraId="27071F91">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第一档：存在左侧1、2情节中的2项</w:t>
            </w:r>
          </w:p>
        </w:tc>
        <w:tc>
          <w:tcPr>
            <w:tcW w:w="2400" w:type="dxa"/>
            <w:tcMar>
              <w:top w:w="15" w:type="dxa"/>
              <w:left w:w="15" w:type="dxa"/>
              <w:right w:w="15" w:type="dxa"/>
            </w:tcMar>
            <w:vAlign w:val="center"/>
          </w:tcPr>
          <w:p w14:paraId="233F738D">
            <w:pPr>
              <w:pStyle w:val="2"/>
              <w:ind w:left="0" w:leftChars="0" w:firstLine="0" w:firstLineChars="0"/>
              <w:rPr>
                <w:rFonts w:hint="default"/>
                <w:color w:val="auto"/>
                <w:lang w:val="en-US" w:eastAsia="zh-CN"/>
              </w:rPr>
            </w:pPr>
            <w:r>
              <w:rPr>
                <w:rStyle w:val="6"/>
                <w:rFonts w:hint="default" w:ascii="宋体" w:hAnsi="宋体" w:eastAsia="宋体" w:cs="宋体"/>
                <w:color w:val="auto"/>
                <w:sz w:val="21"/>
                <w:szCs w:val="21"/>
              </w:rPr>
              <w:t>没收违法所得，并处</w:t>
            </w:r>
            <w:r>
              <w:rPr>
                <w:rStyle w:val="7"/>
                <w:rFonts w:hint="default" w:ascii="宋体" w:hAnsi="宋体" w:eastAsia="宋体" w:cs="宋体"/>
                <w:color w:val="auto"/>
                <w:sz w:val="21"/>
                <w:szCs w:val="21"/>
              </w:rPr>
              <w:t>0.9万元</w:t>
            </w:r>
            <w:r>
              <w:rPr>
                <w:rStyle w:val="6"/>
                <w:rFonts w:hint="default" w:ascii="宋体" w:hAnsi="宋体" w:eastAsia="宋体" w:cs="宋体"/>
                <w:color w:val="auto"/>
                <w:sz w:val="21"/>
                <w:szCs w:val="21"/>
              </w:rPr>
              <w:t>以上</w:t>
            </w:r>
            <w:r>
              <w:rPr>
                <w:rStyle w:val="10"/>
                <w:rFonts w:hint="eastAsia" w:ascii="宋体" w:hAnsi="宋体" w:eastAsia="宋体" w:cs="宋体"/>
                <w:color w:val="auto"/>
                <w:sz w:val="21"/>
                <w:szCs w:val="21"/>
                <w:lang w:val="en-US" w:eastAsia="zh-CN"/>
              </w:rPr>
              <w:t>1.3</w:t>
            </w:r>
            <w:r>
              <w:rPr>
                <w:rStyle w:val="10"/>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以下罚款。</w:t>
            </w:r>
          </w:p>
        </w:tc>
      </w:tr>
      <w:tr w14:paraId="64A7E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560" w:type="dxa"/>
            <w:vMerge w:val="continue"/>
            <w:tcMar>
              <w:top w:w="15" w:type="dxa"/>
              <w:left w:w="15" w:type="dxa"/>
              <w:right w:w="15" w:type="dxa"/>
            </w:tcMar>
            <w:vAlign w:val="center"/>
          </w:tcPr>
          <w:p w14:paraId="43C014E2">
            <w:pPr>
              <w:pStyle w:val="2"/>
              <w:ind w:left="0" w:leftChars="0" w:firstLine="0" w:firstLineChars="0"/>
            </w:pPr>
          </w:p>
        </w:tc>
        <w:tc>
          <w:tcPr>
            <w:tcW w:w="2329" w:type="dxa"/>
            <w:vMerge w:val="continue"/>
            <w:tcMar>
              <w:top w:w="15" w:type="dxa"/>
              <w:left w:w="15" w:type="dxa"/>
              <w:right w:w="15" w:type="dxa"/>
            </w:tcMar>
            <w:vAlign w:val="center"/>
          </w:tcPr>
          <w:p w14:paraId="6F9B416D">
            <w:pPr>
              <w:pStyle w:val="2"/>
              <w:ind w:left="0" w:leftChars="0" w:firstLine="0" w:firstLineChars="0"/>
            </w:pPr>
          </w:p>
        </w:tc>
        <w:tc>
          <w:tcPr>
            <w:tcW w:w="2920" w:type="dxa"/>
            <w:vMerge w:val="continue"/>
            <w:tcMar>
              <w:top w:w="15" w:type="dxa"/>
              <w:left w:w="15" w:type="dxa"/>
              <w:right w:w="15" w:type="dxa"/>
            </w:tcMar>
            <w:vAlign w:val="center"/>
          </w:tcPr>
          <w:p w14:paraId="5BA58CE7">
            <w:pPr>
              <w:pStyle w:val="2"/>
              <w:ind w:left="0" w:leftChars="0" w:firstLine="0" w:firstLineChars="0"/>
            </w:pPr>
          </w:p>
        </w:tc>
        <w:tc>
          <w:tcPr>
            <w:tcW w:w="696" w:type="dxa"/>
            <w:vMerge w:val="continue"/>
            <w:tcMar>
              <w:top w:w="15" w:type="dxa"/>
              <w:left w:w="15" w:type="dxa"/>
              <w:right w:w="15" w:type="dxa"/>
            </w:tcMar>
            <w:vAlign w:val="center"/>
          </w:tcPr>
          <w:p w14:paraId="4DD935DF">
            <w:pPr>
              <w:pStyle w:val="2"/>
              <w:ind w:left="0" w:leftChars="0" w:firstLine="0" w:firstLineChars="0"/>
            </w:pPr>
          </w:p>
        </w:tc>
        <w:tc>
          <w:tcPr>
            <w:tcW w:w="2523" w:type="dxa"/>
            <w:vMerge w:val="continue"/>
            <w:tcMar>
              <w:top w:w="15" w:type="dxa"/>
              <w:left w:w="15" w:type="dxa"/>
              <w:right w:w="15" w:type="dxa"/>
            </w:tcMar>
            <w:vAlign w:val="center"/>
          </w:tcPr>
          <w:p w14:paraId="19779A91">
            <w:pPr>
              <w:pStyle w:val="2"/>
              <w:ind w:left="0" w:leftChars="0" w:firstLine="0" w:firstLineChars="0"/>
            </w:pPr>
          </w:p>
        </w:tc>
        <w:tc>
          <w:tcPr>
            <w:tcW w:w="2536" w:type="dxa"/>
            <w:tcMar>
              <w:top w:w="15" w:type="dxa"/>
              <w:left w:w="15" w:type="dxa"/>
              <w:right w:w="15" w:type="dxa"/>
            </w:tcMar>
            <w:vAlign w:val="center"/>
          </w:tcPr>
          <w:p w14:paraId="08FA393A">
            <w:pPr>
              <w:rPr>
                <w:rStyle w:val="6"/>
                <w:rFonts w:hint="eastAsia"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第二档：存在左侧第1、2情节中的1项；同时存在左侧第3情节</w:t>
            </w:r>
          </w:p>
        </w:tc>
        <w:tc>
          <w:tcPr>
            <w:tcW w:w="2400" w:type="dxa"/>
            <w:tcMar>
              <w:top w:w="15" w:type="dxa"/>
              <w:left w:w="15" w:type="dxa"/>
              <w:right w:w="15" w:type="dxa"/>
            </w:tcMar>
            <w:vAlign w:val="center"/>
          </w:tcPr>
          <w:p w14:paraId="27898574">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default" w:ascii="宋体" w:hAnsi="宋体" w:eastAsia="宋体" w:cs="宋体"/>
                <w:color w:val="auto"/>
                <w:sz w:val="21"/>
                <w:szCs w:val="21"/>
              </w:rPr>
              <w:t>没收违法所得，并处</w:t>
            </w:r>
            <w:r>
              <w:rPr>
                <w:rStyle w:val="7"/>
                <w:rFonts w:hint="eastAsia" w:ascii="宋体" w:hAnsi="宋体" w:eastAsia="宋体" w:cs="宋体"/>
                <w:color w:val="auto"/>
                <w:sz w:val="21"/>
                <w:szCs w:val="21"/>
                <w:lang w:val="en-US" w:eastAsia="zh-CN"/>
              </w:rPr>
              <w:t>1.3</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以上</w:t>
            </w:r>
            <w:r>
              <w:rPr>
                <w:rStyle w:val="10"/>
                <w:rFonts w:hint="eastAsia" w:ascii="宋体" w:hAnsi="宋体" w:eastAsia="宋体" w:cs="宋体"/>
                <w:color w:val="auto"/>
                <w:sz w:val="21"/>
                <w:szCs w:val="21"/>
                <w:lang w:val="en-US" w:eastAsia="zh-CN"/>
              </w:rPr>
              <w:t>1.7</w:t>
            </w:r>
            <w:r>
              <w:rPr>
                <w:rStyle w:val="10"/>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以下罚款。</w:t>
            </w:r>
          </w:p>
        </w:tc>
      </w:tr>
      <w:tr w14:paraId="2B850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atLeast"/>
        </w:trPr>
        <w:tc>
          <w:tcPr>
            <w:tcW w:w="560" w:type="dxa"/>
            <w:vMerge w:val="continue"/>
            <w:tcMar>
              <w:top w:w="15" w:type="dxa"/>
              <w:left w:w="15" w:type="dxa"/>
              <w:right w:w="15" w:type="dxa"/>
            </w:tcMar>
            <w:vAlign w:val="center"/>
          </w:tcPr>
          <w:p w14:paraId="083C8394">
            <w:pPr>
              <w:pStyle w:val="2"/>
              <w:ind w:left="0" w:leftChars="0" w:firstLine="0" w:firstLineChars="0"/>
              <w:rPr>
                <w:rStyle w:val="6"/>
                <w:rFonts w:hint="eastAsia" w:ascii="宋体" w:hAnsi="宋体" w:eastAsia="宋体" w:cs="宋体"/>
                <w:color w:val="auto"/>
                <w:sz w:val="21"/>
                <w:szCs w:val="21"/>
                <w:lang w:val="en-US" w:eastAsia="zh-CN"/>
              </w:rPr>
            </w:pPr>
          </w:p>
        </w:tc>
        <w:tc>
          <w:tcPr>
            <w:tcW w:w="2329" w:type="dxa"/>
            <w:vMerge w:val="continue"/>
            <w:tcMar>
              <w:top w:w="15" w:type="dxa"/>
              <w:left w:w="15" w:type="dxa"/>
              <w:right w:w="15" w:type="dxa"/>
            </w:tcMar>
            <w:vAlign w:val="center"/>
          </w:tcPr>
          <w:p w14:paraId="37CC310D">
            <w:pPr>
              <w:pStyle w:val="2"/>
              <w:ind w:left="0" w:leftChars="0" w:firstLine="0" w:firstLineChars="0"/>
              <w:rPr>
                <w:rStyle w:val="6"/>
                <w:rFonts w:hint="eastAsia" w:ascii="宋体" w:hAnsi="宋体" w:eastAsia="宋体" w:cs="宋体"/>
                <w:color w:val="auto"/>
                <w:sz w:val="21"/>
                <w:szCs w:val="21"/>
                <w:lang w:val="en-US" w:eastAsia="zh-CN"/>
              </w:rPr>
            </w:pPr>
          </w:p>
        </w:tc>
        <w:tc>
          <w:tcPr>
            <w:tcW w:w="2920" w:type="dxa"/>
            <w:vMerge w:val="continue"/>
            <w:tcMar>
              <w:top w:w="15" w:type="dxa"/>
              <w:left w:w="15" w:type="dxa"/>
              <w:right w:w="15" w:type="dxa"/>
            </w:tcMar>
            <w:vAlign w:val="center"/>
          </w:tcPr>
          <w:p w14:paraId="40F24036">
            <w:pPr>
              <w:pStyle w:val="2"/>
              <w:ind w:left="0" w:leftChars="0" w:firstLine="0" w:firstLineChars="0"/>
              <w:rPr>
                <w:rStyle w:val="6"/>
                <w:rFonts w:hint="eastAsia" w:ascii="宋体" w:hAnsi="宋体" w:eastAsia="宋体" w:cs="宋体"/>
                <w:color w:val="auto"/>
                <w:sz w:val="21"/>
                <w:szCs w:val="21"/>
                <w:lang w:val="en-US" w:eastAsia="zh-CN"/>
              </w:rPr>
            </w:pPr>
          </w:p>
        </w:tc>
        <w:tc>
          <w:tcPr>
            <w:tcW w:w="696" w:type="dxa"/>
            <w:vMerge w:val="continue"/>
            <w:tcMar>
              <w:top w:w="15" w:type="dxa"/>
              <w:left w:w="15" w:type="dxa"/>
              <w:right w:w="15" w:type="dxa"/>
            </w:tcMar>
            <w:vAlign w:val="center"/>
          </w:tcPr>
          <w:p w14:paraId="37264DEF">
            <w:pPr>
              <w:pStyle w:val="2"/>
              <w:ind w:left="0" w:leftChars="0" w:firstLine="0" w:firstLineChars="0"/>
              <w:rPr>
                <w:rStyle w:val="6"/>
                <w:rFonts w:hint="eastAsia" w:ascii="宋体" w:hAnsi="宋体" w:eastAsia="宋体" w:cs="宋体"/>
                <w:color w:val="auto"/>
                <w:sz w:val="21"/>
                <w:szCs w:val="21"/>
                <w:lang w:val="en-US" w:eastAsia="zh-CN"/>
              </w:rPr>
            </w:pPr>
          </w:p>
        </w:tc>
        <w:tc>
          <w:tcPr>
            <w:tcW w:w="2523" w:type="dxa"/>
            <w:vMerge w:val="continue"/>
            <w:tcMar>
              <w:top w:w="15" w:type="dxa"/>
              <w:left w:w="15" w:type="dxa"/>
              <w:right w:w="15" w:type="dxa"/>
            </w:tcMar>
            <w:vAlign w:val="center"/>
          </w:tcPr>
          <w:p w14:paraId="296BC22A">
            <w:pPr>
              <w:pStyle w:val="2"/>
              <w:ind w:left="0" w:leftChars="0" w:firstLine="0" w:firstLineChars="0"/>
              <w:rPr>
                <w:rStyle w:val="6"/>
                <w:rFonts w:hint="eastAsia" w:ascii="宋体" w:hAnsi="宋体" w:eastAsia="宋体" w:cs="宋体"/>
                <w:color w:val="auto"/>
                <w:sz w:val="21"/>
                <w:szCs w:val="21"/>
                <w:lang w:val="en-US" w:eastAsia="zh-CN"/>
              </w:rPr>
            </w:pPr>
          </w:p>
        </w:tc>
        <w:tc>
          <w:tcPr>
            <w:tcW w:w="2536" w:type="dxa"/>
            <w:tcMar>
              <w:top w:w="15" w:type="dxa"/>
              <w:left w:w="15" w:type="dxa"/>
              <w:right w:w="15" w:type="dxa"/>
            </w:tcMar>
            <w:vAlign w:val="center"/>
          </w:tcPr>
          <w:p w14:paraId="2CD28013">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第三档：同时存在左侧情节</w:t>
            </w:r>
          </w:p>
        </w:tc>
        <w:tc>
          <w:tcPr>
            <w:tcW w:w="2400" w:type="dxa"/>
            <w:tcMar>
              <w:top w:w="15" w:type="dxa"/>
              <w:left w:w="15" w:type="dxa"/>
              <w:right w:w="15" w:type="dxa"/>
            </w:tcMar>
            <w:vAlign w:val="center"/>
          </w:tcPr>
          <w:p w14:paraId="540858C8">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default" w:ascii="宋体" w:hAnsi="宋体" w:eastAsia="宋体" w:cs="宋体"/>
                <w:color w:val="auto"/>
                <w:sz w:val="21"/>
                <w:szCs w:val="21"/>
              </w:rPr>
              <w:t>没收违法所得，并处</w:t>
            </w:r>
            <w:r>
              <w:rPr>
                <w:rStyle w:val="7"/>
                <w:rFonts w:hint="eastAsia" w:ascii="宋体" w:hAnsi="宋体" w:eastAsia="宋体" w:cs="宋体"/>
                <w:color w:val="auto"/>
                <w:sz w:val="21"/>
                <w:szCs w:val="21"/>
                <w:lang w:val="en-US" w:eastAsia="zh-CN"/>
              </w:rPr>
              <w:t>1.7</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以上</w:t>
            </w:r>
            <w:r>
              <w:rPr>
                <w:rStyle w:val="10"/>
                <w:rFonts w:hint="eastAsia" w:ascii="宋体" w:hAnsi="宋体" w:eastAsia="宋体" w:cs="宋体"/>
                <w:color w:val="auto"/>
                <w:sz w:val="21"/>
                <w:szCs w:val="21"/>
                <w:lang w:val="en-US" w:eastAsia="zh-CN"/>
              </w:rPr>
              <w:t>2.1</w:t>
            </w:r>
            <w:r>
              <w:rPr>
                <w:rStyle w:val="10"/>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以下罚款。</w:t>
            </w:r>
          </w:p>
        </w:tc>
      </w:tr>
      <w:tr w14:paraId="003B8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560" w:type="dxa"/>
            <w:vMerge w:val="continue"/>
            <w:tcMar>
              <w:top w:w="15" w:type="dxa"/>
              <w:left w:w="15" w:type="dxa"/>
              <w:right w:w="15" w:type="dxa"/>
            </w:tcMar>
            <w:vAlign w:val="center"/>
          </w:tcPr>
          <w:p w14:paraId="659E1DE1">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67AF1DC3">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C74EFAC">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2156A3B5">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4212B0E8">
            <w:pPr>
              <w:widowControl/>
              <w:spacing w:line="280" w:lineRule="exact"/>
              <w:jc w:val="left"/>
              <w:textAlignment w:val="center"/>
              <w:rPr>
                <w:rFonts w:ascii="宋体" w:hAnsi="宋体" w:cs="宋体"/>
                <w:color w:val="auto"/>
                <w:szCs w:val="21"/>
              </w:rPr>
            </w:pPr>
            <w:r>
              <w:rPr>
                <w:rStyle w:val="8"/>
                <w:rFonts w:hint="default" w:ascii="宋体" w:hAnsi="宋体" w:eastAsia="宋体" w:cs="宋体"/>
                <w:color w:val="auto"/>
                <w:sz w:val="21"/>
                <w:szCs w:val="21"/>
              </w:rPr>
              <w:t>1.曾因无证行医受</w:t>
            </w:r>
            <w:r>
              <w:rPr>
                <w:rStyle w:val="9"/>
                <w:rFonts w:hint="default" w:ascii="宋体" w:hAnsi="宋体" w:eastAsia="宋体" w:cs="宋体"/>
                <w:color w:val="auto"/>
                <w:sz w:val="21"/>
                <w:szCs w:val="21"/>
              </w:rPr>
              <w:t>过两次及以上</w:t>
            </w:r>
            <w:r>
              <w:rPr>
                <w:rStyle w:val="8"/>
                <w:rFonts w:hint="default" w:ascii="宋体" w:hAnsi="宋体" w:eastAsia="宋体" w:cs="宋体"/>
                <w:color w:val="auto"/>
                <w:sz w:val="21"/>
                <w:szCs w:val="21"/>
              </w:rPr>
              <w:t>卫生行政处罚的；2.执业时间6个月以上的；3.违法所得3万元以上的；4.使用假药、劣药蒙骗患者的；5.使用2名以上非卫生技术专业人员的；6.给患者造成轻度残疾、器官组织损伤导致一般功能障碍以上伤害的。</w:t>
            </w:r>
          </w:p>
        </w:tc>
        <w:tc>
          <w:tcPr>
            <w:tcW w:w="2536" w:type="dxa"/>
            <w:tcMar>
              <w:top w:w="15" w:type="dxa"/>
              <w:left w:w="15" w:type="dxa"/>
              <w:right w:w="15" w:type="dxa"/>
            </w:tcMar>
            <w:vAlign w:val="center"/>
          </w:tcPr>
          <w:p w14:paraId="19609C9E">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第一档：存在左侧第2、3情节中1项的</w:t>
            </w:r>
          </w:p>
        </w:tc>
        <w:tc>
          <w:tcPr>
            <w:tcW w:w="2400" w:type="dxa"/>
            <w:tcMar>
              <w:top w:w="15" w:type="dxa"/>
              <w:left w:w="15" w:type="dxa"/>
              <w:right w:w="15" w:type="dxa"/>
            </w:tcMar>
            <w:vAlign w:val="center"/>
          </w:tcPr>
          <w:p w14:paraId="0965618C">
            <w:pPr>
              <w:widowControl/>
              <w:spacing w:line="300" w:lineRule="exact"/>
              <w:jc w:val="left"/>
              <w:textAlignment w:val="center"/>
              <w:rPr>
                <w:rFonts w:hint="default"/>
                <w:color w:val="auto"/>
                <w:lang w:val="en-US" w:eastAsia="zh-CN"/>
              </w:rPr>
            </w:pPr>
            <w:r>
              <w:rPr>
                <w:rStyle w:val="6"/>
                <w:rFonts w:hint="default" w:ascii="宋体" w:hAnsi="宋体" w:eastAsia="宋体" w:cs="宋体"/>
                <w:color w:val="auto"/>
                <w:sz w:val="21"/>
                <w:szCs w:val="21"/>
              </w:rPr>
              <w:t>没收违法所得，并处</w:t>
            </w:r>
            <w:r>
              <w:rPr>
                <w:rStyle w:val="10"/>
                <w:rFonts w:hint="default" w:ascii="宋体" w:hAnsi="宋体" w:eastAsia="宋体" w:cs="宋体"/>
                <w:color w:val="auto"/>
                <w:sz w:val="21"/>
                <w:szCs w:val="21"/>
              </w:rPr>
              <w:t>2.1万元</w:t>
            </w:r>
            <w:r>
              <w:rPr>
                <w:rStyle w:val="6"/>
                <w:rFonts w:hint="default" w:ascii="宋体" w:hAnsi="宋体" w:eastAsia="宋体" w:cs="宋体"/>
                <w:color w:val="auto"/>
                <w:sz w:val="21"/>
                <w:szCs w:val="21"/>
              </w:rPr>
              <w:t>以上</w:t>
            </w:r>
            <w:r>
              <w:rPr>
                <w:rStyle w:val="7"/>
                <w:rFonts w:hint="eastAsia" w:ascii="宋体" w:hAnsi="宋体" w:eastAsia="宋体" w:cs="宋体"/>
                <w:color w:val="auto"/>
                <w:sz w:val="21"/>
                <w:szCs w:val="21"/>
                <w:lang w:val="en-US" w:eastAsia="zh-CN"/>
              </w:rPr>
              <w:t>2.3</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以下罚款。</w:t>
            </w:r>
          </w:p>
        </w:tc>
      </w:tr>
      <w:tr w14:paraId="4818F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560" w:type="dxa"/>
            <w:vMerge w:val="continue"/>
            <w:tcMar>
              <w:top w:w="15" w:type="dxa"/>
              <w:left w:w="15" w:type="dxa"/>
              <w:right w:w="15" w:type="dxa"/>
            </w:tcMar>
            <w:vAlign w:val="center"/>
          </w:tcPr>
          <w:p w14:paraId="07D9C120">
            <w:pPr>
              <w:pStyle w:val="2"/>
              <w:ind w:left="0" w:leftChars="0" w:firstLine="0" w:firstLineChars="0"/>
            </w:pPr>
          </w:p>
        </w:tc>
        <w:tc>
          <w:tcPr>
            <w:tcW w:w="2329" w:type="dxa"/>
            <w:vMerge w:val="continue"/>
            <w:tcMar>
              <w:top w:w="15" w:type="dxa"/>
              <w:left w:w="15" w:type="dxa"/>
              <w:right w:w="15" w:type="dxa"/>
            </w:tcMar>
            <w:vAlign w:val="center"/>
          </w:tcPr>
          <w:p w14:paraId="4469309B">
            <w:pPr>
              <w:pStyle w:val="2"/>
              <w:ind w:left="0" w:leftChars="0" w:firstLine="0" w:firstLineChars="0"/>
            </w:pPr>
          </w:p>
        </w:tc>
        <w:tc>
          <w:tcPr>
            <w:tcW w:w="2920" w:type="dxa"/>
            <w:vMerge w:val="continue"/>
            <w:tcMar>
              <w:top w:w="15" w:type="dxa"/>
              <w:left w:w="15" w:type="dxa"/>
              <w:right w:w="15" w:type="dxa"/>
            </w:tcMar>
            <w:vAlign w:val="center"/>
          </w:tcPr>
          <w:p w14:paraId="4D0C9314">
            <w:pPr>
              <w:pStyle w:val="2"/>
              <w:ind w:left="0" w:leftChars="0" w:firstLine="0" w:firstLineChars="0"/>
            </w:pPr>
          </w:p>
        </w:tc>
        <w:tc>
          <w:tcPr>
            <w:tcW w:w="696" w:type="dxa"/>
            <w:vMerge w:val="continue"/>
            <w:tcMar>
              <w:top w:w="15" w:type="dxa"/>
              <w:left w:w="15" w:type="dxa"/>
              <w:right w:w="15" w:type="dxa"/>
            </w:tcMar>
            <w:vAlign w:val="center"/>
          </w:tcPr>
          <w:p w14:paraId="30D75D09">
            <w:pPr>
              <w:pStyle w:val="2"/>
              <w:ind w:left="0" w:leftChars="0" w:firstLine="0" w:firstLineChars="0"/>
            </w:pPr>
          </w:p>
        </w:tc>
        <w:tc>
          <w:tcPr>
            <w:tcW w:w="2523" w:type="dxa"/>
            <w:vMerge w:val="continue"/>
            <w:tcMar>
              <w:top w:w="15" w:type="dxa"/>
              <w:left w:w="15" w:type="dxa"/>
              <w:right w:w="15" w:type="dxa"/>
            </w:tcMar>
            <w:vAlign w:val="center"/>
          </w:tcPr>
          <w:p w14:paraId="7DF31333">
            <w:pPr>
              <w:pStyle w:val="2"/>
              <w:ind w:left="0" w:leftChars="0" w:firstLine="0" w:firstLineChars="0"/>
            </w:pPr>
          </w:p>
        </w:tc>
        <w:tc>
          <w:tcPr>
            <w:tcW w:w="2536" w:type="dxa"/>
            <w:tcMar>
              <w:top w:w="15" w:type="dxa"/>
              <w:left w:w="15" w:type="dxa"/>
              <w:right w:w="15" w:type="dxa"/>
            </w:tcMar>
            <w:vAlign w:val="center"/>
          </w:tcPr>
          <w:p w14:paraId="4341C5F5">
            <w:pPr>
              <w:rPr>
                <w:rStyle w:val="6"/>
                <w:rFonts w:hint="eastAsia"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第二档：同时存在左侧第2、3情节，或存在左侧第5情节的</w:t>
            </w:r>
          </w:p>
        </w:tc>
        <w:tc>
          <w:tcPr>
            <w:tcW w:w="2400" w:type="dxa"/>
            <w:tcMar>
              <w:top w:w="15" w:type="dxa"/>
              <w:left w:w="15" w:type="dxa"/>
              <w:right w:w="15" w:type="dxa"/>
            </w:tcMar>
            <w:vAlign w:val="center"/>
          </w:tcPr>
          <w:p w14:paraId="0F34723E">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default" w:ascii="宋体" w:hAnsi="宋体" w:eastAsia="宋体" w:cs="宋体"/>
                <w:color w:val="auto"/>
                <w:sz w:val="21"/>
                <w:szCs w:val="21"/>
              </w:rPr>
              <w:t>没收违法所得，并处</w:t>
            </w:r>
            <w:r>
              <w:rPr>
                <w:rStyle w:val="10"/>
                <w:rFonts w:hint="default" w:ascii="宋体" w:hAnsi="宋体" w:eastAsia="宋体" w:cs="宋体"/>
                <w:color w:val="auto"/>
                <w:sz w:val="21"/>
                <w:szCs w:val="21"/>
              </w:rPr>
              <w:t>2.</w:t>
            </w:r>
            <w:r>
              <w:rPr>
                <w:rStyle w:val="10"/>
                <w:rFonts w:hint="eastAsia" w:ascii="宋体" w:hAnsi="宋体" w:eastAsia="宋体" w:cs="宋体"/>
                <w:color w:val="auto"/>
                <w:sz w:val="21"/>
                <w:szCs w:val="21"/>
                <w:lang w:val="en-US" w:eastAsia="zh-CN"/>
              </w:rPr>
              <w:t>3</w:t>
            </w:r>
            <w:r>
              <w:rPr>
                <w:rStyle w:val="10"/>
                <w:rFonts w:hint="default" w:ascii="宋体" w:hAnsi="宋体" w:eastAsia="宋体" w:cs="宋体"/>
                <w:color w:val="auto"/>
                <w:sz w:val="21"/>
                <w:szCs w:val="21"/>
              </w:rPr>
              <w:t>万元</w:t>
            </w:r>
            <w:r>
              <w:rPr>
                <w:rStyle w:val="6"/>
                <w:rFonts w:hint="default" w:ascii="宋体" w:hAnsi="宋体" w:eastAsia="宋体" w:cs="宋体"/>
                <w:color w:val="auto"/>
                <w:sz w:val="21"/>
                <w:szCs w:val="21"/>
              </w:rPr>
              <w:t>元以上</w:t>
            </w:r>
            <w:r>
              <w:rPr>
                <w:rStyle w:val="7"/>
                <w:rFonts w:hint="eastAsia" w:ascii="宋体" w:hAnsi="宋体" w:eastAsia="宋体" w:cs="宋体"/>
                <w:color w:val="auto"/>
                <w:sz w:val="21"/>
                <w:szCs w:val="21"/>
                <w:lang w:val="en-US" w:eastAsia="zh-CN"/>
              </w:rPr>
              <w:t>2.7</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以下罚款</w:t>
            </w:r>
          </w:p>
        </w:tc>
      </w:tr>
      <w:tr w14:paraId="3045D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560" w:type="dxa"/>
            <w:vMerge w:val="continue"/>
            <w:tcMar>
              <w:top w:w="15" w:type="dxa"/>
              <w:left w:w="15" w:type="dxa"/>
              <w:right w:w="15" w:type="dxa"/>
            </w:tcMar>
            <w:vAlign w:val="center"/>
          </w:tcPr>
          <w:p w14:paraId="36602B30">
            <w:pPr>
              <w:pStyle w:val="2"/>
              <w:ind w:left="0" w:leftChars="0" w:firstLine="0" w:firstLineChars="0"/>
              <w:rPr>
                <w:rStyle w:val="6"/>
                <w:rFonts w:hint="eastAsia" w:ascii="宋体" w:hAnsi="宋体" w:eastAsia="宋体" w:cs="宋体"/>
                <w:color w:val="auto"/>
                <w:sz w:val="21"/>
                <w:szCs w:val="21"/>
                <w:lang w:val="en-US" w:eastAsia="zh-CN"/>
              </w:rPr>
            </w:pPr>
          </w:p>
        </w:tc>
        <w:tc>
          <w:tcPr>
            <w:tcW w:w="2329" w:type="dxa"/>
            <w:vMerge w:val="continue"/>
            <w:tcMar>
              <w:top w:w="15" w:type="dxa"/>
              <w:left w:w="15" w:type="dxa"/>
              <w:right w:w="15" w:type="dxa"/>
            </w:tcMar>
            <w:vAlign w:val="center"/>
          </w:tcPr>
          <w:p w14:paraId="70292F88">
            <w:pPr>
              <w:pStyle w:val="2"/>
              <w:ind w:left="0" w:leftChars="0" w:firstLine="0" w:firstLineChars="0"/>
              <w:rPr>
                <w:rStyle w:val="6"/>
                <w:rFonts w:hint="eastAsia" w:ascii="宋体" w:hAnsi="宋体" w:eastAsia="宋体" w:cs="宋体"/>
                <w:color w:val="auto"/>
                <w:sz w:val="21"/>
                <w:szCs w:val="21"/>
                <w:lang w:val="en-US" w:eastAsia="zh-CN"/>
              </w:rPr>
            </w:pPr>
          </w:p>
        </w:tc>
        <w:tc>
          <w:tcPr>
            <w:tcW w:w="2920" w:type="dxa"/>
            <w:vMerge w:val="continue"/>
            <w:tcMar>
              <w:top w:w="15" w:type="dxa"/>
              <w:left w:w="15" w:type="dxa"/>
              <w:right w:w="15" w:type="dxa"/>
            </w:tcMar>
            <w:vAlign w:val="center"/>
          </w:tcPr>
          <w:p w14:paraId="3CAE1590">
            <w:pPr>
              <w:pStyle w:val="2"/>
              <w:ind w:left="0" w:leftChars="0" w:firstLine="0" w:firstLineChars="0"/>
              <w:rPr>
                <w:rStyle w:val="6"/>
                <w:rFonts w:hint="eastAsia" w:ascii="宋体" w:hAnsi="宋体" w:eastAsia="宋体" w:cs="宋体"/>
                <w:color w:val="auto"/>
                <w:sz w:val="21"/>
                <w:szCs w:val="21"/>
                <w:lang w:val="en-US" w:eastAsia="zh-CN"/>
              </w:rPr>
            </w:pPr>
          </w:p>
        </w:tc>
        <w:tc>
          <w:tcPr>
            <w:tcW w:w="696" w:type="dxa"/>
            <w:vMerge w:val="continue"/>
            <w:tcMar>
              <w:top w:w="15" w:type="dxa"/>
              <w:left w:w="15" w:type="dxa"/>
              <w:right w:w="15" w:type="dxa"/>
            </w:tcMar>
            <w:vAlign w:val="center"/>
          </w:tcPr>
          <w:p w14:paraId="10812ADB">
            <w:pPr>
              <w:pStyle w:val="2"/>
              <w:ind w:left="0" w:leftChars="0" w:firstLine="0" w:firstLineChars="0"/>
              <w:rPr>
                <w:rStyle w:val="6"/>
                <w:rFonts w:hint="eastAsia" w:ascii="宋体" w:hAnsi="宋体" w:eastAsia="宋体" w:cs="宋体"/>
                <w:color w:val="auto"/>
                <w:sz w:val="21"/>
                <w:szCs w:val="21"/>
                <w:lang w:val="en-US" w:eastAsia="zh-CN"/>
              </w:rPr>
            </w:pPr>
          </w:p>
        </w:tc>
        <w:tc>
          <w:tcPr>
            <w:tcW w:w="2523" w:type="dxa"/>
            <w:vMerge w:val="continue"/>
            <w:tcMar>
              <w:top w:w="15" w:type="dxa"/>
              <w:left w:w="15" w:type="dxa"/>
              <w:right w:w="15" w:type="dxa"/>
            </w:tcMar>
            <w:vAlign w:val="center"/>
          </w:tcPr>
          <w:p w14:paraId="08EC06A1">
            <w:pPr>
              <w:pStyle w:val="2"/>
              <w:ind w:left="0" w:leftChars="0" w:firstLine="0" w:firstLineChars="0"/>
              <w:rPr>
                <w:rStyle w:val="6"/>
                <w:rFonts w:hint="eastAsia" w:ascii="宋体" w:hAnsi="宋体" w:eastAsia="宋体" w:cs="宋体"/>
                <w:color w:val="auto"/>
                <w:sz w:val="21"/>
                <w:szCs w:val="21"/>
                <w:lang w:val="en-US" w:eastAsia="zh-CN"/>
              </w:rPr>
            </w:pPr>
          </w:p>
        </w:tc>
        <w:tc>
          <w:tcPr>
            <w:tcW w:w="2536" w:type="dxa"/>
            <w:tcMar>
              <w:top w:w="15" w:type="dxa"/>
              <w:left w:w="15" w:type="dxa"/>
              <w:right w:w="15" w:type="dxa"/>
            </w:tcMar>
            <w:vAlign w:val="center"/>
          </w:tcPr>
          <w:p w14:paraId="13634DB6">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第三档：存在左侧第1或6情节的</w:t>
            </w:r>
          </w:p>
        </w:tc>
        <w:tc>
          <w:tcPr>
            <w:tcW w:w="2400" w:type="dxa"/>
            <w:tcMar>
              <w:top w:w="15" w:type="dxa"/>
              <w:left w:w="15" w:type="dxa"/>
              <w:right w:w="15" w:type="dxa"/>
            </w:tcMar>
            <w:vAlign w:val="center"/>
          </w:tcPr>
          <w:p w14:paraId="0D0991A8">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default" w:ascii="宋体" w:hAnsi="宋体" w:eastAsia="宋体" w:cs="宋体"/>
                <w:color w:val="auto"/>
                <w:sz w:val="21"/>
                <w:szCs w:val="21"/>
              </w:rPr>
              <w:t>没收违法所得，并处</w:t>
            </w:r>
            <w:r>
              <w:rPr>
                <w:rStyle w:val="10"/>
                <w:rFonts w:hint="default" w:ascii="宋体" w:hAnsi="宋体" w:eastAsia="宋体" w:cs="宋体"/>
                <w:color w:val="auto"/>
                <w:sz w:val="21"/>
                <w:szCs w:val="21"/>
              </w:rPr>
              <w:t>2.</w:t>
            </w:r>
            <w:r>
              <w:rPr>
                <w:rStyle w:val="10"/>
                <w:rFonts w:hint="eastAsia" w:ascii="宋体" w:hAnsi="宋体" w:eastAsia="宋体" w:cs="宋体"/>
                <w:color w:val="auto"/>
                <w:sz w:val="21"/>
                <w:szCs w:val="21"/>
                <w:lang w:val="en-US" w:eastAsia="zh-CN"/>
              </w:rPr>
              <w:t>7</w:t>
            </w:r>
            <w:r>
              <w:rPr>
                <w:rStyle w:val="10"/>
                <w:rFonts w:hint="default" w:ascii="宋体" w:hAnsi="宋体" w:eastAsia="宋体" w:cs="宋体"/>
                <w:color w:val="auto"/>
                <w:sz w:val="21"/>
                <w:szCs w:val="21"/>
              </w:rPr>
              <w:t>万元</w:t>
            </w:r>
            <w:r>
              <w:rPr>
                <w:rStyle w:val="6"/>
                <w:rFonts w:hint="default" w:ascii="宋体" w:hAnsi="宋体" w:eastAsia="宋体" w:cs="宋体"/>
                <w:color w:val="auto"/>
                <w:sz w:val="21"/>
                <w:szCs w:val="21"/>
              </w:rPr>
              <w:t>元以上</w:t>
            </w:r>
            <w:r>
              <w:rPr>
                <w:rStyle w:val="7"/>
                <w:rFonts w:hint="eastAsia" w:ascii="宋体" w:hAnsi="宋体" w:eastAsia="宋体" w:cs="宋体"/>
                <w:color w:val="auto"/>
                <w:sz w:val="21"/>
                <w:szCs w:val="21"/>
                <w:lang w:val="en-US" w:eastAsia="zh-CN"/>
              </w:rPr>
              <w:t>3</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以下罚款</w:t>
            </w:r>
            <w:r>
              <w:rPr>
                <w:rStyle w:val="6"/>
                <w:rFonts w:hint="eastAsia" w:ascii="宋体" w:hAnsi="宋体" w:eastAsia="宋体" w:cs="宋体"/>
                <w:color w:val="auto"/>
                <w:sz w:val="21"/>
                <w:szCs w:val="21"/>
                <w:lang w:eastAsia="zh-CN"/>
              </w:rPr>
              <w:t>，责令停止执业活动</w:t>
            </w:r>
            <w:r>
              <w:rPr>
                <w:rStyle w:val="6"/>
                <w:rFonts w:hint="default" w:ascii="宋体" w:hAnsi="宋体" w:eastAsia="宋体" w:cs="宋体"/>
                <w:color w:val="auto"/>
                <w:sz w:val="21"/>
                <w:szCs w:val="21"/>
              </w:rPr>
              <w:t>。</w:t>
            </w:r>
          </w:p>
        </w:tc>
      </w:tr>
      <w:tr w14:paraId="3F286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21EA17B8">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62</w:t>
            </w:r>
          </w:p>
        </w:tc>
        <w:tc>
          <w:tcPr>
            <w:tcW w:w="2329" w:type="dxa"/>
            <w:tcMar>
              <w:top w:w="15" w:type="dxa"/>
              <w:left w:w="15" w:type="dxa"/>
              <w:right w:w="15" w:type="dxa"/>
            </w:tcMar>
            <w:vAlign w:val="center"/>
          </w:tcPr>
          <w:p w14:paraId="1D096489">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逾期不校验《医疗机构执业许可证》仍从事诊疗活动的</w:t>
            </w:r>
          </w:p>
        </w:tc>
        <w:tc>
          <w:tcPr>
            <w:tcW w:w="2920" w:type="dxa"/>
            <w:tcMar>
              <w:top w:w="15" w:type="dxa"/>
              <w:left w:w="15" w:type="dxa"/>
              <w:right w:w="15" w:type="dxa"/>
            </w:tcMar>
            <w:vAlign w:val="center"/>
          </w:tcPr>
          <w:p w14:paraId="7BB80165">
            <w:pPr>
              <w:widowControl/>
              <w:spacing w:line="284" w:lineRule="exact"/>
              <w:jc w:val="left"/>
              <w:textAlignment w:val="center"/>
              <w:rPr>
                <w:rFonts w:ascii="宋体" w:hAnsi="宋体" w:cs="宋体"/>
                <w:color w:val="auto"/>
                <w:szCs w:val="21"/>
              </w:rPr>
            </w:pPr>
            <w:r>
              <w:rPr>
                <w:rFonts w:hint="eastAsia" w:ascii="宋体" w:hAnsi="宋体" w:cs="宋体"/>
                <w:color w:val="auto"/>
                <w:kern w:val="0"/>
                <w:szCs w:val="21"/>
              </w:rPr>
              <w:t>《医疗机构管理条例》第四十四条</w:t>
            </w:r>
            <w:r>
              <w:rPr>
                <w:rFonts w:ascii="宋体" w:hAnsi="宋体" w:cs="宋体"/>
                <w:color w:val="auto"/>
                <w:kern w:val="0"/>
                <w:szCs w:val="21"/>
              </w:rPr>
              <w:t xml:space="preserve">  </w:t>
            </w:r>
            <w:r>
              <w:rPr>
                <w:rFonts w:hint="eastAsia" w:ascii="宋体" w:hAnsi="宋体" w:cs="宋体"/>
                <w:color w:val="auto"/>
                <w:kern w:val="0"/>
                <w:szCs w:val="21"/>
              </w:rPr>
              <w:t>违反本条例第二十一条规定，逾期不校验《医疗机构执业许可证》仍从事诊疗活动的，由县级以上人</w:t>
            </w:r>
            <w:r>
              <w:rPr>
                <w:rFonts w:hint="eastAsia" w:ascii="宋体" w:hAnsi="宋体" w:cs="宋体"/>
                <w:color w:val="auto"/>
                <w:spacing w:val="-6"/>
                <w:kern w:val="0"/>
                <w:szCs w:val="21"/>
              </w:rPr>
              <w:t>民政府卫生行政部门责令其限期补办校验手续；</w:t>
            </w:r>
            <w:r>
              <w:rPr>
                <w:rFonts w:hint="eastAsia" w:ascii="宋体" w:hAnsi="宋体" w:cs="宋体"/>
                <w:color w:val="auto"/>
                <w:kern w:val="0"/>
                <w:szCs w:val="21"/>
              </w:rPr>
              <w:t>拒不校验的，吊销其《医疗机构执业许可证》。</w:t>
            </w:r>
            <w:r>
              <w:rPr>
                <w:rFonts w:ascii="宋体" w:hAnsi="宋体" w:cs="宋体"/>
                <w:color w:val="auto"/>
                <w:kern w:val="0"/>
                <w:szCs w:val="21"/>
              </w:rPr>
              <w:br w:type="textWrapping"/>
            </w:r>
            <w:r>
              <w:rPr>
                <w:rFonts w:hint="eastAsia" w:ascii="宋体" w:hAnsi="宋体" w:cs="宋体"/>
                <w:color w:val="auto"/>
                <w:kern w:val="0"/>
                <w:szCs w:val="21"/>
              </w:rPr>
              <w:t>《医疗机构管理条例实施细则》第七十八条</w:t>
            </w:r>
            <w:r>
              <w:rPr>
                <w:rFonts w:ascii="宋体" w:hAnsi="宋体" w:cs="宋体"/>
                <w:color w:val="auto"/>
                <w:kern w:val="0"/>
                <w:szCs w:val="21"/>
              </w:rPr>
              <w:t xml:space="preserve">  </w:t>
            </w:r>
            <w:r>
              <w:rPr>
                <w:rFonts w:hint="eastAsia" w:ascii="宋体" w:hAnsi="宋体" w:cs="宋体"/>
                <w:color w:val="auto"/>
                <w:kern w:val="0"/>
                <w:szCs w:val="21"/>
              </w:rPr>
              <w:t>对不按期办理校验《医疗机构执业许可证》又不停止诊疗活动的，责令其限期补办校验手续</w:t>
            </w:r>
            <w:r>
              <w:rPr>
                <w:rFonts w:ascii="宋体" w:hAnsi="宋体" w:cs="宋体"/>
                <w:color w:val="auto"/>
                <w:kern w:val="0"/>
                <w:szCs w:val="21"/>
              </w:rPr>
              <w:t>;在限期内仍不办理校验的，吊销其《医疗机构执业许可证》。</w:t>
            </w:r>
          </w:p>
        </w:tc>
        <w:tc>
          <w:tcPr>
            <w:tcW w:w="696" w:type="dxa"/>
            <w:tcMar>
              <w:top w:w="15" w:type="dxa"/>
              <w:left w:w="15" w:type="dxa"/>
              <w:right w:w="15" w:type="dxa"/>
            </w:tcMar>
            <w:vAlign w:val="center"/>
          </w:tcPr>
          <w:p w14:paraId="7A9DE785">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234609D7">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不按期办理校验《医疗机构执业许可证》又不停止诊疗活动的，责令限期补办校验手续；经有效通知补办校验手续后</w:t>
            </w:r>
            <w:r>
              <w:rPr>
                <w:rFonts w:ascii="宋体" w:hAnsi="宋体" w:cs="宋体"/>
                <w:color w:val="auto"/>
                <w:kern w:val="0"/>
                <w:szCs w:val="21"/>
              </w:rPr>
              <w:t>20个工作日无正当理由仍不办理校验手续的。</w:t>
            </w:r>
          </w:p>
        </w:tc>
        <w:tc>
          <w:tcPr>
            <w:tcW w:w="2400" w:type="dxa"/>
            <w:tcMar>
              <w:top w:w="15" w:type="dxa"/>
              <w:left w:w="15" w:type="dxa"/>
              <w:right w:w="15" w:type="dxa"/>
            </w:tcMar>
            <w:vAlign w:val="center"/>
          </w:tcPr>
          <w:p w14:paraId="3A10D254">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吊销《医疗机构执业许可证》。</w:t>
            </w:r>
          </w:p>
        </w:tc>
      </w:tr>
      <w:tr w14:paraId="27893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560" w:type="dxa"/>
            <w:vMerge w:val="restart"/>
            <w:tcMar>
              <w:top w:w="15" w:type="dxa"/>
              <w:left w:w="15" w:type="dxa"/>
              <w:right w:w="15" w:type="dxa"/>
            </w:tcMar>
            <w:vAlign w:val="center"/>
          </w:tcPr>
          <w:p w14:paraId="7B9CD2F0">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63</w:t>
            </w:r>
          </w:p>
        </w:tc>
        <w:tc>
          <w:tcPr>
            <w:tcW w:w="2329" w:type="dxa"/>
            <w:vMerge w:val="restart"/>
            <w:tcMar>
              <w:top w:w="15" w:type="dxa"/>
              <w:left w:w="15" w:type="dxa"/>
              <w:right w:w="15" w:type="dxa"/>
            </w:tcMar>
            <w:vAlign w:val="center"/>
          </w:tcPr>
          <w:p w14:paraId="2D436E3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诊疗活动超出登记或备案范围的</w:t>
            </w:r>
          </w:p>
        </w:tc>
        <w:tc>
          <w:tcPr>
            <w:tcW w:w="2920" w:type="dxa"/>
            <w:vMerge w:val="restart"/>
            <w:tcMar>
              <w:top w:w="15" w:type="dxa"/>
              <w:left w:w="15" w:type="dxa"/>
              <w:right w:w="15" w:type="dxa"/>
            </w:tcMar>
            <w:vAlign w:val="center"/>
          </w:tcPr>
          <w:p w14:paraId="058FC62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《医疗机构管理条例》第四十六条</w:t>
            </w:r>
            <w:r>
              <w:rPr>
                <w:rFonts w:ascii="宋体" w:hAnsi="宋体" w:cs="宋体"/>
                <w:color w:val="auto"/>
                <w:kern w:val="0"/>
                <w:szCs w:val="21"/>
              </w:rPr>
              <w:t xml:space="preserve">  </w:t>
            </w:r>
            <w:r>
              <w:rPr>
                <w:rFonts w:hint="eastAsia" w:ascii="宋体" w:hAnsi="宋体" w:cs="宋体"/>
                <w:color w:val="auto"/>
                <w:kern w:val="0"/>
                <w:szCs w:val="21"/>
              </w:rPr>
              <w:t>违反本条例第二十六条规定，诊疗活动超出登记或者备案范围的，由县级以上人民政府卫生行政部门予以警告、责令其改正，没收违法所得，并可以根据情节处以</w:t>
            </w:r>
            <w:r>
              <w:rPr>
                <w:rFonts w:ascii="宋体" w:hAnsi="宋体" w:cs="宋体"/>
                <w:color w:val="auto"/>
                <w:kern w:val="0"/>
                <w:szCs w:val="21"/>
              </w:rPr>
              <w:t>1万元以上10万元以下的罚款；情节严重的，吊销其《医疗机构执业许可证》或者责令其停止执业活动。</w:t>
            </w:r>
          </w:p>
        </w:tc>
        <w:tc>
          <w:tcPr>
            <w:tcW w:w="696" w:type="dxa"/>
            <w:vMerge w:val="restart"/>
            <w:tcMar>
              <w:top w:w="15" w:type="dxa"/>
              <w:left w:w="15" w:type="dxa"/>
              <w:right w:w="15" w:type="dxa"/>
            </w:tcMar>
            <w:vAlign w:val="center"/>
          </w:tcPr>
          <w:p w14:paraId="644AAA8D">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Mar>
              <w:top w:w="15" w:type="dxa"/>
              <w:left w:w="15" w:type="dxa"/>
              <w:right w:w="15" w:type="dxa"/>
            </w:tcMar>
            <w:vAlign w:val="center"/>
          </w:tcPr>
          <w:p w14:paraId="3E32263B">
            <w:pPr>
              <w:widowControl/>
              <w:spacing w:line="27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1.</w:t>
            </w:r>
            <w:r>
              <w:rPr>
                <w:rStyle w:val="10"/>
                <w:rFonts w:hint="default" w:ascii="宋体" w:hAnsi="宋体" w:eastAsia="宋体" w:cs="宋体"/>
                <w:color w:val="auto"/>
                <w:sz w:val="21"/>
                <w:szCs w:val="21"/>
              </w:rPr>
              <w:t>医疗机构执业行为超出登记或者备案范围的；</w:t>
            </w:r>
            <w:r>
              <w:rPr>
                <w:rStyle w:val="6"/>
                <w:rFonts w:hint="default" w:ascii="宋体" w:hAnsi="宋体" w:eastAsia="宋体" w:cs="宋体"/>
                <w:color w:val="auto"/>
                <w:sz w:val="21"/>
                <w:szCs w:val="21"/>
              </w:rPr>
              <w:t>2.无诊疗收入的；3.未造成较大危害后果的；4.未给患者造成伤害的。</w:t>
            </w:r>
          </w:p>
        </w:tc>
        <w:tc>
          <w:tcPr>
            <w:tcW w:w="2536" w:type="dxa"/>
            <w:tcMar>
              <w:top w:w="15" w:type="dxa"/>
              <w:left w:w="15" w:type="dxa"/>
              <w:right w:w="15" w:type="dxa"/>
            </w:tcMar>
            <w:vAlign w:val="center"/>
          </w:tcPr>
          <w:p w14:paraId="0B7885C8">
            <w:pPr>
              <w:pStyle w:val="2"/>
              <w:ind w:left="0" w:leftChars="0" w:firstLine="0" w:firstLineChars="0"/>
              <w:rPr>
                <w:rStyle w:val="10"/>
                <w:rFonts w:hint="default" w:ascii="宋体" w:hAnsi="宋体" w:eastAsia="宋体" w:cs="宋体"/>
                <w:color w:val="auto"/>
                <w:sz w:val="21"/>
                <w:szCs w:val="21"/>
                <w:lang w:val="en-US" w:eastAsia="zh-CN"/>
              </w:rPr>
            </w:pPr>
            <w:r>
              <w:rPr>
                <w:rStyle w:val="10"/>
                <w:rFonts w:hint="eastAsia" w:ascii="宋体" w:hAnsi="宋体" w:eastAsia="宋体" w:cs="宋体"/>
                <w:color w:val="auto"/>
                <w:sz w:val="21"/>
                <w:szCs w:val="21"/>
                <w:lang w:val="en-US" w:eastAsia="zh-CN"/>
              </w:rPr>
              <w:t>第一档：同时存在左侧1、2、3、4情节的4种情形</w:t>
            </w:r>
          </w:p>
        </w:tc>
        <w:tc>
          <w:tcPr>
            <w:tcW w:w="2400" w:type="dxa"/>
            <w:tcMar>
              <w:top w:w="15" w:type="dxa"/>
              <w:left w:w="15" w:type="dxa"/>
              <w:right w:w="15" w:type="dxa"/>
            </w:tcMar>
            <w:vAlign w:val="center"/>
          </w:tcPr>
          <w:p w14:paraId="25DEBB71">
            <w:pPr>
              <w:pStyle w:val="2"/>
              <w:ind w:left="0" w:leftChars="0" w:firstLine="0" w:firstLineChars="0"/>
              <w:rPr>
                <w:rFonts w:hint="default"/>
                <w:color w:val="auto"/>
                <w:lang w:val="en-US" w:eastAsia="zh-CN"/>
              </w:rPr>
            </w:pPr>
            <w:r>
              <w:rPr>
                <w:rStyle w:val="10"/>
                <w:rFonts w:hint="default" w:ascii="宋体" w:hAnsi="宋体" w:eastAsia="宋体" w:cs="宋体"/>
                <w:color w:val="auto"/>
                <w:sz w:val="21"/>
                <w:szCs w:val="21"/>
              </w:rPr>
              <w:t>警告，没收违法所得，并可以处</w:t>
            </w:r>
            <w:r>
              <w:rPr>
                <w:rStyle w:val="7"/>
                <w:rFonts w:hint="default" w:ascii="宋体" w:hAnsi="宋体" w:eastAsia="宋体" w:cs="宋体"/>
                <w:color w:val="auto"/>
                <w:sz w:val="21"/>
                <w:szCs w:val="21"/>
              </w:rPr>
              <w:t>1万元以上</w:t>
            </w:r>
            <w:r>
              <w:rPr>
                <w:rStyle w:val="7"/>
                <w:rFonts w:hint="eastAsia" w:ascii="宋体" w:hAnsi="宋体" w:eastAsia="宋体" w:cs="宋体"/>
                <w:color w:val="auto"/>
                <w:sz w:val="21"/>
                <w:szCs w:val="21"/>
                <w:lang w:val="en-US" w:eastAsia="zh-CN"/>
              </w:rPr>
              <w:t>1.8</w:t>
            </w:r>
            <w:r>
              <w:rPr>
                <w:rStyle w:val="7"/>
                <w:rFonts w:hint="default" w:ascii="宋体" w:hAnsi="宋体" w:eastAsia="宋体" w:cs="宋体"/>
                <w:color w:val="auto"/>
                <w:sz w:val="21"/>
                <w:szCs w:val="21"/>
              </w:rPr>
              <w:t>万元</w:t>
            </w:r>
            <w:r>
              <w:rPr>
                <w:rStyle w:val="10"/>
                <w:rFonts w:hint="default" w:ascii="宋体" w:hAnsi="宋体" w:eastAsia="宋体" w:cs="宋体"/>
                <w:color w:val="auto"/>
                <w:sz w:val="21"/>
                <w:szCs w:val="21"/>
              </w:rPr>
              <w:t>以下罚款。</w:t>
            </w:r>
          </w:p>
        </w:tc>
      </w:tr>
      <w:tr w14:paraId="6CC7F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560" w:type="dxa"/>
            <w:vMerge w:val="continue"/>
            <w:tcMar>
              <w:top w:w="15" w:type="dxa"/>
              <w:left w:w="15" w:type="dxa"/>
              <w:right w:w="15" w:type="dxa"/>
            </w:tcMar>
            <w:vAlign w:val="center"/>
          </w:tcPr>
          <w:p w14:paraId="50858277">
            <w:pPr>
              <w:pStyle w:val="2"/>
              <w:ind w:left="0" w:leftChars="0" w:firstLine="0" w:firstLineChars="0"/>
            </w:pPr>
          </w:p>
        </w:tc>
        <w:tc>
          <w:tcPr>
            <w:tcW w:w="2329" w:type="dxa"/>
            <w:vMerge w:val="continue"/>
            <w:tcMar>
              <w:top w:w="15" w:type="dxa"/>
              <w:left w:w="15" w:type="dxa"/>
              <w:right w:w="15" w:type="dxa"/>
            </w:tcMar>
            <w:vAlign w:val="center"/>
          </w:tcPr>
          <w:p w14:paraId="5986B077">
            <w:pPr>
              <w:pStyle w:val="2"/>
              <w:ind w:left="0" w:leftChars="0" w:firstLine="0" w:firstLineChars="0"/>
            </w:pPr>
          </w:p>
        </w:tc>
        <w:tc>
          <w:tcPr>
            <w:tcW w:w="2920" w:type="dxa"/>
            <w:vMerge w:val="continue"/>
            <w:tcMar>
              <w:top w:w="15" w:type="dxa"/>
              <w:left w:w="15" w:type="dxa"/>
              <w:right w:w="15" w:type="dxa"/>
            </w:tcMar>
            <w:vAlign w:val="center"/>
          </w:tcPr>
          <w:p w14:paraId="6701B944">
            <w:pPr>
              <w:pStyle w:val="2"/>
              <w:ind w:left="0" w:leftChars="0" w:firstLine="0" w:firstLineChars="0"/>
            </w:pPr>
          </w:p>
        </w:tc>
        <w:tc>
          <w:tcPr>
            <w:tcW w:w="696" w:type="dxa"/>
            <w:vMerge w:val="continue"/>
            <w:tcMar>
              <w:top w:w="15" w:type="dxa"/>
              <w:left w:w="15" w:type="dxa"/>
              <w:right w:w="15" w:type="dxa"/>
            </w:tcMar>
            <w:vAlign w:val="center"/>
          </w:tcPr>
          <w:p w14:paraId="768F0DBB">
            <w:pPr>
              <w:pStyle w:val="2"/>
              <w:ind w:left="0" w:leftChars="0" w:firstLine="0" w:firstLineChars="0"/>
            </w:pPr>
          </w:p>
        </w:tc>
        <w:tc>
          <w:tcPr>
            <w:tcW w:w="2523" w:type="dxa"/>
            <w:vMerge w:val="continue"/>
            <w:tcMar>
              <w:top w:w="15" w:type="dxa"/>
              <w:left w:w="15" w:type="dxa"/>
              <w:right w:w="15" w:type="dxa"/>
            </w:tcMar>
            <w:vAlign w:val="center"/>
          </w:tcPr>
          <w:p w14:paraId="17D782AE">
            <w:pPr>
              <w:pStyle w:val="2"/>
              <w:ind w:left="0" w:leftChars="0" w:firstLine="0" w:firstLineChars="0"/>
            </w:pPr>
          </w:p>
        </w:tc>
        <w:tc>
          <w:tcPr>
            <w:tcW w:w="2536" w:type="dxa"/>
            <w:tcMar>
              <w:top w:w="15" w:type="dxa"/>
              <w:left w:w="15" w:type="dxa"/>
              <w:right w:w="15" w:type="dxa"/>
            </w:tcMar>
            <w:vAlign w:val="center"/>
          </w:tcPr>
          <w:p w14:paraId="0B8B33C9">
            <w:pPr>
              <w:pStyle w:val="2"/>
              <w:ind w:left="0" w:leftChars="0" w:firstLine="0" w:firstLineChars="0"/>
              <w:rPr>
                <w:rStyle w:val="10"/>
                <w:rFonts w:hint="default" w:ascii="宋体" w:hAnsi="宋体" w:eastAsia="宋体" w:cs="宋体"/>
                <w:color w:val="auto"/>
                <w:sz w:val="21"/>
                <w:szCs w:val="21"/>
                <w:lang w:val="en-US" w:eastAsia="zh-CN"/>
              </w:rPr>
            </w:pPr>
            <w:r>
              <w:rPr>
                <w:rStyle w:val="10"/>
                <w:rFonts w:hint="eastAsia" w:ascii="宋体" w:hAnsi="宋体" w:eastAsia="宋体" w:cs="宋体"/>
                <w:color w:val="auto"/>
                <w:sz w:val="21"/>
                <w:szCs w:val="21"/>
                <w:lang w:val="en-US" w:eastAsia="zh-CN"/>
              </w:rPr>
              <w:t>第二档：同时存在左侧1、2、3、4情节中的3种情形的</w:t>
            </w:r>
          </w:p>
        </w:tc>
        <w:tc>
          <w:tcPr>
            <w:tcW w:w="2400" w:type="dxa"/>
            <w:tcMar>
              <w:top w:w="15" w:type="dxa"/>
              <w:left w:w="15" w:type="dxa"/>
              <w:right w:w="15" w:type="dxa"/>
            </w:tcMar>
            <w:vAlign w:val="center"/>
          </w:tcPr>
          <w:p w14:paraId="64BA6EB0">
            <w:pPr>
              <w:pStyle w:val="2"/>
              <w:ind w:left="0" w:leftChars="0" w:firstLine="0" w:firstLineChars="0"/>
              <w:rPr>
                <w:rStyle w:val="10"/>
                <w:rFonts w:hint="eastAsia" w:ascii="宋体" w:hAnsi="宋体" w:eastAsia="宋体" w:cs="宋体"/>
                <w:color w:val="auto"/>
                <w:sz w:val="21"/>
                <w:szCs w:val="21"/>
                <w:lang w:val="en-US" w:eastAsia="zh-CN"/>
              </w:rPr>
            </w:pPr>
            <w:r>
              <w:rPr>
                <w:rStyle w:val="10"/>
                <w:rFonts w:hint="default" w:ascii="宋体" w:hAnsi="宋体" w:eastAsia="宋体" w:cs="宋体"/>
                <w:color w:val="auto"/>
                <w:sz w:val="21"/>
                <w:szCs w:val="21"/>
              </w:rPr>
              <w:t>警告，没收违法所得，并可以处</w:t>
            </w:r>
            <w:r>
              <w:rPr>
                <w:rStyle w:val="7"/>
                <w:rFonts w:hint="default" w:ascii="宋体" w:hAnsi="宋体" w:eastAsia="宋体" w:cs="宋体"/>
                <w:color w:val="auto"/>
                <w:sz w:val="21"/>
                <w:szCs w:val="21"/>
              </w:rPr>
              <w:t>1</w:t>
            </w:r>
            <w:r>
              <w:rPr>
                <w:rStyle w:val="7"/>
                <w:rFonts w:hint="eastAsia" w:ascii="宋体" w:hAnsi="宋体" w:eastAsia="宋体" w:cs="宋体"/>
                <w:color w:val="auto"/>
                <w:sz w:val="21"/>
                <w:szCs w:val="21"/>
                <w:lang w:val="en-US" w:eastAsia="zh-CN"/>
              </w:rPr>
              <w:t>.8</w:t>
            </w:r>
            <w:r>
              <w:rPr>
                <w:rStyle w:val="7"/>
                <w:rFonts w:hint="default" w:ascii="宋体" w:hAnsi="宋体" w:eastAsia="宋体" w:cs="宋体"/>
                <w:color w:val="auto"/>
                <w:sz w:val="21"/>
                <w:szCs w:val="21"/>
              </w:rPr>
              <w:t>万元以上</w:t>
            </w:r>
            <w:r>
              <w:rPr>
                <w:rStyle w:val="7"/>
                <w:rFonts w:hint="eastAsia" w:ascii="宋体" w:hAnsi="宋体" w:eastAsia="宋体" w:cs="宋体"/>
                <w:color w:val="auto"/>
                <w:sz w:val="21"/>
                <w:szCs w:val="21"/>
                <w:lang w:val="en-US" w:eastAsia="zh-CN"/>
              </w:rPr>
              <w:t>2.9</w:t>
            </w:r>
            <w:r>
              <w:rPr>
                <w:rStyle w:val="7"/>
                <w:rFonts w:hint="default" w:ascii="宋体" w:hAnsi="宋体" w:eastAsia="宋体" w:cs="宋体"/>
                <w:color w:val="auto"/>
                <w:sz w:val="21"/>
                <w:szCs w:val="21"/>
              </w:rPr>
              <w:t>万元</w:t>
            </w:r>
            <w:r>
              <w:rPr>
                <w:rStyle w:val="10"/>
                <w:rFonts w:hint="default" w:ascii="宋体" w:hAnsi="宋体" w:eastAsia="宋体" w:cs="宋体"/>
                <w:color w:val="auto"/>
                <w:sz w:val="21"/>
                <w:szCs w:val="21"/>
              </w:rPr>
              <w:t>以下罚款。</w:t>
            </w:r>
          </w:p>
        </w:tc>
      </w:tr>
      <w:tr w14:paraId="60A41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560" w:type="dxa"/>
            <w:vMerge w:val="continue"/>
            <w:tcMar>
              <w:top w:w="15" w:type="dxa"/>
              <w:left w:w="15" w:type="dxa"/>
              <w:right w:w="15" w:type="dxa"/>
            </w:tcMar>
            <w:vAlign w:val="center"/>
          </w:tcPr>
          <w:p w14:paraId="6B370E39">
            <w:pPr>
              <w:pStyle w:val="2"/>
              <w:ind w:left="0" w:leftChars="0" w:firstLine="0" w:firstLineChars="0"/>
              <w:rPr>
                <w:rStyle w:val="10"/>
                <w:rFonts w:hint="eastAsia" w:ascii="宋体" w:hAnsi="宋体" w:eastAsia="宋体" w:cs="宋体"/>
                <w:color w:val="auto"/>
                <w:sz w:val="21"/>
                <w:szCs w:val="21"/>
                <w:lang w:val="en-US" w:eastAsia="zh-CN"/>
              </w:rPr>
            </w:pPr>
          </w:p>
        </w:tc>
        <w:tc>
          <w:tcPr>
            <w:tcW w:w="2329" w:type="dxa"/>
            <w:vMerge w:val="continue"/>
            <w:tcMar>
              <w:top w:w="15" w:type="dxa"/>
              <w:left w:w="15" w:type="dxa"/>
              <w:right w:w="15" w:type="dxa"/>
            </w:tcMar>
            <w:vAlign w:val="center"/>
          </w:tcPr>
          <w:p w14:paraId="63F9B611">
            <w:pPr>
              <w:pStyle w:val="2"/>
              <w:ind w:left="0" w:leftChars="0" w:firstLine="0" w:firstLineChars="0"/>
              <w:rPr>
                <w:rStyle w:val="10"/>
                <w:rFonts w:hint="eastAsia" w:ascii="宋体" w:hAnsi="宋体" w:eastAsia="宋体" w:cs="宋体"/>
                <w:color w:val="auto"/>
                <w:sz w:val="21"/>
                <w:szCs w:val="21"/>
                <w:lang w:val="en-US" w:eastAsia="zh-CN"/>
              </w:rPr>
            </w:pPr>
          </w:p>
        </w:tc>
        <w:tc>
          <w:tcPr>
            <w:tcW w:w="2920" w:type="dxa"/>
            <w:vMerge w:val="continue"/>
            <w:tcMar>
              <w:top w:w="15" w:type="dxa"/>
              <w:left w:w="15" w:type="dxa"/>
              <w:right w:w="15" w:type="dxa"/>
            </w:tcMar>
            <w:vAlign w:val="center"/>
          </w:tcPr>
          <w:p w14:paraId="7CDEE562">
            <w:pPr>
              <w:pStyle w:val="2"/>
              <w:ind w:left="0" w:leftChars="0" w:firstLine="0" w:firstLineChars="0"/>
              <w:rPr>
                <w:rStyle w:val="10"/>
                <w:rFonts w:hint="eastAsia" w:ascii="宋体" w:hAnsi="宋体" w:eastAsia="宋体" w:cs="宋体"/>
                <w:color w:val="auto"/>
                <w:sz w:val="21"/>
                <w:szCs w:val="21"/>
                <w:lang w:val="en-US" w:eastAsia="zh-CN"/>
              </w:rPr>
            </w:pPr>
          </w:p>
        </w:tc>
        <w:tc>
          <w:tcPr>
            <w:tcW w:w="696" w:type="dxa"/>
            <w:vMerge w:val="continue"/>
            <w:tcMar>
              <w:top w:w="15" w:type="dxa"/>
              <w:left w:w="15" w:type="dxa"/>
              <w:right w:w="15" w:type="dxa"/>
            </w:tcMar>
            <w:vAlign w:val="center"/>
          </w:tcPr>
          <w:p w14:paraId="2031DE42">
            <w:pPr>
              <w:pStyle w:val="2"/>
              <w:ind w:left="0" w:leftChars="0" w:firstLine="0" w:firstLineChars="0"/>
              <w:rPr>
                <w:rStyle w:val="10"/>
                <w:rFonts w:hint="eastAsia" w:ascii="宋体" w:hAnsi="宋体" w:eastAsia="宋体" w:cs="宋体"/>
                <w:color w:val="auto"/>
                <w:sz w:val="21"/>
                <w:szCs w:val="21"/>
                <w:lang w:val="en-US" w:eastAsia="zh-CN"/>
              </w:rPr>
            </w:pPr>
          </w:p>
        </w:tc>
        <w:tc>
          <w:tcPr>
            <w:tcW w:w="2523" w:type="dxa"/>
            <w:vMerge w:val="continue"/>
            <w:tcMar>
              <w:top w:w="15" w:type="dxa"/>
              <w:left w:w="15" w:type="dxa"/>
              <w:right w:w="15" w:type="dxa"/>
            </w:tcMar>
            <w:vAlign w:val="center"/>
          </w:tcPr>
          <w:p w14:paraId="1EA67A1D">
            <w:pPr>
              <w:pStyle w:val="2"/>
              <w:ind w:left="0" w:leftChars="0" w:firstLine="0" w:firstLineChars="0"/>
              <w:rPr>
                <w:rStyle w:val="10"/>
                <w:rFonts w:hint="eastAsia" w:ascii="宋体" w:hAnsi="宋体" w:eastAsia="宋体" w:cs="宋体"/>
                <w:color w:val="auto"/>
                <w:sz w:val="21"/>
                <w:szCs w:val="21"/>
                <w:lang w:val="en-US" w:eastAsia="zh-CN"/>
              </w:rPr>
            </w:pPr>
          </w:p>
        </w:tc>
        <w:tc>
          <w:tcPr>
            <w:tcW w:w="2536" w:type="dxa"/>
            <w:tcMar>
              <w:top w:w="15" w:type="dxa"/>
              <w:left w:w="15" w:type="dxa"/>
              <w:right w:w="15" w:type="dxa"/>
            </w:tcMar>
            <w:vAlign w:val="center"/>
          </w:tcPr>
          <w:p w14:paraId="72E9AA6F">
            <w:pPr>
              <w:pStyle w:val="2"/>
              <w:ind w:left="0" w:leftChars="0" w:firstLine="0" w:firstLineChars="0"/>
              <w:rPr>
                <w:rStyle w:val="10"/>
                <w:rFonts w:hint="default" w:ascii="宋体" w:hAnsi="宋体" w:eastAsia="宋体" w:cs="宋体"/>
                <w:color w:val="auto"/>
                <w:sz w:val="21"/>
                <w:szCs w:val="21"/>
                <w:lang w:val="en-US" w:eastAsia="zh-CN"/>
              </w:rPr>
            </w:pPr>
            <w:r>
              <w:rPr>
                <w:rStyle w:val="10"/>
                <w:rFonts w:hint="eastAsia" w:ascii="宋体" w:hAnsi="宋体" w:eastAsia="宋体" w:cs="宋体"/>
                <w:color w:val="auto"/>
                <w:sz w:val="21"/>
                <w:szCs w:val="21"/>
                <w:lang w:val="en-US" w:eastAsia="zh-CN"/>
              </w:rPr>
              <w:t>第三档：同时存在左侧1、2、3、4情节中的2种情形</w:t>
            </w:r>
          </w:p>
        </w:tc>
        <w:tc>
          <w:tcPr>
            <w:tcW w:w="2400" w:type="dxa"/>
            <w:tcMar>
              <w:top w:w="15" w:type="dxa"/>
              <w:left w:w="15" w:type="dxa"/>
              <w:right w:w="15" w:type="dxa"/>
            </w:tcMar>
            <w:vAlign w:val="center"/>
          </w:tcPr>
          <w:p w14:paraId="3286DEA1">
            <w:pPr>
              <w:pStyle w:val="2"/>
              <w:ind w:left="0" w:leftChars="0" w:firstLine="0" w:firstLineChars="0"/>
              <w:rPr>
                <w:rStyle w:val="10"/>
                <w:rFonts w:hint="eastAsia" w:ascii="宋体" w:hAnsi="宋体" w:eastAsia="宋体" w:cs="宋体"/>
                <w:color w:val="auto"/>
                <w:sz w:val="21"/>
                <w:szCs w:val="21"/>
                <w:lang w:val="en-US" w:eastAsia="zh-CN"/>
              </w:rPr>
            </w:pPr>
            <w:r>
              <w:rPr>
                <w:rStyle w:val="10"/>
                <w:rFonts w:hint="default" w:ascii="宋体" w:hAnsi="宋体" w:eastAsia="宋体" w:cs="宋体"/>
                <w:color w:val="auto"/>
                <w:sz w:val="21"/>
                <w:szCs w:val="21"/>
              </w:rPr>
              <w:t>警告，没收违法所得，并可以处</w:t>
            </w:r>
            <w:r>
              <w:rPr>
                <w:rStyle w:val="7"/>
                <w:rFonts w:hint="eastAsia" w:ascii="宋体" w:hAnsi="宋体" w:eastAsia="宋体" w:cs="宋体"/>
                <w:color w:val="auto"/>
                <w:sz w:val="21"/>
                <w:szCs w:val="21"/>
                <w:lang w:val="en-US" w:eastAsia="zh-CN"/>
              </w:rPr>
              <w:t>2.9</w:t>
            </w:r>
            <w:r>
              <w:rPr>
                <w:rStyle w:val="7"/>
                <w:rFonts w:hint="default" w:ascii="宋体" w:hAnsi="宋体" w:eastAsia="宋体" w:cs="宋体"/>
                <w:color w:val="auto"/>
                <w:sz w:val="21"/>
                <w:szCs w:val="21"/>
              </w:rPr>
              <w:t>万元以上</w:t>
            </w:r>
            <w:r>
              <w:rPr>
                <w:rStyle w:val="7"/>
                <w:rFonts w:hint="eastAsia" w:ascii="宋体" w:hAnsi="宋体" w:eastAsia="宋体" w:cs="宋体"/>
                <w:color w:val="auto"/>
                <w:sz w:val="21"/>
                <w:szCs w:val="21"/>
                <w:lang w:val="en-US" w:eastAsia="zh-CN"/>
              </w:rPr>
              <w:t>3.7</w:t>
            </w:r>
            <w:r>
              <w:rPr>
                <w:rStyle w:val="7"/>
                <w:rFonts w:hint="default" w:ascii="宋体" w:hAnsi="宋体" w:eastAsia="宋体" w:cs="宋体"/>
                <w:color w:val="auto"/>
                <w:sz w:val="21"/>
                <w:szCs w:val="21"/>
              </w:rPr>
              <w:t>万元</w:t>
            </w:r>
            <w:r>
              <w:rPr>
                <w:rStyle w:val="10"/>
                <w:rFonts w:hint="default" w:ascii="宋体" w:hAnsi="宋体" w:eastAsia="宋体" w:cs="宋体"/>
                <w:color w:val="auto"/>
                <w:sz w:val="21"/>
                <w:szCs w:val="21"/>
              </w:rPr>
              <w:t>以下罚款。</w:t>
            </w:r>
          </w:p>
        </w:tc>
      </w:tr>
      <w:tr w14:paraId="1EB43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3" w:hRule="atLeast"/>
        </w:trPr>
        <w:tc>
          <w:tcPr>
            <w:tcW w:w="560" w:type="dxa"/>
            <w:vMerge w:val="continue"/>
            <w:tcMar>
              <w:top w:w="15" w:type="dxa"/>
              <w:left w:w="15" w:type="dxa"/>
              <w:right w:w="15" w:type="dxa"/>
            </w:tcMar>
            <w:vAlign w:val="center"/>
          </w:tcPr>
          <w:p w14:paraId="7FF458D9">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5272392">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7022F3DD">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7388C498">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132DE666">
            <w:pPr>
              <w:widowControl/>
              <w:spacing w:line="270" w:lineRule="exact"/>
              <w:jc w:val="left"/>
              <w:textAlignment w:val="center"/>
              <w:rPr>
                <w:rStyle w:val="8"/>
                <w:rFonts w:hint="default" w:ascii="宋体" w:hAnsi="宋体" w:eastAsia="宋体" w:cs="宋体"/>
                <w:color w:val="auto"/>
                <w:sz w:val="21"/>
                <w:szCs w:val="21"/>
              </w:rPr>
            </w:pPr>
            <w:r>
              <w:rPr>
                <w:rStyle w:val="8"/>
                <w:rFonts w:hint="eastAsia" w:ascii="宋体" w:hAnsi="宋体" w:eastAsia="宋体" w:cs="宋体"/>
                <w:color w:val="auto"/>
                <w:sz w:val="21"/>
                <w:szCs w:val="21"/>
                <w:lang w:val="en-US" w:eastAsia="zh-CN"/>
              </w:rPr>
              <w:t>1.</w:t>
            </w:r>
            <w:r>
              <w:rPr>
                <w:rStyle w:val="8"/>
                <w:rFonts w:hint="default" w:ascii="宋体" w:hAnsi="宋体" w:eastAsia="宋体" w:cs="宋体"/>
                <w:color w:val="auto"/>
                <w:sz w:val="21"/>
                <w:szCs w:val="21"/>
              </w:rPr>
              <w:t>给患者造成轻微伤害的</w:t>
            </w:r>
          </w:p>
          <w:p w14:paraId="77514DE5">
            <w:pPr>
              <w:widowControl/>
              <w:spacing w:line="270" w:lineRule="exact"/>
              <w:jc w:val="left"/>
              <w:textAlignment w:val="center"/>
              <w:rPr>
                <w:rStyle w:val="8"/>
                <w:rFonts w:hint="default" w:ascii="宋体" w:hAnsi="宋体" w:eastAsia="宋体" w:cs="宋体"/>
                <w:color w:val="auto"/>
                <w:sz w:val="21"/>
                <w:szCs w:val="21"/>
              </w:rPr>
            </w:pPr>
            <w:r>
              <w:rPr>
                <w:rStyle w:val="8"/>
                <w:rFonts w:hint="eastAsia" w:ascii="宋体" w:hAnsi="宋体" w:eastAsia="宋体" w:cs="宋体"/>
                <w:color w:val="auto"/>
                <w:sz w:val="21"/>
                <w:szCs w:val="21"/>
                <w:lang w:val="en-US" w:eastAsia="zh-CN"/>
              </w:rPr>
              <w:t>2.</w:t>
            </w:r>
            <w:r>
              <w:rPr>
                <w:rStyle w:val="8"/>
                <w:rFonts w:hint="default" w:ascii="宋体" w:hAnsi="宋体" w:eastAsia="宋体" w:cs="宋体"/>
                <w:color w:val="auto"/>
                <w:sz w:val="21"/>
                <w:szCs w:val="21"/>
              </w:rPr>
              <w:t>造成三级以下医疗事故，医疗机构负次要责任的</w:t>
            </w:r>
          </w:p>
          <w:p w14:paraId="721DC2C9">
            <w:pPr>
              <w:widowControl/>
              <w:spacing w:line="270" w:lineRule="exact"/>
              <w:jc w:val="left"/>
              <w:textAlignment w:val="center"/>
              <w:rPr>
                <w:rStyle w:val="9"/>
                <w:rFonts w:hint="eastAsia" w:ascii="宋体" w:hAnsi="宋体" w:eastAsia="宋体" w:cs="宋体"/>
                <w:color w:val="auto"/>
                <w:sz w:val="21"/>
                <w:szCs w:val="21"/>
                <w:lang w:val="en-US" w:eastAsia="zh-CN"/>
              </w:rPr>
            </w:pPr>
            <w:r>
              <w:rPr>
                <w:rStyle w:val="9"/>
                <w:rFonts w:hint="eastAsia" w:ascii="宋体" w:hAnsi="宋体" w:eastAsia="宋体" w:cs="宋体"/>
                <w:color w:val="auto"/>
                <w:sz w:val="21"/>
                <w:szCs w:val="21"/>
                <w:lang w:val="en-US" w:eastAsia="zh-CN"/>
              </w:rPr>
              <w:t>3.</w:t>
            </w:r>
            <w:r>
              <w:rPr>
                <w:rStyle w:val="8"/>
                <w:rFonts w:hint="default" w:ascii="宋体" w:hAnsi="宋体" w:eastAsia="宋体" w:cs="宋体"/>
                <w:color w:val="auto"/>
                <w:sz w:val="21"/>
                <w:szCs w:val="21"/>
              </w:rPr>
              <w:t>造成三级以下医疗事故，医疗机构负</w:t>
            </w:r>
            <w:r>
              <w:rPr>
                <w:rStyle w:val="8"/>
                <w:rFonts w:hint="eastAsia" w:ascii="宋体" w:hAnsi="宋体" w:eastAsia="宋体" w:cs="宋体"/>
                <w:color w:val="auto"/>
                <w:sz w:val="21"/>
                <w:szCs w:val="21"/>
                <w:lang w:eastAsia="zh-CN"/>
              </w:rPr>
              <w:t>主</w:t>
            </w:r>
            <w:r>
              <w:rPr>
                <w:rStyle w:val="8"/>
                <w:rFonts w:hint="default" w:ascii="宋体" w:hAnsi="宋体" w:eastAsia="宋体" w:cs="宋体"/>
                <w:color w:val="auto"/>
                <w:sz w:val="21"/>
                <w:szCs w:val="21"/>
              </w:rPr>
              <w:t>要责任的</w:t>
            </w:r>
          </w:p>
          <w:p w14:paraId="529698F9">
            <w:pPr>
              <w:widowControl/>
              <w:spacing w:line="270" w:lineRule="exact"/>
              <w:jc w:val="left"/>
              <w:textAlignment w:val="center"/>
              <w:rPr>
                <w:rFonts w:ascii="宋体" w:hAnsi="宋体" w:cs="宋体"/>
                <w:color w:val="auto"/>
                <w:szCs w:val="21"/>
              </w:rPr>
            </w:pPr>
            <w:r>
              <w:rPr>
                <w:rStyle w:val="9"/>
                <w:rFonts w:hint="eastAsia" w:ascii="宋体" w:hAnsi="宋体" w:eastAsia="宋体" w:cs="宋体"/>
                <w:color w:val="auto"/>
                <w:sz w:val="21"/>
                <w:szCs w:val="21"/>
                <w:lang w:val="en-US" w:eastAsia="zh-CN"/>
              </w:rPr>
              <w:t>4.</w:t>
            </w:r>
            <w:r>
              <w:rPr>
                <w:rStyle w:val="9"/>
                <w:rFonts w:hint="default" w:ascii="宋体" w:hAnsi="宋体" w:eastAsia="宋体" w:cs="宋体"/>
                <w:color w:val="auto"/>
                <w:sz w:val="21"/>
                <w:szCs w:val="21"/>
              </w:rPr>
              <w:t>造成不良后果的</w:t>
            </w:r>
          </w:p>
        </w:tc>
        <w:tc>
          <w:tcPr>
            <w:tcW w:w="2536" w:type="dxa"/>
            <w:tcMar>
              <w:top w:w="15" w:type="dxa"/>
              <w:left w:w="15" w:type="dxa"/>
              <w:right w:w="15" w:type="dxa"/>
            </w:tcMar>
            <w:vAlign w:val="center"/>
          </w:tcPr>
          <w:p w14:paraId="09505751">
            <w:pPr>
              <w:pStyle w:val="2"/>
              <w:ind w:left="0" w:leftChars="0" w:firstLine="0" w:firstLineChars="0"/>
              <w:rPr>
                <w:rFonts w:hint="eastAsia" w:eastAsiaTheme="minorEastAsia"/>
                <w:color w:val="auto"/>
                <w:lang w:val="en-US" w:eastAsia="zh-CN"/>
              </w:rPr>
            </w:pPr>
            <w:r>
              <w:rPr>
                <w:rFonts w:hint="eastAsia"/>
                <w:color w:val="auto"/>
                <w:lang w:val="en-US" w:eastAsia="zh-CN"/>
              </w:rPr>
              <w:t>第一档：</w:t>
            </w:r>
            <w:r>
              <w:rPr>
                <w:rStyle w:val="8"/>
                <w:rFonts w:hint="eastAsia" w:ascii="宋体" w:hAnsi="宋体" w:eastAsia="宋体" w:cs="宋体"/>
                <w:color w:val="auto"/>
                <w:sz w:val="21"/>
                <w:szCs w:val="21"/>
                <w:lang w:eastAsia="zh-CN"/>
              </w:rPr>
              <w:t>存在左侧第</w:t>
            </w:r>
            <w:r>
              <w:rPr>
                <w:rStyle w:val="8"/>
                <w:rFonts w:hint="eastAsia" w:ascii="宋体" w:hAnsi="宋体" w:eastAsia="宋体" w:cs="宋体"/>
                <w:color w:val="auto"/>
                <w:sz w:val="21"/>
                <w:szCs w:val="21"/>
                <w:lang w:val="en-US" w:eastAsia="zh-CN"/>
              </w:rPr>
              <w:t>1</w:t>
            </w:r>
            <w:r>
              <w:rPr>
                <w:rStyle w:val="8"/>
                <w:rFonts w:hint="eastAsia" w:ascii="宋体" w:hAnsi="宋体" w:eastAsia="宋体" w:cs="宋体"/>
                <w:color w:val="auto"/>
                <w:sz w:val="21"/>
                <w:szCs w:val="21"/>
                <w:lang w:eastAsia="zh-CN"/>
              </w:rPr>
              <w:t>情节的</w:t>
            </w:r>
          </w:p>
        </w:tc>
        <w:tc>
          <w:tcPr>
            <w:tcW w:w="2400" w:type="dxa"/>
            <w:tcMar>
              <w:top w:w="15" w:type="dxa"/>
              <w:left w:w="15" w:type="dxa"/>
              <w:right w:w="15" w:type="dxa"/>
            </w:tcMar>
            <w:vAlign w:val="center"/>
          </w:tcPr>
          <w:p w14:paraId="15D37C90">
            <w:pPr>
              <w:widowControl/>
              <w:spacing w:line="270" w:lineRule="exact"/>
              <w:jc w:val="left"/>
              <w:textAlignment w:val="center"/>
              <w:rPr>
                <w:rFonts w:hint="default"/>
                <w:color w:val="auto"/>
                <w:lang w:val="en-US" w:eastAsia="zh-CN"/>
              </w:rPr>
            </w:pPr>
            <w:r>
              <w:rPr>
                <w:rStyle w:val="10"/>
                <w:rFonts w:hint="default" w:ascii="宋体" w:hAnsi="宋体" w:eastAsia="宋体" w:cs="宋体"/>
                <w:color w:val="auto"/>
                <w:sz w:val="21"/>
                <w:szCs w:val="21"/>
              </w:rPr>
              <w:t>警告，没收违法所得，并可以处</w:t>
            </w:r>
            <w:r>
              <w:rPr>
                <w:rStyle w:val="7"/>
                <w:rFonts w:hint="default" w:ascii="宋体" w:hAnsi="宋体" w:eastAsia="宋体" w:cs="宋体"/>
                <w:color w:val="auto"/>
                <w:sz w:val="21"/>
                <w:szCs w:val="21"/>
              </w:rPr>
              <w:t>3.7万元以上</w:t>
            </w:r>
            <w:r>
              <w:rPr>
                <w:rStyle w:val="7"/>
                <w:rFonts w:hint="eastAsia" w:ascii="宋体" w:hAnsi="宋体" w:eastAsia="宋体" w:cs="宋体"/>
                <w:color w:val="auto"/>
                <w:sz w:val="21"/>
                <w:szCs w:val="21"/>
                <w:lang w:val="en-US" w:eastAsia="zh-CN"/>
              </w:rPr>
              <w:t>4.8</w:t>
            </w:r>
            <w:r>
              <w:rPr>
                <w:rStyle w:val="7"/>
                <w:rFonts w:hint="default" w:ascii="宋体" w:hAnsi="宋体" w:eastAsia="宋体" w:cs="宋体"/>
                <w:color w:val="auto"/>
                <w:sz w:val="21"/>
                <w:szCs w:val="21"/>
              </w:rPr>
              <w:t>万</w:t>
            </w:r>
            <w:r>
              <w:rPr>
                <w:rStyle w:val="10"/>
                <w:rFonts w:hint="default" w:ascii="宋体" w:hAnsi="宋体" w:eastAsia="宋体" w:cs="宋体"/>
                <w:color w:val="auto"/>
                <w:sz w:val="21"/>
                <w:szCs w:val="21"/>
              </w:rPr>
              <w:t>元以下的罚款。</w:t>
            </w:r>
          </w:p>
        </w:tc>
      </w:tr>
      <w:tr w14:paraId="4BBC6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3" w:hRule="atLeast"/>
        </w:trPr>
        <w:tc>
          <w:tcPr>
            <w:tcW w:w="560" w:type="dxa"/>
            <w:vMerge w:val="continue"/>
            <w:tcMar>
              <w:top w:w="15" w:type="dxa"/>
              <w:left w:w="15" w:type="dxa"/>
              <w:right w:w="15" w:type="dxa"/>
            </w:tcMar>
            <w:vAlign w:val="center"/>
          </w:tcPr>
          <w:p w14:paraId="6D653974">
            <w:pPr>
              <w:pStyle w:val="2"/>
              <w:ind w:left="0" w:leftChars="0" w:firstLine="0" w:firstLineChars="0"/>
            </w:pPr>
          </w:p>
        </w:tc>
        <w:tc>
          <w:tcPr>
            <w:tcW w:w="2329" w:type="dxa"/>
            <w:vMerge w:val="continue"/>
            <w:tcMar>
              <w:top w:w="15" w:type="dxa"/>
              <w:left w:w="15" w:type="dxa"/>
              <w:right w:w="15" w:type="dxa"/>
            </w:tcMar>
            <w:vAlign w:val="center"/>
          </w:tcPr>
          <w:p w14:paraId="70945F04">
            <w:pPr>
              <w:pStyle w:val="2"/>
              <w:ind w:left="0" w:leftChars="0" w:firstLine="0" w:firstLineChars="0"/>
            </w:pPr>
          </w:p>
        </w:tc>
        <w:tc>
          <w:tcPr>
            <w:tcW w:w="2920" w:type="dxa"/>
            <w:vMerge w:val="continue"/>
            <w:tcMar>
              <w:top w:w="15" w:type="dxa"/>
              <w:left w:w="15" w:type="dxa"/>
              <w:right w:w="15" w:type="dxa"/>
            </w:tcMar>
            <w:vAlign w:val="center"/>
          </w:tcPr>
          <w:p w14:paraId="647D994E">
            <w:pPr>
              <w:pStyle w:val="2"/>
              <w:ind w:left="0" w:leftChars="0" w:firstLine="0" w:firstLineChars="0"/>
            </w:pPr>
          </w:p>
        </w:tc>
        <w:tc>
          <w:tcPr>
            <w:tcW w:w="696" w:type="dxa"/>
            <w:vMerge w:val="continue"/>
            <w:tcMar>
              <w:top w:w="15" w:type="dxa"/>
              <w:left w:w="15" w:type="dxa"/>
              <w:right w:w="15" w:type="dxa"/>
            </w:tcMar>
            <w:vAlign w:val="center"/>
          </w:tcPr>
          <w:p w14:paraId="0D4C25F1">
            <w:pPr>
              <w:pStyle w:val="2"/>
              <w:ind w:left="0" w:leftChars="0" w:firstLine="0" w:firstLineChars="0"/>
            </w:pPr>
          </w:p>
        </w:tc>
        <w:tc>
          <w:tcPr>
            <w:tcW w:w="2523" w:type="dxa"/>
            <w:vMerge w:val="continue"/>
            <w:tcMar>
              <w:top w:w="15" w:type="dxa"/>
              <w:left w:w="15" w:type="dxa"/>
              <w:right w:w="15" w:type="dxa"/>
            </w:tcMar>
            <w:vAlign w:val="center"/>
          </w:tcPr>
          <w:p w14:paraId="5F45119A">
            <w:pPr>
              <w:pStyle w:val="2"/>
              <w:ind w:left="0" w:leftChars="0" w:firstLine="0" w:firstLineChars="0"/>
            </w:pPr>
          </w:p>
        </w:tc>
        <w:tc>
          <w:tcPr>
            <w:tcW w:w="2536" w:type="dxa"/>
            <w:tcMar>
              <w:top w:w="15" w:type="dxa"/>
              <w:left w:w="15" w:type="dxa"/>
              <w:right w:w="15" w:type="dxa"/>
            </w:tcMar>
            <w:vAlign w:val="center"/>
          </w:tcPr>
          <w:p w14:paraId="104C698E">
            <w:pPr>
              <w:pStyle w:val="2"/>
              <w:ind w:left="0" w:leftChars="0" w:firstLine="0" w:firstLineChars="0"/>
              <w:rPr>
                <w:rFonts w:hint="eastAsia"/>
                <w:color w:val="auto"/>
                <w:lang w:val="en-US" w:eastAsia="zh-CN"/>
              </w:rPr>
            </w:pPr>
            <w:r>
              <w:rPr>
                <w:rFonts w:hint="eastAsia"/>
                <w:color w:val="auto"/>
                <w:lang w:val="en-US" w:eastAsia="zh-CN"/>
              </w:rPr>
              <w:t>第二档：同时</w:t>
            </w:r>
            <w:r>
              <w:rPr>
                <w:rStyle w:val="8"/>
                <w:rFonts w:hint="eastAsia" w:ascii="宋体" w:hAnsi="宋体" w:eastAsia="宋体" w:cs="宋体"/>
                <w:color w:val="auto"/>
                <w:sz w:val="21"/>
                <w:szCs w:val="21"/>
                <w:lang w:eastAsia="zh-CN"/>
              </w:rPr>
              <w:t>存在左侧第</w:t>
            </w:r>
            <w:r>
              <w:rPr>
                <w:rStyle w:val="8"/>
                <w:rFonts w:hint="eastAsia" w:ascii="宋体" w:hAnsi="宋体" w:eastAsia="宋体" w:cs="宋体"/>
                <w:color w:val="auto"/>
                <w:sz w:val="21"/>
                <w:szCs w:val="21"/>
                <w:lang w:val="en-US" w:eastAsia="zh-CN"/>
              </w:rPr>
              <w:t>1、4</w:t>
            </w:r>
            <w:r>
              <w:rPr>
                <w:rStyle w:val="8"/>
                <w:rFonts w:hint="eastAsia" w:ascii="宋体" w:hAnsi="宋体" w:eastAsia="宋体" w:cs="宋体"/>
                <w:color w:val="auto"/>
                <w:sz w:val="21"/>
                <w:szCs w:val="21"/>
                <w:lang w:eastAsia="zh-CN"/>
              </w:rPr>
              <w:t>情节，或存在左侧第</w:t>
            </w:r>
            <w:r>
              <w:rPr>
                <w:rStyle w:val="8"/>
                <w:rFonts w:hint="eastAsia" w:ascii="宋体" w:hAnsi="宋体" w:eastAsia="宋体" w:cs="宋体"/>
                <w:color w:val="auto"/>
                <w:sz w:val="21"/>
                <w:szCs w:val="21"/>
                <w:lang w:val="en-US" w:eastAsia="zh-CN"/>
              </w:rPr>
              <w:t>2</w:t>
            </w:r>
            <w:r>
              <w:rPr>
                <w:rStyle w:val="8"/>
                <w:rFonts w:hint="eastAsia" w:ascii="宋体" w:hAnsi="宋体" w:eastAsia="宋体" w:cs="宋体"/>
                <w:color w:val="auto"/>
                <w:sz w:val="21"/>
                <w:szCs w:val="21"/>
                <w:lang w:eastAsia="zh-CN"/>
              </w:rPr>
              <w:t>情节的</w:t>
            </w:r>
          </w:p>
        </w:tc>
        <w:tc>
          <w:tcPr>
            <w:tcW w:w="2400" w:type="dxa"/>
            <w:tcMar>
              <w:top w:w="15" w:type="dxa"/>
              <w:left w:w="15" w:type="dxa"/>
              <w:right w:w="15" w:type="dxa"/>
            </w:tcMar>
            <w:vAlign w:val="center"/>
          </w:tcPr>
          <w:p w14:paraId="4820C22C">
            <w:pPr>
              <w:widowControl/>
              <w:spacing w:line="270" w:lineRule="exact"/>
              <w:jc w:val="left"/>
              <w:textAlignment w:val="center"/>
              <w:rPr>
                <w:rFonts w:hint="eastAsia"/>
                <w:color w:val="auto"/>
                <w:lang w:val="en-US" w:eastAsia="zh-CN"/>
              </w:rPr>
            </w:pPr>
            <w:r>
              <w:rPr>
                <w:rStyle w:val="10"/>
                <w:rFonts w:hint="default" w:ascii="宋体" w:hAnsi="宋体" w:eastAsia="宋体" w:cs="宋体"/>
                <w:color w:val="auto"/>
                <w:sz w:val="21"/>
                <w:szCs w:val="21"/>
              </w:rPr>
              <w:t>警告，没收违法所得，并可以处</w:t>
            </w:r>
            <w:r>
              <w:rPr>
                <w:rStyle w:val="7"/>
                <w:rFonts w:hint="eastAsia" w:ascii="宋体" w:hAnsi="宋体" w:eastAsia="宋体" w:cs="宋体"/>
                <w:color w:val="auto"/>
                <w:sz w:val="21"/>
                <w:szCs w:val="21"/>
                <w:lang w:val="en-US" w:eastAsia="zh-CN"/>
              </w:rPr>
              <w:t>4.8</w:t>
            </w:r>
            <w:r>
              <w:rPr>
                <w:rStyle w:val="7"/>
                <w:rFonts w:hint="default" w:ascii="宋体" w:hAnsi="宋体" w:eastAsia="宋体" w:cs="宋体"/>
                <w:color w:val="auto"/>
                <w:sz w:val="21"/>
                <w:szCs w:val="21"/>
              </w:rPr>
              <w:t>万元以上</w:t>
            </w:r>
            <w:r>
              <w:rPr>
                <w:rStyle w:val="7"/>
                <w:rFonts w:hint="eastAsia" w:ascii="宋体" w:hAnsi="宋体" w:eastAsia="宋体" w:cs="宋体"/>
                <w:color w:val="auto"/>
                <w:sz w:val="21"/>
                <w:szCs w:val="21"/>
                <w:lang w:val="en-US" w:eastAsia="zh-CN"/>
              </w:rPr>
              <w:t>6.2</w:t>
            </w:r>
            <w:r>
              <w:rPr>
                <w:rStyle w:val="7"/>
                <w:rFonts w:hint="default" w:ascii="宋体" w:hAnsi="宋体" w:eastAsia="宋体" w:cs="宋体"/>
                <w:color w:val="auto"/>
                <w:sz w:val="21"/>
                <w:szCs w:val="21"/>
              </w:rPr>
              <w:t>万</w:t>
            </w:r>
            <w:r>
              <w:rPr>
                <w:rStyle w:val="10"/>
                <w:rFonts w:hint="default" w:ascii="宋体" w:hAnsi="宋体" w:eastAsia="宋体" w:cs="宋体"/>
                <w:color w:val="auto"/>
                <w:sz w:val="21"/>
                <w:szCs w:val="21"/>
              </w:rPr>
              <w:t>元以下的罚款。</w:t>
            </w:r>
          </w:p>
        </w:tc>
      </w:tr>
      <w:tr w14:paraId="5AA13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3" w:hRule="atLeast"/>
        </w:trPr>
        <w:tc>
          <w:tcPr>
            <w:tcW w:w="560" w:type="dxa"/>
            <w:vMerge w:val="continue"/>
            <w:tcMar>
              <w:top w:w="15" w:type="dxa"/>
              <w:left w:w="15" w:type="dxa"/>
              <w:right w:w="15" w:type="dxa"/>
            </w:tcMar>
            <w:vAlign w:val="center"/>
          </w:tcPr>
          <w:p w14:paraId="2ED9567B">
            <w:pPr>
              <w:pStyle w:val="2"/>
              <w:ind w:left="0" w:leftChars="0" w:firstLine="0" w:firstLineChars="0"/>
              <w:rPr>
                <w:rFonts w:hint="eastAsia"/>
                <w:color w:val="auto"/>
                <w:lang w:val="en-US" w:eastAsia="zh-CN"/>
              </w:rPr>
            </w:pPr>
          </w:p>
        </w:tc>
        <w:tc>
          <w:tcPr>
            <w:tcW w:w="2329" w:type="dxa"/>
            <w:vMerge w:val="continue"/>
            <w:tcMar>
              <w:top w:w="15" w:type="dxa"/>
              <w:left w:w="15" w:type="dxa"/>
              <w:right w:w="15" w:type="dxa"/>
            </w:tcMar>
            <w:vAlign w:val="center"/>
          </w:tcPr>
          <w:p w14:paraId="4A1F0732">
            <w:pPr>
              <w:pStyle w:val="2"/>
              <w:ind w:left="0" w:leftChars="0" w:firstLine="0" w:firstLineChars="0"/>
              <w:rPr>
                <w:rFonts w:hint="eastAsia"/>
                <w:color w:val="auto"/>
                <w:lang w:val="en-US" w:eastAsia="zh-CN"/>
              </w:rPr>
            </w:pPr>
          </w:p>
        </w:tc>
        <w:tc>
          <w:tcPr>
            <w:tcW w:w="2920" w:type="dxa"/>
            <w:vMerge w:val="continue"/>
            <w:tcMar>
              <w:top w:w="15" w:type="dxa"/>
              <w:left w:w="15" w:type="dxa"/>
              <w:right w:w="15" w:type="dxa"/>
            </w:tcMar>
            <w:vAlign w:val="center"/>
          </w:tcPr>
          <w:p w14:paraId="694BBBFD">
            <w:pPr>
              <w:pStyle w:val="2"/>
              <w:ind w:left="0" w:leftChars="0" w:firstLine="0" w:firstLineChars="0"/>
              <w:rPr>
                <w:rFonts w:hint="eastAsia"/>
                <w:color w:val="auto"/>
                <w:lang w:val="en-US" w:eastAsia="zh-CN"/>
              </w:rPr>
            </w:pPr>
          </w:p>
        </w:tc>
        <w:tc>
          <w:tcPr>
            <w:tcW w:w="696" w:type="dxa"/>
            <w:vMerge w:val="continue"/>
            <w:tcMar>
              <w:top w:w="15" w:type="dxa"/>
              <w:left w:w="15" w:type="dxa"/>
              <w:right w:w="15" w:type="dxa"/>
            </w:tcMar>
            <w:vAlign w:val="center"/>
          </w:tcPr>
          <w:p w14:paraId="1EB309A2">
            <w:pPr>
              <w:pStyle w:val="2"/>
              <w:ind w:left="0" w:leftChars="0" w:firstLine="0" w:firstLineChars="0"/>
              <w:rPr>
                <w:rFonts w:hint="eastAsia"/>
                <w:color w:val="auto"/>
                <w:lang w:val="en-US" w:eastAsia="zh-CN"/>
              </w:rPr>
            </w:pPr>
          </w:p>
        </w:tc>
        <w:tc>
          <w:tcPr>
            <w:tcW w:w="2523" w:type="dxa"/>
            <w:vMerge w:val="continue"/>
            <w:tcMar>
              <w:top w:w="15" w:type="dxa"/>
              <w:left w:w="15" w:type="dxa"/>
              <w:right w:w="15" w:type="dxa"/>
            </w:tcMar>
            <w:vAlign w:val="center"/>
          </w:tcPr>
          <w:p w14:paraId="499E3CD2">
            <w:pPr>
              <w:pStyle w:val="2"/>
              <w:ind w:left="0" w:leftChars="0" w:firstLine="0" w:firstLineChars="0"/>
              <w:rPr>
                <w:rFonts w:hint="eastAsia"/>
                <w:color w:val="auto"/>
                <w:lang w:val="en-US" w:eastAsia="zh-CN"/>
              </w:rPr>
            </w:pPr>
          </w:p>
        </w:tc>
        <w:tc>
          <w:tcPr>
            <w:tcW w:w="2536" w:type="dxa"/>
            <w:tcMar>
              <w:top w:w="15" w:type="dxa"/>
              <w:left w:w="15" w:type="dxa"/>
              <w:right w:w="15" w:type="dxa"/>
            </w:tcMar>
            <w:vAlign w:val="center"/>
          </w:tcPr>
          <w:p w14:paraId="2C8DB266">
            <w:pPr>
              <w:pStyle w:val="2"/>
              <w:ind w:left="0" w:leftChars="0" w:firstLine="0" w:firstLineChars="0"/>
              <w:rPr>
                <w:rFonts w:hint="default"/>
                <w:color w:val="auto"/>
                <w:lang w:val="en-US" w:eastAsia="zh-CN"/>
              </w:rPr>
            </w:pPr>
            <w:r>
              <w:rPr>
                <w:rFonts w:hint="eastAsia"/>
                <w:color w:val="auto"/>
                <w:lang w:val="en-US" w:eastAsia="zh-CN"/>
              </w:rPr>
              <w:t>第三档：存在第3或4情节的，或同时存在第2、4情节或第3、4情节的</w:t>
            </w:r>
          </w:p>
        </w:tc>
        <w:tc>
          <w:tcPr>
            <w:tcW w:w="2400" w:type="dxa"/>
            <w:tcMar>
              <w:top w:w="15" w:type="dxa"/>
              <w:left w:w="15" w:type="dxa"/>
              <w:right w:w="15" w:type="dxa"/>
            </w:tcMar>
            <w:vAlign w:val="center"/>
          </w:tcPr>
          <w:p w14:paraId="70EA3336">
            <w:pPr>
              <w:widowControl/>
              <w:spacing w:line="270" w:lineRule="exact"/>
              <w:jc w:val="left"/>
              <w:textAlignment w:val="center"/>
              <w:rPr>
                <w:rFonts w:hint="eastAsia"/>
                <w:color w:val="auto"/>
                <w:lang w:val="en-US" w:eastAsia="zh-CN"/>
              </w:rPr>
            </w:pPr>
            <w:r>
              <w:rPr>
                <w:rStyle w:val="10"/>
                <w:rFonts w:hint="default" w:ascii="宋体" w:hAnsi="宋体" w:eastAsia="宋体" w:cs="宋体"/>
                <w:color w:val="auto"/>
                <w:sz w:val="21"/>
                <w:szCs w:val="21"/>
              </w:rPr>
              <w:t>警告，没收违法所得，并可以处</w:t>
            </w:r>
            <w:r>
              <w:rPr>
                <w:rStyle w:val="7"/>
                <w:rFonts w:hint="eastAsia" w:ascii="宋体" w:hAnsi="宋体" w:eastAsia="宋体" w:cs="宋体"/>
                <w:color w:val="auto"/>
                <w:sz w:val="21"/>
                <w:szCs w:val="21"/>
                <w:lang w:val="en-US" w:eastAsia="zh-CN"/>
              </w:rPr>
              <w:t>6.2</w:t>
            </w:r>
            <w:r>
              <w:rPr>
                <w:rStyle w:val="7"/>
                <w:rFonts w:hint="default" w:ascii="宋体" w:hAnsi="宋体" w:eastAsia="宋体" w:cs="宋体"/>
                <w:color w:val="auto"/>
                <w:sz w:val="21"/>
                <w:szCs w:val="21"/>
              </w:rPr>
              <w:t>万元以上</w:t>
            </w:r>
            <w:r>
              <w:rPr>
                <w:rStyle w:val="7"/>
                <w:rFonts w:hint="eastAsia" w:ascii="宋体" w:hAnsi="宋体" w:eastAsia="宋体" w:cs="宋体"/>
                <w:color w:val="auto"/>
                <w:sz w:val="21"/>
                <w:szCs w:val="21"/>
                <w:lang w:val="en-US" w:eastAsia="zh-CN"/>
              </w:rPr>
              <w:t>7.3</w:t>
            </w:r>
            <w:r>
              <w:rPr>
                <w:rStyle w:val="7"/>
                <w:rFonts w:hint="default" w:ascii="宋体" w:hAnsi="宋体" w:eastAsia="宋体" w:cs="宋体"/>
                <w:color w:val="auto"/>
                <w:sz w:val="21"/>
                <w:szCs w:val="21"/>
              </w:rPr>
              <w:t>万</w:t>
            </w:r>
            <w:r>
              <w:rPr>
                <w:rStyle w:val="10"/>
                <w:rFonts w:hint="default" w:ascii="宋体" w:hAnsi="宋体" w:eastAsia="宋体" w:cs="宋体"/>
                <w:color w:val="auto"/>
                <w:sz w:val="21"/>
                <w:szCs w:val="21"/>
              </w:rPr>
              <w:t>元以下的罚款。</w:t>
            </w:r>
          </w:p>
        </w:tc>
      </w:tr>
      <w:tr w14:paraId="6A76B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3" w:hRule="atLeast"/>
        </w:trPr>
        <w:tc>
          <w:tcPr>
            <w:tcW w:w="560" w:type="dxa"/>
            <w:vMerge w:val="continue"/>
            <w:tcMar>
              <w:top w:w="15" w:type="dxa"/>
              <w:left w:w="15" w:type="dxa"/>
              <w:right w:w="15" w:type="dxa"/>
            </w:tcMar>
            <w:vAlign w:val="center"/>
          </w:tcPr>
          <w:p w14:paraId="72A1678A">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2C478A7">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43F8D71">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09A2196F">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0445F315">
            <w:pPr>
              <w:widowControl/>
              <w:spacing w:line="270" w:lineRule="exact"/>
              <w:jc w:val="left"/>
              <w:textAlignment w:val="center"/>
              <w:rPr>
                <w:rFonts w:ascii="宋体" w:hAnsi="宋体" w:cs="宋体"/>
                <w:color w:val="auto"/>
                <w:szCs w:val="21"/>
              </w:rPr>
            </w:pPr>
            <w:r>
              <w:rPr>
                <w:rStyle w:val="8"/>
                <w:rFonts w:hint="default" w:ascii="宋体" w:hAnsi="宋体" w:eastAsia="宋体" w:cs="宋体"/>
                <w:color w:val="auto"/>
                <w:sz w:val="21"/>
                <w:szCs w:val="21"/>
              </w:rPr>
              <w:t>1.曾受过卫生行政部门处罚的；2.给患者造成伤害或造成轻度残疾、器官组织损伤导致一般功能障碍以上伤害</w:t>
            </w:r>
            <w:r>
              <w:rPr>
                <w:rStyle w:val="8"/>
                <w:rFonts w:hint="eastAsia" w:ascii="宋体" w:hAnsi="宋体" w:eastAsia="宋体" w:cs="宋体"/>
                <w:color w:val="auto"/>
                <w:sz w:val="21"/>
                <w:szCs w:val="21"/>
                <w:lang w:eastAsia="zh-CN"/>
              </w:rPr>
              <w:t>；</w:t>
            </w:r>
            <w:r>
              <w:rPr>
                <w:rStyle w:val="8"/>
                <w:rFonts w:hint="eastAsia" w:ascii="宋体" w:hAnsi="宋体" w:eastAsia="宋体" w:cs="宋体"/>
                <w:color w:val="auto"/>
                <w:sz w:val="21"/>
                <w:szCs w:val="21"/>
                <w:lang w:val="en-US" w:eastAsia="zh-CN"/>
              </w:rPr>
              <w:t>3.造成患者</w:t>
            </w:r>
            <w:r>
              <w:rPr>
                <w:rStyle w:val="8"/>
                <w:rFonts w:hint="default" w:ascii="宋体" w:hAnsi="宋体" w:eastAsia="宋体" w:cs="宋体"/>
                <w:color w:val="auto"/>
                <w:sz w:val="21"/>
                <w:szCs w:val="21"/>
              </w:rPr>
              <w:t>死亡的；</w:t>
            </w:r>
            <w:r>
              <w:rPr>
                <w:rStyle w:val="9"/>
                <w:rFonts w:hint="eastAsia" w:ascii="宋体" w:hAnsi="宋体" w:eastAsia="宋体" w:cs="宋体"/>
                <w:color w:val="auto"/>
                <w:sz w:val="21"/>
                <w:szCs w:val="21"/>
                <w:lang w:val="en-US" w:eastAsia="zh-CN"/>
              </w:rPr>
              <w:t>4.</w:t>
            </w:r>
            <w:r>
              <w:rPr>
                <w:rStyle w:val="9"/>
                <w:rFonts w:hint="default" w:ascii="宋体" w:hAnsi="宋体" w:eastAsia="宋体" w:cs="宋体"/>
                <w:color w:val="auto"/>
                <w:sz w:val="21"/>
                <w:szCs w:val="21"/>
              </w:rPr>
              <w:t>造成严重不良后果的。</w:t>
            </w:r>
          </w:p>
        </w:tc>
        <w:tc>
          <w:tcPr>
            <w:tcW w:w="2536" w:type="dxa"/>
            <w:tcMar>
              <w:top w:w="15" w:type="dxa"/>
              <w:left w:w="15" w:type="dxa"/>
              <w:right w:w="15" w:type="dxa"/>
            </w:tcMar>
            <w:vAlign w:val="center"/>
          </w:tcPr>
          <w:p w14:paraId="7C0403B2">
            <w:pPr>
              <w:pStyle w:val="2"/>
              <w:ind w:left="0" w:leftChars="0" w:firstLine="0" w:firstLineChars="0"/>
              <w:rPr>
                <w:rStyle w:val="8"/>
                <w:rFonts w:hint="default" w:ascii="宋体" w:hAnsi="宋体" w:eastAsia="宋体" w:cs="宋体"/>
                <w:color w:val="auto"/>
                <w:sz w:val="21"/>
                <w:szCs w:val="21"/>
                <w:lang w:val="en-US" w:eastAsia="zh-CN"/>
              </w:rPr>
            </w:pPr>
            <w:r>
              <w:rPr>
                <w:rStyle w:val="8"/>
                <w:rFonts w:hint="eastAsia" w:ascii="宋体" w:hAnsi="宋体" w:eastAsia="宋体" w:cs="宋体"/>
                <w:color w:val="auto"/>
                <w:sz w:val="21"/>
                <w:szCs w:val="21"/>
                <w:lang w:eastAsia="zh-CN"/>
              </w:rPr>
              <w:t>第一档：存在左侧</w:t>
            </w:r>
            <w:r>
              <w:rPr>
                <w:rStyle w:val="8"/>
                <w:rFonts w:hint="eastAsia" w:ascii="宋体" w:hAnsi="宋体" w:eastAsia="宋体" w:cs="宋体"/>
                <w:color w:val="auto"/>
                <w:sz w:val="21"/>
                <w:szCs w:val="21"/>
                <w:lang w:val="en-US" w:eastAsia="zh-CN"/>
              </w:rPr>
              <w:t>1、2、4情节中1种情形的</w:t>
            </w:r>
          </w:p>
        </w:tc>
        <w:tc>
          <w:tcPr>
            <w:tcW w:w="2400" w:type="dxa"/>
            <w:tcMar>
              <w:top w:w="15" w:type="dxa"/>
              <w:left w:w="15" w:type="dxa"/>
              <w:right w:w="15" w:type="dxa"/>
            </w:tcMar>
            <w:vAlign w:val="center"/>
          </w:tcPr>
          <w:p w14:paraId="25464E3A">
            <w:pPr>
              <w:pStyle w:val="2"/>
              <w:ind w:left="0" w:leftChars="0" w:firstLine="0" w:firstLineChars="0"/>
              <w:rPr>
                <w:rFonts w:hint="default" w:eastAsia="宋体"/>
                <w:color w:val="auto"/>
                <w:lang w:val="en-US" w:eastAsia="zh-CN"/>
              </w:rPr>
            </w:pPr>
            <w:r>
              <w:rPr>
                <w:rStyle w:val="10"/>
                <w:rFonts w:hint="default" w:ascii="宋体" w:hAnsi="宋体" w:eastAsia="宋体" w:cs="宋体"/>
                <w:color w:val="auto"/>
                <w:sz w:val="21"/>
                <w:szCs w:val="21"/>
              </w:rPr>
              <w:t>没收违法所得，并可以</w:t>
            </w:r>
            <w:r>
              <w:rPr>
                <w:rStyle w:val="6"/>
                <w:rFonts w:hint="default" w:ascii="宋体" w:hAnsi="宋体" w:eastAsia="宋体" w:cs="宋体"/>
                <w:color w:val="auto"/>
                <w:sz w:val="21"/>
                <w:szCs w:val="21"/>
              </w:rPr>
              <w:t>处以</w:t>
            </w:r>
            <w:r>
              <w:rPr>
                <w:rStyle w:val="7"/>
                <w:rFonts w:hint="default" w:ascii="宋体" w:hAnsi="宋体" w:eastAsia="宋体" w:cs="宋体"/>
                <w:color w:val="auto"/>
                <w:sz w:val="21"/>
                <w:szCs w:val="21"/>
              </w:rPr>
              <w:t>7.3万元以上</w:t>
            </w:r>
            <w:r>
              <w:rPr>
                <w:rStyle w:val="7"/>
                <w:rFonts w:hint="eastAsia" w:ascii="宋体" w:hAnsi="宋体" w:eastAsia="宋体" w:cs="宋体"/>
                <w:color w:val="auto"/>
                <w:sz w:val="21"/>
                <w:szCs w:val="21"/>
                <w:lang w:val="en-US" w:eastAsia="zh-CN"/>
              </w:rPr>
              <w:t>8.1</w:t>
            </w:r>
            <w:r>
              <w:rPr>
                <w:rStyle w:val="7"/>
                <w:rFonts w:hint="default" w:ascii="宋体" w:hAnsi="宋体" w:eastAsia="宋体" w:cs="宋体"/>
                <w:color w:val="auto"/>
                <w:sz w:val="21"/>
                <w:szCs w:val="21"/>
              </w:rPr>
              <w:t>万元以下</w:t>
            </w:r>
            <w:r>
              <w:rPr>
                <w:rStyle w:val="6"/>
                <w:rFonts w:hint="default" w:ascii="宋体" w:hAnsi="宋体" w:eastAsia="宋体" w:cs="宋体"/>
                <w:color w:val="auto"/>
                <w:sz w:val="21"/>
                <w:szCs w:val="21"/>
              </w:rPr>
              <w:t>的罚款。</w:t>
            </w:r>
          </w:p>
        </w:tc>
      </w:tr>
      <w:tr w14:paraId="4ABD0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3" w:hRule="atLeast"/>
        </w:trPr>
        <w:tc>
          <w:tcPr>
            <w:tcW w:w="560" w:type="dxa"/>
            <w:vMerge w:val="continue"/>
            <w:tcMar>
              <w:top w:w="15" w:type="dxa"/>
              <w:left w:w="15" w:type="dxa"/>
              <w:right w:w="15" w:type="dxa"/>
            </w:tcMar>
            <w:vAlign w:val="center"/>
          </w:tcPr>
          <w:p w14:paraId="4243805C">
            <w:pPr>
              <w:pStyle w:val="2"/>
              <w:ind w:left="0" w:leftChars="0" w:firstLine="0" w:firstLineChars="0"/>
            </w:pPr>
          </w:p>
        </w:tc>
        <w:tc>
          <w:tcPr>
            <w:tcW w:w="2329" w:type="dxa"/>
            <w:vMerge w:val="continue"/>
            <w:tcMar>
              <w:top w:w="15" w:type="dxa"/>
              <w:left w:w="15" w:type="dxa"/>
              <w:right w:w="15" w:type="dxa"/>
            </w:tcMar>
            <w:vAlign w:val="center"/>
          </w:tcPr>
          <w:p w14:paraId="31F628AB">
            <w:pPr>
              <w:pStyle w:val="2"/>
              <w:ind w:left="0" w:leftChars="0" w:firstLine="0" w:firstLineChars="0"/>
            </w:pPr>
          </w:p>
        </w:tc>
        <w:tc>
          <w:tcPr>
            <w:tcW w:w="2920" w:type="dxa"/>
            <w:vMerge w:val="continue"/>
            <w:tcMar>
              <w:top w:w="15" w:type="dxa"/>
              <w:left w:w="15" w:type="dxa"/>
              <w:right w:w="15" w:type="dxa"/>
            </w:tcMar>
            <w:vAlign w:val="center"/>
          </w:tcPr>
          <w:p w14:paraId="1A608ED5">
            <w:pPr>
              <w:pStyle w:val="2"/>
              <w:ind w:left="0" w:leftChars="0" w:firstLine="0" w:firstLineChars="0"/>
            </w:pPr>
          </w:p>
        </w:tc>
        <w:tc>
          <w:tcPr>
            <w:tcW w:w="696" w:type="dxa"/>
            <w:vMerge w:val="continue"/>
            <w:tcMar>
              <w:top w:w="15" w:type="dxa"/>
              <w:left w:w="15" w:type="dxa"/>
              <w:right w:w="15" w:type="dxa"/>
            </w:tcMar>
            <w:vAlign w:val="center"/>
          </w:tcPr>
          <w:p w14:paraId="11643580">
            <w:pPr>
              <w:pStyle w:val="2"/>
              <w:ind w:left="0" w:leftChars="0" w:firstLine="0" w:firstLineChars="0"/>
            </w:pPr>
          </w:p>
        </w:tc>
        <w:tc>
          <w:tcPr>
            <w:tcW w:w="2523" w:type="dxa"/>
            <w:vMerge w:val="continue"/>
            <w:tcMar>
              <w:top w:w="15" w:type="dxa"/>
              <w:left w:w="15" w:type="dxa"/>
              <w:right w:w="15" w:type="dxa"/>
            </w:tcMar>
            <w:vAlign w:val="center"/>
          </w:tcPr>
          <w:p w14:paraId="6E8D9939">
            <w:pPr>
              <w:pStyle w:val="2"/>
              <w:ind w:left="0" w:leftChars="0" w:firstLine="0" w:firstLineChars="0"/>
            </w:pPr>
          </w:p>
        </w:tc>
        <w:tc>
          <w:tcPr>
            <w:tcW w:w="2536" w:type="dxa"/>
            <w:tcMar>
              <w:top w:w="15" w:type="dxa"/>
              <w:left w:w="15" w:type="dxa"/>
              <w:right w:w="15" w:type="dxa"/>
            </w:tcMar>
            <w:vAlign w:val="center"/>
          </w:tcPr>
          <w:p w14:paraId="6F1E1256">
            <w:pPr>
              <w:pStyle w:val="2"/>
              <w:ind w:left="0" w:leftChars="0" w:firstLine="0" w:firstLineChars="0"/>
              <w:rPr>
                <w:rStyle w:val="8"/>
                <w:rFonts w:hint="default" w:ascii="宋体" w:hAnsi="宋体" w:eastAsia="宋体" w:cs="宋体"/>
                <w:color w:val="auto"/>
                <w:sz w:val="21"/>
                <w:szCs w:val="21"/>
                <w:lang w:val="en-US" w:eastAsia="zh-CN"/>
              </w:rPr>
            </w:pPr>
            <w:r>
              <w:rPr>
                <w:rStyle w:val="8"/>
                <w:rFonts w:hint="eastAsia" w:ascii="宋体" w:hAnsi="宋体" w:eastAsia="宋体" w:cs="宋体"/>
                <w:color w:val="auto"/>
                <w:sz w:val="21"/>
                <w:szCs w:val="21"/>
                <w:lang w:eastAsia="zh-CN"/>
              </w:rPr>
              <w:t>第二档：同时存在第</w:t>
            </w:r>
            <w:r>
              <w:rPr>
                <w:rStyle w:val="8"/>
                <w:rFonts w:hint="eastAsia" w:ascii="宋体" w:hAnsi="宋体" w:eastAsia="宋体" w:cs="宋体"/>
                <w:color w:val="auto"/>
                <w:sz w:val="21"/>
                <w:szCs w:val="21"/>
                <w:lang w:val="en-US" w:eastAsia="zh-CN"/>
              </w:rPr>
              <w:t>1、4或第2、4情节的</w:t>
            </w:r>
          </w:p>
        </w:tc>
        <w:tc>
          <w:tcPr>
            <w:tcW w:w="2400" w:type="dxa"/>
            <w:tcMar>
              <w:top w:w="15" w:type="dxa"/>
              <w:left w:w="15" w:type="dxa"/>
              <w:right w:w="15" w:type="dxa"/>
            </w:tcMar>
            <w:vAlign w:val="center"/>
          </w:tcPr>
          <w:p w14:paraId="1E38EF9A">
            <w:pPr>
              <w:widowControl/>
              <w:spacing w:line="270" w:lineRule="exact"/>
              <w:jc w:val="left"/>
              <w:textAlignment w:val="center"/>
              <w:rPr>
                <w:rStyle w:val="8"/>
                <w:rFonts w:hint="eastAsia" w:ascii="宋体" w:hAnsi="宋体" w:eastAsia="宋体" w:cs="宋体"/>
                <w:color w:val="auto"/>
                <w:sz w:val="21"/>
                <w:szCs w:val="21"/>
                <w:lang w:eastAsia="zh-CN"/>
              </w:rPr>
            </w:pPr>
            <w:r>
              <w:rPr>
                <w:rStyle w:val="10"/>
                <w:rFonts w:hint="default" w:ascii="宋体" w:hAnsi="宋体" w:eastAsia="宋体" w:cs="宋体"/>
                <w:color w:val="auto"/>
                <w:sz w:val="21"/>
                <w:szCs w:val="21"/>
              </w:rPr>
              <w:t>没收违法所得，并可以</w:t>
            </w:r>
            <w:r>
              <w:rPr>
                <w:rStyle w:val="6"/>
                <w:rFonts w:hint="default" w:ascii="宋体" w:hAnsi="宋体" w:eastAsia="宋体" w:cs="宋体"/>
                <w:color w:val="auto"/>
                <w:sz w:val="21"/>
                <w:szCs w:val="21"/>
              </w:rPr>
              <w:t>处以</w:t>
            </w:r>
            <w:r>
              <w:rPr>
                <w:rStyle w:val="7"/>
                <w:rFonts w:hint="eastAsia" w:ascii="宋体" w:hAnsi="宋体" w:eastAsia="宋体" w:cs="宋体"/>
                <w:color w:val="auto"/>
                <w:sz w:val="21"/>
                <w:szCs w:val="21"/>
                <w:lang w:val="en-US" w:eastAsia="zh-CN"/>
              </w:rPr>
              <w:t>8.1</w:t>
            </w:r>
            <w:r>
              <w:rPr>
                <w:rStyle w:val="7"/>
                <w:rFonts w:hint="default" w:ascii="宋体" w:hAnsi="宋体" w:eastAsia="宋体" w:cs="宋体"/>
                <w:color w:val="auto"/>
                <w:sz w:val="21"/>
                <w:szCs w:val="21"/>
              </w:rPr>
              <w:t>万元以上</w:t>
            </w:r>
            <w:r>
              <w:rPr>
                <w:rStyle w:val="7"/>
                <w:rFonts w:hint="eastAsia" w:ascii="宋体" w:hAnsi="宋体" w:eastAsia="宋体" w:cs="宋体"/>
                <w:color w:val="auto"/>
                <w:sz w:val="21"/>
                <w:szCs w:val="21"/>
                <w:lang w:val="en-US" w:eastAsia="zh-CN"/>
              </w:rPr>
              <w:t>9.2</w:t>
            </w:r>
            <w:r>
              <w:rPr>
                <w:rStyle w:val="7"/>
                <w:rFonts w:hint="default" w:ascii="宋体" w:hAnsi="宋体" w:eastAsia="宋体" w:cs="宋体"/>
                <w:color w:val="auto"/>
                <w:sz w:val="21"/>
                <w:szCs w:val="21"/>
              </w:rPr>
              <w:t>万元以下</w:t>
            </w:r>
            <w:r>
              <w:rPr>
                <w:rStyle w:val="6"/>
                <w:rFonts w:hint="default" w:ascii="宋体" w:hAnsi="宋体" w:eastAsia="宋体" w:cs="宋体"/>
                <w:color w:val="auto"/>
                <w:sz w:val="21"/>
                <w:szCs w:val="21"/>
              </w:rPr>
              <w:t>的罚款，并责令其停止执业活动。</w:t>
            </w:r>
          </w:p>
        </w:tc>
      </w:tr>
      <w:tr w14:paraId="2A23D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3" w:hRule="atLeast"/>
        </w:trPr>
        <w:tc>
          <w:tcPr>
            <w:tcW w:w="560" w:type="dxa"/>
            <w:vMerge w:val="continue"/>
            <w:tcMar>
              <w:top w:w="15" w:type="dxa"/>
              <w:left w:w="15" w:type="dxa"/>
              <w:right w:w="15" w:type="dxa"/>
            </w:tcMar>
            <w:vAlign w:val="center"/>
          </w:tcPr>
          <w:p w14:paraId="0C7E63AF">
            <w:pPr>
              <w:pStyle w:val="2"/>
              <w:ind w:left="0" w:leftChars="0" w:firstLine="0" w:firstLineChars="0"/>
              <w:rPr>
                <w:rStyle w:val="8"/>
                <w:rFonts w:hint="eastAsia" w:ascii="宋体" w:hAnsi="宋体" w:eastAsia="宋体" w:cs="宋体"/>
                <w:color w:val="auto"/>
                <w:sz w:val="21"/>
                <w:szCs w:val="21"/>
                <w:lang w:eastAsia="zh-CN"/>
              </w:rPr>
            </w:pPr>
          </w:p>
        </w:tc>
        <w:tc>
          <w:tcPr>
            <w:tcW w:w="2329" w:type="dxa"/>
            <w:vMerge w:val="continue"/>
            <w:tcMar>
              <w:top w:w="15" w:type="dxa"/>
              <w:left w:w="15" w:type="dxa"/>
              <w:right w:w="15" w:type="dxa"/>
            </w:tcMar>
            <w:vAlign w:val="center"/>
          </w:tcPr>
          <w:p w14:paraId="4E564394">
            <w:pPr>
              <w:pStyle w:val="2"/>
              <w:ind w:left="0" w:leftChars="0" w:firstLine="0" w:firstLineChars="0"/>
              <w:rPr>
                <w:rStyle w:val="8"/>
                <w:rFonts w:hint="eastAsia" w:ascii="宋体" w:hAnsi="宋体" w:eastAsia="宋体" w:cs="宋体"/>
                <w:color w:val="auto"/>
                <w:sz w:val="21"/>
                <w:szCs w:val="21"/>
                <w:lang w:eastAsia="zh-CN"/>
              </w:rPr>
            </w:pPr>
          </w:p>
        </w:tc>
        <w:tc>
          <w:tcPr>
            <w:tcW w:w="2920" w:type="dxa"/>
            <w:vMerge w:val="continue"/>
            <w:tcMar>
              <w:top w:w="15" w:type="dxa"/>
              <w:left w:w="15" w:type="dxa"/>
              <w:right w:w="15" w:type="dxa"/>
            </w:tcMar>
            <w:vAlign w:val="center"/>
          </w:tcPr>
          <w:p w14:paraId="1AB392FB">
            <w:pPr>
              <w:pStyle w:val="2"/>
              <w:ind w:left="0" w:leftChars="0" w:firstLine="0" w:firstLineChars="0"/>
              <w:rPr>
                <w:rStyle w:val="8"/>
                <w:rFonts w:hint="eastAsia" w:ascii="宋体" w:hAnsi="宋体" w:eastAsia="宋体" w:cs="宋体"/>
                <w:color w:val="auto"/>
                <w:sz w:val="21"/>
                <w:szCs w:val="21"/>
                <w:lang w:eastAsia="zh-CN"/>
              </w:rPr>
            </w:pPr>
          </w:p>
        </w:tc>
        <w:tc>
          <w:tcPr>
            <w:tcW w:w="696" w:type="dxa"/>
            <w:vMerge w:val="continue"/>
            <w:tcMar>
              <w:top w:w="15" w:type="dxa"/>
              <w:left w:w="15" w:type="dxa"/>
              <w:right w:w="15" w:type="dxa"/>
            </w:tcMar>
            <w:vAlign w:val="center"/>
          </w:tcPr>
          <w:p w14:paraId="23C9C3A7">
            <w:pPr>
              <w:pStyle w:val="2"/>
              <w:ind w:left="0" w:leftChars="0" w:firstLine="0" w:firstLineChars="0"/>
              <w:rPr>
                <w:rStyle w:val="8"/>
                <w:rFonts w:hint="eastAsia" w:ascii="宋体" w:hAnsi="宋体" w:eastAsia="宋体" w:cs="宋体"/>
                <w:color w:val="auto"/>
                <w:sz w:val="21"/>
                <w:szCs w:val="21"/>
                <w:lang w:eastAsia="zh-CN"/>
              </w:rPr>
            </w:pPr>
          </w:p>
        </w:tc>
        <w:tc>
          <w:tcPr>
            <w:tcW w:w="2523" w:type="dxa"/>
            <w:vMerge w:val="continue"/>
            <w:tcMar>
              <w:top w:w="15" w:type="dxa"/>
              <w:left w:w="15" w:type="dxa"/>
              <w:right w:w="15" w:type="dxa"/>
            </w:tcMar>
            <w:vAlign w:val="center"/>
          </w:tcPr>
          <w:p w14:paraId="0EF1E1CD">
            <w:pPr>
              <w:pStyle w:val="2"/>
              <w:ind w:left="0" w:leftChars="0" w:firstLine="0" w:firstLineChars="0"/>
              <w:rPr>
                <w:rStyle w:val="8"/>
                <w:rFonts w:hint="eastAsia" w:ascii="宋体" w:hAnsi="宋体" w:eastAsia="宋体" w:cs="宋体"/>
                <w:color w:val="auto"/>
                <w:sz w:val="21"/>
                <w:szCs w:val="21"/>
                <w:lang w:eastAsia="zh-CN"/>
              </w:rPr>
            </w:pPr>
          </w:p>
        </w:tc>
        <w:tc>
          <w:tcPr>
            <w:tcW w:w="2536" w:type="dxa"/>
            <w:tcMar>
              <w:top w:w="15" w:type="dxa"/>
              <w:left w:w="15" w:type="dxa"/>
              <w:right w:w="15" w:type="dxa"/>
            </w:tcMar>
            <w:vAlign w:val="center"/>
          </w:tcPr>
          <w:p w14:paraId="70D1216C">
            <w:pPr>
              <w:pStyle w:val="2"/>
              <w:ind w:left="0" w:leftChars="0" w:firstLine="0" w:firstLineChars="0"/>
              <w:rPr>
                <w:rStyle w:val="8"/>
                <w:rFonts w:hint="default" w:ascii="宋体" w:hAnsi="宋体" w:eastAsia="宋体" w:cs="宋体"/>
                <w:color w:val="auto"/>
                <w:sz w:val="21"/>
                <w:szCs w:val="21"/>
                <w:lang w:val="en-US" w:eastAsia="zh-CN"/>
              </w:rPr>
            </w:pPr>
            <w:r>
              <w:rPr>
                <w:rStyle w:val="8"/>
                <w:rFonts w:hint="eastAsia" w:ascii="宋体" w:hAnsi="宋体" w:eastAsia="宋体" w:cs="宋体"/>
                <w:color w:val="auto"/>
                <w:sz w:val="21"/>
                <w:szCs w:val="21"/>
                <w:lang w:eastAsia="zh-CN"/>
              </w:rPr>
              <w:t>第三档：同时存在第</w:t>
            </w:r>
            <w:r>
              <w:rPr>
                <w:rStyle w:val="8"/>
                <w:rFonts w:hint="eastAsia" w:ascii="宋体" w:hAnsi="宋体" w:eastAsia="宋体" w:cs="宋体"/>
                <w:color w:val="auto"/>
                <w:sz w:val="21"/>
                <w:szCs w:val="21"/>
                <w:lang w:val="en-US" w:eastAsia="zh-CN"/>
              </w:rPr>
              <w:t>3、4情节的</w:t>
            </w:r>
          </w:p>
        </w:tc>
        <w:tc>
          <w:tcPr>
            <w:tcW w:w="2400" w:type="dxa"/>
            <w:tcMar>
              <w:top w:w="15" w:type="dxa"/>
              <w:left w:w="15" w:type="dxa"/>
              <w:right w:w="15" w:type="dxa"/>
            </w:tcMar>
            <w:vAlign w:val="center"/>
          </w:tcPr>
          <w:p w14:paraId="23CC24D9">
            <w:pPr>
              <w:pStyle w:val="2"/>
              <w:ind w:left="0" w:leftChars="0" w:firstLine="0" w:firstLineChars="0"/>
              <w:rPr>
                <w:rStyle w:val="8"/>
                <w:rFonts w:hint="eastAsia" w:ascii="宋体" w:hAnsi="宋体" w:eastAsia="宋体" w:cs="宋体"/>
                <w:color w:val="auto"/>
                <w:sz w:val="21"/>
                <w:szCs w:val="21"/>
                <w:lang w:eastAsia="zh-CN"/>
              </w:rPr>
            </w:pPr>
            <w:r>
              <w:rPr>
                <w:rStyle w:val="10"/>
                <w:rFonts w:hint="default" w:ascii="宋体" w:hAnsi="宋体" w:eastAsia="宋体" w:cs="宋体"/>
                <w:color w:val="auto"/>
                <w:sz w:val="21"/>
                <w:szCs w:val="21"/>
              </w:rPr>
              <w:t>没收违法所得，并可以</w:t>
            </w:r>
            <w:r>
              <w:rPr>
                <w:rStyle w:val="6"/>
                <w:rFonts w:hint="default" w:ascii="宋体" w:hAnsi="宋体" w:eastAsia="宋体" w:cs="宋体"/>
                <w:color w:val="auto"/>
                <w:sz w:val="21"/>
                <w:szCs w:val="21"/>
              </w:rPr>
              <w:t>处以</w:t>
            </w:r>
            <w:r>
              <w:rPr>
                <w:rStyle w:val="7"/>
                <w:rFonts w:hint="eastAsia" w:ascii="宋体" w:hAnsi="宋体" w:eastAsia="宋体" w:cs="宋体"/>
                <w:color w:val="auto"/>
                <w:sz w:val="21"/>
                <w:szCs w:val="21"/>
                <w:lang w:val="en-US" w:eastAsia="zh-CN"/>
              </w:rPr>
              <w:t>9.2</w:t>
            </w:r>
            <w:r>
              <w:rPr>
                <w:rStyle w:val="7"/>
                <w:rFonts w:hint="default" w:ascii="宋体" w:hAnsi="宋体" w:eastAsia="宋体" w:cs="宋体"/>
                <w:color w:val="auto"/>
                <w:sz w:val="21"/>
                <w:szCs w:val="21"/>
              </w:rPr>
              <w:t>万元以上</w:t>
            </w:r>
            <w:r>
              <w:rPr>
                <w:rStyle w:val="7"/>
                <w:rFonts w:hint="eastAsia" w:ascii="宋体" w:hAnsi="宋体" w:eastAsia="宋体" w:cs="宋体"/>
                <w:color w:val="auto"/>
                <w:sz w:val="21"/>
                <w:szCs w:val="21"/>
                <w:lang w:val="en-US" w:eastAsia="zh-CN"/>
              </w:rPr>
              <w:t>10</w:t>
            </w:r>
            <w:r>
              <w:rPr>
                <w:rStyle w:val="7"/>
                <w:rFonts w:hint="default" w:ascii="宋体" w:hAnsi="宋体" w:eastAsia="宋体" w:cs="宋体"/>
                <w:color w:val="auto"/>
                <w:sz w:val="21"/>
                <w:szCs w:val="21"/>
              </w:rPr>
              <w:t>万元以下</w:t>
            </w:r>
            <w:r>
              <w:rPr>
                <w:rStyle w:val="6"/>
                <w:rFonts w:hint="default" w:ascii="宋体" w:hAnsi="宋体" w:eastAsia="宋体" w:cs="宋体"/>
                <w:color w:val="auto"/>
                <w:sz w:val="21"/>
                <w:szCs w:val="21"/>
              </w:rPr>
              <w:t>的罚款，并吊销《医疗机构执业许可证》。</w:t>
            </w:r>
          </w:p>
        </w:tc>
      </w:tr>
      <w:tr w14:paraId="6A3D1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5" w:hRule="atLeast"/>
        </w:trPr>
        <w:tc>
          <w:tcPr>
            <w:tcW w:w="560" w:type="dxa"/>
            <w:vMerge w:val="restart"/>
            <w:tcMar>
              <w:top w:w="15" w:type="dxa"/>
              <w:left w:w="15" w:type="dxa"/>
              <w:right w:w="15" w:type="dxa"/>
            </w:tcMar>
            <w:vAlign w:val="center"/>
          </w:tcPr>
          <w:p w14:paraId="07B4172C">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64</w:t>
            </w:r>
          </w:p>
        </w:tc>
        <w:tc>
          <w:tcPr>
            <w:tcW w:w="2329" w:type="dxa"/>
            <w:vMerge w:val="restart"/>
            <w:tcMar>
              <w:top w:w="15" w:type="dxa"/>
              <w:left w:w="15" w:type="dxa"/>
              <w:right w:w="15" w:type="dxa"/>
            </w:tcMar>
            <w:vAlign w:val="center"/>
          </w:tcPr>
          <w:p w14:paraId="60E75CE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使用非卫生技术人员从事医疗卫生技术工作的</w:t>
            </w:r>
          </w:p>
        </w:tc>
        <w:tc>
          <w:tcPr>
            <w:tcW w:w="2920" w:type="dxa"/>
            <w:vMerge w:val="restart"/>
            <w:tcMar>
              <w:top w:w="15" w:type="dxa"/>
              <w:left w:w="15" w:type="dxa"/>
              <w:right w:w="15" w:type="dxa"/>
            </w:tcMar>
            <w:vAlign w:val="center"/>
          </w:tcPr>
          <w:p w14:paraId="083046A5">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《医疗机构管理条例》第四十七条</w:t>
            </w:r>
            <w:r>
              <w:rPr>
                <w:rFonts w:ascii="宋体" w:hAnsi="宋体" w:cs="宋体"/>
                <w:color w:val="auto"/>
                <w:kern w:val="0"/>
                <w:szCs w:val="21"/>
              </w:rPr>
              <w:t xml:space="preserve">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                                 </w:t>
            </w:r>
          </w:p>
        </w:tc>
        <w:tc>
          <w:tcPr>
            <w:tcW w:w="696" w:type="dxa"/>
            <w:vMerge w:val="restart"/>
            <w:tcMar>
              <w:top w:w="15" w:type="dxa"/>
              <w:left w:w="15" w:type="dxa"/>
              <w:right w:w="15" w:type="dxa"/>
            </w:tcMar>
            <w:vAlign w:val="center"/>
          </w:tcPr>
          <w:p w14:paraId="66A3C44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Mar>
              <w:top w:w="15" w:type="dxa"/>
              <w:left w:w="15" w:type="dxa"/>
              <w:right w:w="15" w:type="dxa"/>
            </w:tcMar>
            <w:vAlign w:val="center"/>
          </w:tcPr>
          <w:p w14:paraId="05E800C3">
            <w:pPr>
              <w:widowControl/>
              <w:spacing w:line="260" w:lineRule="exact"/>
              <w:jc w:val="left"/>
              <w:textAlignment w:val="center"/>
              <w:rPr>
                <w:rFonts w:ascii="宋体" w:hAnsi="宋体" w:cs="宋体"/>
                <w:color w:val="auto"/>
                <w:szCs w:val="21"/>
              </w:rPr>
            </w:pPr>
            <w:r>
              <w:rPr>
                <w:rStyle w:val="8"/>
                <w:rFonts w:hint="default" w:ascii="宋体" w:hAnsi="宋体" w:eastAsia="宋体" w:cs="宋体"/>
                <w:color w:val="auto"/>
                <w:sz w:val="21"/>
                <w:szCs w:val="21"/>
              </w:rPr>
              <w:t>1.</w:t>
            </w:r>
            <w:r>
              <w:rPr>
                <w:rStyle w:val="9"/>
                <w:rFonts w:hint="default" w:ascii="宋体" w:hAnsi="宋体" w:eastAsia="宋体" w:cs="宋体"/>
                <w:color w:val="auto"/>
                <w:sz w:val="21"/>
                <w:szCs w:val="21"/>
              </w:rPr>
              <w:t>使用</w:t>
            </w:r>
            <w:r>
              <w:rPr>
                <w:rStyle w:val="8"/>
                <w:rFonts w:hint="default" w:ascii="宋体" w:hAnsi="宋体" w:eastAsia="宋体" w:cs="宋体"/>
                <w:color w:val="auto"/>
                <w:sz w:val="21"/>
                <w:szCs w:val="21"/>
              </w:rPr>
              <w:t>1名非卫生技术人员从事医疗卫生技术（护理、辅助检查）工作的；2.使用1名非卫生技术人员独立从事诊疗活动的；3.使用1名卫生技术人员从事本专业以外的诊疗活动的；4.使用1名取得《医师资格证书》但未经注册取得《医师执业证书》人员或通过医师资格考试但未取得《医师资格证书》人员在医疗机构中独立从事医疗卫生技术工作的；5.安排未通过医师资格考试的1名实习人员或医学毕业生在医疗机构中独立从事医疗卫生技术工作的。</w:t>
            </w:r>
          </w:p>
        </w:tc>
        <w:tc>
          <w:tcPr>
            <w:tcW w:w="2536" w:type="dxa"/>
            <w:tcMar>
              <w:top w:w="15" w:type="dxa"/>
              <w:left w:w="15" w:type="dxa"/>
              <w:right w:w="15" w:type="dxa"/>
            </w:tcMar>
            <w:vAlign w:val="center"/>
          </w:tcPr>
          <w:p w14:paraId="2CCBA211">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第一档：存在左侧第1、2、3、4、5情节中1种情形的</w:t>
            </w:r>
          </w:p>
        </w:tc>
        <w:tc>
          <w:tcPr>
            <w:tcW w:w="2400" w:type="dxa"/>
            <w:tcMar>
              <w:top w:w="15" w:type="dxa"/>
              <w:left w:w="15" w:type="dxa"/>
              <w:right w:w="15" w:type="dxa"/>
            </w:tcMar>
            <w:vAlign w:val="center"/>
          </w:tcPr>
          <w:p w14:paraId="07DCA72E">
            <w:pPr>
              <w:widowControl/>
              <w:spacing w:line="270" w:lineRule="exact"/>
              <w:jc w:val="left"/>
              <w:textAlignment w:val="center"/>
              <w:rPr>
                <w:rFonts w:hint="default"/>
                <w:color w:val="auto"/>
                <w:lang w:val="en-US" w:eastAsia="zh-CN"/>
              </w:rPr>
            </w:pPr>
            <w:r>
              <w:rPr>
                <w:rFonts w:ascii="宋体" w:hAnsi="宋体" w:cs="宋体"/>
                <w:color w:val="auto"/>
                <w:kern w:val="0"/>
                <w:szCs w:val="21"/>
              </w:rPr>
              <w:t>责令其限期改正，</w:t>
            </w:r>
            <w:r>
              <w:rPr>
                <w:rStyle w:val="6"/>
                <w:rFonts w:hint="default" w:ascii="宋体" w:hAnsi="宋体" w:eastAsia="宋体" w:cs="宋体"/>
                <w:color w:val="auto"/>
                <w:sz w:val="21"/>
                <w:szCs w:val="21"/>
              </w:rPr>
              <w:t>并可处以</w:t>
            </w:r>
            <w:r>
              <w:rPr>
                <w:rStyle w:val="7"/>
                <w:rFonts w:hint="default" w:ascii="宋体" w:hAnsi="宋体" w:eastAsia="宋体" w:cs="宋体"/>
                <w:color w:val="auto"/>
                <w:sz w:val="21"/>
                <w:szCs w:val="21"/>
              </w:rPr>
              <w:t>1万元以上</w:t>
            </w:r>
            <w:r>
              <w:rPr>
                <w:rStyle w:val="7"/>
                <w:rFonts w:hint="eastAsia" w:ascii="宋体" w:hAnsi="宋体" w:eastAsia="宋体" w:cs="宋体"/>
                <w:color w:val="auto"/>
                <w:sz w:val="21"/>
                <w:szCs w:val="21"/>
                <w:lang w:val="en-US" w:eastAsia="zh-CN"/>
              </w:rPr>
              <w:t>1.8</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以下的罚款。</w:t>
            </w:r>
          </w:p>
        </w:tc>
      </w:tr>
      <w:tr w14:paraId="6E8E4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5" w:hRule="atLeast"/>
        </w:trPr>
        <w:tc>
          <w:tcPr>
            <w:tcW w:w="560" w:type="dxa"/>
            <w:vMerge w:val="continue"/>
            <w:tcMar>
              <w:top w:w="15" w:type="dxa"/>
              <w:left w:w="15" w:type="dxa"/>
              <w:right w:w="15" w:type="dxa"/>
            </w:tcMar>
            <w:vAlign w:val="center"/>
          </w:tcPr>
          <w:p w14:paraId="63829BED">
            <w:pPr>
              <w:pStyle w:val="2"/>
              <w:ind w:left="0" w:leftChars="0" w:firstLine="0" w:firstLineChars="0"/>
            </w:pPr>
          </w:p>
        </w:tc>
        <w:tc>
          <w:tcPr>
            <w:tcW w:w="2329" w:type="dxa"/>
            <w:vMerge w:val="continue"/>
            <w:tcMar>
              <w:top w:w="15" w:type="dxa"/>
              <w:left w:w="15" w:type="dxa"/>
              <w:right w:w="15" w:type="dxa"/>
            </w:tcMar>
            <w:vAlign w:val="center"/>
          </w:tcPr>
          <w:p w14:paraId="39E3988C">
            <w:pPr>
              <w:pStyle w:val="2"/>
              <w:ind w:left="0" w:leftChars="0" w:firstLine="0" w:firstLineChars="0"/>
            </w:pPr>
          </w:p>
        </w:tc>
        <w:tc>
          <w:tcPr>
            <w:tcW w:w="2920" w:type="dxa"/>
            <w:vMerge w:val="continue"/>
            <w:tcMar>
              <w:top w:w="15" w:type="dxa"/>
              <w:left w:w="15" w:type="dxa"/>
              <w:right w:w="15" w:type="dxa"/>
            </w:tcMar>
            <w:vAlign w:val="center"/>
          </w:tcPr>
          <w:p w14:paraId="7EF553A4">
            <w:pPr>
              <w:pStyle w:val="2"/>
              <w:ind w:left="0" w:leftChars="0" w:firstLine="0" w:firstLineChars="0"/>
            </w:pPr>
          </w:p>
        </w:tc>
        <w:tc>
          <w:tcPr>
            <w:tcW w:w="696" w:type="dxa"/>
            <w:vMerge w:val="continue"/>
            <w:tcMar>
              <w:top w:w="15" w:type="dxa"/>
              <w:left w:w="15" w:type="dxa"/>
              <w:right w:w="15" w:type="dxa"/>
            </w:tcMar>
            <w:vAlign w:val="center"/>
          </w:tcPr>
          <w:p w14:paraId="20CDED2E">
            <w:pPr>
              <w:pStyle w:val="2"/>
              <w:ind w:left="0" w:leftChars="0" w:firstLine="0" w:firstLineChars="0"/>
            </w:pPr>
          </w:p>
        </w:tc>
        <w:tc>
          <w:tcPr>
            <w:tcW w:w="2523" w:type="dxa"/>
            <w:vMerge w:val="continue"/>
            <w:tcMar>
              <w:top w:w="15" w:type="dxa"/>
              <w:left w:w="15" w:type="dxa"/>
              <w:right w:w="15" w:type="dxa"/>
            </w:tcMar>
            <w:vAlign w:val="center"/>
          </w:tcPr>
          <w:p w14:paraId="545D169D">
            <w:pPr>
              <w:pStyle w:val="2"/>
              <w:ind w:left="0" w:leftChars="0" w:firstLine="0" w:firstLineChars="0"/>
            </w:pPr>
          </w:p>
        </w:tc>
        <w:tc>
          <w:tcPr>
            <w:tcW w:w="2536" w:type="dxa"/>
            <w:tcMar>
              <w:top w:w="15" w:type="dxa"/>
              <w:left w:w="15" w:type="dxa"/>
              <w:right w:w="15" w:type="dxa"/>
            </w:tcMar>
            <w:vAlign w:val="center"/>
          </w:tcPr>
          <w:p w14:paraId="5ACB72BC">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第二档：同时存在左侧第1、2、3、4、5情节中2种情形的</w:t>
            </w:r>
          </w:p>
        </w:tc>
        <w:tc>
          <w:tcPr>
            <w:tcW w:w="2400" w:type="dxa"/>
            <w:tcMar>
              <w:top w:w="15" w:type="dxa"/>
              <w:left w:w="15" w:type="dxa"/>
              <w:right w:w="15" w:type="dxa"/>
            </w:tcMar>
            <w:vAlign w:val="center"/>
          </w:tcPr>
          <w:p w14:paraId="19F24059">
            <w:pPr>
              <w:widowControl/>
              <w:spacing w:line="270" w:lineRule="exact"/>
              <w:jc w:val="left"/>
              <w:textAlignment w:val="center"/>
              <w:rPr>
                <w:rStyle w:val="6"/>
                <w:rFonts w:hint="eastAsia" w:ascii="宋体" w:hAnsi="宋体" w:eastAsia="宋体" w:cs="宋体"/>
                <w:color w:val="auto"/>
                <w:sz w:val="21"/>
                <w:szCs w:val="21"/>
                <w:lang w:val="en-US" w:eastAsia="zh-CN"/>
              </w:rPr>
            </w:pPr>
            <w:r>
              <w:rPr>
                <w:rFonts w:ascii="宋体" w:hAnsi="宋体" w:cs="宋体"/>
                <w:color w:val="auto"/>
                <w:kern w:val="0"/>
                <w:szCs w:val="21"/>
              </w:rPr>
              <w:t>责令其限期改正，</w:t>
            </w:r>
            <w:r>
              <w:rPr>
                <w:rStyle w:val="6"/>
                <w:rFonts w:hint="default" w:ascii="宋体" w:hAnsi="宋体" w:eastAsia="宋体" w:cs="宋体"/>
                <w:color w:val="auto"/>
                <w:sz w:val="21"/>
                <w:szCs w:val="21"/>
              </w:rPr>
              <w:t>并可处以</w:t>
            </w:r>
            <w:r>
              <w:rPr>
                <w:rStyle w:val="7"/>
                <w:rFonts w:hint="default" w:ascii="宋体" w:hAnsi="宋体" w:eastAsia="宋体" w:cs="宋体"/>
                <w:color w:val="auto"/>
                <w:sz w:val="21"/>
                <w:szCs w:val="21"/>
              </w:rPr>
              <w:t>1万元以上</w:t>
            </w:r>
            <w:r>
              <w:rPr>
                <w:rStyle w:val="7"/>
                <w:rFonts w:hint="eastAsia" w:ascii="宋体" w:hAnsi="宋体" w:eastAsia="宋体" w:cs="宋体"/>
                <w:color w:val="auto"/>
                <w:sz w:val="21"/>
                <w:szCs w:val="21"/>
                <w:lang w:val="en-US" w:eastAsia="zh-CN"/>
              </w:rPr>
              <w:t>1.8</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以下的罚款。</w:t>
            </w:r>
          </w:p>
        </w:tc>
      </w:tr>
      <w:tr w14:paraId="20704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5" w:hRule="atLeast"/>
        </w:trPr>
        <w:tc>
          <w:tcPr>
            <w:tcW w:w="560" w:type="dxa"/>
            <w:vMerge w:val="continue"/>
            <w:tcMar>
              <w:top w:w="15" w:type="dxa"/>
              <w:left w:w="15" w:type="dxa"/>
              <w:right w:w="15" w:type="dxa"/>
            </w:tcMar>
            <w:vAlign w:val="center"/>
          </w:tcPr>
          <w:p w14:paraId="566740FD">
            <w:pPr>
              <w:pStyle w:val="2"/>
              <w:ind w:left="0" w:leftChars="0" w:firstLine="0" w:firstLineChars="0"/>
              <w:rPr>
                <w:rStyle w:val="6"/>
                <w:rFonts w:hint="eastAsia" w:ascii="宋体" w:hAnsi="宋体" w:eastAsia="宋体" w:cs="宋体"/>
                <w:color w:val="auto"/>
                <w:sz w:val="21"/>
                <w:szCs w:val="21"/>
                <w:lang w:val="en-US" w:eastAsia="zh-CN"/>
              </w:rPr>
            </w:pPr>
          </w:p>
        </w:tc>
        <w:tc>
          <w:tcPr>
            <w:tcW w:w="2329" w:type="dxa"/>
            <w:vMerge w:val="continue"/>
            <w:tcMar>
              <w:top w:w="15" w:type="dxa"/>
              <w:left w:w="15" w:type="dxa"/>
              <w:right w:w="15" w:type="dxa"/>
            </w:tcMar>
            <w:vAlign w:val="center"/>
          </w:tcPr>
          <w:p w14:paraId="523FC9B8">
            <w:pPr>
              <w:pStyle w:val="2"/>
              <w:ind w:left="0" w:leftChars="0" w:firstLine="0" w:firstLineChars="0"/>
              <w:rPr>
                <w:rStyle w:val="6"/>
                <w:rFonts w:hint="eastAsia" w:ascii="宋体" w:hAnsi="宋体" w:eastAsia="宋体" w:cs="宋体"/>
                <w:color w:val="auto"/>
                <w:sz w:val="21"/>
                <w:szCs w:val="21"/>
                <w:lang w:val="en-US" w:eastAsia="zh-CN"/>
              </w:rPr>
            </w:pPr>
          </w:p>
        </w:tc>
        <w:tc>
          <w:tcPr>
            <w:tcW w:w="2920" w:type="dxa"/>
            <w:vMerge w:val="continue"/>
            <w:tcMar>
              <w:top w:w="15" w:type="dxa"/>
              <w:left w:w="15" w:type="dxa"/>
              <w:right w:w="15" w:type="dxa"/>
            </w:tcMar>
            <w:vAlign w:val="center"/>
          </w:tcPr>
          <w:p w14:paraId="4069A483">
            <w:pPr>
              <w:pStyle w:val="2"/>
              <w:ind w:left="0" w:leftChars="0" w:firstLine="0" w:firstLineChars="0"/>
              <w:rPr>
                <w:rStyle w:val="6"/>
                <w:rFonts w:hint="eastAsia" w:ascii="宋体" w:hAnsi="宋体" w:eastAsia="宋体" w:cs="宋体"/>
                <w:color w:val="auto"/>
                <w:sz w:val="21"/>
                <w:szCs w:val="21"/>
                <w:lang w:val="en-US" w:eastAsia="zh-CN"/>
              </w:rPr>
            </w:pPr>
          </w:p>
        </w:tc>
        <w:tc>
          <w:tcPr>
            <w:tcW w:w="696" w:type="dxa"/>
            <w:vMerge w:val="continue"/>
            <w:tcMar>
              <w:top w:w="15" w:type="dxa"/>
              <w:left w:w="15" w:type="dxa"/>
              <w:right w:w="15" w:type="dxa"/>
            </w:tcMar>
            <w:vAlign w:val="center"/>
          </w:tcPr>
          <w:p w14:paraId="45E8A2B8">
            <w:pPr>
              <w:pStyle w:val="2"/>
              <w:ind w:left="0" w:leftChars="0" w:firstLine="0" w:firstLineChars="0"/>
              <w:rPr>
                <w:rStyle w:val="6"/>
                <w:rFonts w:hint="eastAsia" w:ascii="宋体" w:hAnsi="宋体" w:eastAsia="宋体" w:cs="宋体"/>
                <w:color w:val="auto"/>
                <w:sz w:val="21"/>
                <w:szCs w:val="21"/>
                <w:lang w:val="en-US" w:eastAsia="zh-CN"/>
              </w:rPr>
            </w:pPr>
          </w:p>
        </w:tc>
        <w:tc>
          <w:tcPr>
            <w:tcW w:w="2523" w:type="dxa"/>
            <w:vMerge w:val="continue"/>
            <w:tcMar>
              <w:top w:w="15" w:type="dxa"/>
              <w:left w:w="15" w:type="dxa"/>
              <w:right w:w="15" w:type="dxa"/>
            </w:tcMar>
            <w:vAlign w:val="center"/>
          </w:tcPr>
          <w:p w14:paraId="13A1E5A0">
            <w:pPr>
              <w:pStyle w:val="2"/>
              <w:ind w:left="0" w:leftChars="0" w:firstLine="0" w:firstLineChars="0"/>
              <w:rPr>
                <w:rStyle w:val="6"/>
                <w:rFonts w:hint="eastAsia" w:ascii="宋体" w:hAnsi="宋体" w:eastAsia="宋体" w:cs="宋体"/>
                <w:color w:val="auto"/>
                <w:sz w:val="21"/>
                <w:szCs w:val="21"/>
                <w:lang w:val="en-US" w:eastAsia="zh-CN"/>
              </w:rPr>
            </w:pPr>
          </w:p>
        </w:tc>
        <w:tc>
          <w:tcPr>
            <w:tcW w:w="2536" w:type="dxa"/>
            <w:tcMar>
              <w:top w:w="15" w:type="dxa"/>
              <w:left w:w="15" w:type="dxa"/>
              <w:right w:w="15" w:type="dxa"/>
            </w:tcMar>
            <w:vAlign w:val="center"/>
          </w:tcPr>
          <w:p w14:paraId="15AD56F9">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第三档：存在左侧第1、2、3、4、5情节中3种情形的</w:t>
            </w:r>
          </w:p>
        </w:tc>
        <w:tc>
          <w:tcPr>
            <w:tcW w:w="2400" w:type="dxa"/>
            <w:tcMar>
              <w:top w:w="15" w:type="dxa"/>
              <w:left w:w="15" w:type="dxa"/>
              <w:right w:w="15" w:type="dxa"/>
            </w:tcMar>
            <w:vAlign w:val="center"/>
          </w:tcPr>
          <w:p w14:paraId="77E4F461">
            <w:pPr>
              <w:widowControl/>
              <w:spacing w:line="270" w:lineRule="exact"/>
              <w:jc w:val="left"/>
              <w:textAlignment w:val="center"/>
              <w:rPr>
                <w:rStyle w:val="6"/>
                <w:rFonts w:hint="eastAsia" w:ascii="宋体" w:hAnsi="宋体" w:eastAsia="宋体" w:cs="宋体"/>
                <w:color w:val="auto"/>
                <w:sz w:val="21"/>
                <w:szCs w:val="21"/>
                <w:lang w:val="en-US" w:eastAsia="zh-CN"/>
              </w:rPr>
            </w:pPr>
            <w:r>
              <w:rPr>
                <w:rFonts w:ascii="宋体" w:hAnsi="宋体" w:cs="宋体"/>
                <w:color w:val="auto"/>
                <w:kern w:val="0"/>
                <w:szCs w:val="21"/>
              </w:rPr>
              <w:t>责令其限期改正，</w:t>
            </w:r>
            <w:r>
              <w:rPr>
                <w:rStyle w:val="6"/>
                <w:rFonts w:hint="default" w:ascii="宋体" w:hAnsi="宋体" w:eastAsia="宋体" w:cs="宋体"/>
                <w:color w:val="auto"/>
                <w:sz w:val="21"/>
                <w:szCs w:val="21"/>
              </w:rPr>
              <w:t>并可处以</w:t>
            </w:r>
            <w:r>
              <w:rPr>
                <w:rStyle w:val="7"/>
                <w:rFonts w:hint="eastAsia" w:ascii="宋体" w:hAnsi="宋体" w:eastAsia="宋体" w:cs="宋体"/>
                <w:color w:val="auto"/>
                <w:sz w:val="21"/>
                <w:szCs w:val="21"/>
                <w:lang w:val="en-US" w:eastAsia="zh-CN"/>
              </w:rPr>
              <w:t>2.9</w:t>
            </w:r>
            <w:r>
              <w:rPr>
                <w:rStyle w:val="7"/>
                <w:rFonts w:hint="default" w:ascii="宋体" w:hAnsi="宋体" w:eastAsia="宋体" w:cs="宋体"/>
                <w:color w:val="auto"/>
                <w:sz w:val="21"/>
                <w:szCs w:val="21"/>
              </w:rPr>
              <w:t>万元以上</w:t>
            </w:r>
            <w:r>
              <w:rPr>
                <w:rStyle w:val="7"/>
                <w:rFonts w:hint="eastAsia" w:ascii="宋体" w:hAnsi="宋体" w:eastAsia="宋体" w:cs="宋体"/>
                <w:color w:val="auto"/>
                <w:sz w:val="21"/>
                <w:szCs w:val="21"/>
                <w:lang w:val="en-US" w:eastAsia="zh-CN"/>
              </w:rPr>
              <w:t>3.7</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以下的罚款。</w:t>
            </w:r>
          </w:p>
        </w:tc>
      </w:tr>
      <w:tr w14:paraId="1D784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560" w:type="dxa"/>
            <w:vMerge w:val="continue"/>
            <w:tcMar>
              <w:top w:w="15" w:type="dxa"/>
              <w:left w:w="15" w:type="dxa"/>
              <w:right w:w="15" w:type="dxa"/>
            </w:tcMar>
            <w:vAlign w:val="center"/>
          </w:tcPr>
          <w:p w14:paraId="5DF44729">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70565D8">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326D6BC7">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745804CD">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67FA3CCF">
            <w:pPr>
              <w:widowControl/>
              <w:spacing w:line="270" w:lineRule="exact"/>
              <w:jc w:val="left"/>
              <w:textAlignment w:val="center"/>
              <w:rPr>
                <w:rFonts w:ascii="宋体" w:hAnsi="宋体" w:cs="宋体"/>
                <w:color w:val="auto"/>
                <w:szCs w:val="21"/>
              </w:rPr>
            </w:pPr>
            <w:r>
              <w:rPr>
                <w:rStyle w:val="8"/>
                <w:rFonts w:hint="default" w:ascii="宋体" w:hAnsi="宋体" w:eastAsia="宋体" w:cs="宋体"/>
                <w:color w:val="auto"/>
                <w:sz w:val="21"/>
                <w:szCs w:val="21"/>
              </w:rPr>
              <w:t>1.</w:t>
            </w:r>
            <w:r>
              <w:rPr>
                <w:rStyle w:val="9"/>
                <w:rFonts w:hint="default" w:ascii="宋体" w:hAnsi="宋体" w:eastAsia="宋体" w:cs="宋体"/>
                <w:color w:val="auto"/>
                <w:sz w:val="21"/>
                <w:szCs w:val="21"/>
              </w:rPr>
              <w:t>使用</w:t>
            </w:r>
            <w:r>
              <w:rPr>
                <w:rStyle w:val="8"/>
                <w:rFonts w:hint="default" w:ascii="宋体" w:hAnsi="宋体" w:eastAsia="宋体" w:cs="宋体"/>
                <w:color w:val="auto"/>
                <w:sz w:val="21"/>
                <w:szCs w:val="21"/>
              </w:rPr>
              <w:t>2名非卫生技术人员独立从事诊疗活动的；2.责令改正后，再次使用非卫生技术人员独立从事医疗卫生</w:t>
            </w:r>
            <w:r>
              <w:rPr>
                <w:rStyle w:val="9"/>
                <w:rFonts w:hint="default" w:ascii="宋体" w:hAnsi="宋体" w:eastAsia="宋体" w:cs="宋体"/>
                <w:color w:val="auto"/>
                <w:sz w:val="21"/>
                <w:szCs w:val="21"/>
              </w:rPr>
              <w:t>技术</w:t>
            </w:r>
            <w:r>
              <w:rPr>
                <w:rStyle w:val="8"/>
                <w:rFonts w:hint="default" w:ascii="宋体" w:hAnsi="宋体" w:eastAsia="宋体" w:cs="宋体"/>
                <w:color w:val="auto"/>
                <w:sz w:val="21"/>
                <w:szCs w:val="21"/>
              </w:rPr>
              <w:t>工作的</w:t>
            </w:r>
            <w:r>
              <w:rPr>
                <w:rStyle w:val="9"/>
                <w:rFonts w:hint="default" w:ascii="宋体" w:hAnsi="宋体" w:eastAsia="宋体" w:cs="宋体"/>
                <w:color w:val="auto"/>
                <w:sz w:val="21"/>
                <w:szCs w:val="21"/>
              </w:rPr>
              <w:t>；3.曾因违反此条款，接受行政处罚后，</w:t>
            </w:r>
            <w:r>
              <w:rPr>
                <w:rStyle w:val="8"/>
                <w:rFonts w:hint="default" w:ascii="宋体" w:hAnsi="宋体" w:eastAsia="宋体" w:cs="宋体"/>
                <w:color w:val="auto"/>
                <w:sz w:val="21"/>
                <w:szCs w:val="21"/>
              </w:rPr>
              <w:t>再次使用1名非卫生技术人员从事卫生技术工作的。</w:t>
            </w:r>
          </w:p>
        </w:tc>
        <w:tc>
          <w:tcPr>
            <w:tcW w:w="2536" w:type="dxa"/>
            <w:tcMar>
              <w:top w:w="15" w:type="dxa"/>
              <w:left w:w="15" w:type="dxa"/>
              <w:right w:w="15" w:type="dxa"/>
            </w:tcMar>
            <w:vAlign w:val="center"/>
          </w:tcPr>
          <w:p w14:paraId="1FF4831E">
            <w:pPr>
              <w:pStyle w:val="2"/>
              <w:ind w:left="0" w:leftChars="0" w:firstLine="0" w:firstLineChars="0"/>
              <w:rPr>
                <w:rStyle w:val="6"/>
                <w:rFonts w:hint="default"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第一档：存在左侧第1、2、3情节中1种情形的</w:t>
            </w:r>
          </w:p>
        </w:tc>
        <w:tc>
          <w:tcPr>
            <w:tcW w:w="2400" w:type="dxa"/>
            <w:tcMar>
              <w:top w:w="15" w:type="dxa"/>
              <w:left w:w="15" w:type="dxa"/>
              <w:right w:w="15" w:type="dxa"/>
            </w:tcMar>
            <w:vAlign w:val="center"/>
          </w:tcPr>
          <w:p w14:paraId="76128FB0">
            <w:pPr>
              <w:widowControl/>
              <w:spacing w:line="270" w:lineRule="exact"/>
              <w:jc w:val="left"/>
              <w:textAlignment w:val="center"/>
              <w:rPr>
                <w:rFonts w:hint="default"/>
                <w:color w:val="auto"/>
                <w:lang w:val="en-US" w:eastAsia="zh-CN"/>
              </w:rPr>
            </w:pPr>
            <w:r>
              <w:rPr>
                <w:rFonts w:ascii="宋体" w:hAnsi="宋体" w:cs="宋体"/>
                <w:color w:val="auto"/>
                <w:kern w:val="0"/>
                <w:szCs w:val="21"/>
              </w:rPr>
              <w:t>责令其限期改正，</w:t>
            </w:r>
            <w:r>
              <w:rPr>
                <w:rStyle w:val="6"/>
                <w:rFonts w:hint="default" w:ascii="宋体" w:hAnsi="宋体" w:eastAsia="宋体" w:cs="宋体"/>
                <w:color w:val="auto"/>
                <w:sz w:val="21"/>
                <w:szCs w:val="21"/>
              </w:rPr>
              <w:t>并可处以</w:t>
            </w:r>
            <w:r>
              <w:rPr>
                <w:rStyle w:val="7"/>
                <w:rFonts w:hint="default" w:ascii="宋体" w:hAnsi="宋体" w:eastAsia="宋体" w:cs="宋体"/>
                <w:color w:val="auto"/>
                <w:sz w:val="21"/>
                <w:szCs w:val="21"/>
              </w:rPr>
              <w:t>3.7万元以上</w:t>
            </w:r>
            <w:r>
              <w:rPr>
                <w:rStyle w:val="7"/>
                <w:rFonts w:hint="eastAsia" w:ascii="宋体" w:hAnsi="宋体" w:eastAsia="宋体" w:cs="宋体"/>
                <w:color w:val="auto"/>
                <w:sz w:val="21"/>
                <w:szCs w:val="21"/>
                <w:lang w:val="en-US" w:eastAsia="zh-CN"/>
              </w:rPr>
              <w:t>4.1</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以下的罚款。</w:t>
            </w:r>
          </w:p>
        </w:tc>
      </w:tr>
      <w:tr w14:paraId="7C56C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560" w:type="dxa"/>
            <w:vMerge w:val="continue"/>
            <w:tcMar>
              <w:top w:w="15" w:type="dxa"/>
              <w:left w:w="15" w:type="dxa"/>
              <w:right w:w="15" w:type="dxa"/>
            </w:tcMar>
            <w:vAlign w:val="center"/>
          </w:tcPr>
          <w:p w14:paraId="3C9F48EA">
            <w:pPr>
              <w:pStyle w:val="2"/>
              <w:ind w:left="0" w:leftChars="0" w:firstLine="0" w:firstLineChars="0"/>
            </w:pPr>
          </w:p>
        </w:tc>
        <w:tc>
          <w:tcPr>
            <w:tcW w:w="2329" w:type="dxa"/>
            <w:vMerge w:val="continue"/>
            <w:tcMar>
              <w:top w:w="15" w:type="dxa"/>
              <w:left w:w="15" w:type="dxa"/>
              <w:right w:w="15" w:type="dxa"/>
            </w:tcMar>
            <w:vAlign w:val="center"/>
          </w:tcPr>
          <w:p w14:paraId="187C2480">
            <w:pPr>
              <w:pStyle w:val="2"/>
              <w:ind w:left="0" w:leftChars="0" w:firstLine="0" w:firstLineChars="0"/>
            </w:pPr>
          </w:p>
        </w:tc>
        <w:tc>
          <w:tcPr>
            <w:tcW w:w="2920" w:type="dxa"/>
            <w:vMerge w:val="continue"/>
            <w:tcMar>
              <w:top w:w="15" w:type="dxa"/>
              <w:left w:w="15" w:type="dxa"/>
              <w:right w:w="15" w:type="dxa"/>
            </w:tcMar>
            <w:vAlign w:val="center"/>
          </w:tcPr>
          <w:p w14:paraId="4524C9D6">
            <w:pPr>
              <w:pStyle w:val="2"/>
              <w:ind w:left="0" w:leftChars="0" w:firstLine="0" w:firstLineChars="0"/>
            </w:pPr>
          </w:p>
        </w:tc>
        <w:tc>
          <w:tcPr>
            <w:tcW w:w="696" w:type="dxa"/>
            <w:vMerge w:val="continue"/>
            <w:tcMar>
              <w:top w:w="15" w:type="dxa"/>
              <w:left w:w="15" w:type="dxa"/>
              <w:right w:w="15" w:type="dxa"/>
            </w:tcMar>
            <w:vAlign w:val="center"/>
          </w:tcPr>
          <w:p w14:paraId="318B75F2">
            <w:pPr>
              <w:pStyle w:val="2"/>
              <w:ind w:left="0" w:leftChars="0" w:firstLine="0" w:firstLineChars="0"/>
            </w:pPr>
          </w:p>
        </w:tc>
        <w:tc>
          <w:tcPr>
            <w:tcW w:w="2523" w:type="dxa"/>
            <w:vMerge w:val="continue"/>
            <w:tcMar>
              <w:top w:w="15" w:type="dxa"/>
              <w:left w:w="15" w:type="dxa"/>
              <w:right w:w="15" w:type="dxa"/>
            </w:tcMar>
            <w:vAlign w:val="center"/>
          </w:tcPr>
          <w:p w14:paraId="75FB8005">
            <w:pPr>
              <w:pStyle w:val="2"/>
              <w:ind w:left="0" w:leftChars="0" w:firstLine="0" w:firstLineChars="0"/>
            </w:pPr>
          </w:p>
        </w:tc>
        <w:tc>
          <w:tcPr>
            <w:tcW w:w="2536" w:type="dxa"/>
            <w:tcMar>
              <w:top w:w="15" w:type="dxa"/>
              <w:left w:w="15" w:type="dxa"/>
              <w:right w:w="15" w:type="dxa"/>
            </w:tcMar>
            <w:vAlign w:val="center"/>
          </w:tcPr>
          <w:p w14:paraId="20A578A3">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第二档：存在左侧第2、3情节中1种情形的</w:t>
            </w:r>
          </w:p>
        </w:tc>
        <w:tc>
          <w:tcPr>
            <w:tcW w:w="2400" w:type="dxa"/>
            <w:tcMar>
              <w:top w:w="15" w:type="dxa"/>
              <w:left w:w="15" w:type="dxa"/>
              <w:right w:w="15" w:type="dxa"/>
            </w:tcMar>
            <w:vAlign w:val="center"/>
          </w:tcPr>
          <w:p w14:paraId="71192043">
            <w:pPr>
              <w:widowControl/>
              <w:spacing w:line="270" w:lineRule="exact"/>
              <w:jc w:val="left"/>
              <w:textAlignment w:val="center"/>
              <w:rPr>
                <w:rStyle w:val="6"/>
                <w:rFonts w:hint="eastAsia" w:ascii="宋体" w:hAnsi="宋体" w:eastAsia="宋体" w:cs="宋体"/>
                <w:color w:val="auto"/>
                <w:sz w:val="21"/>
                <w:szCs w:val="21"/>
                <w:lang w:val="en-US" w:eastAsia="zh-CN"/>
              </w:rPr>
            </w:pPr>
            <w:r>
              <w:rPr>
                <w:rFonts w:ascii="宋体" w:hAnsi="宋体" w:cs="宋体"/>
                <w:color w:val="auto"/>
                <w:kern w:val="0"/>
                <w:szCs w:val="21"/>
              </w:rPr>
              <w:t>责令其限期改正，</w:t>
            </w:r>
            <w:r>
              <w:rPr>
                <w:rStyle w:val="6"/>
                <w:rFonts w:hint="default" w:ascii="宋体" w:hAnsi="宋体" w:eastAsia="宋体" w:cs="宋体"/>
                <w:color w:val="auto"/>
                <w:sz w:val="21"/>
                <w:szCs w:val="21"/>
              </w:rPr>
              <w:t>并可处以</w:t>
            </w:r>
            <w:r>
              <w:rPr>
                <w:rStyle w:val="7"/>
                <w:rFonts w:hint="eastAsia" w:ascii="宋体" w:hAnsi="宋体" w:eastAsia="宋体" w:cs="宋体"/>
                <w:color w:val="auto"/>
                <w:sz w:val="21"/>
                <w:szCs w:val="21"/>
                <w:lang w:val="en-US" w:eastAsia="zh-CN"/>
              </w:rPr>
              <w:t>4.1</w:t>
            </w:r>
            <w:r>
              <w:rPr>
                <w:rStyle w:val="7"/>
                <w:rFonts w:hint="default" w:ascii="宋体" w:hAnsi="宋体" w:eastAsia="宋体" w:cs="宋体"/>
                <w:color w:val="auto"/>
                <w:sz w:val="21"/>
                <w:szCs w:val="21"/>
              </w:rPr>
              <w:t>万元以上</w:t>
            </w:r>
            <w:r>
              <w:rPr>
                <w:rStyle w:val="7"/>
                <w:rFonts w:hint="eastAsia" w:ascii="宋体" w:hAnsi="宋体" w:eastAsia="宋体" w:cs="宋体"/>
                <w:color w:val="auto"/>
                <w:sz w:val="21"/>
                <w:szCs w:val="21"/>
                <w:lang w:val="en-US" w:eastAsia="zh-CN"/>
              </w:rPr>
              <w:t>6.2</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以下的罚款。</w:t>
            </w:r>
          </w:p>
        </w:tc>
      </w:tr>
      <w:tr w14:paraId="63440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560" w:type="dxa"/>
            <w:vMerge w:val="continue"/>
            <w:tcMar>
              <w:top w:w="15" w:type="dxa"/>
              <w:left w:w="15" w:type="dxa"/>
              <w:right w:w="15" w:type="dxa"/>
            </w:tcMar>
            <w:vAlign w:val="center"/>
          </w:tcPr>
          <w:p w14:paraId="79B149B0">
            <w:pPr>
              <w:pStyle w:val="2"/>
              <w:ind w:left="0" w:leftChars="0" w:firstLine="0" w:firstLineChars="0"/>
              <w:rPr>
                <w:rStyle w:val="6"/>
                <w:rFonts w:hint="eastAsia" w:ascii="宋体" w:hAnsi="宋体" w:eastAsia="宋体" w:cs="宋体"/>
                <w:color w:val="auto"/>
                <w:sz w:val="21"/>
                <w:szCs w:val="21"/>
                <w:lang w:val="en-US" w:eastAsia="zh-CN"/>
              </w:rPr>
            </w:pPr>
          </w:p>
        </w:tc>
        <w:tc>
          <w:tcPr>
            <w:tcW w:w="2329" w:type="dxa"/>
            <w:vMerge w:val="continue"/>
            <w:tcMar>
              <w:top w:w="15" w:type="dxa"/>
              <w:left w:w="15" w:type="dxa"/>
              <w:right w:w="15" w:type="dxa"/>
            </w:tcMar>
            <w:vAlign w:val="center"/>
          </w:tcPr>
          <w:p w14:paraId="39380430">
            <w:pPr>
              <w:pStyle w:val="2"/>
              <w:ind w:left="0" w:leftChars="0" w:firstLine="0" w:firstLineChars="0"/>
              <w:rPr>
                <w:rStyle w:val="6"/>
                <w:rFonts w:hint="eastAsia" w:ascii="宋体" w:hAnsi="宋体" w:eastAsia="宋体" w:cs="宋体"/>
                <w:color w:val="auto"/>
                <w:sz w:val="21"/>
                <w:szCs w:val="21"/>
                <w:lang w:val="en-US" w:eastAsia="zh-CN"/>
              </w:rPr>
            </w:pPr>
          </w:p>
        </w:tc>
        <w:tc>
          <w:tcPr>
            <w:tcW w:w="2920" w:type="dxa"/>
            <w:vMerge w:val="continue"/>
            <w:tcMar>
              <w:top w:w="15" w:type="dxa"/>
              <w:left w:w="15" w:type="dxa"/>
              <w:right w:w="15" w:type="dxa"/>
            </w:tcMar>
            <w:vAlign w:val="center"/>
          </w:tcPr>
          <w:p w14:paraId="6F2AB50B">
            <w:pPr>
              <w:pStyle w:val="2"/>
              <w:ind w:left="0" w:leftChars="0" w:firstLine="0" w:firstLineChars="0"/>
              <w:rPr>
                <w:rStyle w:val="6"/>
                <w:rFonts w:hint="eastAsia" w:ascii="宋体" w:hAnsi="宋体" w:eastAsia="宋体" w:cs="宋体"/>
                <w:color w:val="auto"/>
                <w:sz w:val="21"/>
                <w:szCs w:val="21"/>
                <w:lang w:val="en-US" w:eastAsia="zh-CN"/>
              </w:rPr>
            </w:pPr>
          </w:p>
        </w:tc>
        <w:tc>
          <w:tcPr>
            <w:tcW w:w="696" w:type="dxa"/>
            <w:vMerge w:val="continue"/>
            <w:tcMar>
              <w:top w:w="15" w:type="dxa"/>
              <w:left w:w="15" w:type="dxa"/>
              <w:right w:w="15" w:type="dxa"/>
            </w:tcMar>
            <w:vAlign w:val="center"/>
          </w:tcPr>
          <w:p w14:paraId="3015DF77">
            <w:pPr>
              <w:pStyle w:val="2"/>
              <w:ind w:left="0" w:leftChars="0" w:firstLine="0" w:firstLineChars="0"/>
              <w:rPr>
                <w:rStyle w:val="6"/>
                <w:rFonts w:hint="eastAsia" w:ascii="宋体" w:hAnsi="宋体" w:eastAsia="宋体" w:cs="宋体"/>
                <w:color w:val="auto"/>
                <w:sz w:val="21"/>
                <w:szCs w:val="21"/>
                <w:lang w:val="en-US" w:eastAsia="zh-CN"/>
              </w:rPr>
            </w:pPr>
          </w:p>
        </w:tc>
        <w:tc>
          <w:tcPr>
            <w:tcW w:w="2523" w:type="dxa"/>
            <w:vMerge w:val="continue"/>
            <w:tcMar>
              <w:top w:w="15" w:type="dxa"/>
              <w:left w:w="15" w:type="dxa"/>
              <w:right w:w="15" w:type="dxa"/>
            </w:tcMar>
            <w:vAlign w:val="center"/>
          </w:tcPr>
          <w:p w14:paraId="2DD1741D">
            <w:pPr>
              <w:pStyle w:val="2"/>
              <w:ind w:left="0" w:leftChars="0" w:firstLine="0" w:firstLineChars="0"/>
              <w:rPr>
                <w:rStyle w:val="6"/>
                <w:rFonts w:hint="eastAsia" w:ascii="宋体" w:hAnsi="宋体" w:eastAsia="宋体" w:cs="宋体"/>
                <w:color w:val="auto"/>
                <w:sz w:val="21"/>
                <w:szCs w:val="21"/>
                <w:lang w:val="en-US" w:eastAsia="zh-CN"/>
              </w:rPr>
            </w:pPr>
          </w:p>
        </w:tc>
        <w:tc>
          <w:tcPr>
            <w:tcW w:w="2536" w:type="dxa"/>
            <w:tcMar>
              <w:top w:w="15" w:type="dxa"/>
              <w:left w:w="15" w:type="dxa"/>
              <w:right w:w="15" w:type="dxa"/>
            </w:tcMar>
            <w:vAlign w:val="center"/>
          </w:tcPr>
          <w:p w14:paraId="08A0F0EA">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第三档：存在左侧第1、2、3情节中2种情形的</w:t>
            </w:r>
          </w:p>
        </w:tc>
        <w:tc>
          <w:tcPr>
            <w:tcW w:w="2400" w:type="dxa"/>
            <w:tcMar>
              <w:top w:w="15" w:type="dxa"/>
              <w:left w:w="15" w:type="dxa"/>
              <w:right w:w="15" w:type="dxa"/>
            </w:tcMar>
            <w:vAlign w:val="center"/>
          </w:tcPr>
          <w:p w14:paraId="39922B11">
            <w:pPr>
              <w:widowControl/>
              <w:spacing w:line="270" w:lineRule="exact"/>
              <w:jc w:val="left"/>
              <w:textAlignment w:val="center"/>
              <w:rPr>
                <w:rStyle w:val="6"/>
                <w:rFonts w:hint="eastAsia" w:ascii="宋体" w:hAnsi="宋体" w:eastAsia="宋体" w:cs="宋体"/>
                <w:color w:val="auto"/>
                <w:sz w:val="21"/>
                <w:szCs w:val="21"/>
                <w:lang w:val="en-US" w:eastAsia="zh-CN"/>
              </w:rPr>
            </w:pPr>
            <w:r>
              <w:rPr>
                <w:rFonts w:ascii="宋体" w:hAnsi="宋体" w:cs="宋体"/>
                <w:color w:val="auto"/>
                <w:kern w:val="0"/>
                <w:szCs w:val="21"/>
              </w:rPr>
              <w:t>责令其限期改正，</w:t>
            </w:r>
            <w:r>
              <w:rPr>
                <w:rStyle w:val="6"/>
                <w:rFonts w:hint="default" w:ascii="宋体" w:hAnsi="宋体" w:eastAsia="宋体" w:cs="宋体"/>
                <w:color w:val="auto"/>
                <w:sz w:val="21"/>
                <w:szCs w:val="21"/>
              </w:rPr>
              <w:t>并可处以</w:t>
            </w:r>
            <w:r>
              <w:rPr>
                <w:rStyle w:val="7"/>
                <w:rFonts w:hint="eastAsia" w:ascii="宋体" w:hAnsi="宋体" w:eastAsia="宋体" w:cs="宋体"/>
                <w:color w:val="auto"/>
                <w:sz w:val="21"/>
                <w:szCs w:val="21"/>
                <w:lang w:val="en-US" w:eastAsia="zh-CN"/>
              </w:rPr>
              <w:t>6.2</w:t>
            </w:r>
            <w:r>
              <w:rPr>
                <w:rStyle w:val="7"/>
                <w:rFonts w:hint="default" w:ascii="宋体" w:hAnsi="宋体" w:eastAsia="宋体" w:cs="宋体"/>
                <w:color w:val="auto"/>
                <w:sz w:val="21"/>
                <w:szCs w:val="21"/>
              </w:rPr>
              <w:t>万元以上</w:t>
            </w:r>
            <w:r>
              <w:rPr>
                <w:rStyle w:val="7"/>
                <w:rFonts w:hint="eastAsia" w:ascii="宋体" w:hAnsi="宋体" w:eastAsia="宋体" w:cs="宋体"/>
                <w:color w:val="auto"/>
                <w:sz w:val="21"/>
                <w:szCs w:val="21"/>
                <w:lang w:val="en-US" w:eastAsia="zh-CN"/>
              </w:rPr>
              <w:t>7.3</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以下的罚款。</w:t>
            </w:r>
          </w:p>
        </w:tc>
      </w:tr>
      <w:tr w14:paraId="71707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7" w:hRule="atLeast"/>
        </w:trPr>
        <w:tc>
          <w:tcPr>
            <w:tcW w:w="560" w:type="dxa"/>
            <w:vMerge w:val="continue"/>
            <w:tcMar>
              <w:top w:w="15" w:type="dxa"/>
              <w:left w:w="15" w:type="dxa"/>
              <w:right w:w="15" w:type="dxa"/>
            </w:tcMar>
            <w:vAlign w:val="center"/>
          </w:tcPr>
          <w:p w14:paraId="40B358A2">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E3BFA7B">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472345A">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70F7719A">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26ACF068">
            <w:pPr>
              <w:widowControl/>
              <w:spacing w:line="270" w:lineRule="exact"/>
              <w:jc w:val="left"/>
              <w:textAlignment w:val="center"/>
              <w:rPr>
                <w:rFonts w:ascii="宋体" w:hAnsi="宋体" w:cs="宋体"/>
                <w:color w:val="auto"/>
                <w:szCs w:val="21"/>
              </w:rPr>
            </w:pPr>
            <w:r>
              <w:rPr>
                <w:rStyle w:val="8"/>
                <w:rFonts w:hint="default" w:ascii="宋体" w:hAnsi="宋体" w:eastAsia="宋体" w:cs="宋体"/>
                <w:color w:val="auto"/>
                <w:sz w:val="21"/>
                <w:szCs w:val="21"/>
              </w:rPr>
              <w:t>1.</w:t>
            </w:r>
            <w:r>
              <w:rPr>
                <w:rStyle w:val="9"/>
                <w:rFonts w:hint="default" w:ascii="宋体" w:hAnsi="宋体" w:eastAsia="宋体" w:cs="宋体"/>
                <w:color w:val="auto"/>
                <w:sz w:val="21"/>
                <w:szCs w:val="21"/>
              </w:rPr>
              <w:t>使用</w:t>
            </w:r>
            <w:r>
              <w:rPr>
                <w:rStyle w:val="8"/>
                <w:rFonts w:hint="default" w:ascii="宋体" w:hAnsi="宋体" w:eastAsia="宋体" w:cs="宋体"/>
                <w:color w:val="auto"/>
                <w:sz w:val="21"/>
                <w:szCs w:val="21"/>
              </w:rPr>
              <w:t>3名及以上非卫生技术人员独立从事诊疗活动的；2.使用的非卫生技术人员给患者造成伤害的；3.</w:t>
            </w:r>
            <w:r>
              <w:rPr>
                <w:rStyle w:val="9"/>
                <w:rFonts w:hint="default" w:ascii="宋体" w:hAnsi="宋体" w:eastAsia="宋体" w:cs="宋体"/>
                <w:color w:val="auto"/>
                <w:sz w:val="21"/>
                <w:szCs w:val="21"/>
              </w:rPr>
              <w:t>曾被卫生行政部门处罚两次及以上的。</w:t>
            </w:r>
          </w:p>
        </w:tc>
        <w:tc>
          <w:tcPr>
            <w:tcW w:w="2536" w:type="dxa"/>
            <w:tcMar>
              <w:top w:w="15" w:type="dxa"/>
              <w:left w:w="15" w:type="dxa"/>
              <w:right w:w="15" w:type="dxa"/>
            </w:tcMar>
            <w:vAlign w:val="center"/>
          </w:tcPr>
          <w:p w14:paraId="6EE39F05">
            <w:pPr>
              <w:pStyle w:val="2"/>
              <w:ind w:left="0" w:leftChars="0" w:firstLine="0" w:firstLineChars="0"/>
              <w:rPr>
                <w:rStyle w:val="6"/>
                <w:rFonts w:hint="default"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第一档：存在左侧第1情节的</w:t>
            </w:r>
          </w:p>
        </w:tc>
        <w:tc>
          <w:tcPr>
            <w:tcW w:w="2400" w:type="dxa"/>
            <w:tcMar>
              <w:top w:w="15" w:type="dxa"/>
              <w:left w:w="15" w:type="dxa"/>
              <w:right w:w="15" w:type="dxa"/>
            </w:tcMar>
            <w:vAlign w:val="center"/>
          </w:tcPr>
          <w:p w14:paraId="38E5C321">
            <w:pPr>
              <w:pStyle w:val="2"/>
              <w:ind w:left="0" w:leftChars="0" w:firstLine="0" w:firstLineChars="0"/>
              <w:rPr>
                <w:rFonts w:hint="eastAsia" w:eastAsia="宋体"/>
                <w:color w:val="auto"/>
                <w:lang w:val="en-US" w:eastAsia="zh-CN"/>
              </w:rPr>
            </w:pPr>
            <w:r>
              <w:rPr>
                <w:rStyle w:val="6"/>
                <w:rFonts w:hint="eastAsia" w:ascii="宋体" w:hAnsi="宋体" w:eastAsia="宋体" w:cs="宋体"/>
                <w:color w:val="auto"/>
                <w:sz w:val="21"/>
                <w:szCs w:val="21"/>
                <w:lang w:eastAsia="zh-CN"/>
              </w:rPr>
              <w:t>责令停止执业活动，</w:t>
            </w:r>
            <w:r>
              <w:rPr>
                <w:rStyle w:val="6"/>
                <w:rFonts w:hint="default" w:ascii="宋体" w:hAnsi="宋体" w:eastAsia="宋体" w:cs="宋体"/>
                <w:color w:val="auto"/>
                <w:sz w:val="21"/>
                <w:szCs w:val="21"/>
              </w:rPr>
              <w:t>并可处以</w:t>
            </w:r>
            <w:r>
              <w:rPr>
                <w:rStyle w:val="7"/>
                <w:rFonts w:hint="default" w:ascii="宋体" w:hAnsi="宋体" w:eastAsia="宋体" w:cs="宋体"/>
                <w:color w:val="auto"/>
                <w:sz w:val="21"/>
                <w:szCs w:val="21"/>
              </w:rPr>
              <w:t>7.3万元以上</w:t>
            </w:r>
            <w:r>
              <w:rPr>
                <w:rStyle w:val="7"/>
                <w:rFonts w:hint="eastAsia" w:ascii="宋体" w:hAnsi="宋体" w:eastAsia="宋体" w:cs="宋体"/>
                <w:color w:val="auto"/>
                <w:sz w:val="21"/>
                <w:szCs w:val="21"/>
                <w:lang w:val="en-US" w:eastAsia="zh-CN"/>
              </w:rPr>
              <w:t>8.1</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以下的罚款</w:t>
            </w:r>
            <w:r>
              <w:rPr>
                <w:rStyle w:val="6"/>
                <w:rFonts w:hint="eastAsia" w:ascii="宋体" w:hAnsi="宋体" w:eastAsia="宋体" w:cs="宋体"/>
                <w:color w:val="auto"/>
                <w:sz w:val="21"/>
                <w:szCs w:val="21"/>
                <w:lang w:eastAsia="zh-CN"/>
              </w:rPr>
              <w:t>。</w:t>
            </w:r>
          </w:p>
        </w:tc>
      </w:tr>
      <w:tr w14:paraId="4A353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7" w:hRule="atLeast"/>
        </w:trPr>
        <w:tc>
          <w:tcPr>
            <w:tcW w:w="560" w:type="dxa"/>
            <w:vMerge w:val="continue"/>
            <w:tcMar>
              <w:top w:w="15" w:type="dxa"/>
              <w:left w:w="15" w:type="dxa"/>
              <w:right w:w="15" w:type="dxa"/>
            </w:tcMar>
            <w:vAlign w:val="center"/>
          </w:tcPr>
          <w:p w14:paraId="1526489D">
            <w:pPr>
              <w:pStyle w:val="2"/>
              <w:ind w:left="0" w:leftChars="0" w:firstLine="0" w:firstLineChars="0"/>
            </w:pPr>
          </w:p>
        </w:tc>
        <w:tc>
          <w:tcPr>
            <w:tcW w:w="2329" w:type="dxa"/>
            <w:vMerge w:val="continue"/>
            <w:tcMar>
              <w:top w:w="15" w:type="dxa"/>
              <w:left w:w="15" w:type="dxa"/>
              <w:right w:w="15" w:type="dxa"/>
            </w:tcMar>
            <w:vAlign w:val="center"/>
          </w:tcPr>
          <w:p w14:paraId="66550A6B">
            <w:pPr>
              <w:pStyle w:val="2"/>
              <w:ind w:left="0" w:leftChars="0" w:firstLine="0" w:firstLineChars="0"/>
            </w:pPr>
          </w:p>
        </w:tc>
        <w:tc>
          <w:tcPr>
            <w:tcW w:w="2920" w:type="dxa"/>
            <w:vMerge w:val="continue"/>
            <w:tcMar>
              <w:top w:w="15" w:type="dxa"/>
              <w:left w:w="15" w:type="dxa"/>
              <w:right w:w="15" w:type="dxa"/>
            </w:tcMar>
            <w:vAlign w:val="center"/>
          </w:tcPr>
          <w:p w14:paraId="7B835806">
            <w:pPr>
              <w:pStyle w:val="2"/>
              <w:ind w:left="0" w:leftChars="0" w:firstLine="0" w:firstLineChars="0"/>
            </w:pPr>
          </w:p>
        </w:tc>
        <w:tc>
          <w:tcPr>
            <w:tcW w:w="696" w:type="dxa"/>
            <w:vMerge w:val="continue"/>
            <w:tcMar>
              <w:top w:w="15" w:type="dxa"/>
              <w:left w:w="15" w:type="dxa"/>
              <w:right w:w="15" w:type="dxa"/>
            </w:tcMar>
            <w:vAlign w:val="center"/>
          </w:tcPr>
          <w:p w14:paraId="20FED805">
            <w:pPr>
              <w:pStyle w:val="2"/>
              <w:ind w:left="0" w:leftChars="0" w:firstLine="0" w:firstLineChars="0"/>
            </w:pPr>
          </w:p>
        </w:tc>
        <w:tc>
          <w:tcPr>
            <w:tcW w:w="2523" w:type="dxa"/>
            <w:vMerge w:val="continue"/>
            <w:tcMar>
              <w:top w:w="15" w:type="dxa"/>
              <w:left w:w="15" w:type="dxa"/>
              <w:right w:w="15" w:type="dxa"/>
            </w:tcMar>
            <w:vAlign w:val="center"/>
          </w:tcPr>
          <w:p w14:paraId="38B16773">
            <w:pPr>
              <w:pStyle w:val="2"/>
              <w:ind w:left="0" w:leftChars="0" w:firstLine="0" w:firstLineChars="0"/>
            </w:pPr>
          </w:p>
        </w:tc>
        <w:tc>
          <w:tcPr>
            <w:tcW w:w="2536" w:type="dxa"/>
            <w:tcMar>
              <w:top w:w="15" w:type="dxa"/>
              <w:left w:w="15" w:type="dxa"/>
              <w:right w:w="15" w:type="dxa"/>
            </w:tcMar>
            <w:vAlign w:val="center"/>
          </w:tcPr>
          <w:p w14:paraId="35FE132F">
            <w:pPr>
              <w:pStyle w:val="2"/>
              <w:ind w:left="0" w:leftChars="0" w:firstLine="0" w:firstLineChars="0"/>
              <w:rPr>
                <w:rStyle w:val="6"/>
                <w:rFonts w:hint="default"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第二档：存在左侧第2、3情节中1中情形的</w:t>
            </w:r>
          </w:p>
        </w:tc>
        <w:tc>
          <w:tcPr>
            <w:tcW w:w="2400" w:type="dxa"/>
            <w:tcMar>
              <w:top w:w="15" w:type="dxa"/>
              <w:left w:w="15" w:type="dxa"/>
              <w:right w:w="15" w:type="dxa"/>
            </w:tcMar>
            <w:vAlign w:val="center"/>
          </w:tcPr>
          <w:p w14:paraId="718BF044">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eastAsia" w:ascii="宋体" w:hAnsi="宋体" w:eastAsia="宋体" w:cs="宋体"/>
                <w:color w:val="auto"/>
                <w:sz w:val="21"/>
                <w:szCs w:val="21"/>
                <w:lang w:eastAsia="zh-CN"/>
              </w:rPr>
              <w:t>责令停止执业活动，</w:t>
            </w:r>
            <w:r>
              <w:rPr>
                <w:rStyle w:val="6"/>
                <w:rFonts w:hint="default" w:ascii="宋体" w:hAnsi="宋体" w:eastAsia="宋体" w:cs="宋体"/>
                <w:color w:val="auto"/>
                <w:sz w:val="21"/>
                <w:szCs w:val="21"/>
              </w:rPr>
              <w:t>并可处以</w:t>
            </w:r>
            <w:r>
              <w:rPr>
                <w:rStyle w:val="7"/>
                <w:rFonts w:hint="eastAsia" w:ascii="宋体" w:hAnsi="宋体" w:eastAsia="宋体" w:cs="宋体"/>
                <w:color w:val="auto"/>
                <w:sz w:val="21"/>
                <w:szCs w:val="21"/>
                <w:lang w:val="en-US" w:eastAsia="zh-CN"/>
              </w:rPr>
              <w:t>8.1</w:t>
            </w:r>
            <w:r>
              <w:rPr>
                <w:rStyle w:val="7"/>
                <w:rFonts w:hint="default" w:ascii="宋体" w:hAnsi="宋体" w:eastAsia="宋体" w:cs="宋体"/>
                <w:color w:val="auto"/>
                <w:sz w:val="21"/>
                <w:szCs w:val="21"/>
              </w:rPr>
              <w:t>万元以上</w:t>
            </w:r>
            <w:r>
              <w:rPr>
                <w:rStyle w:val="7"/>
                <w:rFonts w:hint="eastAsia" w:ascii="宋体" w:hAnsi="宋体" w:eastAsia="宋体" w:cs="宋体"/>
                <w:color w:val="auto"/>
                <w:sz w:val="21"/>
                <w:szCs w:val="21"/>
                <w:lang w:val="en-US" w:eastAsia="zh-CN"/>
              </w:rPr>
              <w:t>9.2</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以下的罚款《医疗机构执业许可证》。</w:t>
            </w:r>
          </w:p>
        </w:tc>
      </w:tr>
      <w:tr w14:paraId="2BFCD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7" w:hRule="atLeast"/>
        </w:trPr>
        <w:tc>
          <w:tcPr>
            <w:tcW w:w="560" w:type="dxa"/>
            <w:vMerge w:val="continue"/>
            <w:tcMar>
              <w:top w:w="15" w:type="dxa"/>
              <w:left w:w="15" w:type="dxa"/>
              <w:right w:w="15" w:type="dxa"/>
            </w:tcMar>
            <w:vAlign w:val="center"/>
          </w:tcPr>
          <w:p w14:paraId="49B9B7AE">
            <w:pPr>
              <w:pStyle w:val="2"/>
              <w:ind w:left="0" w:leftChars="0" w:firstLine="0" w:firstLineChars="0"/>
              <w:rPr>
                <w:rStyle w:val="6"/>
                <w:rFonts w:hint="eastAsia" w:ascii="宋体" w:hAnsi="宋体" w:eastAsia="宋体" w:cs="宋体"/>
                <w:color w:val="auto"/>
                <w:sz w:val="21"/>
                <w:szCs w:val="21"/>
                <w:lang w:val="en-US" w:eastAsia="zh-CN"/>
              </w:rPr>
            </w:pPr>
          </w:p>
        </w:tc>
        <w:tc>
          <w:tcPr>
            <w:tcW w:w="2329" w:type="dxa"/>
            <w:vMerge w:val="continue"/>
            <w:tcMar>
              <w:top w:w="15" w:type="dxa"/>
              <w:left w:w="15" w:type="dxa"/>
              <w:right w:w="15" w:type="dxa"/>
            </w:tcMar>
            <w:vAlign w:val="center"/>
          </w:tcPr>
          <w:p w14:paraId="1B45AF01">
            <w:pPr>
              <w:pStyle w:val="2"/>
              <w:ind w:left="0" w:leftChars="0" w:firstLine="0" w:firstLineChars="0"/>
              <w:rPr>
                <w:rStyle w:val="6"/>
                <w:rFonts w:hint="eastAsia" w:ascii="宋体" w:hAnsi="宋体" w:eastAsia="宋体" w:cs="宋体"/>
                <w:color w:val="auto"/>
                <w:sz w:val="21"/>
                <w:szCs w:val="21"/>
                <w:lang w:val="en-US" w:eastAsia="zh-CN"/>
              </w:rPr>
            </w:pPr>
          </w:p>
        </w:tc>
        <w:tc>
          <w:tcPr>
            <w:tcW w:w="2920" w:type="dxa"/>
            <w:vMerge w:val="continue"/>
            <w:tcMar>
              <w:top w:w="15" w:type="dxa"/>
              <w:left w:w="15" w:type="dxa"/>
              <w:right w:w="15" w:type="dxa"/>
            </w:tcMar>
            <w:vAlign w:val="center"/>
          </w:tcPr>
          <w:p w14:paraId="38ECD689">
            <w:pPr>
              <w:pStyle w:val="2"/>
              <w:ind w:left="0" w:leftChars="0" w:firstLine="0" w:firstLineChars="0"/>
              <w:rPr>
                <w:rStyle w:val="6"/>
                <w:rFonts w:hint="eastAsia" w:ascii="宋体" w:hAnsi="宋体" w:eastAsia="宋体" w:cs="宋体"/>
                <w:color w:val="auto"/>
                <w:sz w:val="21"/>
                <w:szCs w:val="21"/>
                <w:lang w:val="en-US" w:eastAsia="zh-CN"/>
              </w:rPr>
            </w:pPr>
          </w:p>
        </w:tc>
        <w:tc>
          <w:tcPr>
            <w:tcW w:w="696" w:type="dxa"/>
            <w:vMerge w:val="continue"/>
            <w:tcMar>
              <w:top w:w="15" w:type="dxa"/>
              <w:left w:w="15" w:type="dxa"/>
              <w:right w:w="15" w:type="dxa"/>
            </w:tcMar>
            <w:vAlign w:val="center"/>
          </w:tcPr>
          <w:p w14:paraId="38E9EF38">
            <w:pPr>
              <w:pStyle w:val="2"/>
              <w:ind w:left="0" w:leftChars="0" w:firstLine="0" w:firstLineChars="0"/>
              <w:rPr>
                <w:rStyle w:val="6"/>
                <w:rFonts w:hint="eastAsia" w:ascii="宋体" w:hAnsi="宋体" w:eastAsia="宋体" w:cs="宋体"/>
                <w:color w:val="auto"/>
                <w:sz w:val="21"/>
                <w:szCs w:val="21"/>
                <w:lang w:val="en-US" w:eastAsia="zh-CN"/>
              </w:rPr>
            </w:pPr>
          </w:p>
        </w:tc>
        <w:tc>
          <w:tcPr>
            <w:tcW w:w="2523" w:type="dxa"/>
            <w:vMerge w:val="continue"/>
            <w:tcMar>
              <w:top w:w="15" w:type="dxa"/>
              <w:left w:w="15" w:type="dxa"/>
              <w:right w:w="15" w:type="dxa"/>
            </w:tcMar>
            <w:vAlign w:val="center"/>
          </w:tcPr>
          <w:p w14:paraId="4451D6D2">
            <w:pPr>
              <w:pStyle w:val="2"/>
              <w:ind w:left="0" w:leftChars="0" w:firstLine="0" w:firstLineChars="0"/>
              <w:rPr>
                <w:rStyle w:val="6"/>
                <w:rFonts w:hint="eastAsia" w:ascii="宋体" w:hAnsi="宋体" w:eastAsia="宋体" w:cs="宋体"/>
                <w:color w:val="auto"/>
                <w:sz w:val="21"/>
                <w:szCs w:val="21"/>
                <w:lang w:val="en-US" w:eastAsia="zh-CN"/>
              </w:rPr>
            </w:pPr>
          </w:p>
        </w:tc>
        <w:tc>
          <w:tcPr>
            <w:tcW w:w="2536" w:type="dxa"/>
            <w:tcMar>
              <w:top w:w="15" w:type="dxa"/>
              <w:left w:w="15" w:type="dxa"/>
              <w:right w:w="15" w:type="dxa"/>
            </w:tcMar>
            <w:vAlign w:val="center"/>
          </w:tcPr>
          <w:p w14:paraId="6EDD5034">
            <w:pPr>
              <w:pStyle w:val="2"/>
              <w:ind w:left="0" w:leftChars="0" w:firstLine="0" w:firstLineChars="0"/>
              <w:rPr>
                <w:rStyle w:val="6"/>
                <w:rFonts w:hint="default"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第三档：存在左侧1、2、3情节中2中情形的</w:t>
            </w:r>
          </w:p>
        </w:tc>
        <w:tc>
          <w:tcPr>
            <w:tcW w:w="2400" w:type="dxa"/>
            <w:tcMar>
              <w:top w:w="15" w:type="dxa"/>
              <w:left w:w="15" w:type="dxa"/>
              <w:right w:w="15" w:type="dxa"/>
            </w:tcMar>
            <w:vAlign w:val="center"/>
          </w:tcPr>
          <w:p w14:paraId="273088A0">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吊销《医疗机构执业许可证》</w:t>
            </w:r>
            <w:r>
              <w:rPr>
                <w:rStyle w:val="6"/>
                <w:rFonts w:hint="eastAsia" w:ascii="宋体" w:hAnsi="宋体" w:eastAsia="宋体" w:cs="宋体"/>
                <w:color w:val="auto"/>
                <w:sz w:val="21"/>
                <w:szCs w:val="21"/>
                <w:lang w:eastAsia="zh-CN"/>
              </w:rPr>
              <w:t>，</w:t>
            </w:r>
            <w:r>
              <w:rPr>
                <w:rStyle w:val="6"/>
                <w:rFonts w:hint="default" w:ascii="宋体" w:hAnsi="宋体" w:eastAsia="宋体" w:cs="宋体"/>
                <w:color w:val="auto"/>
                <w:sz w:val="21"/>
                <w:szCs w:val="21"/>
              </w:rPr>
              <w:t>并可处以</w:t>
            </w:r>
            <w:r>
              <w:rPr>
                <w:rStyle w:val="7"/>
                <w:rFonts w:hint="eastAsia" w:ascii="宋体" w:hAnsi="宋体" w:eastAsia="宋体" w:cs="宋体"/>
                <w:color w:val="auto"/>
                <w:sz w:val="21"/>
                <w:szCs w:val="21"/>
                <w:lang w:val="en-US" w:eastAsia="zh-CN"/>
              </w:rPr>
              <w:t>9.2</w:t>
            </w:r>
            <w:r>
              <w:rPr>
                <w:rStyle w:val="7"/>
                <w:rFonts w:hint="default" w:ascii="宋体" w:hAnsi="宋体" w:eastAsia="宋体" w:cs="宋体"/>
                <w:color w:val="auto"/>
                <w:sz w:val="21"/>
                <w:szCs w:val="21"/>
              </w:rPr>
              <w:t>万元以上</w:t>
            </w:r>
            <w:r>
              <w:rPr>
                <w:rStyle w:val="7"/>
                <w:rFonts w:hint="eastAsia" w:ascii="宋体" w:hAnsi="宋体" w:eastAsia="宋体" w:cs="宋体"/>
                <w:color w:val="auto"/>
                <w:sz w:val="21"/>
                <w:szCs w:val="21"/>
                <w:lang w:val="en-US" w:eastAsia="zh-CN"/>
              </w:rPr>
              <w:t>10</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以下的罚款。</w:t>
            </w:r>
          </w:p>
        </w:tc>
      </w:tr>
      <w:tr w14:paraId="7FE01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60" w:type="dxa"/>
            <w:vMerge w:val="restart"/>
            <w:tcMar>
              <w:top w:w="15" w:type="dxa"/>
              <w:left w:w="15" w:type="dxa"/>
              <w:right w:w="15" w:type="dxa"/>
            </w:tcMar>
            <w:vAlign w:val="center"/>
          </w:tcPr>
          <w:p w14:paraId="40C08117">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65</w:t>
            </w:r>
          </w:p>
        </w:tc>
        <w:tc>
          <w:tcPr>
            <w:tcW w:w="2329" w:type="dxa"/>
            <w:vMerge w:val="restart"/>
            <w:tcMar>
              <w:top w:w="15" w:type="dxa"/>
              <w:left w:w="15" w:type="dxa"/>
              <w:right w:w="15" w:type="dxa"/>
            </w:tcMar>
            <w:vAlign w:val="center"/>
          </w:tcPr>
          <w:p w14:paraId="33BBC8D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出具虚假证明文件的</w:t>
            </w:r>
          </w:p>
        </w:tc>
        <w:tc>
          <w:tcPr>
            <w:tcW w:w="2920" w:type="dxa"/>
            <w:vMerge w:val="restart"/>
            <w:tcMar>
              <w:top w:w="15" w:type="dxa"/>
              <w:left w:w="15" w:type="dxa"/>
              <w:right w:w="15" w:type="dxa"/>
            </w:tcMar>
            <w:vAlign w:val="center"/>
          </w:tcPr>
          <w:p w14:paraId="7B0C7F5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《医疗机构管理条例》第四十八条</w:t>
            </w:r>
            <w:r>
              <w:rPr>
                <w:rFonts w:ascii="宋体" w:hAnsi="宋体" w:cs="宋体"/>
                <w:color w:val="auto"/>
                <w:kern w:val="0"/>
                <w:szCs w:val="21"/>
              </w:rPr>
              <w:t xml:space="preserve">  </w:t>
            </w:r>
            <w:r>
              <w:rPr>
                <w:rFonts w:hint="eastAsia" w:ascii="宋体" w:hAnsi="宋体" w:cs="宋体"/>
                <w:color w:val="auto"/>
                <w:kern w:val="0"/>
                <w:szCs w:val="21"/>
              </w:rPr>
              <w:t>违反本条例第三十一条规定，出具虚假证明文件的，由县级以上人民政府卫生行政部门予以警告；对造成危害后果的，可以处以</w:t>
            </w:r>
            <w:r>
              <w:rPr>
                <w:rFonts w:ascii="宋体" w:hAnsi="宋体" w:cs="宋体"/>
                <w:color w:val="auto"/>
                <w:kern w:val="0"/>
                <w:szCs w:val="21"/>
              </w:rPr>
              <w:t xml:space="preserve">1万元以上10万元以下的罚款；对直接责任人员由所在单位或者上级机关给予行政处分。                                               </w:t>
            </w:r>
            <w:r>
              <w:rPr>
                <w:rFonts w:hint="eastAsia" w:ascii="宋体" w:hAnsi="宋体" w:cs="宋体"/>
                <w:color w:val="auto"/>
                <w:kern w:val="0"/>
                <w:szCs w:val="21"/>
              </w:rPr>
              <w:t>《医疗机构管理条例实施细则》第八十二条</w:t>
            </w:r>
            <w:r>
              <w:rPr>
                <w:rFonts w:ascii="宋体" w:hAnsi="宋体" w:cs="宋体"/>
                <w:color w:val="auto"/>
                <w:kern w:val="0"/>
                <w:szCs w:val="21"/>
              </w:rPr>
              <w:t xml:space="preserve">  </w:t>
            </w:r>
            <w:r>
              <w:rPr>
                <w:rFonts w:hint="eastAsia" w:ascii="宋体" w:hAnsi="宋体" w:cs="宋体"/>
                <w:color w:val="auto"/>
                <w:kern w:val="0"/>
                <w:szCs w:val="21"/>
              </w:rPr>
              <w:t>出具虚假证明文件，情节轻微的，警告，并可处以五百元以下的罚款</w:t>
            </w:r>
            <w:r>
              <w:rPr>
                <w:rFonts w:ascii="宋体" w:hAnsi="宋体" w:cs="宋体"/>
                <w:color w:val="auto"/>
                <w:kern w:val="0"/>
                <w:szCs w:val="21"/>
              </w:rPr>
              <w:t>;有下列情形之一的，处以五百元以上一千元以下的罚款:</w:t>
            </w:r>
            <w:r>
              <w:rPr>
                <w:rFonts w:ascii="宋体" w:hAnsi="宋体" w:cs="宋体"/>
                <w:color w:val="auto"/>
                <w:kern w:val="0"/>
                <w:szCs w:val="21"/>
              </w:rPr>
              <w:br w:type="textWrapping"/>
            </w:r>
            <w:r>
              <w:rPr>
                <w:rFonts w:ascii="宋体" w:hAnsi="宋体" w:cs="宋体"/>
                <w:color w:val="auto"/>
                <w:kern w:val="0"/>
                <w:szCs w:val="21"/>
              </w:rPr>
              <w:t>(一)出具虚假证明文件造成延误诊治的;(二)出具虚假证明文件给患者精神造成伤害的;(三)造成其他危害后果的。</w:t>
            </w:r>
            <w:r>
              <w:rPr>
                <w:rFonts w:ascii="宋体" w:hAnsi="宋体" w:cs="宋体"/>
                <w:color w:val="auto"/>
                <w:kern w:val="0"/>
                <w:szCs w:val="21"/>
              </w:rPr>
              <w:br w:type="textWrapping"/>
            </w:r>
            <w:r>
              <w:rPr>
                <w:rFonts w:hint="eastAsia" w:ascii="宋体" w:hAnsi="宋体" w:cs="宋体"/>
                <w:color w:val="auto"/>
                <w:kern w:val="0"/>
                <w:szCs w:val="21"/>
              </w:rPr>
              <w:t>对直接责任人员由所在单位或者上给机关给予行政处分。</w:t>
            </w:r>
          </w:p>
        </w:tc>
        <w:tc>
          <w:tcPr>
            <w:tcW w:w="696" w:type="dxa"/>
            <w:vMerge w:val="restart"/>
            <w:tcMar>
              <w:top w:w="15" w:type="dxa"/>
              <w:left w:w="15" w:type="dxa"/>
              <w:right w:w="15" w:type="dxa"/>
            </w:tcMar>
            <w:vAlign w:val="center"/>
          </w:tcPr>
          <w:p w14:paraId="4BD0C9F9">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Mar>
              <w:top w:w="15" w:type="dxa"/>
              <w:left w:w="15" w:type="dxa"/>
              <w:right w:w="15" w:type="dxa"/>
            </w:tcMar>
            <w:vAlign w:val="center"/>
          </w:tcPr>
          <w:p w14:paraId="6CD14466">
            <w:pPr>
              <w:widowControl/>
              <w:spacing w:line="300" w:lineRule="exact"/>
              <w:jc w:val="left"/>
              <w:textAlignment w:val="center"/>
              <w:rPr>
                <w:rFonts w:ascii="宋体" w:hAnsi="宋体" w:cs="宋体"/>
                <w:color w:val="auto"/>
                <w:szCs w:val="21"/>
              </w:rPr>
            </w:pPr>
            <w:r>
              <w:rPr>
                <w:rStyle w:val="9"/>
                <w:rFonts w:hint="default" w:ascii="宋体" w:hAnsi="宋体" w:eastAsia="宋体" w:cs="宋体"/>
                <w:color w:val="auto"/>
                <w:sz w:val="21"/>
                <w:szCs w:val="21"/>
              </w:rPr>
              <w:t>首次发现</w:t>
            </w:r>
            <w:r>
              <w:rPr>
                <w:rStyle w:val="8"/>
                <w:rFonts w:hint="default" w:ascii="宋体" w:hAnsi="宋体" w:eastAsia="宋体" w:cs="宋体"/>
                <w:color w:val="auto"/>
                <w:sz w:val="21"/>
                <w:szCs w:val="21"/>
              </w:rPr>
              <w:t>，出具虚假证明文件未造成危害后果的，情节轻微的。</w:t>
            </w:r>
          </w:p>
        </w:tc>
        <w:tc>
          <w:tcPr>
            <w:tcW w:w="2536" w:type="dxa"/>
            <w:tcMar>
              <w:top w:w="15" w:type="dxa"/>
              <w:left w:w="15" w:type="dxa"/>
              <w:right w:w="15" w:type="dxa"/>
            </w:tcMar>
            <w:vAlign w:val="center"/>
          </w:tcPr>
          <w:p w14:paraId="2EE3CAD3">
            <w:pPr>
              <w:rPr>
                <w:rFonts w:hint="default" w:eastAsia="宋体"/>
                <w:color w:val="auto"/>
                <w:lang w:val="en-US" w:eastAsia="zh-CN"/>
              </w:rPr>
            </w:pPr>
            <w:r>
              <w:rPr>
                <w:rFonts w:hint="eastAsia" w:eastAsia="宋体"/>
                <w:color w:val="auto"/>
                <w:lang w:val="en-US" w:eastAsia="zh-CN"/>
              </w:rPr>
              <w:t>第一档：存在左侧情节，只有1次记录</w:t>
            </w:r>
          </w:p>
        </w:tc>
        <w:tc>
          <w:tcPr>
            <w:tcW w:w="2400" w:type="dxa"/>
            <w:tcMar>
              <w:top w:w="15" w:type="dxa"/>
              <w:left w:w="15" w:type="dxa"/>
              <w:right w:w="15" w:type="dxa"/>
            </w:tcMar>
            <w:vAlign w:val="center"/>
          </w:tcPr>
          <w:p w14:paraId="3C3DC0E3">
            <w:pPr>
              <w:rPr>
                <w:rFonts w:hint="default"/>
                <w:color w:val="auto"/>
                <w:lang w:val="en-US" w:eastAsia="zh-CN"/>
              </w:rPr>
            </w:pPr>
            <w:r>
              <w:rPr>
                <w:rStyle w:val="6"/>
                <w:rFonts w:hint="default" w:ascii="宋体" w:hAnsi="宋体" w:eastAsia="宋体" w:cs="宋体"/>
                <w:color w:val="auto"/>
                <w:sz w:val="21"/>
                <w:szCs w:val="21"/>
              </w:rPr>
              <w:t>警告，可处以</w:t>
            </w:r>
            <w:r>
              <w:rPr>
                <w:rStyle w:val="7"/>
                <w:rFonts w:hint="default" w:ascii="宋体" w:hAnsi="宋体" w:eastAsia="宋体" w:cs="宋体"/>
                <w:color w:val="auto"/>
                <w:sz w:val="21"/>
                <w:szCs w:val="21"/>
              </w:rPr>
              <w:t>1万元以上</w:t>
            </w:r>
            <w:r>
              <w:rPr>
                <w:rStyle w:val="7"/>
                <w:rFonts w:hint="eastAsia" w:ascii="宋体" w:hAnsi="宋体" w:eastAsia="宋体" w:cs="宋体"/>
                <w:color w:val="auto"/>
                <w:sz w:val="21"/>
                <w:szCs w:val="21"/>
                <w:lang w:val="en-US" w:eastAsia="zh-CN"/>
              </w:rPr>
              <w:t>1.8</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以下的罚款。</w:t>
            </w:r>
          </w:p>
        </w:tc>
      </w:tr>
      <w:tr w14:paraId="30BC1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60" w:type="dxa"/>
            <w:vMerge w:val="continue"/>
            <w:tcMar>
              <w:top w:w="15" w:type="dxa"/>
              <w:left w:w="15" w:type="dxa"/>
              <w:right w:w="15" w:type="dxa"/>
            </w:tcMar>
            <w:vAlign w:val="center"/>
          </w:tcPr>
          <w:p w14:paraId="39B58E36"/>
        </w:tc>
        <w:tc>
          <w:tcPr>
            <w:tcW w:w="2329" w:type="dxa"/>
            <w:vMerge w:val="continue"/>
            <w:tcMar>
              <w:top w:w="15" w:type="dxa"/>
              <w:left w:w="15" w:type="dxa"/>
              <w:right w:w="15" w:type="dxa"/>
            </w:tcMar>
            <w:vAlign w:val="center"/>
          </w:tcPr>
          <w:p w14:paraId="3A5C5232"/>
        </w:tc>
        <w:tc>
          <w:tcPr>
            <w:tcW w:w="2920" w:type="dxa"/>
            <w:vMerge w:val="continue"/>
            <w:tcMar>
              <w:top w:w="15" w:type="dxa"/>
              <w:left w:w="15" w:type="dxa"/>
              <w:right w:w="15" w:type="dxa"/>
            </w:tcMar>
            <w:vAlign w:val="center"/>
          </w:tcPr>
          <w:p w14:paraId="3AC582F7"/>
        </w:tc>
        <w:tc>
          <w:tcPr>
            <w:tcW w:w="696" w:type="dxa"/>
            <w:vMerge w:val="continue"/>
            <w:tcMar>
              <w:top w:w="15" w:type="dxa"/>
              <w:left w:w="15" w:type="dxa"/>
              <w:right w:w="15" w:type="dxa"/>
            </w:tcMar>
            <w:vAlign w:val="center"/>
          </w:tcPr>
          <w:p w14:paraId="15C028EF"/>
        </w:tc>
        <w:tc>
          <w:tcPr>
            <w:tcW w:w="2523" w:type="dxa"/>
            <w:vMerge w:val="continue"/>
            <w:tcMar>
              <w:top w:w="15" w:type="dxa"/>
              <w:left w:w="15" w:type="dxa"/>
              <w:right w:w="15" w:type="dxa"/>
            </w:tcMar>
            <w:vAlign w:val="center"/>
          </w:tcPr>
          <w:p w14:paraId="06433F9F"/>
        </w:tc>
        <w:tc>
          <w:tcPr>
            <w:tcW w:w="2536" w:type="dxa"/>
            <w:tcMar>
              <w:top w:w="15" w:type="dxa"/>
              <w:left w:w="15" w:type="dxa"/>
              <w:right w:w="15" w:type="dxa"/>
            </w:tcMar>
            <w:vAlign w:val="center"/>
          </w:tcPr>
          <w:p w14:paraId="29116EE6">
            <w:pPr>
              <w:rPr>
                <w:rFonts w:hint="default" w:eastAsia="宋体"/>
                <w:color w:val="auto"/>
                <w:lang w:val="en-US" w:eastAsia="zh-CN"/>
              </w:rPr>
            </w:pPr>
            <w:r>
              <w:rPr>
                <w:rFonts w:hint="eastAsia" w:eastAsia="宋体"/>
                <w:color w:val="auto"/>
                <w:lang w:val="en-US" w:eastAsia="zh-CN"/>
              </w:rPr>
              <w:t>第二档：存在左侧情形，有2次记录</w:t>
            </w:r>
          </w:p>
        </w:tc>
        <w:tc>
          <w:tcPr>
            <w:tcW w:w="2400" w:type="dxa"/>
            <w:tcMar>
              <w:top w:w="15" w:type="dxa"/>
              <w:left w:w="15" w:type="dxa"/>
              <w:right w:w="15" w:type="dxa"/>
            </w:tcMar>
            <w:vAlign w:val="center"/>
          </w:tcPr>
          <w:p w14:paraId="3826A111">
            <w:pPr>
              <w:widowControl/>
              <w:spacing w:line="300" w:lineRule="exact"/>
              <w:jc w:val="left"/>
              <w:textAlignment w:val="center"/>
              <w:rPr>
                <w:rFonts w:hint="eastAsia" w:eastAsia="宋体"/>
                <w:color w:val="auto"/>
                <w:lang w:val="en-US" w:eastAsia="zh-CN"/>
              </w:rPr>
            </w:pPr>
            <w:r>
              <w:rPr>
                <w:rStyle w:val="6"/>
                <w:rFonts w:hint="default" w:ascii="宋体" w:hAnsi="宋体" w:eastAsia="宋体" w:cs="宋体"/>
                <w:color w:val="auto"/>
                <w:sz w:val="21"/>
                <w:szCs w:val="21"/>
              </w:rPr>
              <w:t>警告，可处以</w:t>
            </w:r>
            <w:r>
              <w:rPr>
                <w:rStyle w:val="7"/>
                <w:rFonts w:hint="default" w:ascii="宋体" w:hAnsi="宋体" w:eastAsia="宋体" w:cs="宋体"/>
                <w:color w:val="auto"/>
                <w:sz w:val="21"/>
                <w:szCs w:val="21"/>
              </w:rPr>
              <w:t>1</w:t>
            </w:r>
            <w:r>
              <w:rPr>
                <w:rStyle w:val="7"/>
                <w:rFonts w:hint="eastAsia" w:ascii="宋体" w:hAnsi="宋体" w:eastAsia="宋体" w:cs="宋体"/>
                <w:color w:val="auto"/>
                <w:sz w:val="21"/>
                <w:szCs w:val="21"/>
                <w:lang w:val="en-US" w:eastAsia="zh-CN"/>
              </w:rPr>
              <w:t>.8</w:t>
            </w:r>
            <w:r>
              <w:rPr>
                <w:rStyle w:val="7"/>
                <w:rFonts w:hint="default" w:ascii="宋体" w:hAnsi="宋体" w:eastAsia="宋体" w:cs="宋体"/>
                <w:color w:val="auto"/>
                <w:sz w:val="21"/>
                <w:szCs w:val="21"/>
              </w:rPr>
              <w:t>万元以上</w:t>
            </w:r>
            <w:r>
              <w:rPr>
                <w:rStyle w:val="7"/>
                <w:rFonts w:hint="eastAsia" w:ascii="宋体" w:hAnsi="宋体" w:eastAsia="宋体" w:cs="宋体"/>
                <w:color w:val="auto"/>
                <w:sz w:val="21"/>
                <w:szCs w:val="21"/>
                <w:lang w:val="en-US" w:eastAsia="zh-CN"/>
              </w:rPr>
              <w:t>2.9</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以下的罚款。</w:t>
            </w:r>
          </w:p>
        </w:tc>
      </w:tr>
      <w:tr w14:paraId="0D667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60" w:type="dxa"/>
            <w:vMerge w:val="continue"/>
            <w:tcMar>
              <w:top w:w="15" w:type="dxa"/>
              <w:left w:w="15" w:type="dxa"/>
              <w:right w:w="15" w:type="dxa"/>
            </w:tcMar>
            <w:vAlign w:val="center"/>
          </w:tcPr>
          <w:p w14:paraId="35D33E2F">
            <w:pPr>
              <w:rPr>
                <w:rFonts w:hint="eastAsia" w:eastAsia="宋体"/>
                <w:color w:val="auto"/>
                <w:lang w:val="en-US" w:eastAsia="zh-CN"/>
              </w:rPr>
            </w:pPr>
          </w:p>
        </w:tc>
        <w:tc>
          <w:tcPr>
            <w:tcW w:w="2329" w:type="dxa"/>
            <w:vMerge w:val="continue"/>
            <w:tcMar>
              <w:top w:w="15" w:type="dxa"/>
              <w:left w:w="15" w:type="dxa"/>
              <w:right w:w="15" w:type="dxa"/>
            </w:tcMar>
            <w:vAlign w:val="center"/>
          </w:tcPr>
          <w:p w14:paraId="108FA4EB">
            <w:pPr>
              <w:rPr>
                <w:rFonts w:hint="eastAsia" w:eastAsia="宋体"/>
                <w:color w:val="auto"/>
                <w:lang w:val="en-US" w:eastAsia="zh-CN"/>
              </w:rPr>
            </w:pPr>
          </w:p>
        </w:tc>
        <w:tc>
          <w:tcPr>
            <w:tcW w:w="2920" w:type="dxa"/>
            <w:vMerge w:val="continue"/>
            <w:tcMar>
              <w:top w:w="15" w:type="dxa"/>
              <w:left w:w="15" w:type="dxa"/>
              <w:right w:w="15" w:type="dxa"/>
            </w:tcMar>
            <w:vAlign w:val="center"/>
          </w:tcPr>
          <w:p w14:paraId="7E3CB2E8">
            <w:pPr>
              <w:rPr>
                <w:rFonts w:hint="eastAsia" w:eastAsia="宋体"/>
                <w:color w:val="auto"/>
                <w:lang w:val="en-US" w:eastAsia="zh-CN"/>
              </w:rPr>
            </w:pPr>
          </w:p>
        </w:tc>
        <w:tc>
          <w:tcPr>
            <w:tcW w:w="696" w:type="dxa"/>
            <w:vMerge w:val="continue"/>
            <w:tcMar>
              <w:top w:w="15" w:type="dxa"/>
              <w:left w:w="15" w:type="dxa"/>
              <w:right w:w="15" w:type="dxa"/>
            </w:tcMar>
            <w:vAlign w:val="center"/>
          </w:tcPr>
          <w:p w14:paraId="26555904">
            <w:pPr>
              <w:rPr>
                <w:rFonts w:hint="eastAsia" w:eastAsia="宋体"/>
                <w:color w:val="auto"/>
                <w:lang w:val="en-US" w:eastAsia="zh-CN"/>
              </w:rPr>
            </w:pPr>
          </w:p>
        </w:tc>
        <w:tc>
          <w:tcPr>
            <w:tcW w:w="2523" w:type="dxa"/>
            <w:vMerge w:val="continue"/>
            <w:tcMar>
              <w:top w:w="15" w:type="dxa"/>
              <w:left w:w="15" w:type="dxa"/>
              <w:right w:w="15" w:type="dxa"/>
            </w:tcMar>
            <w:vAlign w:val="center"/>
          </w:tcPr>
          <w:p w14:paraId="2D28AD6C">
            <w:pPr>
              <w:rPr>
                <w:rFonts w:hint="eastAsia" w:eastAsia="宋体"/>
                <w:color w:val="auto"/>
                <w:lang w:val="en-US" w:eastAsia="zh-CN"/>
              </w:rPr>
            </w:pPr>
          </w:p>
        </w:tc>
        <w:tc>
          <w:tcPr>
            <w:tcW w:w="2536" w:type="dxa"/>
            <w:tcMar>
              <w:top w:w="15" w:type="dxa"/>
              <w:left w:w="15" w:type="dxa"/>
              <w:right w:w="15" w:type="dxa"/>
            </w:tcMar>
            <w:vAlign w:val="center"/>
          </w:tcPr>
          <w:p w14:paraId="1DEE1504">
            <w:pPr>
              <w:rPr>
                <w:rFonts w:hint="eastAsia" w:eastAsia="宋体"/>
                <w:color w:val="auto"/>
                <w:lang w:val="en-US" w:eastAsia="zh-CN"/>
              </w:rPr>
            </w:pPr>
            <w:r>
              <w:rPr>
                <w:rFonts w:hint="eastAsia" w:eastAsia="宋体"/>
                <w:color w:val="auto"/>
                <w:lang w:val="en-US" w:eastAsia="zh-CN"/>
              </w:rPr>
              <w:t>第三档：存在左侧情形，有3次记录</w:t>
            </w:r>
          </w:p>
        </w:tc>
        <w:tc>
          <w:tcPr>
            <w:tcW w:w="2400" w:type="dxa"/>
            <w:tcMar>
              <w:top w:w="15" w:type="dxa"/>
              <w:left w:w="15" w:type="dxa"/>
              <w:right w:w="15" w:type="dxa"/>
            </w:tcMar>
            <w:vAlign w:val="center"/>
          </w:tcPr>
          <w:p w14:paraId="17E349AB">
            <w:pPr>
              <w:widowControl/>
              <w:spacing w:line="300" w:lineRule="exact"/>
              <w:jc w:val="left"/>
              <w:textAlignment w:val="center"/>
              <w:rPr>
                <w:rFonts w:hint="eastAsia" w:eastAsia="宋体"/>
                <w:color w:val="auto"/>
                <w:lang w:val="en-US" w:eastAsia="zh-CN"/>
              </w:rPr>
            </w:pPr>
            <w:r>
              <w:rPr>
                <w:rStyle w:val="6"/>
                <w:rFonts w:hint="default" w:ascii="宋体" w:hAnsi="宋体" w:eastAsia="宋体" w:cs="宋体"/>
                <w:color w:val="auto"/>
                <w:sz w:val="21"/>
                <w:szCs w:val="21"/>
              </w:rPr>
              <w:t>警告，可处以</w:t>
            </w:r>
            <w:r>
              <w:rPr>
                <w:rStyle w:val="7"/>
                <w:rFonts w:hint="eastAsia" w:ascii="宋体" w:hAnsi="宋体" w:eastAsia="宋体" w:cs="宋体"/>
                <w:color w:val="auto"/>
                <w:sz w:val="21"/>
                <w:szCs w:val="21"/>
                <w:lang w:val="en-US" w:eastAsia="zh-CN"/>
              </w:rPr>
              <w:t>2.9</w:t>
            </w:r>
            <w:r>
              <w:rPr>
                <w:rStyle w:val="7"/>
                <w:rFonts w:hint="default" w:ascii="宋体" w:hAnsi="宋体" w:eastAsia="宋体" w:cs="宋体"/>
                <w:color w:val="auto"/>
                <w:sz w:val="21"/>
                <w:szCs w:val="21"/>
              </w:rPr>
              <w:t>万元以上</w:t>
            </w:r>
            <w:r>
              <w:rPr>
                <w:rStyle w:val="7"/>
                <w:rFonts w:hint="eastAsia" w:ascii="宋体" w:hAnsi="宋体" w:eastAsia="宋体" w:cs="宋体"/>
                <w:color w:val="auto"/>
                <w:sz w:val="21"/>
                <w:szCs w:val="21"/>
                <w:lang w:val="en-US" w:eastAsia="zh-CN"/>
              </w:rPr>
              <w:t>3.7</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以下的罚款。</w:t>
            </w:r>
          </w:p>
        </w:tc>
      </w:tr>
      <w:tr w14:paraId="46D05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60" w:type="dxa"/>
            <w:vMerge w:val="continue"/>
            <w:tcMar>
              <w:top w:w="15" w:type="dxa"/>
              <w:left w:w="15" w:type="dxa"/>
              <w:right w:w="15" w:type="dxa"/>
            </w:tcMar>
            <w:vAlign w:val="center"/>
          </w:tcPr>
          <w:p w14:paraId="55453023">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77DDD49">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8AF9D08">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1DEC498A">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55B22BE0">
            <w:pPr>
              <w:widowControl/>
              <w:spacing w:line="300" w:lineRule="exact"/>
              <w:jc w:val="left"/>
              <w:textAlignment w:val="center"/>
              <w:rPr>
                <w:rFonts w:ascii="宋体" w:hAnsi="宋体" w:cs="宋体"/>
                <w:color w:val="auto"/>
                <w:szCs w:val="21"/>
              </w:rPr>
            </w:pPr>
            <w:r>
              <w:rPr>
                <w:rStyle w:val="9"/>
                <w:rFonts w:hint="default" w:ascii="宋体" w:hAnsi="宋体" w:eastAsia="宋体" w:cs="宋体"/>
                <w:color w:val="auto"/>
                <w:sz w:val="21"/>
                <w:szCs w:val="21"/>
              </w:rPr>
              <w:t>再次发现</w:t>
            </w:r>
            <w:r>
              <w:rPr>
                <w:rStyle w:val="8"/>
                <w:rFonts w:hint="default" w:ascii="宋体" w:hAnsi="宋体" w:eastAsia="宋体" w:cs="宋体"/>
                <w:color w:val="auto"/>
                <w:sz w:val="21"/>
                <w:szCs w:val="21"/>
              </w:rPr>
              <w:t>，或</w:t>
            </w:r>
            <w:r>
              <w:rPr>
                <w:rStyle w:val="9"/>
                <w:rFonts w:hint="default" w:ascii="宋体" w:hAnsi="宋体" w:eastAsia="宋体" w:cs="宋体"/>
                <w:color w:val="auto"/>
                <w:sz w:val="21"/>
                <w:szCs w:val="21"/>
              </w:rPr>
              <w:t>有所</w:t>
            </w:r>
            <w:r>
              <w:rPr>
                <w:rStyle w:val="8"/>
                <w:rFonts w:hint="default" w:ascii="宋体" w:hAnsi="宋体" w:eastAsia="宋体" w:cs="宋体"/>
                <w:color w:val="auto"/>
                <w:sz w:val="21"/>
                <w:szCs w:val="21"/>
              </w:rPr>
              <w:t>列行为之一的：1.出具虚假证明文件造成延误诊治的；2.给患者精神造成伤害的；3.造成其它危害后果的。</w:t>
            </w:r>
          </w:p>
        </w:tc>
        <w:tc>
          <w:tcPr>
            <w:tcW w:w="2536" w:type="dxa"/>
            <w:tcMar>
              <w:top w:w="15" w:type="dxa"/>
              <w:left w:w="15" w:type="dxa"/>
              <w:right w:w="15" w:type="dxa"/>
            </w:tcMar>
            <w:vAlign w:val="center"/>
          </w:tcPr>
          <w:p w14:paraId="7677CCFB">
            <w:pPr>
              <w:pStyle w:val="2"/>
              <w:ind w:left="0" w:leftChars="0" w:firstLine="0" w:firstLineChars="0"/>
              <w:rPr>
                <w:rStyle w:val="8"/>
                <w:rFonts w:hint="default" w:ascii="宋体" w:hAnsi="宋体" w:eastAsia="宋体" w:cs="宋体"/>
                <w:color w:val="auto"/>
                <w:sz w:val="21"/>
                <w:szCs w:val="21"/>
                <w:lang w:val="en-US" w:eastAsia="zh-CN"/>
              </w:rPr>
            </w:pPr>
            <w:r>
              <w:rPr>
                <w:rStyle w:val="8"/>
                <w:rFonts w:hint="eastAsia" w:ascii="宋体" w:hAnsi="宋体" w:eastAsia="宋体" w:cs="宋体"/>
                <w:color w:val="auto"/>
                <w:sz w:val="21"/>
                <w:szCs w:val="21"/>
                <w:lang w:val="en-US" w:eastAsia="zh-CN"/>
              </w:rPr>
              <w:t>第一档：首次发现，且存在左侧第1情节的</w:t>
            </w:r>
          </w:p>
        </w:tc>
        <w:tc>
          <w:tcPr>
            <w:tcW w:w="2400" w:type="dxa"/>
            <w:tcMar>
              <w:top w:w="15" w:type="dxa"/>
              <w:left w:w="15" w:type="dxa"/>
              <w:right w:w="15" w:type="dxa"/>
            </w:tcMar>
            <w:vAlign w:val="center"/>
          </w:tcPr>
          <w:p w14:paraId="7F429735">
            <w:pPr>
              <w:widowControl/>
              <w:spacing w:line="300" w:lineRule="exact"/>
              <w:jc w:val="left"/>
              <w:textAlignment w:val="center"/>
              <w:rPr>
                <w:rFonts w:hint="default"/>
                <w:color w:val="auto"/>
                <w:lang w:val="en-US" w:eastAsia="zh-CN"/>
              </w:rPr>
            </w:pPr>
            <w:r>
              <w:rPr>
                <w:rStyle w:val="6"/>
                <w:rFonts w:hint="default" w:ascii="宋体" w:hAnsi="宋体" w:eastAsia="宋体" w:cs="宋体"/>
                <w:color w:val="auto"/>
                <w:sz w:val="21"/>
                <w:szCs w:val="21"/>
              </w:rPr>
              <w:t>警告，可处以</w:t>
            </w:r>
            <w:r>
              <w:rPr>
                <w:rStyle w:val="7"/>
                <w:rFonts w:hint="default" w:ascii="宋体" w:hAnsi="宋体" w:eastAsia="宋体" w:cs="宋体"/>
                <w:color w:val="auto"/>
                <w:sz w:val="21"/>
                <w:szCs w:val="21"/>
              </w:rPr>
              <w:t>3.7万元以上</w:t>
            </w:r>
            <w:r>
              <w:rPr>
                <w:rStyle w:val="7"/>
                <w:rFonts w:hint="eastAsia" w:ascii="宋体" w:hAnsi="宋体" w:eastAsia="宋体" w:cs="宋体"/>
                <w:color w:val="auto"/>
                <w:sz w:val="21"/>
                <w:szCs w:val="21"/>
                <w:lang w:val="en-US" w:eastAsia="zh-CN"/>
              </w:rPr>
              <w:t>4.8</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元以下的罚款。</w:t>
            </w:r>
          </w:p>
        </w:tc>
      </w:tr>
      <w:tr w14:paraId="2551E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560" w:type="dxa"/>
            <w:vMerge w:val="continue"/>
            <w:tcMar>
              <w:top w:w="15" w:type="dxa"/>
              <w:left w:w="15" w:type="dxa"/>
              <w:right w:w="15" w:type="dxa"/>
            </w:tcMar>
            <w:vAlign w:val="center"/>
          </w:tcPr>
          <w:p w14:paraId="67EC99FC">
            <w:pPr>
              <w:pStyle w:val="2"/>
              <w:ind w:left="0" w:leftChars="0" w:firstLine="0" w:firstLineChars="0"/>
            </w:pPr>
          </w:p>
        </w:tc>
        <w:tc>
          <w:tcPr>
            <w:tcW w:w="2329" w:type="dxa"/>
            <w:vMerge w:val="continue"/>
            <w:tcMar>
              <w:top w:w="15" w:type="dxa"/>
              <w:left w:w="15" w:type="dxa"/>
              <w:right w:w="15" w:type="dxa"/>
            </w:tcMar>
            <w:vAlign w:val="center"/>
          </w:tcPr>
          <w:p w14:paraId="74ACBA18">
            <w:pPr>
              <w:pStyle w:val="2"/>
              <w:ind w:left="0" w:leftChars="0" w:firstLine="0" w:firstLineChars="0"/>
            </w:pPr>
          </w:p>
        </w:tc>
        <w:tc>
          <w:tcPr>
            <w:tcW w:w="2920" w:type="dxa"/>
            <w:vMerge w:val="continue"/>
            <w:tcMar>
              <w:top w:w="15" w:type="dxa"/>
              <w:left w:w="15" w:type="dxa"/>
              <w:right w:w="15" w:type="dxa"/>
            </w:tcMar>
            <w:vAlign w:val="center"/>
          </w:tcPr>
          <w:p w14:paraId="74123B28">
            <w:pPr>
              <w:pStyle w:val="2"/>
              <w:ind w:left="0" w:leftChars="0" w:firstLine="0" w:firstLineChars="0"/>
            </w:pPr>
          </w:p>
        </w:tc>
        <w:tc>
          <w:tcPr>
            <w:tcW w:w="696" w:type="dxa"/>
            <w:vMerge w:val="continue"/>
            <w:tcMar>
              <w:top w:w="15" w:type="dxa"/>
              <w:left w:w="15" w:type="dxa"/>
              <w:right w:w="15" w:type="dxa"/>
            </w:tcMar>
            <w:vAlign w:val="center"/>
          </w:tcPr>
          <w:p w14:paraId="4E2086D2">
            <w:pPr>
              <w:pStyle w:val="2"/>
              <w:ind w:left="0" w:leftChars="0" w:firstLine="0" w:firstLineChars="0"/>
            </w:pPr>
          </w:p>
        </w:tc>
        <w:tc>
          <w:tcPr>
            <w:tcW w:w="2523" w:type="dxa"/>
            <w:vMerge w:val="continue"/>
            <w:tcMar>
              <w:top w:w="15" w:type="dxa"/>
              <w:left w:w="15" w:type="dxa"/>
              <w:right w:w="15" w:type="dxa"/>
            </w:tcMar>
            <w:vAlign w:val="center"/>
          </w:tcPr>
          <w:p w14:paraId="3ED7D098">
            <w:pPr>
              <w:pStyle w:val="2"/>
              <w:ind w:left="0" w:leftChars="0" w:firstLine="0" w:firstLineChars="0"/>
            </w:pPr>
          </w:p>
        </w:tc>
        <w:tc>
          <w:tcPr>
            <w:tcW w:w="2536" w:type="dxa"/>
            <w:tcMar>
              <w:top w:w="15" w:type="dxa"/>
              <w:left w:w="15" w:type="dxa"/>
              <w:right w:w="15" w:type="dxa"/>
            </w:tcMar>
            <w:vAlign w:val="center"/>
          </w:tcPr>
          <w:p w14:paraId="5C24F0ED">
            <w:pPr>
              <w:pStyle w:val="2"/>
              <w:ind w:left="0" w:leftChars="0" w:firstLine="0" w:firstLineChars="0"/>
              <w:rPr>
                <w:rStyle w:val="8"/>
                <w:rFonts w:hint="default" w:ascii="宋体" w:hAnsi="宋体" w:eastAsia="宋体" w:cs="宋体"/>
                <w:color w:val="auto"/>
                <w:sz w:val="21"/>
                <w:szCs w:val="21"/>
                <w:lang w:val="en-US" w:eastAsia="zh-CN"/>
              </w:rPr>
            </w:pPr>
            <w:r>
              <w:rPr>
                <w:rStyle w:val="8"/>
                <w:rFonts w:hint="eastAsia" w:ascii="宋体" w:hAnsi="宋体" w:eastAsia="宋体" w:cs="宋体"/>
                <w:color w:val="auto"/>
                <w:sz w:val="21"/>
                <w:szCs w:val="21"/>
                <w:lang w:val="en-US" w:eastAsia="zh-CN"/>
              </w:rPr>
              <w:t>第二档：再次发现的，或存在左侧2、3情节中1种情形的</w:t>
            </w:r>
          </w:p>
        </w:tc>
        <w:tc>
          <w:tcPr>
            <w:tcW w:w="2400" w:type="dxa"/>
            <w:tcMar>
              <w:top w:w="15" w:type="dxa"/>
              <w:left w:w="15" w:type="dxa"/>
              <w:right w:w="15" w:type="dxa"/>
            </w:tcMar>
            <w:vAlign w:val="center"/>
          </w:tcPr>
          <w:p w14:paraId="40C9AB1D">
            <w:pPr>
              <w:widowControl/>
              <w:spacing w:line="300" w:lineRule="exact"/>
              <w:jc w:val="left"/>
              <w:textAlignment w:val="center"/>
              <w:rPr>
                <w:rStyle w:val="8"/>
                <w:rFonts w:hint="eastAsia" w:ascii="宋体" w:hAnsi="宋体" w:eastAsia="宋体" w:cs="宋体"/>
                <w:color w:val="auto"/>
                <w:sz w:val="21"/>
                <w:szCs w:val="21"/>
                <w:lang w:val="en-US" w:eastAsia="zh-CN"/>
              </w:rPr>
            </w:pPr>
            <w:r>
              <w:rPr>
                <w:rStyle w:val="6"/>
                <w:rFonts w:hint="default" w:ascii="宋体" w:hAnsi="宋体" w:eastAsia="宋体" w:cs="宋体"/>
                <w:color w:val="auto"/>
                <w:sz w:val="21"/>
                <w:szCs w:val="21"/>
              </w:rPr>
              <w:t>警告，可处以</w:t>
            </w:r>
            <w:r>
              <w:rPr>
                <w:rStyle w:val="7"/>
                <w:rFonts w:hint="eastAsia" w:ascii="宋体" w:hAnsi="宋体" w:eastAsia="宋体" w:cs="宋体"/>
                <w:color w:val="auto"/>
                <w:sz w:val="21"/>
                <w:szCs w:val="21"/>
                <w:lang w:val="en-US" w:eastAsia="zh-CN"/>
              </w:rPr>
              <w:t>4.8</w:t>
            </w:r>
            <w:r>
              <w:rPr>
                <w:rStyle w:val="7"/>
                <w:rFonts w:hint="default" w:ascii="宋体" w:hAnsi="宋体" w:eastAsia="宋体" w:cs="宋体"/>
                <w:color w:val="auto"/>
                <w:sz w:val="21"/>
                <w:szCs w:val="21"/>
              </w:rPr>
              <w:t>万元以上</w:t>
            </w:r>
            <w:r>
              <w:rPr>
                <w:rStyle w:val="7"/>
                <w:rFonts w:hint="eastAsia" w:ascii="宋体" w:hAnsi="宋体" w:eastAsia="宋体" w:cs="宋体"/>
                <w:color w:val="auto"/>
                <w:sz w:val="21"/>
                <w:szCs w:val="21"/>
                <w:lang w:val="en-US" w:eastAsia="zh-CN"/>
              </w:rPr>
              <w:t>6.2</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元以下的罚款。</w:t>
            </w:r>
          </w:p>
        </w:tc>
      </w:tr>
      <w:tr w14:paraId="3EF29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trPr>
        <w:tc>
          <w:tcPr>
            <w:tcW w:w="560" w:type="dxa"/>
            <w:vMerge w:val="continue"/>
            <w:tcMar>
              <w:top w:w="15" w:type="dxa"/>
              <w:left w:w="15" w:type="dxa"/>
              <w:right w:w="15" w:type="dxa"/>
            </w:tcMar>
            <w:vAlign w:val="center"/>
          </w:tcPr>
          <w:p w14:paraId="0FA714B3">
            <w:pPr>
              <w:pStyle w:val="2"/>
              <w:ind w:left="0" w:leftChars="0" w:firstLine="0" w:firstLineChars="0"/>
              <w:rPr>
                <w:rStyle w:val="8"/>
                <w:rFonts w:hint="eastAsia" w:ascii="宋体" w:hAnsi="宋体" w:eastAsia="宋体" w:cs="宋体"/>
                <w:color w:val="auto"/>
                <w:sz w:val="21"/>
                <w:szCs w:val="21"/>
                <w:lang w:val="en-US" w:eastAsia="zh-CN"/>
              </w:rPr>
            </w:pPr>
          </w:p>
        </w:tc>
        <w:tc>
          <w:tcPr>
            <w:tcW w:w="2329" w:type="dxa"/>
            <w:vMerge w:val="continue"/>
            <w:tcMar>
              <w:top w:w="15" w:type="dxa"/>
              <w:left w:w="15" w:type="dxa"/>
              <w:right w:w="15" w:type="dxa"/>
            </w:tcMar>
            <w:vAlign w:val="center"/>
          </w:tcPr>
          <w:p w14:paraId="388F9012">
            <w:pPr>
              <w:pStyle w:val="2"/>
              <w:ind w:left="0" w:leftChars="0" w:firstLine="0" w:firstLineChars="0"/>
              <w:rPr>
                <w:rStyle w:val="8"/>
                <w:rFonts w:hint="eastAsia" w:ascii="宋体" w:hAnsi="宋体" w:eastAsia="宋体" w:cs="宋体"/>
                <w:color w:val="auto"/>
                <w:sz w:val="21"/>
                <w:szCs w:val="21"/>
                <w:lang w:val="en-US" w:eastAsia="zh-CN"/>
              </w:rPr>
            </w:pPr>
          </w:p>
        </w:tc>
        <w:tc>
          <w:tcPr>
            <w:tcW w:w="2920" w:type="dxa"/>
            <w:vMerge w:val="continue"/>
            <w:tcMar>
              <w:top w:w="15" w:type="dxa"/>
              <w:left w:w="15" w:type="dxa"/>
              <w:right w:w="15" w:type="dxa"/>
            </w:tcMar>
            <w:vAlign w:val="center"/>
          </w:tcPr>
          <w:p w14:paraId="53ABAB4B">
            <w:pPr>
              <w:pStyle w:val="2"/>
              <w:ind w:left="0" w:leftChars="0" w:firstLine="0" w:firstLineChars="0"/>
              <w:rPr>
                <w:rStyle w:val="8"/>
                <w:rFonts w:hint="eastAsia" w:ascii="宋体" w:hAnsi="宋体" w:eastAsia="宋体" w:cs="宋体"/>
                <w:color w:val="auto"/>
                <w:sz w:val="21"/>
                <w:szCs w:val="21"/>
                <w:lang w:val="en-US" w:eastAsia="zh-CN"/>
              </w:rPr>
            </w:pPr>
          </w:p>
        </w:tc>
        <w:tc>
          <w:tcPr>
            <w:tcW w:w="696" w:type="dxa"/>
            <w:vMerge w:val="continue"/>
            <w:tcMar>
              <w:top w:w="15" w:type="dxa"/>
              <w:left w:w="15" w:type="dxa"/>
              <w:right w:w="15" w:type="dxa"/>
            </w:tcMar>
            <w:vAlign w:val="center"/>
          </w:tcPr>
          <w:p w14:paraId="03C229CC">
            <w:pPr>
              <w:pStyle w:val="2"/>
              <w:ind w:left="0" w:leftChars="0" w:firstLine="0" w:firstLineChars="0"/>
              <w:rPr>
                <w:rStyle w:val="8"/>
                <w:rFonts w:hint="eastAsia" w:ascii="宋体" w:hAnsi="宋体" w:eastAsia="宋体" w:cs="宋体"/>
                <w:color w:val="auto"/>
                <w:sz w:val="21"/>
                <w:szCs w:val="21"/>
                <w:lang w:val="en-US" w:eastAsia="zh-CN"/>
              </w:rPr>
            </w:pPr>
          </w:p>
        </w:tc>
        <w:tc>
          <w:tcPr>
            <w:tcW w:w="2523" w:type="dxa"/>
            <w:vMerge w:val="continue"/>
            <w:tcMar>
              <w:top w:w="15" w:type="dxa"/>
              <w:left w:w="15" w:type="dxa"/>
              <w:right w:w="15" w:type="dxa"/>
            </w:tcMar>
            <w:vAlign w:val="center"/>
          </w:tcPr>
          <w:p w14:paraId="451144F6">
            <w:pPr>
              <w:pStyle w:val="2"/>
              <w:ind w:left="0" w:leftChars="0" w:firstLine="0" w:firstLineChars="0"/>
              <w:rPr>
                <w:rStyle w:val="8"/>
                <w:rFonts w:hint="eastAsia" w:ascii="宋体" w:hAnsi="宋体" w:eastAsia="宋体" w:cs="宋体"/>
                <w:color w:val="auto"/>
                <w:sz w:val="21"/>
                <w:szCs w:val="21"/>
                <w:lang w:val="en-US" w:eastAsia="zh-CN"/>
              </w:rPr>
            </w:pPr>
          </w:p>
        </w:tc>
        <w:tc>
          <w:tcPr>
            <w:tcW w:w="2536" w:type="dxa"/>
            <w:tcMar>
              <w:top w:w="15" w:type="dxa"/>
              <w:left w:w="15" w:type="dxa"/>
              <w:right w:w="15" w:type="dxa"/>
            </w:tcMar>
            <w:vAlign w:val="center"/>
          </w:tcPr>
          <w:p w14:paraId="68099DCE">
            <w:pPr>
              <w:pStyle w:val="2"/>
              <w:ind w:left="0" w:leftChars="0" w:firstLine="0" w:firstLineChars="0"/>
              <w:rPr>
                <w:rStyle w:val="8"/>
                <w:rFonts w:hint="default" w:ascii="宋体" w:hAnsi="宋体" w:eastAsia="宋体" w:cs="宋体"/>
                <w:color w:val="auto"/>
                <w:sz w:val="21"/>
                <w:szCs w:val="21"/>
                <w:lang w:val="en-US" w:eastAsia="zh-CN"/>
              </w:rPr>
            </w:pPr>
            <w:r>
              <w:rPr>
                <w:rStyle w:val="8"/>
                <w:rFonts w:hint="eastAsia" w:ascii="宋体" w:hAnsi="宋体" w:eastAsia="宋体" w:cs="宋体"/>
                <w:color w:val="auto"/>
                <w:sz w:val="21"/>
                <w:szCs w:val="21"/>
                <w:lang w:val="en-US" w:eastAsia="zh-CN"/>
              </w:rPr>
              <w:t>第三档：再次发现，且存在左侧1、2、3情节中1种情形的</w:t>
            </w:r>
          </w:p>
        </w:tc>
        <w:tc>
          <w:tcPr>
            <w:tcW w:w="2400" w:type="dxa"/>
            <w:tcMar>
              <w:top w:w="15" w:type="dxa"/>
              <w:left w:w="15" w:type="dxa"/>
              <w:right w:w="15" w:type="dxa"/>
            </w:tcMar>
            <w:vAlign w:val="center"/>
          </w:tcPr>
          <w:p w14:paraId="0C0C10E5">
            <w:pPr>
              <w:widowControl/>
              <w:spacing w:line="300" w:lineRule="exact"/>
              <w:jc w:val="left"/>
              <w:textAlignment w:val="center"/>
              <w:rPr>
                <w:rStyle w:val="8"/>
                <w:rFonts w:hint="eastAsia" w:ascii="宋体" w:hAnsi="宋体" w:eastAsia="宋体" w:cs="宋体"/>
                <w:color w:val="auto"/>
                <w:sz w:val="21"/>
                <w:szCs w:val="21"/>
                <w:lang w:val="en-US" w:eastAsia="zh-CN"/>
              </w:rPr>
            </w:pPr>
            <w:r>
              <w:rPr>
                <w:rStyle w:val="6"/>
                <w:rFonts w:hint="default" w:ascii="宋体" w:hAnsi="宋体" w:eastAsia="宋体" w:cs="宋体"/>
                <w:color w:val="auto"/>
                <w:sz w:val="21"/>
                <w:szCs w:val="21"/>
              </w:rPr>
              <w:t>警告，可处以</w:t>
            </w:r>
            <w:r>
              <w:rPr>
                <w:rStyle w:val="7"/>
                <w:rFonts w:hint="eastAsia" w:ascii="宋体" w:hAnsi="宋体" w:eastAsia="宋体" w:cs="宋体"/>
                <w:color w:val="auto"/>
                <w:sz w:val="21"/>
                <w:szCs w:val="21"/>
                <w:lang w:val="en-US" w:eastAsia="zh-CN"/>
              </w:rPr>
              <w:t>6.2</w:t>
            </w:r>
            <w:r>
              <w:rPr>
                <w:rStyle w:val="7"/>
                <w:rFonts w:hint="default" w:ascii="宋体" w:hAnsi="宋体" w:eastAsia="宋体" w:cs="宋体"/>
                <w:color w:val="auto"/>
                <w:sz w:val="21"/>
                <w:szCs w:val="21"/>
              </w:rPr>
              <w:t>万元以上</w:t>
            </w:r>
            <w:r>
              <w:rPr>
                <w:rStyle w:val="7"/>
                <w:rFonts w:hint="eastAsia" w:ascii="宋体" w:hAnsi="宋体" w:eastAsia="宋体" w:cs="宋体"/>
                <w:color w:val="auto"/>
                <w:sz w:val="21"/>
                <w:szCs w:val="21"/>
                <w:lang w:val="en-US" w:eastAsia="zh-CN"/>
              </w:rPr>
              <w:t>7.3</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元以下的罚款。</w:t>
            </w:r>
          </w:p>
        </w:tc>
      </w:tr>
      <w:tr w14:paraId="49A4B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560" w:type="dxa"/>
            <w:vMerge w:val="continue"/>
            <w:tcMar>
              <w:top w:w="15" w:type="dxa"/>
              <w:left w:w="15" w:type="dxa"/>
              <w:right w:w="15" w:type="dxa"/>
            </w:tcMar>
            <w:vAlign w:val="center"/>
          </w:tcPr>
          <w:p w14:paraId="2CADCDC0">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C9A83A7">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449393FB">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57C891C7">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3E419B13">
            <w:pPr>
              <w:widowControl/>
              <w:spacing w:line="300" w:lineRule="exact"/>
              <w:jc w:val="left"/>
              <w:textAlignment w:val="center"/>
              <w:rPr>
                <w:rFonts w:ascii="宋体" w:hAnsi="宋体" w:cs="宋体"/>
                <w:color w:val="auto"/>
                <w:szCs w:val="21"/>
              </w:rPr>
            </w:pPr>
            <w:r>
              <w:rPr>
                <w:rStyle w:val="9"/>
                <w:rFonts w:hint="default" w:ascii="宋体" w:hAnsi="宋体" w:eastAsia="宋体" w:cs="宋体"/>
                <w:color w:val="auto"/>
                <w:sz w:val="21"/>
                <w:szCs w:val="21"/>
              </w:rPr>
              <w:t>三次及以上</w:t>
            </w:r>
            <w:r>
              <w:rPr>
                <w:rStyle w:val="8"/>
                <w:rFonts w:hint="default" w:ascii="宋体" w:hAnsi="宋体" w:eastAsia="宋体" w:cs="宋体"/>
                <w:color w:val="auto"/>
                <w:sz w:val="21"/>
                <w:szCs w:val="21"/>
              </w:rPr>
              <w:t>发现，或有所列行为之二及以上的：1.出具虚假证明文件造成延误诊治的；2.给患者精神造成伤害的；3.造成其它危害后果的。发生违法行为，存在《医疗机构管理条例实施细则》第八十二条第一款第（一）、（二）、（三）项之一情形的</w:t>
            </w:r>
          </w:p>
        </w:tc>
        <w:tc>
          <w:tcPr>
            <w:tcW w:w="2536" w:type="dxa"/>
            <w:tcMar>
              <w:top w:w="15" w:type="dxa"/>
              <w:left w:w="15" w:type="dxa"/>
              <w:right w:w="15" w:type="dxa"/>
            </w:tcMar>
            <w:vAlign w:val="center"/>
          </w:tcPr>
          <w:p w14:paraId="164AF4BF">
            <w:pPr>
              <w:pStyle w:val="2"/>
              <w:ind w:left="0" w:leftChars="0" w:firstLine="0" w:firstLineChars="0"/>
              <w:rPr>
                <w:rFonts w:hint="eastAsia"/>
                <w:color w:val="auto"/>
                <w:lang w:val="en-US" w:eastAsia="zh-CN"/>
              </w:rPr>
            </w:pPr>
            <w:r>
              <w:rPr>
                <w:rFonts w:hint="eastAsia"/>
                <w:color w:val="auto"/>
                <w:lang w:val="en-US" w:eastAsia="zh-CN"/>
              </w:rPr>
              <w:t>第一档：多次发现，暂未发现危害或后果</w:t>
            </w:r>
          </w:p>
        </w:tc>
        <w:tc>
          <w:tcPr>
            <w:tcW w:w="2400" w:type="dxa"/>
            <w:tcMar>
              <w:top w:w="15" w:type="dxa"/>
              <w:left w:w="15" w:type="dxa"/>
              <w:right w:w="15" w:type="dxa"/>
            </w:tcMar>
            <w:vAlign w:val="center"/>
          </w:tcPr>
          <w:p w14:paraId="2010344F">
            <w:pPr>
              <w:widowControl/>
              <w:spacing w:line="300" w:lineRule="exact"/>
              <w:jc w:val="left"/>
              <w:textAlignment w:val="center"/>
              <w:rPr>
                <w:rFonts w:hint="default"/>
                <w:color w:val="auto"/>
                <w:lang w:val="en-US" w:eastAsia="zh-CN"/>
              </w:rPr>
            </w:pPr>
            <w:r>
              <w:rPr>
                <w:rStyle w:val="6"/>
                <w:rFonts w:hint="default" w:ascii="宋体" w:hAnsi="宋体" w:eastAsia="宋体" w:cs="宋体"/>
                <w:color w:val="auto"/>
                <w:sz w:val="21"/>
                <w:szCs w:val="21"/>
              </w:rPr>
              <w:t>警告，可处以</w:t>
            </w:r>
            <w:r>
              <w:rPr>
                <w:rStyle w:val="7"/>
                <w:rFonts w:hint="default" w:ascii="宋体" w:hAnsi="宋体" w:eastAsia="宋体" w:cs="宋体"/>
                <w:color w:val="auto"/>
                <w:sz w:val="21"/>
                <w:szCs w:val="21"/>
              </w:rPr>
              <w:t>7.3万元以上</w:t>
            </w:r>
            <w:r>
              <w:rPr>
                <w:rStyle w:val="7"/>
                <w:rFonts w:hint="eastAsia" w:ascii="宋体" w:hAnsi="宋体" w:eastAsia="宋体" w:cs="宋体"/>
                <w:color w:val="auto"/>
                <w:sz w:val="21"/>
                <w:szCs w:val="21"/>
                <w:lang w:val="en-US" w:eastAsia="zh-CN"/>
              </w:rPr>
              <w:t>8.1</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以下的罚款。</w:t>
            </w:r>
          </w:p>
        </w:tc>
      </w:tr>
      <w:tr w14:paraId="3750A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trPr>
        <w:tc>
          <w:tcPr>
            <w:tcW w:w="560" w:type="dxa"/>
            <w:vMerge w:val="continue"/>
            <w:tcMar>
              <w:top w:w="15" w:type="dxa"/>
              <w:left w:w="15" w:type="dxa"/>
              <w:right w:w="15" w:type="dxa"/>
            </w:tcMar>
            <w:vAlign w:val="center"/>
          </w:tcPr>
          <w:p w14:paraId="1DAC0C3A">
            <w:pPr>
              <w:pStyle w:val="2"/>
              <w:ind w:left="0" w:leftChars="0" w:firstLine="0" w:firstLineChars="0"/>
            </w:pPr>
          </w:p>
        </w:tc>
        <w:tc>
          <w:tcPr>
            <w:tcW w:w="2329" w:type="dxa"/>
            <w:vMerge w:val="continue"/>
            <w:tcMar>
              <w:top w:w="15" w:type="dxa"/>
              <w:left w:w="15" w:type="dxa"/>
              <w:right w:w="15" w:type="dxa"/>
            </w:tcMar>
            <w:vAlign w:val="center"/>
          </w:tcPr>
          <w:p w14:paraId="58B30FF5">
            <w:pPr>
              <w:pStyle w:val="2"/>
              <w:ind w:left="0" w:leftChars="0" w:firstLine="0" w:firstLineChars="0"/>
            </w:pPr>
          </w:p>
        </w:tc>
        <w:tc>
          <w:tcPr>
            <w:tcW w:w="2920" w:type="dxa"/>
            <w:vMerge w:val="continue"/>
            <w:tcMar>
              <w:top w:w="15" w:type="dxa"/>
              <w:left w:w="15" w:type="dxa"/>
              <w:right w:w="15" w:type="dxa"/>
            </w:tcMar>
            <w:vAlign w:val="center"/>
          </w:tcPr>
          <w:p w14:paraId="26FF0302">
            <w:pPr>
              <w:pStyle w:val="2"/>
              <w:ind w:left="0" w:leftChars="0" w:firstLine="0" w:firstLineChars="0"/>
            </w:pPr>
          </w:p>
        </w:tc>
        <w:tc>
          <w:tcPr>
            <w:tcW w:w="696" w:type="dxa"/>
            <w:vMerge w:val="continue"/>
            <w:tcMar>
              <w:top w:w="15" w:type="dxa"/>
              <w:left w:w="15" w:type="dxa"/>
              <w:right w:w="15" w:type="dxa"/>
            </w:tcMar>
            <w:vAlign w:val="center"/>
          </w:tcPr>
          <w:p w14:paraId="0ACDD6FF">
            <w:pPr>
              <w:pStyle w:val="2"/>
              <w:ind w:left="0" w:leftChars="0" w:firstLine="0" w:firstLineChars="0"/>
            </w:pPr>
          </w:p>
        </w:tc>
        <w:tc>
          <w:tcPr>
            <w:tcW w:w="2523" w:type="dxa"/>
            <w:vMerge w:val="continue"/>
            <w:tcMar>
              <w:top w:w="15" w:type="dxa"/>
              <w:left w:w="15" w:type="dxa"/>
              <w:right w:w="15" w:type="dxa"/>
            </w:tcMar>
            <w:vAlign w:val="center"/>
          </w:tcPr>
          <w:p w14:paraId="4111E993">
            <w:pPr>
              <w:pStyle w:val="2"/>
              <w:ind w:left="0" w:leftChars="0" w:firstLine="0" w:firstLineChars="0"/>
            </w:pPr>
          </w:p>
        </w:tc>
        <w:tc>
          <w:tcPr>
            <w:tcW w:w="2536" w:type="dxa"/>
            <w:tcMar>
              <w:top w:w="15" w:type="dxa"/>
              <w:left w:w="15" w:type="dxa"/>
              <w:right w:w="15" w:type="dxa"/>
            </w:tcMar>
            <w:vAlign w:val="center"/>
          </w:tcPr>
          <w:p w14:paraId="6B6A2FA8">
            <w:pPr>
              <w:pStyle w:val="2"/>
              <w:ind w:left="0" w:leftChars="0" w:firstLine="0" w:firstLineChars="0"/>
              <w:rPr>
                <w:rFonts w:hint="default"/>
                <w:color w:val="auto"/>
                <w:lang w:val="en-US" w:eastAsia="zh-CN"/>
              </w:rPr>
            </w:pPr>
            <w:r>
              <w:rPr>
                <w:rFonts w:hint="eastAsia"/>
                <w:color w:val="auto"/>
                <w:lang w:val="en-US" w:eastAsia="zh-CN"/>
              </w:rPr>
              <w:t>第二档：多次发现，或存在1、2、3情节中的2种情形的</w:t>
            </w:r>
          </w:p>
        </w:tc>
        <w:tc>
          <w:tcPr>
            <w:tcW w:w="2400" w:type="dxa"/>
            <w:tcMar>
              <w:top w:w="15" w:type="dxa"/>
              <w:left w:w="15" w:type="dxa"/>
              <w:right w:w="15" w:type="dxa"/>
            </w:tcMar>
            <w:vAlign w:val="center"/>
          </w:tcPr>
          <w:p w14:paraId="39A8F479">
            <w:pPr>
              <w:widowControl/>
              <w:spacing w:line="300" w:lineRule="exact"/>
              <w:jc w:val="left"/>
              <w:textAlignment w:val="center"/>
              <w:rPr>
                <w:rFonts w:hint="eastAsia"/>
                <w:color w:val="auto"/>
                <w:lang w:val="en-US" w:eastAsia="zh-CN"/>
              </w:rPr>
            </w:pPr>
            <w:r>
              <w:rPr>
                <w:rStyle w:val="6"/>
                <w:rFonts w:hint="default" w:ascii="宋体" w:hAnsi="宋体" w:eastAsia="宋体" w:cs="宋体"/>
                <w:color w:val="auto"/>
                <w:sz w:val="21"/>
                <w:szCs w:val="21"/>
              </w:rPr>
              <w:t>警告，可处以</w:t>
            </w:r>
            <w:r>
              <w:rPr>
                <w:rStyle w:val="7"/>
                <w:rFonts w:hint="eastAsia" w:ascii="宋体" w:hAnsi="宋体" w:eastAsia="宋体" w:cs="宋体"/>
                <w:color w:val="auto"/>
                <w:sz w:val="21"/>
                <w:szCs w:val="21"/>
                <w:lang w:val="en-US" w:eastAsia="zh-CN"/>
              </w:rPr>
              <w:t>8.1</w:t>
            </w:r>
            <w:r>
              <w:rPr>
                <w:rStyle w:val="7"/>
                <w:rFonts w:hint="default" w:ascii="宋体" w:hAnsi="宋体" w:eastAsia="宋体" w:cs="宋体"/>
                <w:color w:val="auto"/>
                <w:sz w:val="21"/>
                <w:szCs w:val="21"/>
              </w:rPr>
              <w:t>万元以上</w:t>
            </w:r>
            <w:r>
              <w:rPr>
                <w:rStyle w:val="7"/>
                <w:rFonts w:hint="eastAsia" w:ascii="宋体" w:hAnsi="宋体" w:eastAsia="宋体" w:cs="宋体"/>
                <w:color w:val="auto"/>
                <w:sz w:val="21"/>
                <w:szCs w:val="21"/>
                <w:lang w:val="en-US" w:eastAsia="zh-CN"/>
              </w:rPr>
              <w:t>9.2</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以下的罚款。</w:t>
            </w:r>
          </w:p>
        </w:tc>
      </w:tr>
      <w:tr w14:paraId="26ACF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560" w:type="dxa"/>
            <w:vMerge w:val="continue"/>
            <w:tcMar>
              <w:top w:w="15" w:type="dxa"/>
              <w:left w:w="15" w:type="dxa"/>
              <w:right w:w="15" w:type="dxa"/>
            </w:tcMar>
            <w:vAlign w:val="center"/>
          </w:tcPr>
          <w:p w14:paraId="35EF0CDF">
            <w:pPr>
              <w:pStyle w:val="2"/>
              <w:ind w:left="0" w:leftChars="0" w:firstLine="0" w:firstLineChars="0"/>
              <w:rPr>
                <w:rFonts w:hint="eastAsia"/>
                <w:color w:val="auto"/>
                <w:lang w:val="en-US" w:eastAsia="zh-CN"/>
              </w:rPr>
            </w:pPr>
          </w:p>
        </w:tc>
        <w:tc>
          <w:tcPr>
            <w:tcW w:w="2329" w:type="dxa"/>
            <w:vMerge w:val="continue"/>
            <w:tcMar>
              <w:top w:w="15" w:type="dxa"/>
              <w:left w:w="15" w:type="dxa"/>
              <w:right w:w="15" w:type="dxa"/>
            </w:tcMar>
            <w:vAlign w:val="center"/>
          </w:tcPr>
          <w:p w14:paraId="3B4CC9ED">
            <w:pPr>
              <w:pStyle w:val="2"/>
              <w:ind w:left="0" w:leftChars="0" w:firstLine="0" w:firstLineChars="0"/>
              <w:rPr>
                <w:rFonts w:hint="eastAsia"/>
                <w:color w:val="auto"/>
                <w:lang w:val="en-US" w:eastAsia="zh-CN"/>
              </w:rPr>
            </w:pPr>
          </w:p>
        </w:tc>
        <w:tc>
          <w:tcPr>
            <w:tcW w:w="2920" w:type="dxa"/>
            <w:vMerge w:val="continue"/>
            <w:tcMar>
              <w:top w:w="15" w:type="dxa"/>
              <w:left w:w="15" w:type="dxa"/>
              <w:right w:w="15" w:type="dxa"/>
            </w:tcMar>
            <w:vAlign w:val="center"/>
          </w:tcPr>
          <w:p w14:paraId="37AB3EBD">
            <w:pPr>
              <w:pStyle w:val="2"/>
              <w:ind w:left="0" w:leftChars="0" w:firstLine="0" w:firstLineChars="0"/>
              <w:rPr>
                <w:rFonts w:hint="eastAsia"/>
                <w:color w:val="auto"/>
                <w:lang w:val="en-US" w:eastAsia="zh-CN"/>
              </w:rPr>
            </w:pPr>
          </w:p>
        </w:tc>
        <w:tc>
          <w:tcPr>
            <w:tcW w:w="696" w:type="dxa"/>
            <w:vMerge w:val="continue"/>
            <w:tcMar>
              <w:top w:w="15" w:type="dxa"/>
              <w:left w:w="15" w:type="dxa"/>
              <w:right w:w="15" w:type="dxa"/>
            </w:tcMar>
            <w:vAlign w:val="center"/>
          </w:tcPr>
          <w:p w14:paraId="50D5E6B1">
            <w:pPr>
              <w:pStyle w:val="2"/>
              <w:ind w:left="0" w:leftChars="0" w:firstLine="0" w:firstLineChars="0"/>
              <w:rPr>
                <w:rFonts w:hint="eastAsia"/>
                <w:color w:val="auto"/>
                <w:lang w:val="en-US" w:eastAsia="zh-CN"/>
              </w:rPr>
            </w:pPr>
          </w:p>
        </w:tc>
        <w:tc>
          <w:tcPr>
            <w:tcW w:w="2523" w:type="dxa"/>
            <w:vMerge w:val="continue"/>
            <w:tcMar>
              <w:top w:w="15" w:type="dxa"/>
              <w:left w:w="15" w:type="dxa"/>
              <w:right w:w="15" w:type="dxa"/>
            </w:tcMar>
            <w:vAlign w:val="center"/>
          </w:tcPr>
          <w:p w14:paraId="66728682">
            <w:pPr>
              <w:pStyle w:val="2"/>
              <w:ind w:left="0" w:leftChars="0" w:firstLine="0" w:firstLineChars="0"/>
              <w:rPr>
                <w:rFonts w:hint="eastAsia"/>
                <w:color w:val="auto"/>
                <w:lang w:val="en-US" w:eastAsia="zh-CN"/>
              </w:rPr>
            </w:pPr>
          </w:p>
        </w:tc>
        <w:tc>
          <w:tcPr>
            <w:tcW w:w="2536" w:type="dxa"/>
            <w:tcMar>
              <w:top w:w="15" w:type="dxa"/>
              <w:left w:w="15" w:type="dxa"/>
              <w:right w:w="15" w:type="dxa"/>
            </w:tcMar>
            <w:vAlign w:val="center"/>
          </w:tcPr>
          <w:p w14:paraId="15B9B85C">
            <w:pPr>
              <w:pStyle w:val="2"/>
              <w:ind w:left="0" w:leftChars="0" w:firstLine="0" w:firstLineChars="0"/>
              <w:rPr>
                <w:rFonts w:hint="default"/>
                <w:color w:val="auto"/>
                <w:lang w:val="en-US" w:eastAsia="zh-CN"/>
              </w:rPr>
            </w:pPr>
            <w:r>
              <w:rPr>
                <w:rFonts w:hint="eastAsia"/>
                <w:color w:val="auto"/>
                <w:lang w:val="en-US" w:eastAsia="zh-CN"/>
              </w:rPr>
              <w:t>第三档：多次发现，且存在左侧1、2、3情节中3种情形的</w:t>
            </w:r>
          </w:p>
        </w:tc>
        <w:tc>
          <w:tcPr>
            <w:tcW w:w="2400" w:type="dxa"/>
            <w:tcMar>
              <w:top w:w="15" w:type="dxa"/>
              <w:left w:w="15" w:type="dxa"/>
              <w:right w:w="15" w:type="dxa"/>
            </w:tcMar>
            <w:vAlign w:val="center"/>
          </w:tcPr>
          <w:p w14:paraId="5637B667">
            <w:pPr>
              <w:widowControl/>
              <w:spacing w:line="300" w:lineRule="exact"/>
              <w:jc w:val="left"/>
              <w:textAlignment w:val="center"/>
              <w:rPr>
                <w:rFonts w:hint="eastAsia"/>
                <w:color w:val="auto"/>
                <w:lang w:val="en-US" w:eastAsia="zh-CN"/>
              </w:rPr>
            </w:pPr>
            <w:r>
              <w:rPr>
                <w:rStyle w:val="6"/>
                <w:rFonts w:hint="default" w:ascii="宋体" w:hAnsi="宋体" w:eastAsia="宋体" w:cs="宋体"/>
                <w:color w:val="auto"/>
                <w:sz w:val="21"/>
                <w:szCs w:val="21"/>
              </w:rPr>
              <w:t>警告，可处以</w:t>
            </w:r>
            <w:r>
              <w:rPr>
                <w:rStyle w:val="7"/>
                <w:rFonts w:hint="eastAsia" w:ascii="宋体" w:hAnsi="宋体" w:eastAsia="宋体" w:cs="宋体"/>
                <w:color w:val="auto"/>
                <w:sz w:val="21"/>
                <w:szCs w:val="21"/>
                <w:lang w:val="en-US" w:eastAsia="zh-CN"/>
              </w:rPr>
              <w:t>9.2</w:t>
            </w:r>
            <w:r>
              <w:rPr>
                <w:rStyle w:val="7"/>
                <w:rFonts w:hint="default" w:ascii="宋体" w:hAnsi="宋体" w:eastAsia="宋体" w:cs="宋体"/>
                <w:color w:val="auto"/>
                <w:sz w:val="21"/>
                <w:szCs w:val="21"/>
              </w:rPr>
              <w:t>万元以上</w:t>
            </w:r>
            <w:r>
              <w:rPr>
                <w:rStyle w:val="7"/>
                <w:rFonts w:hint="eastAsia" w:ascii="宋体" w:hAnsi="宋体" w:eastAsia="宋体" w:cs="宋体"/>
                <w:color w:val="auto"/>
                <w:sz w:val="21"/>
                <w:szCs w:val="21"/>
                <w:lang w:val="en-US" w:eastAsia="zh-CN"/>
              </w:rPr>
              <w:t>10</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以下的罚款。</w:t>
            </w:r>
          </w:p>
        </w:tc>
      </w:tr>
      <w:tr w14:paraId="1EC78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262EB222">
            <w:pPr>
              <w:widowControl/>
              <w:spacing w:line="300" w:lineRule="exact"/>
              <w:jc w:val="left"/>
              <w:textAlignment w:val="center"/>
              <w:rPr>
                <w:rFonts w:hint="eastAsia" w:ascii="黑体" w:hAnsi="黑体" w:eastAsia="黑体" w:cs="黑体"/>
                <w:bCs/>
                <w:color w:val="auto"/>
                <w:kern w:val="0"/>
                <w:sz w:val="28"/>
                <w:szCs w:val="28"/>
                <w:lang w:val="en-US" w:eastAsia="zh-CN"/>
              </w:rPr>
            </w:pPr>
          </w:p>
        </w:tc>
        <w:tc>
          <w:tcPr>
            <w:tcW w:w="13404" w:type="dxa"/>
            <w:gridSpan w:val="6"/>
            <w:tcMar>
              <w:top w:w="15" w:type="dxa"/>
              <w:left w:w="15" w:type="dxa"/>
              <w:right w:w="15" w:type="dxa"/>
            </w:tcMar>
            <w:vAlign w:val="center"/>
          </w:tcPr>
          <w:p w14:paraId="634AA9AB">
            <w:pPr>
              <w:widowControl/>
              <w:spacing w:line="300" w:lineRule="exact"/>
              <w:jc w:val="left"/>
              <w:textAlignment w:val="center"/>
              <w:rPr>
                <w:rFonts w:ascii="宋体" w:hAnsi="宋体" w:cs="宋体"/>
                <w:b/>
                <w:color w:val="auto"/>
                <w:szCs w:val="21"/>
              </w:rPr>
            </w:pPr>
            <w:r>
              <w:rPr>
                <w:rFonts w:hint="eastAsia" w:ascii="黑体" w:hAnsi="黑体" w:eastAsia="黑体" w:cs="黑体"/>
                <w:bCs/>
                <w:color w:val="auto"/>
                <w:kern w:val="0"/>
                <w:sz w:val="28"/>
                <w:szCs w:val="28"/>
                <w:lang w:val="en-US" w:eastAsia="zh-CN"/>
              </w:rPr>
              <w:t>十二</w:t>
            </w:r>
            <w:r>
              <w:rPr>
                <w:rFonts w:hint="eastAsia" w:ascii="黑体" w:hAnsi="黑体" w:eastAsia="黑体" w:cs="黑体"/>
                <w:bCs/>
                <w:color w:val="auto"/>
                <w:kern w:val="0"/>
                <w:sz w:val="28"/>
                <w:szCs w:val="28"/>
              </w:rPr>
              <w:t>、《处方管理办法》</w:t>
            </w:r>
          </w:p>
        </w:tc>
      </w:tr>
      <w:tr w14:paraId="5A9BE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075B7CD5">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序号</w:t>
            </w:r>
          </w:p>
        </w:tc>
        <w:tc>
          <w:tcPr>
            <w:tcW w:w="2329" w:type="dxa"/>
            <w:tcMar>
              <w:top w:w="15" w:type="dxa"/>
              <w:left w:w="15" w:type="dxa"/>
              <w:right w:w="15" w:type="dxa"/>
            </w:tcMar>
            <w:vAlign w:val="center"/>
          </w:tcPr>
          <w:p w14:paraId="7E367A6E">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违法行为</w:t>
            </w:r>
          </w:p>
        </w:tc>
        <w:tc>
          <w:tcPr>
            <w:tcW w:w="2920" w:type="dxa"/>
            <w:tcMar>
              <w:top w:w="15" w:type="dxa"/>
              <w:left w:w="15" w:type="dxa"/>
              <w:right w:w="15" w:type="dxa"/>
            </w:tcMar>
            <w:vAlign w:val="center"/>
          </w:tcPr>
          <w:p w14:paraId="4715B424">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处罚依据</w:t>
            </w:r>
          </w:p>
        </w:tc>
        <w:tc>
          <w:tcPr>
            <w:tcW w:w="696" w:type="dxa"/>
            <w:tcMar>
              <w:top w:w="15" w:type="dxa"/>
              <w:left w:w="15" w:type="dxa"/>
              <w:right w:w="15" w:type="dxa"/>
            </w:tcMar>
            <w:vAlign w:val="center"/>
          </w:tcPr>
          <w:p w14:paraId="53D30E4B">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违法</w:t>
            </w:r>
            <w:r>
              <w:rPr>
                <w:rFonts w:ascii="宋体" w:hAnsi="宋体" w:cs="宋体"/>
                <w:b/>
                <w:color w:val="auto"/>
                <w:kern w:val="0"/>
                <w:szCs w:val="21"/>
              </w:rPr>
              <w:br w:type="textWrapping"/>
            </w:r>
            <w:r>
              <w:rPr>
                <w:rFonts w:hint="eastAsia" w:ascii="宋体" w:hAnsi="宋体" w:cs="宋体"/>
                <w:b/>
                <w:color w:val="auto"/>
                <w:kern w:val="0"/>
                <w:szCs w:val="21"/>
              </w:rPr>
              <w:t>类型</w:t>
            </w:r>
          </w:p>
        </w:tc>
        <w:tc>
          <w:tcPr>
            <w:tcW w:w="5059" w:type="dxa"/>
            <w:gridSpan w:val="2"/>
            <w:tcMar>
              <w:top w:w="15" w:type="dxa"/>
              <w:left w:w="15" w:type="dxa"/>
              <w:right w:w="15" w:type="dxa"/>
            </w:tcMar>
            <w:vAlign w:val="center"/>
          </w:tcPr>
          <w:p w14:paraId="6223A2B6">
            <w:pPr>
              <w:widowControl/>
              <w:spacing w:line="300" w:lineRule="exact"/>
              <w:jc w:val="center"/>
              <w:textAlignment w:val="center"/>
              <w:rPr>
                <w:rFonts w:hint="eastAsia" w:ascii="宋体" w:hAnsi="宋体" w:cs="宋体"/>
                <w:b/>
                <w:color w:val="auto"/>
                <w:kern w:val="0"/>
                <w:szCs w:val="21"/>
              </w:rPr>
            </w:pPr>
            <w:r>
              <w:rPr>
                <w:rFonts w:hint="eastAsia" w:ascii="宋体" w:hAnsi="宋体" w:cs="宋体"/>
                <w:b/>
                <w:color w:val="auto"/>
                <w:kern w:val="0"/>
                <w:szCs w:val="21"/>
              </w:rPr>
              <w:t>违法情节</w:t>
            </w:r>
          </w:p>
        </w:tc>
        <w:tc>
          <w:tcPr>
            <w:tcW w:w="2400" w:type="dxa"/>
            <w:tcMar>
              <w:top w:w="15" w:type="dxa"/>
              <w:left w:w="15" w:type="dxa"/>
              <w:right w:w="15" w:type="dxa"/>
            </w:tcMar>
            <w:vAlign w:val="center"/>
          </w:tcPr>
          <w:p w14:paraId="64CA18B7">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处罚标准</w:t>
            </w:r>
          </w:p>
        </w:tc>
      </w:tr>
      <w:tr w14:paraId="09C40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560" w:type="dxa"/>
            <w:vMerge w:val="restart"/>
            <w:tcMar>
              <w:top w:w="15" w:type="dxa"/>
              <w:left w:w="15" w:type="dxa"/>
              <w:right w:w="15" w:type="dxa"/>
            </w:tcMar>
            <w:vAlign w:val="center"/>
          </w:tcPr>
          <w:p w14:paraId="0A3F7D7C">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66</w:t>
            </w:r>
          </w:p>
        </w:tc>
        <w:tc>
          <w:tcPr>
            <w:tcW w:w="2329" w:type="dxa"/>
            <w:vMerge w:val="restart"/>
            <w:tcMar>
              <w:top w:w="15" w:type="dxa"/>
              <w:left w:w="15" w:type="dxa"/>
              <w:right w:w="15" w:type="dxa"/>
            </w:tcMar>
            <w:vAlign w:val="center"/>
          </w:tcPr>
          <w:p w14:paraId="13E1D4F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医疗机构使用未取得处方权的人员、被取消处方权的医师开具处方的</w:t>
            </w:r>
          </w:p>
        </w:tc>
        <w:tc>
          <w:tcPr>
            <w:tcW w:w="2920" w:type="dxa"/>
            <w:vMerge w:val="restart"/>
            <w:tcMar>
              <w:top w:w="15" w:type="dxa"/>
              <w:left w:w="15" w:type="dxa"/>
              <w:right w:w="15" w:type="dxa"/>
            </w:tcMar>
            <w:vAlign w:val="center"/>
          </w:tcPr>
          <w:p w14:paraId="7EB29E2E">
            <w:pPr>
              <w:widowControl/>
              <w:spacing w:line="26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《处方管理办法》第五十四条  医疗机构有下列情形之一的，由县级以上卫生行政部门按照《医疗机构管理条例》第四十八条的（</w:t>
            </w:r>
            <w:r>
              <w:rPr>
                <w:rStyle w:val="10"/>
                <w:rFonts w:hint="default" w:ascii="宋体" w:hAnsi="宋体" w:eastAsia="宋体" w:cs="宋体"/>
                <w:color w:val="auto"/>
                <w:sz w:val="21"/>
                <w:szCs w:val="21"/>
              </w:rPr>
              <w:t>现行《医疗机构管理条例》第四十七条</w:t>
            </w:r>
            <w:r>
              <w:rPr>
                <w:rStyle w:val="6"/>
                <w:rFonts w:hint="default" w:ascii="宋体" w:hAnsi="宋体" w:eastAsia="宋体" w:cs="宋体"/>
                <w:color w:val="auto"/>
                <w:sz w:val="21"/>
                <w:szCs w:val="21"/>
              </w:rPr>
              <w:t>）规定，责令限期改正，并可处以5000元以下的罚款；情节严重的，吊销其《医疗机构执业许可证》:</w:t>
            </w:r>
            <w:r>
              <w:rPr>
                <w:rStyle w:val="6"/>
                <w:rFonts w:hint="default" w:ascii="宋体" w:hAnsi="宋体" w:eastAsia="宋体" w:cs="宋体"/>
                <w:color w:val="auto"/>
                <w:sz w:val="21"/>
                <w:szCs w:val="21"/>
              </w:rPr>
              <w:br w:type="textWrapping"/>
            </w:r>
            <w:r>
              <w:rPr>
                <w:rStyle w:val="6"/>
                <w:rFonts w:hint="default" w:ascii="宋体" w:hAnsi="宋体" w:eastAsia="宋体" w:cs="宋体"/>
                <w:color w:val="auto"/>
                <w:sz w:val="21"/>
                <w:szCs w:val="21"/>
              </w:rPr>
              <w:t>（一）使用未取得处方权的人员、被取消处方权的医师开具处方的；</w:t>
            </w:r>
            <w:r>
              <w:rPr>
                <w:rStyle w:val="10"/>
                <w:rFonts w:hint="default" w:ascii="宋体" w:hAnsi="宋体" w:eastAsia="宋体" w:cs="宋体"/>
                <w:color w:val="auto"/>
                <w:sz w:val="21"/>
                <w:szCs w:val="21"/>
              </w:rPr>
              <w:t>《医疗机构管理条例》第四十七条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tc>
        <w:tc>
          <w:tcPr>
            <w:tcW w:w="696" w:type="dxa"/>
            <w:vMerge w:val="restart"/>
            <w:tcMar>
              <w:top w:w="15" w:type="dxa"/>
              <w:left w:w="15" w:type="dxa"/>
              <w:right w:w="15" w:type="dxa"/>
            </w:tcMar>
            <w:vAlign w:val="center"/>
          </w:tcPr>
          <w:p w14:paraId="3FDC6C5D">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Mar>
              <w:top w:w="15" w:type="dxa"/>
              <w:left w:w="15" w:type="dxa"/>
              <w:right w:w="15" w:type="dxa"/>
            </w:tcMar>
            <w:vAlign w:val="center"/>
          </w:tcPr>
          <w:p w14:paraId="695A7532">
            <w:pPr>
              <w:widowControl/>
              <w:spacing w:line="260" w:lineRule="exact"/>
              <w:jc w:val="left"/>
              <w:textAlignment w:val="center"/>
              <w:rPr>
                <w:rFonts w:ascii="宋体" w:hAnsi="宋体" w:cs="宋体"/>
                <w:color w:val="auto"/>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首次发生违法行为，</w:t>
            </w:r>
            <w:r>
              <w:rPr>
                <w:rFonts w:hint="eastAsia" w:ascii="宋体" w:hAnsi="宋体" w:cs="宋体"/>
                <w:color w:val="auto"/>
                <w:kern w:val="0"/>
                <w:szCs w:val="21"/>
                <w:lang w:val="en-US" w:eastAsia="zh-CN"/>
              </w:rPr>
              <w:t>2.</w:t>
            </w:r>
            <w:r>
              <w:rPr>
                <w:rFonts w:hint="eastAsia" w:ascii="宋体" w:hAnsi="宋体" w:cs="宋体"/>
                <w:color w:val="auto"/>
                <w:kern w:val="0"/>
                <w:szCs w:val="21"/>
              </w:rPr>
              <w:t>使用</w:t>
            </w:r>
            <w:r>
              <w:rPr>
                <w:rFonts w:ascii="宋体" w:hAnsi="宋体" w:cs="宋体"/>
                <w:color w:val="auto"/>
                <w:kern w:val="0"/>
                <w:szCs w:val="21"/>
              </w:rPr>
              <w:t>1名未取得处方权的人员、被取消处方权的医师的，</w:t>
            </w:r>
            <w:r>
              <w:rPr>
                <w:rFonts w:hint="eastAsia" w:ascii="宋体" w:hAnsi="宋体" w:cs="宋体"/>
                <w:color w:val="auto"/>
                <w:kern w:val="0"/>
                <w:szCs w:val="21"/>
                <w:lang w:val="en-US" w:eastAsia="zh-CN"/>
              </w:rPr>
              <w:t>3.</w:t>
            </w:r>
            <w:r>
              <w:rPr>
                <w:rFonts w:ascii="宋体" w:hAnsi="宋体" w:cs="宋体"/>
                <w:color w:val="auto"/>
                <w:kern w:val="0"/>
                <w:szCs w:val="21"/>
              </w:rPr>
              <w:t>未造成严重后果的。</w:t>
            </w:r>
          </w:p>
        </w:tc>
        <w:tc>
          <w:tcPr>
            <w:tcW w:w="2536" w:type="dxa"/>
            <w:tcMar>
              <w:top w:w="15" w:type="dxa"/>
              <w:left w:w="15" w:type="dxa"/>
              <w:right w:w="15" w:type="dxa"/>
            </w:tcMar>
            <w:vAlign w:val="center"/>
          </w:tcPr>
          <w:p w14:paraId="4354A5BF">
            <w:pPr>
              <w:pStyle w:val="2"/>
              <w:ind w:left="0" w:leftChars="0" w:firstLine="0" w:firstLineChars="0"/>
              <w:rPr>
                <w:rFonts w:hint="default" w:ascii="宋体" w:hAnsi="宋体" w:cs="宋体"/>
                <w:color w:val="auto"/>
                <w:kern w:val="0"/>
                <w:sz w:val="19"/>
                <w:szCs w:val="19"/>
                <w:lang w:val="en-US" w:eastAsia="zh-CN"/>
              </w:rPr>
            </w:pPr>
            <w:r>
              <w:rPr>
                <w:rFonts w:hint="eastAsia" w:ascii="宋体" w:hAnsi="宋体" w:cs="宋体"/>
                <w:color w:val="auto"/>
                <w:kern w:val="0"/>
                <w:sz w:val="19"/>
                <w:szCs w:val="19"/>
                <w:lang w:val="en-US" w:eastAsia="zh-CN"/>
              </w:rPr>
              <w:t>第一档：同时存在左侧1、2、3情节的</w:t>
            </w:r>
          </w:p>
        </w:tc>
        <w:tc>
          <w:tcPr>
            <w:tcW w:w="2400" w:type="dxa"/>
            <w:tcMar>
              <w:top w:w="15" w:type="dxa"/>
              <w:left w:w="15" w:type="dxa"/>
              <w:right w:w="15" w:type="dxa"/>
            </w:tcMar>
            <w:vAlign w:val="center"/>
          </w:tcPr>
          <w:p w14:paraId="03EF1C9E">
            <w:pPr>
              <w:widowControl/>
              <w:spacing w:line="260" w:lineRule="exact"/>
              <w:jc w:val="left"/>
              <w:textAlignment w:val="center"/>
              <w:rPr>
                <w:rFonts w:hint="default"/>
                <w:color w:val="auto"/>
                <w:lang w:val="en-US" w:eastAsia="zh-CN"/>
              </w:rPr>
            </w:pPr>
            <w:r>
              <w:rPr>
                <w:rFonts w:hint="eastAsia" w:ascii="宋体" w:hAnsi="宋体" w:cs="宋体"/>
                <w:color w:val="auto"/>
                <w:kern w:val="0"/>
                <w:sz w:val="19"/>
                <w:szCs w:val="19"/>
              </w:rPr>
              <w:t>责令限期改正，并可以处以</w:t>
            </w:r>
            <w:r>
              <w:rPr>
                <w:rFonts w:ascii="宋体" w:hAnsi="宋体" w:cs="宋体"/>
                <w:color w:val="auto"/>
                <w:kern w:val="0"/>
                <w:sz w:val="19"/>
                <w:szCs w:val="19"/>
              </w:rPr>
              <w:t>1万元以上</w:t>
            </w:r>
            <w:r>
              <w:rPr>
                <w:rFonts w:hint="eastAsia" w:ascii="宋体" w:hAnsi="宋体" w:cs="宋体"/>
                <w:color w:val="auto"/>
                <w:kern w:val="0"/>
                <w:sz w:val="19"/>
                <w:szCs w:val="19"/>
                <w:lang w:val="en-US" w:eastAsia="zh-CN"/>
              </w:rPr>
              <w:t>1.8</w:t>
            </w:r>
            <w:r>
              <w:rPr>
                <w:rFonts w:ascii="宋体" w:hAnsi="宋体" w:cs="宋体"/>
                <w:color w:val="auto"/>
                <w:kern w:val="0"/>
                <w:sz w:val="19"/>
                <w:szCs w:val="19"/>
              </w:rPr>
              <w:t>万元以下罚款。</w:t>
            </w:r>
          </w:p>
        </w:tc>
      </w:tr>
      <w:tr w14:paraId="4588D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atLeast"/>
        </w:trPr>
        <w:tc>
          <w:tcPr>
            <w:tcW w:w="560" w:type="dxa"/>
            <w:vMerge w:val="continue"/>
            <w:tcMar>
              <w:top w:w="15" w:type="dxa"/>
              <w:left w:w="15" w:type="dxa"/>
              <w:right w:w="15" w:type="dxa"/>
            </w:tcMar>
            <w:vAlign w:val="center"/>
          </w:tcPr>
          <w:p w14:paraId="27C0AE72">
            <w:pPr>
              <w:pStyle w:val="2"/>
              <w:ind w:left="0" w:leftChars="0" w:firstLine="0" w:firstLineChars="0"/>
            </w:pPr>
          </w:p>
        </w:tc>
        <w:tc>
          <w:tcPr>
            <w:tcW w:w="2329" w:type="dxa"/>
            <w:vMerge w:val="continue"/>
            <w:tcMar>
              <w:top w:w="15" w:type="dxa"/>
              <w:left w:w="15" w:type="dxa"/>
              <w:right w:w="15" w:type="dxa"/>
            </w:tcMar>
            <w:vAlign w:val="center"/>
          </w:tcPr>
          <w:p w14:paraId="4DD73CFC">
            <w:pPr>
              <w:pStyle w:val="2"/>
              <w:ind w:left="0" w:leftChars="0" w:firstLine="0" w:firstLineChars="0"/>
            </w:pPr>
          </w:p>
        </w:tc>
        <w:tc>
          <w:tcPr>
            <w:tcW w:w="2920" w:type="dxa"/>
            <w:vMerge w:val="continue"/>
            <w:tcMar>
              <w:top w:w="15" w:type="dxa"/>
              <w:left w:w="15" w:type="dxa"/>
              <w:right w:w="15" w:type="dxa"/>
            </w:tcMar>
            <w:vAlign w:val="center"/>
          </w:tcPr>
          <w:p w14:paraId="75EB702A">
            <w:pPr>
              <w:pStyle w:val="2"/>
              <w:ind w:left="0" w:leftChars="0" w:firstLine="0" w:firstLineChars="0"/>
            </w:pPr>
          </w:p>
        </w:tc>
        <w:tc>
          <w:tcPr>
            <w:tcW w:w="696" w:type="dxa"/>
            <w:vMerge w:val="continue"/>
            <w:tcMar>
              <w:top w:w="15" w:type="dxa"/>
              <w:left w:w="15" w:type="dxa"/>
              <w:right w:w="15" w:type="dxa"/>
            </w:tcMar>
            <w:vAlign w:val="center"/>
          </w:tcPr>
          <w:p w14:paraId="132A6C76">
            <w:pPr>
              <w:pStyle w:val="2"/>
              <w:ind w:left="0" w:leftChars="0" w:firstLine="0" w:firstLineChars="0"/>
            </w:pPr>
          </w:p>
        </w:tc>
        <w:tc>
          <w:tcPr>
            <w:tcW w:w="2523" w:type="dxa"/>
            <w:vMerge w:val="continue"/>
            <w:tcMar>
              <w:top w:w="15" w:type="dxa"/>
              <w:left w:w="15" w:type="dxa"/>
              <w:right w:w="15" w:type="dxa"/>
            </w:tcMar>
            <w:vAlign w:val="center"/>
          </w:tcPr>
          <w:p w14:paraId="6AA6BBC9">
            <w:pPr>
              <w:pStyle w:val="2"/>
              <w:ind w:left="0" w:leftChars="0" w:firstLine="0" w:firstLineChars="0"/>
            </w:pPr>
          </w:p>
        </w:tc>
        <w:tc>
          <w:tcPr>
            <w:tcW w:w="2536" w:type="dxa"/>
            <w:tcMar>
              <w:top w:w="15" w:type="dxa"/>
              <w:left w:w="15" w:type="dxa"/>
              <w:right w:w="15" w:type="dxa"/>
            </w:tcMar>
            <w:vAlign w:val="center"/>
          </w:tcPr>
          <w:p w14:paraId="54C62F17">
            <w:pPr>
              <w:pStyle w:val="2"/>
              <w:ind w:left="0" w:leftChars="0" w:firstLine="0" w:firstLineChars="0"/>
              <w:rPr>
                <w:rFonts w:hint="default" w:ascii="宋体" w:hAnsi="宋体" w:cs="宋体"/>
                <w:color w:val="auto"/>
                <w:kern w:val="0"/>
                <w:sz w:val="19"/>
                <w:szCs w:val="19"/>
                <w:lang w:val="en-US" w:eastAsia="zh-CN"/>
              </w:rPr>
            </w:pPr>
            <w:r>
              <w:rPr>
                <w:rFonts w:hint="eastAsia" w:ascii="宋体" w:hAnsi="宋体" w:cs="宋体"/>
                <w:color w:val="auto"/>
                <w:kern w:val="0"/>
                <w:sz w:val="19"/>
                <w:szCs w:val="19"/>
                <w:lang w:val="en-US" w:eastAsia="zh-CN"/>
              </w:rPr>
              <w:t>第二档：存在左侧1、2、3情节中2种情形的</w:t>
            </w:r>
          </w:p>
        </w:tc>
        <w:tc>
          <w:tcPr>
            <w:tcW w:w="2400" w:type="dxa"/>
            <w:tcMar>
              <w:top w:w="15" w:type="dxa"/>
              <w:left w:w="15" w:type="dxa"/>
              <w:right w:w="15" w:type="dxa"/>
            </w:tcMar>
            <w:vAlign w:val="center"/>
          </w:tcPr>
          <w:p w14:paraId="5AF0B474">
            <w:pPr>
              <w:pStyle w:val="2"/>
              <w:ind w:left="0" w:leftChars="0" w:firstLine="0" w:firstLineChars="0"/>
              <w:rPr>
                <w:rFonts w:hint="eastAsia" w:ascii="宋体" w:hAnsi="宋体" w:cs="宋体"/>
                <w:color w:val="auto"/>
                <w:kern w:val="0"/>
                <w:sz w:val="19"/>
                <w:szCs w:val="19"/>
                <w:lang w:val="en-US" w:eastAsia="zh-CN"/>
              </w:rPr>
            </w:pPr>
            <w:r>
              <w:rPr>
                <w:rFonts w:hint="eastAsia" w:ascii="宋体" w:hAnsi="宋体" w:cs="宋体"/>
                <w:color w:val="auto"/>
                <w:kern w:val="0"/>
                <w:sz w:val="19"/>
                <w:szCs w:val="19"/>
              </w:rPr>
              <w:t>责令限期改正，并可以处以</w:t>
            </w:r>
            <w:r>
              <w:rPr>
                <w:rFonts w:hint="eastAsia" w:ascii="宋体" w:hAnsi="宋体" w:cs="宋体"/>
                <w:color w:val="auto"/>
                <w:kern w:val="0"/>
                <w:sz w:val="19"/>
                <w:szCs w:val="19"/>
                <w:lang w:val="en-US" w:eastAsia="zh-CN"/>
              </w:rPr>
              <w:t>1.8</w:t>
            </w:r>
            <w:r>
              <w:rPr>
                <w:rFonts w:ascii="宋体" w:hAnsi="宋体" w:cs="宋体"/>
                <w:color w:val="auto"/>
                <w:kern w:val="0"/>
                <w:sz w:val="19"/>
                <w:szCs w:val="19"/>
              </w:rPr>
              <w:t>万元以上</w:t>
            </w:r>
            <w:r>
              <w:rPr>
                <w:rFonts w:hint="eastAsia" w:ascii="宋体" w:hAnsi="宋体" w:cs="宋体"/>
                <w:color w:val="auto"/>
                <w:kern w:val="0"/>
                <w:sz w:val="19"/>
                <w:szCs w:val="19"/>
                <w:lang w:val="en-US" w:eastAsia="zh-CN"/>
              </w:rPr>
              <w:t>2.9</w:t>
            </w:r>
            <w:r>
              <w:rPr>
                <w:rFonts w:ascii="宋体" w:hAnsi="宋体" w:cs="宋体"/>
                <w:color w:val="auto"/>
                <w:kern w:val="0"/>
                <w:sz w:val="19"/>
                <w:szCs w:val="19"/>
              </w:rPr>
              <w:t>万元以下罚款</w:t>
            </w:r>
          </w:p>
        </w:tc>
      </w:tr>
      <w:tr w14:paraId="6D506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560" w:type="dxa"/>
            <w:vMerge w:val="continue"/>
            <w:tcMar>
              <w:top w:w="15" w:type="dxa"/>
              <w:left w:w="15" w:type="dxa"/>
              <w:right w:w="15" w:type="dxa"/>
            </w:tcMar>
            <w:vAlign w:val="center"/>
          </w:tcPr>
          <w:p w14:paraId="5AE38035">
            <w:pPr>
              <w:pStyle w:val="2"/>
              <w:ind w:left="0" w:leftChars="0" w:firstLine="0" w:firstLineChars="0"/>
              <w:rPr>
                <w:rFonts w:hint="eastAsia" w:ascii="宋体" w:hAnsi="宋体" w:cs="宋体"/>
                <w:color w:val="auto"/>
                <w:kern w:val="0"/>
                <w:sz w:val="19"/>
                <w:szCs w:val="19"/>
                <w:lang w:val="en-US" w:eastAsia="zh-CN"/>
              </w:rPr>
            </w:pPr>
          </w:p>
        </w:tc>
        <w:tc>
          <w:tcPr>
            <w:tcW w:w="2329" w:type="dxa"/>
            <w:vMerge w:val="continue"/>
            <w:tcMar>
              <w:top w:w="15" w:type="dxa"/>
              <w:left w:w="15" w:type="dxa"/>
              <w:right w:w="15" w:type="dxa"/>
            </w:tcMar>
            <w:vAlign w:val="center"/>
          </w:tcPr>
          <w:p w14:paraId="77E1F356">
            <w:pPr>
              <w:pStyle w:val="2"/>
              <w:ind w:left="0" w:leftChars="0" w:firstLine="0" w:firstLineChars="0"/>
              <w:rPr>
                <w:rFonts w:hint="eastAsia" w:ascii="宋体" w:hAnsi="宋体" w:cs="宋体"/>
                <w:color w:val="auto"/>
                <w:kern w:val="0"/>
                <w:sz w:val="19"/>
                <w:szCs w:val="19"/>
                <w:lang w:val="en-US" w:eastAsia="zh-CN"/>
              </w:rPr>
            </w:pPr>
          </w:p>
        </w:tc>
        <w:tc>
          <w:tcPr>
            <w:tcW w:w="2920" w:type="dxa"/>
            <w:vMerge w:val="continue"/>
            <w:tcMar>
              <w:top w:w="15" w:type="dxa"/>
              <w:left w:w="15" w:type="dxa"/>
              <w:right w:w="15" w:type="dxa"/>
            </w:tcMar>
            <w:vAlign w:val="center"/>
          </w:tcPr>
          <w:p w14:paraId="13CBCC0A">
            <w:pPr>
              <w:pStyle w:val="2"/>
              <w:ind w:left="0" w:leftChars="0" w:firstLine="0" w:firstLineChars="0"/>
              <w:rPr>
                <w:rFonts w:hint="eastAsia" w:ascii="宋体" w:hAnsi="宋体" w:cs="宋体"/>
                <w:color w:val="auto"/>
                <w:kern w:val="0"/>
                <w:sz w:val="19"/>
                <w:szCs w:val="19"/>
                <w:lang w:val="en-US" w:eastAsia="zh-CN"/>
              </w:rPr>
            </w:pPr>
          </w:p>
        </w:tc>
        <w:tc>
          <w:tcPr>
            <w:tcW w:w="696" w:type="dxa"/>
            <w:vMerge w:val="continue"/>
            <w:tcMar>
              <w:top w:w="15" w:type="dxa"/>
              <w:left w:w="15" w:type="dxa"/>
              <w:right w:w="15" w:type="dxa"/>
            </w:tcMar>
            <w:vAlign w:val="center"/>
          </w:tcPr>
          <w:p w14:paraId="6925E3D7">
            <w:pPr>
              <w:pStyle w:val="2"/>
              <w:ind w:left="0" w:leftChars="0" w:firstLine="0" w:firstLineChars="0"/>
              <w:rPr>
                <w:rFonts w:hint="eastAsia" w:ascii="宋体" w:hAnsi="宋体" w:cs="宋体"/>
                <w:color w:val="auto"/>
                <w:kern w:val="0"/>
                <w:sz w:val="19"/>
                <w:szCs w:val="19"/>
                <w:lang w:val="en-US" w:eastAsia="zh-CN"/>
              </w:rPr>
            </w:pPr>
          </w:p>
        </w:tc>
        <w:tc>
          <w:tcPr>
            <w:tcW w:w="2523" w:type="dxa"/>
            <w:vMerge w:val="continue"/>
            <w:tcMar>
              <w:top w:w="15" w:type="dxa"/>
              <w:left w:w="15" w:type="dxa"/>
              <w:right w:w="15" w:type="dxa"/>
            </w:tcMar>
            <w:vAlign w:val="center"/>
          </w:tcPr>
          <w:p w14:paraId="039BCD34">
            <w:pPr>
              <w:pStyle w:val="2"/>
              <w:ind w:left="0" w:leftChars="0" w:firstLine="0" w:firstLineChars="0"/>
              <w:rPr>
                <w:rFonts w:hint="eastAsia" w:ascii="宋体" w:hAnsi="宋体" w:cs="宋体"/>
                <w:color w:val="auto"/>
                <w:kern w:val="0"/>
                <w:sz w:val="19"/>
                <w:szCs w:val="19"/>
                <w:lang w:val="en-US" w:eastAsia="zh-CN"/>
              </w:rPr>
            </w:pPr>
          </w:p>
        </w:tc>
        <w:tc>
          <w:tcPr>
            <w:tcW w:w="2536" w:type="dxa"/>
            <w:tcMar>
              <w:top w:w="15" w:type="dxa"/>
              <w:left w:w="15" w:type="dxa"/>
              <w:right w:w="15" w:type="dxa"/>
            </w:tcMar>
            <w:vAlign w:val="center"/>
          </w:tcPr>
          <w:p w14:paraId="364F4E22">
            <w:pPr>
              <w:pStyle w:val="2"/>
              <w:ind w:left="0" w:leftChars="0" w:firstLine="0" w:firstLineChars="0"/>
              <w:rPr>
                <w:rFonts w:hint="default" w:ascii="宋体" w:hAnsi="宋体" w:cs="宋体"/>
                <w:color w:val="auto"/>
                <w:kern w:val="0"/>
                <w:sz w:val="19"/>
                <w:szCs w:val="19"/>
                <w:lang w:val="en-US" w:eastAsia="zh-CN"/>
              </w:rPr>
            </w:pPr>
            <w:r>
              <w:rPr>
                <w:rFonts w:hint="eastAsia" w:ascii="宋体" w:hAnsi="宋体" w:cs="宋体"/>
                <w:color w:val="auto"/>
                <w:kern w:val="0"/>
                <w:sz w:val="19"/>
                <w:szCs w:val="19"/>
                <w:lang w:val="en-US" w:eastAsia="zh-CN"/>
              </w:rPr>
              <w:t>第三档：存在左侧1、2、3情节中1种情形的</w:t>
            </w:r>
          </w:p>
        </w:tc>
        <w:tc>
          <w:tcPr>
            <w:tcW w:w="2400" w:type="dxa"/>
            <w:tcMar>
              <w:top w:w="15" w:type="dxa"/>
              <w:left w:w="15" w:type="dxa"/>
              <w:right w:w="15" w:type="dxa"/>
            </w:tcMar>
            <w:vAlign w:val="center"/>
          </w:tcPr>
          <w:p w14:paraId="34FD9026">
            <w:pPr>
              <w:pStyle w:val="2"/>
              <w:ind w:left="0" w:leftChars="0" w:firstLine="0" w:firstLineChars="0"/>
              <w:rPr>
                <w:rFonts w:hint="eastAsia" w:ascii="宋体" w:hAnsi="宋体" w:cs="宋体"/>
                <w:color w:val="auto"/>
                <w:kern w:val="0"/>
                <w:sz w:val="19"/>
                <w:szCs w:val="19"/>
                <w:lang w:val="en-US" w:eastAsia="zh-CN"/>
              </w:rPr>
            </w:pPr>
            <w:r>
              <w:rPr>
                <w:rFonts w:hint="eastAsia" w:ascii="宋体" w:hAnsi="宋体" w:cs="宋体"/>
                <w:color w:val="auto"/>
                <w:kern w:val="0"/>
                <w:sz w:val="19"/>
                <w:szCs w:val="19"/>
              </w:rPr>
              <w:t>责令限期改正，并可以处以</w:t>
            </w:r>
            <w:r>
              <w:rPr>
                <w:rFonts w:hint="eastAsia" w:ascii="宋体" w:hAnsi="宋体" w:cs="宋体"/>
                <w:color w:val="auto"/>
                <w:kern w:val="0"/>
                <w:sz w:val="19"/>
                <w:szCs w:val="19"/>
                <w:lang w:val="en-US" w:eastAsia="zh-CN"/>
              </w:rPr>
              <w:t>2.9</w:t>
            </w:r>
            <w:r>
              <w:rPr>
                <w:rFonts w:ascii="宋体" w:hAnsi="宋体" w:cs="宋体"/>
                <w:color w:val="auto"/>
                <w:kern w:val="0"/>
                <w:sz w:val="19"/>
                <w:szCs w:val="19"/>
              </w:rPr>
              <w:t>万元以上</w:t>
            </w:r>
            <w:r>
              <w:rPr>
                <w:rFonts w:hint="eastAsia" w:ascii="宋体" w:hAnsi="宋体" w:cs="宋体"/>
                <w:color w:val="auto"/>
                <w:kern w:val="0"/>
                <w:sz w:val="19"/>
                <w:szCs w:val="19"/>
                <w:lang w:val="en-US" w:eastAsia="zh-CN"/>
              </w:rPr>
              <w:t>3.7</w:t>
            </w:r>
            <w:r>
              <w:rPr>
                <w:rFonts w:ascii="宋体" w:hAnsi="宋体" w:cs="宋体"/>
                <w:color w:val="auto"/>
                <w:kern w:val="0"/>
                <w:sz w:val="19"/>
                <w:szCs w:val="19"/>
              </w:rPr>
              <w:t>万元以下罚款</w:t>
            </w:r>
          </w:p>
        </w:tc>
      </w:tr>
      <w:tr w14:paraId="4FC10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560" w:type="dxa"/>
            <w:vMerge w:val="continue"/>
            <w:tcMar>
              <w:top w:w="15" w:type="dxa"/>
              <w:left w:w="15" w:type="dxa"/>
              <w:right w:w="15" w:type="dxa"/>
            </w:tcMar>
            <w:vAlign w:val="center"/>
          </w:tcPr>
          <w:p w14:paraId="6780CBE2">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0CED495">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6FF0488">
            <w:pPr>
              <w:widowControl/>
              <w:spacing w:line="26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2E54DB59">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7E8364CD">
            <w:pPr>
              <w:widowControl/>
              <w:spacing w:line="260" w:lineRule="exact"/>
              <w:jc w:val="left"/>
              <w:textAlignment w:val="center"/>
              <w:rPr>
                <w:rFonts w:ascii="宋体" w:hAnsi="宋体" w:cs="宋体"/>
                <w:color w:val="auto"/>
                <w:szCs w:val="21"/>
              </w:rPr>
            </w:pPr>
            <w:r>
              <w:rPr>
                <w:rStyle w:val="9"/>
                <w:rFonts w:hint="default" w:ascii="宋体" w:hAnsi="宋体" w:eastAsia="宋体" w:cs="宋体"/>
                <w:color w:val="auto"/>
                <w:sz w:val="21"/>
                <w:szCs w:val="21"/>
              </w:rPr>
              <w:t>1.使用2名以上未取得处方权人员、被取消处方权的医师的，未造成危害后果的；</w:t>
            </w:r>
            <w:r>
              <w:rPr>
                <w:rStyle w:val="8"/>
                <w:rFonts w:hint="default" w:ascii="宋体" w:hAnsi="宋体" w:eastAsia="宋体" w:cs="宋体"/>
                <w:color w:val="auto"/>
                <w:spacing w:val="-6"/>
                <w:sz w:val="21"/>
                <w:szCs w:val="21"/>
              </w:rPr>
              <w:t>2.经责令限期改正后，逾期不改正或者再次发生违法行为，未造成严重后果的。</w:t>
            </w:r>
          </w:p>
        </w:tc>
        <w:tc>
          <w:tcPr>
            <w:tcW w:w="2536" w:type="dxa"/>
            <w:tcMar>
              <w:top w:w="15" w:type="dxa"/>
              <w:left w:w="15" w:type="dxa"/>
              <w:right w:w="15" w:type="dxa"/>
            </w:tcMar>
            <w:vAlign w:val="center"/>
          </w:tcPr>
          <w:p w14:paraId="7F7E46AB">
            <w:pPr>
              <w:pStyle w:val="2"/>
              <w:ind w:left="0" w:leftChars="0" w:firstLine="0" w:firstLineChars="0"/>
              <w:rPr>
                <w:rFonts w:hint="default"/>
                <w:color w:val="auto"/>
                <w:lang w:val="en-US" w:eastAsia="zh-CN"/>
              </w:rPr>
            </w:pPr>
            <w:r>
              <w:rPr>
                <w:rFonts w:hint="eastAsia"/>
                <w:color w:val="auto"/>
                <w:lang w:val="en-US" w:eastAsia="zh-CN"/>
              </w:rPr>
              <w:t>第一档：存在左侧1情节的</w:t>
            </w:r>
          </w:p>
        </w:tc>
        <w:tc>
          <w:tcPr>
            <w:tcW w:w="2400" w:type="dxa"/>
            <w:tcMar>
              <w:top w:w="15" w:type="dxa"/>
              <w:left w:w="15" w:type="dxa"/>
              <w:right w:w="15" w:type="dxa"/>
            </w:tcMar>
            <w:vAlign w:val="center"/>
          </w:tcPr>
          <w:p w14:paraId="499989C3">
            <w:pPr>
              <w:widowControl/>
              <w:spacing w:line="260" w:lineRule="exact"/>
              <w:jc w:val="left"/>
              <w:textAlignment w:val="center"/>
              <w:rPr>
                <w:rFonts w:hint="default"/>
                <w:color w:val="auto"/>
                <w:lang w:val="en-US" w:eastAsia="zh-CN"/>
              </w:rPr>
            </w:pPr>
            <w:r>
              <w:rPr>
                <w:rFonts w:hint="eastAsia" w:ascii="宋体" w:hAnsi="宋体" w:cs="宋体"/>
                <w:color w:val="auto"/>
                <w:kern w:val="0"/>
                <w:sz w:val="19"/>
                <w:szCs w:val="19"/>
              </w:rPr>
              <w:t>责令限期改正，并可以处以</w:t>
            </w:r>
            <w:r>
              <w:rPr>
                <w:rFonts w:ascii="宋体" w:hAnsi="宋体" w:cs="宋体"/>
                <w:color w:val="auto"/>
                <w:kern w:val="0"/>
                <w:sz w:val="19"/>
                <w:szCs w:val="19"/>
              </w:rPr>
              <w:t>3.7万元以上</w:t>
            </w:r>
            <w:r>
              <w:rPr>
                <w:rFonts w:hint="eastAsia" w:ascii="宋体" w:hAnsi="宋体" w:cs="宋体"/>
                <w:color w:val="auto"/>
                <w:kern w:val="0"/>
                <w:sz w:val="19"/>
                <w:szCs w:val="19"/>
                <w:lang w:val="en-US" w:eastAsia="zh-CN"/>
              </w:rPr>
              <w:t>4.8</w:t>
            </w:r>
            <w:r>
              <w:rPr>
                <w:rFonts w:ascii="宋体" w:hAnsi="宋体" w:cs="宋体"/>
                <w:color w:val="auto"/>
                <w:kern w:val="0"/>
                <w:sz w:val="19"/>
                <w:szCs w:val="19"/>
              </w:rPr>
              <w:t>万元以下罚款。</w:t>
            </w:r>
          </w:p>
        </w:tc>
      </w:tr>
      <w:tr w14:paraId="0B670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560" w:type="dxa"/>
            <w:vMerge w:val="continue"/>
            <w:tcMar>
              <w:top w:w="15" w:type="dxa"/>
              <w:left w:w="15" w:type="dxa"/>
              <w:right w:w="15" w:type="dxa"/>
            </w:tcMar>
            <w:vAlign w:val="center"/>
          </w:tcPr>
          <w:p w14:paraId="1B48E746">
            <w:pPr>
              <w:pStyle w:val="2"/>
              <w:ind w:left="0" w:leftChars="0" w:firstLine="0" w:firstLineChars="0"/>
            </w:pPr>
          </w:p>
        </w:tc>
        <w:tc>
          <w:tcPr>
            <w:tcW w:w="2329" w:type="dxa"/>
            <w:vMerge w:val="continue"/>
            <w:tcMar>
              <w:top w:w="15" w:type="dxa"/>
              <w:left w:w="15" w:type="dxa"/>
              <w:right w:w="15" w:type="dxa"/>
            </w:tcMar>
            <w:vAlign w:val="center"/>
          </w:tcPr>
          <w:p w14:paraId="51FA23D4">
            <w:pPr>
              <w:pStyle w:val="2"/>
              <w:ind w:left="0" w:leftChars="0" w:firstLine="0" w:firstLineChars="0"/>
            </w:pPr>
          </w:p>
        </w:tc>
        <w:tc>
          <w:tcPr>
            <w:tcW w:w="2920" w:type="dxa"/>
            <w:vMerge w:val="continue"/>
            <w:tcMar>
              <w:top w:w="15" w:type="dxa"/>
              <w:left w:w="15" w:type="dxa"/>
              <w:right w:w="15" w:type="dxa"/>
            </w:tcMar>
            <w:vAlign w:val="center"/>
          </w:tcPr>
          <w:p w14:paraId="7856F512">
            <w:pPr>
              <w:pStyle w:val="2"/>
              <w:ind w:left="0" w:leftChars="0" w:firstLine="0" w:firstLineChars="0"/>
            </w:pPr>
          </w:p>
        </w:tc>
        <w:tc>
          <w:tcPr>
            <w:tcW w:w="696" w:type="dxa"/>
            <w:vMerge w:val="continue"/>
            <w:tcMar>
              <w:top w:w="15" w:type="dxa"/>
              <w:left w:w="15" w:type="dxa"/>
              <w:right w:w="15" w:type="dxa"/>
            </w:tcMar>
            <w:vAlign w:val="center"/>
          </w:tcPr>
          <w:p w14:paraId="38D82C60">
            <w:pPr>
              <w:pStyle w:val="2"/>
              <w:ind w:left="0" w:leftChars="0" w:firstLine="0" w:firstLineChars="0"/>
            </w:pPr>
          </w:p>
        </w:tc>
        <w:tc>
          <w:tcPr>
            <w:tcW w:w="2523" w:type="dxa"/>
            <w:vMerge w:val="continue"/>
            <w:tcMar>
              <w:top w:w="15" w:type="dxa"/>
              <w:left w:w="15" w:type="dxa"/>
              <w:right w:w="15" w:type="dxa"/>
            </w:tcMar>
            <w:vAlign w:val="center"/>
          </w:tcPr>
          <w:p w14:paraId="74269B24">
            <w:pPr>
              <w:pStyle w:val="2"/>
              <w:ind w:left="0" w:leftChars="0" w:firstLine="0" w:firstLineChars="0"/>
            </w:pPr>
          </w:p>
        </w:tc>
        <w:tc>
          <w:tcPr>
            <w:tcW w:w="2536" w:type="dxa"/>
            <w:tcMar>
              <w:top w:w="15" w:type="dxa"/>
              <w:left w:w="15" w:type="dxa"/>
              <w:right w:w="15" w:type="dxa"/>
            </w:tcMar>
            <w:vAlign w:val="center"/>
          </w:tcPr>
          <w:p w14:paraId="2D1BC0BB">
            <w:pPr>
              <w:pStyle w:val="2"/>
              <w:ind w:left="0" w:leftChars="0" w:firstLine="0" w:firstLineChars="0"/>
              <w:rPr>
                <w:rFonts w:hint="eastAsia"/>
                <w:color w:val="auto"/>
                <w:lang w:val="en-US" w:eastAsia="zh-CN"/>
              </w:rPr>
            </w:pPr>
            <w:r>
              <w:rPr>
                <w:rFonts w:hint="eastAsia"/>
                <w:color w:val="auto"/>
                <w:lang w:val="en-US" w:eastAsia="zh-CN"/>
              </w:rPr>
              <w:t>第二档：存在左侧2情节的</w:t>
            </w:r>
          </w:p>
        </w:tc>
        <w:tc>
          <w:tcPr>
            <w:tcW w:w="2400" w:type="dxa"/>
            <w:tcMar>
              <w:top w:w="15" w:type="dxa"/>
              <w:left w:w="15" w:type="dxa"/>
              <w:right w:w="15" w:type="dxa"/>
            </w:tcMar>
            <w:vAlign w:val="center"/>
          </w:tcPr>
          <w:p w14:paraId="4F0B9A88">
            <w:pPr>
              <w:widowControl/>
              <w:spacing w:line="260" w:lineRule="exact"/>
              <w:jc w:val="left"/>
              <w:textAlignment w:val="center"/>
              <w:rPr>
                <w:rFonts w:hint="eastAsia"/>
                <w:color w:val="auto"/>
                <w:lang w:val="en-US" w:eastAsia="zh-CN"/>
              </w:rPr>
            </w:pPr>
            <w:r>
              <w:rPr>
                <w:rFonts w:hint="eastAsia" w:ascii="宋体" w:hAnsi="宋体" w:cs="宋体"/>
                <w:color w:val="auto"/>
                <w:kern w:val="0"/>
                <w:sz w:val="19"/>
                <w:szCs w:val="19"/>
              </w:rPr>
              <w:t>责令限期改正，并可以处以</w:t>
            </w:r>
            <w:r>
              <w:rPr>
                <w:rFonts w:hint="eastAsia" w:ascii="宋体" w:hAnsi="宋体" w:cs="宋体"/>
                <w:color w:val="auto"/>
                <w:kern w:val="0"/>
                <w:sz w:val="19"/>
                <w:szCs w:val="19"/>
                <w:lang w:val="en-US" w:eastAsia="zh-CN"/>
              </w:rPr>
              <w:t>4.8</w:t>
            </w:r>
            <w:r>
              <w:rPr>
                <w:rFonts w:ascii="宋体" w:hAnsi="宋体" w:cs="宋体"/>
                <w:color w:val="auto"/>
                <w:kern w:val="0"/>
                <w:sz w:val="19"/>
                <w:szCs w:val="19"/>
              </w:rPr>
              <w:t>万元以上</w:t>
            </w:r>
            <w:r>
              <w:rPr>
                <w:rFonts w:hint="eastAsia" w:ascii="宋体" w:hAnsi="宋体" w:cs="宋体"/>
                <w:color w:val="auto"/>
                <w:kern w:val="0"/>
                <w:sz w:val="19"/>
                <w:szCs w:val="19"/>
                <w:lang w:val="en-US" w:eastAsia="zh-CN"/>
              </w:rPr>
              <w:t>6.2</w:t>
            </w:r>
            <w:r>
              <w:rPr>
                <w:rFonts w:ascii="宋体" w:hAnsi="宋体" w:cs="宋体"/>
                <w:color w:val="auto"/>
                <w:kern w:val="0"/>
                <w:sz w:val="19"/>
                <w:szCs w:val="19"/>
              </w:rPr>
              <w:t>万元以下罚款。</w:t>
            </w:r>
          </w:p>
        </w:tc>
      </w:tr>
      <w:tr w14:paraId="34B24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560" w:type="dxa"/>
            <w:vMerge w:val="continue"/>
            <w:tcMar>
              <w:top w:w="15" w:type="dxa"/>
              <w:left w:w="15" w:type="dxa"/>
              <w:right w:w="15" w:type="dxa"/>
            </w:tcMar>
            <w:vAlign w:val="center"/>
          </w:tcPr>
          <w:p w14:paraId="3F19B0A0">
            <w:pPr>
              <w:pStyle w:val="2"/>
              <w:ind w:left="0" w:leftChars="0" w:firstLine="0" w:firstLineChars="0"/>
              <w:rPr>
                <w:rFonts w:hint="eastAsia"/>
                <w:color w:val="auto"/>
                <w:lang w:val="en-US" w:eastAsia="zh-CN"/>
              </w:rPr>
            </w:pPr>
          </w:p>
        </w:tc>
        <w:tc>
          <w:tcPr>
            <w:tcW w:w="2329" w:type="dxa"/>
            <w:vMerge w:val="continue"/>
            <w:tcMar>
              <w:top w:w="15" w:type="dxa"/>
              <w:left w:w="15" w:type="dxa"/>
              <w:right w:w="15" w:type="dxa"/>
            </w:tcMar>
            <w:vAlign w:val="center"/>
          </w:tcPr>
          <w:p w14:paraId="0A905C89">
            <w:pPr>
              <w:pStyle w:val="2"/>
              <w:ind w:left="0" w:leftChars="0" w:firstLine="0" w:firstLineChars="0"/>
              <w:rPr>
                <w:rFonts w:hint="eastAsia"/>
                <w:color w:val="auto"/>
                <w:lang w:val="en-US" w:eastAsia="zh-CN"/>
              </w:rPr>
            </w:pPr>
          </w:p>
        </w:tc>
        <w:tc>
          <w:tcPr>
            <w:tcW w:w="2920" w:type="dxa"/>
            <w:vMerge w:val="continue"/>
            <w:tcMar>
              <w:top w:w="15" w:type="dxa"/>
              <w:left w:w="15" w:type="dxa"/>
              <w:right w:w="15" w:type="dxa"/>
            </w:tcMar>
            <w:vAlign w:val="center"/>
          </w:tcPr>
          <w:p w14:paraId="6F649A97">
            <w:pPr>
              <w:pStyle w:val="2"/>
              <w:ind w:left="0" w:leftChars="0" w:firstLine="0" w:firstLineChars="0"/>
              <w:rPr>
                <w:rFonts w:hint="eastAsia"/>
                <w:color w:val="auto"/>
                <w:lang w:val="en-US" w:eastAsia="zh-CN"/>
              </w:rPr>
            </w:pPr>
          </w:p>
        </w:tc>
        <w:tc>
          <w:tcPr>
            <w:tcW w:w="696" w:type="dxa"/>
            <w:vMerge w:val="continue"/>
            <w:tcMar>
              <w:top w:w="15" w:type="dxa"/>
              <w:left w:w="15" w:type="dxa"/>
              <w:right w:w="15" w:type="dxa"/>
            </w:tcMar>
            <w:vAlign w:val="center"/>
          </w:tcPr>
          <w:p w14:paraId="30F93EF1">
            <w:pPr>
              <w:pStyle w:val="2"/>
              <w:ind w:left="0" w:leftChars="0" w:firstLine="0" w:firstLineChars="0"/>
              <w:rPr>
                <w:rFonts w:hint="eastAsia"/>
                <w:color w:val="auto"/>
                <w:lang w:val="en-US" w:eastAsia="zh-CN"/>
              </w:rPr>
            </w:pPr>
          </w:p>
        </w:tc>
        <w:tc>
          <w:tcPr>
            <w:tcW w:w="2523" w:type="dxa"/>
            <w:vMerge w:val="continue"/>
            <w:tcMar>
              <w:top w:w="15" w:type="dxa"/>
              <w:left w:w="15" w:type="dxa"/>
              <w:right w:w="15" w:type="dxa"/>
            </w:tcMar>
            <w:vAlign w:val="center"/>
          </w:tcPr>
          <w:p w14:paraId="1D0B7819">
            <w:pPr>
              <w:pStyle w:val="2"/>
              <w:ind w:left="0" w:leftChars="0" w:firstLine="0" w:firstLineChars="0"/>
              <w:rPr>
                <w:rFonts w:hint="eastAsia"/>
                <w:color w:val="auto"/>
                <w:lang w:val="en-US" w:eastAsia="zh-CN"/>
              </w:rPr>
            </w:pPr>
          </w:p>
        </w:tc>
        <w:tc>
          <w:tcPr>
            <w:tcW w:w="2536" w:type="dxa"/>
            <w:tcMar>
              <w:top w:w="15" w:type="dxa"/>
              <w:left w:w="15" w:type="dxa"/>
              <w:right w:w="15" w:type="dxa"/>
            </w:tcMar>
            <w:vAlign w:val="center"/>
          </w:tcPr>
          <w:p w14:paraId="0E9F1987">
            <w:pPr>
              <w:pStyle w:val="2"/>
              <w:ind w:left="0" w:leftChars="0" w:firstLine="0" w:firstLineChars="0"/>
              <w:rPr>
                <w:rFonts w:hint="eastAsia"/>
                <w:color w:val="auto"/>
                <w:lang w:val="en-US" w:eastAsia="zh-CN"/>
              </w:rPr>
            </w:pPr>
            <w:r>
              <w:rPr>
                <w:rFonts w:hint="eastAsia"/>
                <w:color w:val="auto"/>
                <w:lang w:val="en-US" w:eastAsia="zh-CN"/>
              </w:rPr>
              <w:t>第三档：同时存在左侧1、2情节的</w:t>
            </w:r>
          </w:p>
        </w:tc>
        <w:tc>
          <w:tcPr>
            <w:tcW w:w="2400" w:type="dxa"/>
            <w:tcMar>
              <w:top w:w="15" w:type="dxa"/>
              <w:left w:w="15" w:type="dxa"/>
              <w:right w:w="15" w:type="dxa"/>
            </w:tcMar>
            <w:vAlign w:val="center"/>
          </w:tcPr>
          <w:p w14:paraId="6BED31BE">
            <w:pPr>
              <w:widowControl/>
              <w:spacing w:line="260" w:lineRule="exact"/>
              <w:jc w:val="left"/>
              <w:textAlignment w:val="center"/>
              <w:rPr>
                <w:rFonts w:hint="eastAsia"/>
                <w:color w:val="auto"/>
                <w:lang w:val="en-US" w:eastAsia="zh-CN"/>
              </w:rPr>
            </w:pPr>
            <w:r>
              <w:rPr>
                <w:rFonts w:hint="eastAsia" w:ascii="宋体" w:hAnsi="宋体" w:cs="宋体"/>
                <w:color w:val="auto"/>
                <w:kern w:val="0"/>
                <w:sz w:val="19"/>
                <w:szCs w:val="19"/>
              </w:rPr>
              <w:t>责令限期改正，并可以处以</w:t>
            </w:r>
            <w:r>
              <w:rPr>
                <w:rFonts w:hint="eastAsia" w:ascii="宋体" w:hAnsi="宋体" w:cs="宋体"/>
                <w:color w:val="auto"/>
                <w:kern w:val="0"/>
                <w:sz w:val="19"/>
                <w:szCs w:val="19"/>
                <w:lang w:val="en-US" w:eastAsia="zh-CN"/>
              </w:rPr>
              <w:t>6.2</w:t>
            </w:r>
            <w:r>
              <w:rPr>
                <w:rFonts w:ascii="宋体" w:hAnsi="宋体" w:cs="宋体"/>
                <w:color w:val="auto"/>
                <w:kern w:val="0"/>
                <w:sz w:val="19"/>
                <w:szCs w:val="19"/>
              </w:rPr>
              <w:t>万元以上</w:t>
            </w:r>
            <w:r>
              <w:rPr>
                <w:rFonts w:hint="eastAsia" w:ascii="宋体" w:hAnsi="宋体" w:cs="宋体"/>
                <w:color w:val="auto"/>
                <w:kern w:val="0"/>
                <w:sz w:val="19"/>
                <w:szCs w:val="19"/>
                <w:lang w:val="en-US" w:eastAsia="zh-CN"/>
              </w:rPr>
              <w:t>7.3</w:t>
            </w:r>
            <w:r>
              <w:rPr>
                <w:rFonts w:ascii="宋体" w:hAnsi="宋体" w:cs="宋体"/>
                <w:color w:val="auto"/>
                <w:kern w:val="0"/>
                <w:sz w:val="19"/>
                <w:szCs w:val="19"/>
              </w:rPr>
              <w:t>万元以下罚款。</w:t>
            </w:r>
          </w:p>
        </w:tc>
      </w:tr>
      <w:tr w14:paraId="580B0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60" w:type="dxa"/>
            <w:vMerge w:val="continue"/>
            <w:tcMar>
              <w:top w:w="15" w:type="dxa"/>
              <w:left w:w="15" w:type="dxa"/>
              <w:right w:w="15" w:type="dxa"/>
            </w:tcMar>
            <w:vAlign w:val="center"/>
          </w:tcPr>
          <w:p w14:paraId="6E195F49">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87B7B24">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97497B9">
            <w:pPr>
              <w:widowControl/>
              <w:spacing w:line="26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457F50F8">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598F770C">
            <w:pPr>
              <w:widowControl/>
              <w:spacing w:line="280" w:lineRule="exact"/>
              <w:jc w:val="left"/>
              <w:textAlignment w:val="center"/>
              <w:rPr>
                <w:rFonts w:ascii="宋体" w:hAnsi="宋体" w:cs="宋体"/>
                <w:color w:val="auto"/>
                <w:szCs w:val="21"/>
              </w:rPr>
            </w:pPr>
            <w:r>
              <w:rPr>
                <w:rFonts w:ascii="宋体" w:hAnsi="宋体" w:cs="宋体"/>
                <w:color w:val="auto"/>
                <w:kern w:val="0"/>
                <w:szCs w:val="21"/>
              </w:rPr>
              <w:t>1.因违反此条款曾接受行政机关两次以上的行政处罚，再次发生违法行为的；2.违法行为造成患者伤害或其他危害社会公共利益等严重后果的。</w:t>
            </w:r>
          </w:p>
        </w:tc>
        <w:tc>
          <w:tcPr>
            <w:tcW w:w="2536" w:type="dxa"/>
            <w:shd w:val="clear" w:color="auto" w:fill="auto"/>
            <w:tcMar>
              <w:top w:w="15" w:type="dxa"/>
              <w:left w:w="15" w:type="dxa"/>
              <w:right w:w="15" w:type="dxa"/>
            </w:tcMar>
            <w:vAlign w:val="center"/>
          </w:tcPr>
          <w:p w14:paraId="0DDAA408">
            <w:pPr>
              <w:pStyle w:val="2"/>
              <w:ind w:left="0" w:leftChars="0" w:firstLine="0" w:firstLineChars="0"/>
              <w:rPr>
                <w:rFonts w:hint="default" w:asciiTheme="minorHAnsi" w:hAnsiTheme="minorHAnsi" w:eastAsiaTheme="minorEastAsia" w:cstheme="minorBidi"/>
                <w:color w:val="auto"/>
                <w:kern w:val="2"/>
                <w:sz w:val="21"/>
                <w:szCs w:val="24"/>
                <w:lang w:val="en-US" w:eastAsia="zh-CN" w:bidi="ar-SA"/>
              </w:rPr>
            </w:pPr>
            <w:r>
              <w:rPr>
                <w:rFonts w:hint="eastAsia"/>
                <w:color w:val="auto"/>
                <w:lang w:val="en-US" w:eastAsia="zh-CN"/>
              </w:rPr>
              <w:t>第一档：存在左侧1情节的</w:t>
            </w:r>
          </w:p>
        </w:tc>
        <w:tc>
          <w:tcPr>
            <w:tcW w:w="2400" w:type="dxa"/>
            <w:tcMar>
              <w:top w:w="15" w:type="dxa"/>
              <w:left w:w="15" w:type="dxa"/>
              <w:right w:w="15" w:type="dxa"/>
            </w:tcMar>
            <w:vAlign w:val="center"/>
          </w:tcPr>
          <w:p w14:paraId="1CC8607D">
            <w:pPr>
              <w:rPr>
                <w:rFonts w:hint="default"/>
                <w:color w:val="auto"/>
                <w:lang w:val="en-US" w:eastAsia="zh-CN"/>
              </w:rPr>
            </w:pPr>
            <w:r>
              <w:rPr>
                <w:rFonts w:hint="eastAsia" w:ascii="宋体" w:hAnsi="宋体" w:cs="宋体"/>
                <w:color w:val="auto"/>
                <w:kern w:val="0"/>
                <w:sz w:val="19"/>
                <w:szCs w:val="19"/>
              </w:rPr>
              <w:t>责令</w:t>
            </w:r>
            <w:r>
              <w:rPr>
                <w:rStyle w:val="10"/>
                <w:rFonts w:hint="default" w:ascii="宋体" w:hAnsi="宋体" w:eastAsia="宋体" w:cs="宋体"/>
                <w:color w:val="auto"/>
                <w:sz w:val="19"/>
                <w:szCs w:val="19"/>
              </w:rPr>
              <w:t>其停止执业活动</w:t>
            </w:r>
            <w:r>
              <w:rPr>
                <w:rFonts w:hint="eastAsia" w:ascii="宋体" w:hAnsi="宋体" w:cs="宋体"/>
                <w:color w:val="auto"/>
                <w:kern w:val="0"/>
                <w:sz w:val="19"/>
                <w:szCs w:val="19"/>
              </w:rPr>
              <w:t>，并可以处以</w:t>
            </w:r>
            <w:r>
              <w:rPr>
                <w:rFonts w:ascii="宋体" w:hAnsi="宋体" w:cs="宋体"/>
                <w:color w:val="auto"/>
                <w:kern w:val="0"/>
                <w:sz w:val="19"/>
                <w:szCs w:val="19"/>
              </w:rPr>
              <w:t>7.3万</w:t>
            </w:r>
            <w:r>
              <w:rPr>
                <w:rFonts w:hint="eastAsia" w:ascii="宋体" w:hAnsi="宋体" w:cs="宋体"/>
                <w:color w:val="auto"/>
                <w:kern w:val="0"/>
                <w:sz w:val="19"/>
                <w:szCs w:val="19"/>
              </w:rPr>
              <w:t>元以上</w:t>
            </w:r>
            <w:r>
              <w:rPr>
                <w:rFonts w:hint="eastAsia" w:ascii="宋体" w:hAnsi="宋体" w:cs="宋体"/>
                <w:color w:val="auto"/>
                <w:kern w:val="0"/>
                <w:sz w:val="19"/>
                <w:szCs w:val="19"/>
                <w:lang w:val="en-US" w:eastAsia="zh-CN"/>
              </w:rPr>
              <w:t>8.1</w:t>
            </w:r>
            <w:r>
              <w:rPr>
                <w:rFonts w:ascii="宋体" w:hAnsi="宋体" w:cs="宋体"/>
                <w:color w:val="auto"/>
                <w:kern w:val="0"/>
                <w:sz w:val="19"/>
                <w:szCs w:val="19"/>
              </w:rPr>
              <w:t>万元以下罚款</w:t>
            </w:r>
            <w:r>
              <w:rPr>
                <w:rFonts w:hint="eastAsia"/>
                <w:color w:val="auto"/>
                <w:lang w:val="en-US" w:eastAsia="zh-CN"/>
              </w:rPr>
              <w:t>。</w:t>
            </w:r>
          </w:p>
        </w:tc>
      </w:tr>
      <w:tr w14:paraId="1AD10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60" w:type="dxa"/>
            <w:vMerge w:val="continue"/>
            <w:tcMar>
              <w:top w:w="15" w:type="dxa"/>
              <w:left w:w="15" w:type="dxa"/>
              <w:right w:w="15" w:type="dxa"/>
            </w:tcMar>
            <w:vAlign w:val="center"/>
          </w:tcPr>
          <w:p w14:paraId="69A1B022"/>
        </w:tc>
        <w:tc>
          <w:tcPr>
            <w:tcW w:w="2329" w:type="dxa"/>
            <w:vMerge w:val="continue"/>
            <w:tcMar>
              <w:top w:w="15" w:type="dxa"/>
              <w:left w:w="15" w:type="dxa"/>
              <w:right w:w="15" w:type="dxa"/>
            </w:tcMar>
            <w:vAlign w:val="center"/>
          </w:tcPr>
          <w:p w14:paraId="21097ECC"/>
        </w:tc>
        <w:tc>
          <w:tcPr>
            <w:tcW w:w="2920" w:type="dxa"/>
            <w:vMerge w:val="continue"/>
            <w:tcMar>
              <w:top w:w="15" w:type="dxa"/>
              <w:left w:w="15" w:type="dxa"/>
              <w:right w:w="15" w:type="dxa"/>
            </w:tcMar>
            <w:vAlign w:val="center"/>
          </w:tcPr>
          <w:p w14:paraId="186D0B73"/>
        </w:tc>
        <w:tc>
          <w:tcPr>
            <w:tcW w:w="696" w:type="dxa"/>
            <w:vMerge w:val="continue"/>
            <w:tcMar>
              <w:top w:w="15" w:type="dxa"/>
              <w:left w:w="15" w:type="dxa"/>
              <w:right w:w="15" w:type="dxa"/>
            </w:tcMar>
            <w:vAlign w:val="center"/>
          </w:tcPr>
          <w:p w14:paraId="68054329"/>
        </w:tc>
        <w:tc>
          <w:tcPr>
            <w:tcW w:w="2523" w:type="dxa"/>
            <w:vMerge w:val="continue"/>
            <w:tcMar>
              <w:top w:w="15" w:type="dxa"/>
              <w:left w:w="15" w:type="dxa"/>
              <w:right w:w="15" w:type="dxa"/>
            </w:tcMar>
            <w:vAlign w:val="center"/>
          </w:tcPr>
          <w:p w14:paraId="736DE762"/>
        </w:tc>
        <w:tc>
          <w:tcPr>
            <w:tcW w:w="2536" w:type="dxa"/>
            <w:shd w:val="clear" w:color="auto" w:fill="auto"/>
            <w:tcMar>
              <w:top w:w="15" w:type="dxa"/>
              <w:left w:w="15" w:type="dxa"/>
              <w:right w:w="15" w:type="dxa"/>
            </w:tcMar>
            <w:vAlign w:val="center"/>
          </w:tcPr>
          <w:p w14:paraId="5BF3894A">
            <w:pPr>
              <w:pStyle w:val="2"/>
              <w:ind w:left="0" w:leftChars="0" w:firstLine="0" w:firstLineChars="0"/>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第二档：存在左侧2情节的</w:t>
            </w:r>
          </w:p>
        </w:tc>
        <w:tc>
          <w:tcPr>
            <w:tcW w:w="2400" w:type="dxa"/>
            <w:tcMar>
              <w:top w:w="15" w:type="dxa"/>
              <w:left w:w="15" w:type="dxa"/>
              <w:right w:w="15" w:type="dxa"/>
            </w:tcMar>
            <w:vAlign w:val="center"/>
          </w:tcPr>
          <w:p w14:paraId="6DE15626">
            <w:pPr>
              <w:rPr>
                <w:rFonts w:hint="eastAsia" w:eastAsiaTheme="minorEastAsia"/>
                <w:color w:val="auto"/>
                <w:lang w:val="en-US" w:eastAsia="zh-CN"/>
              </w:rPr>
            </w:pPr>
            <w:r>
              <w:rPr>
                <w:rFonts w:hint="eastAsia" w:ascii="宋体" w:hAnsi="宋体" w:cs="宋体"/>
                <w:color w:val="auto"/>
                <w:kern w:val="0"/>
                <w:sz w:val="19"/>
                <w:szCs w:val="19"/>
              </w:rPr>
              <w:t>责令</w:t>
            </w:r>
            <w:r>
              <w:rPr>
                <w:rStyle w:val="10"/>
                <w:rFonts w:hint="default" w:ascii="宋体" w:hAnsi="宋体" w:eastAsia="宋体" w:cs="宋体"/>
                <w:color w:val="auto"/>
                <w:sz w:val="19"/>
                <w:szCs w:val="19"/>
              </w:rPr>
              <w:t>其停止执业活动</w:t>
            </w:r>
            <w:r>
              <w:rPr>
                <w:rFonts w:hint="eastAsia" w:ascii="宋体" w:hAnsi="宋体" w:cs="宋体"/>
                <w:color w:val="auto"/>
                <w:kern w:val="0"/>
                <w:sz w:val="19"/>
                <w:szCs w:val="19"/>
              </w:rPr>
              <w:t>，并可以处以</w:t>
            </w:r>
            <w:r>
              <w:rPr>
                <w:rFonts w:hint="eastAsia" w:ascii="宋体" w:hAnsi="宋体" w:cs="宋体"/>
                <w:color w:val="auto"/>
                <w:kern w:val="0"/>
                <w:sz w:val="19"/>
                <w:szCs w:val="19"/>
                <w:lang w:val="en-US" w:eastAsia="zh-CN"/>
              </w:rPr>
              <w:t>8.1</w:t>
            </w:r>
            <w:r>
              <w:rPr>
                <w:rFonts w:ascii="宋体" w:hAnsi="宋体" w:cs="宋体"/>
                <w:color w:val="auto"/>
                <w:kern w:val="0"/>
                <w:sz w:val="19"/>
                <w:szCs w:val="19"/>
              </w:rPr>
              <w:t>万</w:t>
            </w:r>
            <w:r>
              <w:rPr>
                <w:rFonts w:hint="eastAsia" w:ascii="宋体" w:hAnsi="宋体" w:cs="宋体"/>
                <w:color w:val="auto"/>
                <w:kern w:val="0"/>
                <w:sz w:val="19"/>
                <w:szCs w:val="19"/>
              </w:rPr>
              <w:t>元以上</w:t>
            </w:r>
            <w:r>
              <w:rPr>
                <w:rFonts w:hint="eastAsia" w:ascii="宋体" w:hAnsi="宋体" w:cs="宋体"/>
                <w:color w:val="auto"/>
                <w:kern w:val="0"/>
                <w:sz w:val="19"/>
                <w:szCs w:val="19"/>
                <w:lang w:val="en-US" w:eastAsia="zh-CN"/>
              </w:rPr>
              <w:t>9.2</w:t>
            </w:r>
            <w:r>
              <w:rPr>
                <w:rFonts w:ascii="宋体" w:hAnsi="宋体" w:cs="宋体"/>
                <w:color w:val="auto"/>
                <w:kern w:val="0"/>
                <w:sz w:val="19"/>
                <w:szCs w:val="19"/>
              </w:rPr>
              <w:t>万元以下罚款</w:t>
            </w:r>
            <w:r>
              <w:rPr>
                <w:rFonts w:hint="eastAsia" w:ascii="宋体" w:hAnsi="宋体" w:cs="宋体"/>
                <w:color w:val="auto"/>
                <w:kern w:val="0"/>
                <w:sz w:val="19"/>
                <w:szCs w:val="19"/>
                <w:lang w:eastAsia="zh-CN"/>
              </w:rPr>
              <w:t>。</w:t>
            </w:r>
          </w:p>
        </w:tc>
      </w:tr>
      <w:tr w14:paraId="1CD41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60" w:type="dxa"/>
            <w:vMerge w:val="continue"/>
            <w:tcMar>
              <w:top w:w="15" w:type="dxa"/>
              <w:left w:w="15" w:type="dxa"/>
              <w:right w:w="15" w:type="dxa"/>
            </w:tcMar>
            <w:vAlign w:val="center"/>
          </w:tcPr>
          <w:p w14:paraId="74AB868A">
            <w:pPr>
              <w:rPr>
                <w:rFonts w:hint="eastAsia"/>
                <w:color w:val="auto"/>
                <w:lang w:val="en-US" w:eastAsia="zh-CN"/>
              </w:rPr>
            </w:pPr>
          </w:p>
        </w:tc>
        <w:tc>
          <w:tcPr>
            <w:tcW w:w="2329" w:type="dxa"/>
            <w:vMerge w:val="continue"/>
            <w:tcMar>
              <w:top w:w="15" w:type="dxa"/>
              <w:left w:w="15" w:type="dxa"/>
              <w:right w:w="15" w:type="dxa"/>
            </w:tcMar>
            <w:vAlign w:val="center"/>
          </w:tcPr>
          <w:p w14:paraId="1BB1C409">
            <w:pPr>
              <w:rPr>
                <w:rFonts w:hint="eastAsia"/>
                <w:color w:val="auto"/>
                <w:lang w:val="en-US" w:eastAsia="zh-CN"/>
              </w:rPr>
            </w:pPr>
          </w:p>
        </w:tc>
        <w:tc>
          <w:tcPr>
            <w:tcW w:w="2920" w:type="dxa"/>
            <w:vMerge w:val="continue"/>
            <w:tcMar>
              <w:top w:w="15" w:type="dxa"/>
              <w:left w:w="15" w:type="dxa"/>
              <w:right w:w="15" w:type="dxa"/>
            </w:tcMar>
            <w:vAlign w:val="center"/>
          </w:tcPr>
          <w:p w14:paraId="5637DFCE">
            <w:pPr>
              <w:rPr>
                <w:rFonts w:hint="eastAsia"/>
                <w:color w:val="auto"/>
                <w:lang w:val="en-US" w:eastAsia="zh-CN"/>
              </w:rPr>
            </w:pPr>
          </w:p>
        </w:tc>
        <w:tc>
          <w:tcPr>
            <w:tcW w:w="696" w:type="dxa"/>
            <w:vMerge w:val="continue"/>
            <w:tcMar>
              <w:top w:w="15" w:type="dxa"/>
              <w:left w:w="15" w:type="dxa"/>
              <w:right w:w="15" w:type="dxa"/>
            </w:tcMar>
            <w:vAlign w:val="center"/>
          </w:tcPr>
          <w:p w14:paraId="303DE6CA">
            <w:pPr>
              <w:rPr>
                <w:rFonts w:hint="eastAsia"/>
                <w:color w:val="auto"/>
                <w:lang w:val="en-US" w:eastAsia="zh-CN"/>
              </w:rPr>
            </w:pPr>
          </w:p>
        </w:tc>
        <w:tc>
          <w:tcPr>
            <w:tcW w:w="2523" w:type="dxa"/>
            <w:vMerge w:val="continue"/>
            <w:tcMar>
              <w:top w:w="15" w:type="dxa"/>
              <w:left w:w="15" w:type="dxa"/>
              <w:right w:w="15" w:type="dxa"/>
            </w:tcMar>
            <w:vAlign w:val="center"/>
          </w:tcPr>
          <w:p w14:paraId="7EA17E04">
            <w:pPr>
              <w:rPr>
                <w:rFonts w:hint="eastAsia"/>
                <w:color w:val="auto"/>
                <w:lang w:val="en-US" w:eastAsia="zh-CN"/>
              </w:rPr>
            </w:pPr>
          </w:p>
        </w:tc>
        <w:tc>
          <w:tcPr>
            <w:tcW w:w="2536" w:type="dxa"/>
            <w:shd w:val="clear" w:color="auto" w:fill="auto"/>
            <w:tcMar>
              <w:top w:w="15" w:type="dxa"/>
              <w:left w:w="15" w:type="dxa"/>
              <w:right w:w="15" w:type="dxa"/>
            </w:tcMar>
            <w:vAlign w:val="center"/>
          </w:tcPr>
          <w:p w14:paraId="2F12A242">
            <w:pPr>
              <w:pStyle w:val="2"/>
              <w:ind w:left="0" w:leftChars="0" w:firstLine="0" w:firstLineChars="0"/>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第三档：同时存在左侧1、2情节的</w:t>
            </w:r>
          </w:p>
        </w:tc>
        <w:tc>
          <w:tcPr>
            <w:tcW w:w="2400" w:type="dxa"/>
            <w:tcMar>
              <w:top w:w="15" w:type="dxa"/>
              <w:left w:w="15" w:type="dxa"/>
              <w:right w:w="15" w:type="dxa"/>
            </w:tcMar>
            <w:vAlign w:val="center"/>
          </w:tcPr>
          <w:p w14:paraId="6386D761">
            <w:pPr>
              <w:rPr>
                <w:rFonts w:hint="eastAsia" w:eastAsiaTheme="minorEastAsia"/>
                <w:color w:val="auto"/>
                <w:lang w:val="en-US" w:eastAsia="zh-CN"/>
              </w:rPr>
            </w:pPr>
            <w:r>
              <w:rPr>
                <w:rStyle w:val="10"/>
                <w:rFonts w:hint="default" w:ascii="宋体" w:hAnsi="宋体" w:eastAsia="宋体" w:cs="宋体"/>
                <w:color w:val="auto"/>
                <w:sz w:val="19"/>
                <w:szCs w:val="19"/>
              </w:rPr>
              <w:t>吊销其《医疗机构执业许可证》</w:t>
            </w:r>
            <w:r>
              <w:rPr>
                <w:rFonts w:hint="eastAsia" w:ascii="宋体" w:hAnsi="宋体" w:cs="宋体"/>
                <w:color w:val="auto"/>
                <w:kern w:val="0"/>
                <w:sz w:val="19"/>
                <w:szCs w:val="19"/>
              </w:rPr>
              <w:t>，并可以处以</w:t>
            </w:r>
            <w:r>
              <w:rPr>
                <w:rFonts w:hint="eastAsia" w:ascii="宋体" w:hAnsi="宋体" w:cs="宋体"/>
                <w:color w:val="auto"/>
                <w:kern w:val="0"/>
                <w:sz w:val="19"/>
                <w:szCs w:val="19"/>
                <w:lang w:val="en-US" w:eastAsia="zh-CN"/>
              </w:rPr>
              <w:t>9.2</w:t>
            </w:r>
            <w:r>
              <w:rPr>
                <w:rFonts w:ascii="宋体" w:hAnsi="宋体" w:cs="宋体"/>
                <w:color w:val="auto"/>
                <w:kern w:val="0"/>
                <w:sz w:val="19"/>
                <w:szCs w:val="19"/>
              </w:rPr>
              <w:t>万</w:t>
            </w:r>
            <w:r>
              <w:rPr>
                <w:rFonts w:hint="eastAsia" w:ascii="宋体" w:hAnsi="宋体" w:cs="宋体"/>
                <w:color w:val="auto"/>
                <w:kern w:val="0"/>
                <w:sz w:val="19"/>
                <w:szCs w:val="19"/>
              </w:rPr>
              <w:t>元以上</w:t>
            </w:r>
            <w:r>
              <w:rPr>
                <w:rFonts w:ascii="宋体" w:hAnsi="宋体" w:cs="宋体"/>
                <w:color w:val="auto"/>
                <w:kern w:val="0"/>
                <w:sz w:val="19"/>
                <w:szCs w:val="19"/>
              </w:rPr>
              <w:t>10万元以下罚款</w:t>
            </w:r>
            <w:r>
              <w:rPr>
                <w:rFonts w:hint="eastAsia" w:ascii="宋体" w:hAnsi="宋体" w:cs="宋体"/>
                <w:color w:val="auto"/>
                <w:kern w:val="0"/>
                <w:sz w:val="19"/>
                <w:szCs w:val="19"/>
                <w:lang w:eastAsia="zh-CN"/>
              </w:rPr>
              <w:t>。</w:t>
            </w:r>
          </w:p>
        </w:tc>
      </w:tr>
      <w:tr w14:paraId="2D916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560" w:type="dxa"/>
            <w:vMerge w:val="restart"/>
            <w:tcMar>
              <w:top w:w="15" w:type="dxa"/>
              <w:left w:w="15" w:type="dxa"/>
              <w:right w:w="15" w:type="dxa"/>
            </w:tcMar>
            <w:vAlign w:val="center"/>
          </w:tcPr>
          <w:p w14:paraId="338034EB">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67</w:t>
            </w:r>
          </w:p>
        </w:tc>
        <w:tc>
          <w:tcPr>
            <w:tcW w:w="2329" w:type="dxa"/>
            <w:vMerge w:val="restart"/>
            <w:tcMar>
              <w:top w:w="15" w:type="dxa"/>
              <w:left w:w="15" w:type="dxa"/>
              <w:right w:w="15" w:type="dxa"/>
            </w:tcMar>
            <w:vAlign w:val="center"/>
          </w:tcPr>
          <w:p w14:paraId="53897C9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医疗机构使用未取得麻醉药品和第一类精神药品处方资格的医师开具麻醉药品和第一类精神药品处方的</w:t>
            </w:r>
          </w:p>
        </w:tc>
        <w:tc>
          <w:tcPr>
            <w:tcW w:w="2920" w:type="dxa"/>
            <w:vMerge w:val="restart"/>
            <w:tcMar>
              <w:top w:w="15" w:type="dxa"/>
              <w:left w:w="15" w:type="dxa"/>
              <w:right w:w="15" w:type="dxa"/>
            </w:tcMar>
            <w:vAlign w:val="center"/>
          </w:tcPr>
          <w:p w14:paraId="785E9309">
            <w:pPr>
              <w:widowControl/>
              <w:spacing w:line="260" w:lineRule="exact"/>
              <w:jc w:val="left"/>
              <w:rPr>
                <w:rFonts w:ascii="宋体" w:hAnsi="宋体" w:cs="宋体"/>
                <w:color w:val="auto"/>
                <w:szCs w:val="21"/>
              </w:rPr>
            </w:pPr>
            <w:r>
              <w:rPr>
                <w:rStyle w:val="6"/>
                <w:rFonts w:hint="default" w:ascii="宋体" w:hAnsi="宋体" w:eastAsia="宋体" w:cs="宋体"/>
                <w:color w:val="auto"/>
                <w:sz w:val="21"/>
                <w:szCs w:val="21"/>
              </w:rPr>
              <w:t>《处方管理办法》第五十四条  医疗机构有下列情形之一的，由县级以上卫生行政部门按照《医疗机构管理条例》第四十八条的（</w:t>
            </w:r>
            <w:r>
              <w:rPr>
                <w:rStyle w:val="10"/>
                <w:rFonts w:hint="default" w:ascii="宋体" w:hAnsi="宋体" w:eastAsia="宋体" w:cs="宋体"/>
                <w:color w:val="auto"/>
                <w:sz w:val="21"/>
                <w:szCs w:val="21"/>
              </w:rPr>
              <w:t>现行《医疗机构管理条例》第四十七条</w:t>
            </w:r>
            <w:r>
              <w:rPr>
                <w:rStyle w:val="6"/>
                <w:rFonts w:hint="default" w:ascii="宋体" w:hAnsi="宋体" w:eastAsia="宋体" w:cs="宋体"/>
                <w:color w:val="auto"/>
                <w:sz w:val="21"/>
                <w:szCs w:val="21"/>
              </w:rPr>
              <w:t>）规定，责令限期改正，并可处以5000元以下的罚款；情节严重的，吊销其《医疗机构执业许可证》:（二）使用未取得麻醉药品和第一类精神药品处方资格的医师开具麻醉药品和第一类精神药品处方的；</w:t>
            </w:r>
            <w:r>
              <w:rPr>
                <w:rStyle w:val="10"/>
                <w:rFonts w:hint="default" w:ascii="宋体" w:hAnsi="宋体" w:eastAsia="宋体" w:cs="宋体"/>
                <w:color w:val="auto"/>
                <w:sz w:val="21"/>
                <w:szCs w:val="21"/>
              </w:rPr>
              <w:t>《医疗机构管理条例》第四十七条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tc>
        <w:tc>
          <w:tcPr>
            <w:tcW w:w="696" w:type="dxa"/>
            <w:vMerge w:val="restart"/>
            <w:tcMar>
              <w:top w:w="15" w:type="dxa"/>
              <w:left w:w="15" w:type="dxa"/>
              <w:right w:w="15" w:type="dxa"/>
            </w:tcMar>
            <w:vAlign w:val="center"/>
          </w:tcPr>
          <w:p w14:paraId="1717BB24">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Mar>
              <w:top w:w="15" w:type="dxa"/>
              <w:left w:w="15" w:type="dxa"/>
              <w:right w:w="15" w:type="dxa"/>
            </w:tcMar>
            <w:vAlign w:val="center"/>
          </w:tcPr>
          <w:p w14:paraId="1C166770">
            <w:pPr>
              <w:widowControl/>
              <w:spacing w:line="270" w:lineRule="exact"/>
              <w:jc w:val="left"/>
              <w:textAlignment w:val="center"/>
              <w:rPr>
                <w:rFonts w:ascii="宋体" w:hAnsi="宋体" w:cs="宋体"/>
                <w:color w:val="auto"/>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首次发生违法行为，</w:t>
            </w:r>
            <w:r>
              <w:rPr>
                <w:rFonts w:hint="eastAsia" w:ascii="宋体" w:hAnsi="宋体" w:cs="宋体"/>
                <w:color w:val="auto"/>
                <w:kern w:val="0"/>
                <w:szCs w:val="21"/>
                <w:lang w:val="en-US" w:eastAsia="zh-CN"/>
              </w:rPr>
              <w:t>2.</w:t>
            </w:r>
            <w:r>
              <w:rPr>
                <w:rFonts w:hint="eastAsia" w:ascii="宋体" w:hAnsi="宋体" w:cs="宋体"/>
                <w:color w:val="auto"/>
                <w:kern w:val="0"/>
                <w:szCs w:val="21"/>
              </w:rPr>
              <w:t>使用</w:t>
            </w:r>
            <w:r>
              <w:rPr>
                <w:rFonts w:ascii="宋体" w:hAnsi="宋体" w:cs="宋体"/>
                <w:color w:val="auto"/>
                <w:kern w:val="0"/>
                <w:szCs w:val="21"/>
              </w:rPr>
              <w:t>1名未取得麻醉药品和第一类精神药品处方资格的医师开具麻醉药品和第一类精神药品处方的，</w:t>
            </w:r>
            <w:r>
              <w:rPr>
                <w:rFonts w:hint="eastAsia" w:ascii="宋体" w:hAnsi="宋体" w:cs="宋体"/>
                <w:color w:val="auto"/>
                <w:kern w:val="0"/>
                <w:szCs w:val="21"/>
                <w:lang w:val="en-US" w:eastAsia="zh-CN"/>
              </w:rPr>
              <w:t>3.</w:t>
            </w:r>
            <w:r>
              <w:rPr>
                <w:rFonts w:ascii="宋体" w:hAnsi="宋体" w:cs="宋体"/>
                <w:color w:val="auto"/>
                <w:kern w:val="0"/>
                <w:szCs w:val="21"/>
              </w:rPr>
              <w:t>未造成严重后果的。</w:t>
            </w:r>
          </w:p>
        </w:tc>
        <w:tc>
          <w:tcPr>
            <w:tcW w:w="2536" w:type="dxa"/>
            <w:tcMar>
              <w:top w:w="15" w:type="dxa"/>
              <w:left w:w="15" w:type="dxa"/>
              <w:right w:w="15" w:type="dxa"/>
            </w:tcMar>
            <w:vAlign w:val="center"/>
          </w:tcPr>
          <w:p w14:paraId="37C29A4A">
            <w:pPr>
              <w:pStyle w:val="2"/>
              <w:ind w:left="0" w:leftChars="0" w:firstLine="0" w:firstLineChars="0"/>
              <w:rPr>
                <w:rFonts w:hint="default" w:ascii="宋体" w:hAnsi="宋体" w:cs="宋体"/>
                <w:color w:val="auto"/>
                <w:kern w:val="0"/>
                <w:sz w:val="19"/>
                <w:szCs w:val="19"/>
                <w:lang w:val="en-US" w:eastAsia="zh-CN"/>
              </w:rPr>
            </w:pPr>
            <w:r>
              <w:rPr>
                <w:rFonts w:hint="eastAsia" w:ascii="宋体" w:hAnsi="宋体" w:cs="宋体"/>
                <w:color w:val="auto"/>
                <w:kern w:val="0"/>
                <w:sz w:val="19"/>
                <w:szCs w:val="19"/>
                <w:lang w:val="en-US" w:eastAsia="zh-CN"/>
              </w:rPr>
              <w:t>第一档：同时存在左侧1、2、3情节的</w:t>
            </w:r>
          </w:p>
        </w:tc>
        <w:tc>
          <w:tcPr>
            <w:tcW w:w="2400" w:type="dxa"/>
            <w:tcMar>
              <w:top w:w="15" w:type="dxa"/>
              <w:left w:w="15" w:type="dxa"/>
              <w:right w:w="15" w:type="dxa"/>
            </w:tcMar>
            <w:vAlign w:val="center"/>
          </w:tcPr>
          <w:p w14:paraId="4E36C9A0">
            <w:pPr>
              <w:widowControl/>
              <w:spacing w:line="270" w:lineRule="exact"/>
              <w:jc w:val="left"/>
              <w:textAlignment w:val="center"/>
              <w:rPr>
                <w:color w:val="auto"/>
              </w:rPr>
            </w:pPr>
            <w:r>
              <w:rPr>
                <w:rFonts w:hint="eastAsia" w:ascii="宋体" w:hAnsi="宋体" w:cs="宋体"/>
                <w:color w:val="auto"/>
                <w:kern w:val="0"/>
                <w:sz w:val="19"/>
                <w:szCs w:val="19"/>
              </w:rPr>
              <w:t>责令限期改正，并可以处以</w:t>
            </w:r>
            <w:r>
              <w:rPr>
                <w:rFonts w:ascii="宋体" w:hAnsi="宋体" w:cs="宋体"/>
                <w:color w:val="auto"/>
                <w:kern w:val="0"/>
                <w:sz w:val="19"/>
                <w:szCs w:val="19"/>
              </w:rPr>
              <w:t>1万元以上</w:t>
            </w:r>
            <w:r>
              <w:rPr>
                <w:rFonts w:hint="eastAsia" w:ascii="宋体" w:hAnsi="宋体" w:cs="宋体"/>
                <w:color w:val="auto"/>
                <w:kern w:val="0"/>
                <w:sz w:val="19"/>
                <w:szCs w:val="19"/>
                <w:lang w:val="en-US" w:eastAsia="zh-CN"/>
              </w:rPr>
              <w:t>1.8</w:t>
            </w:r>
            <w:r>
              <w:rPr>
                <w:rFonts w:ascii="宋体" w:hAnsi="宋体" w:cs="宋体"/>
                <w:color w:val="auto"/>
                <w:kern w:val="0"/>
                <w:sz w:val="19"/>
                <w:szCs w:val="19"/>
              </w:rPr>
              <w:t>万元以下罚款。</w:t>
            </w:r>
          </w:p>
        </w:tc>
      </w:tr>
      <w:tr w14:paraId="7E0B8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560" w:type="dxa"/>
            <w:vMerge w:val="continue"/>
            <w:tcMar>
              <w:top w:w="15" w:type="dxa"/>
              <w:left w:w="15" w:type="dxa"/>
              <w:right w:w="15" w:type="dxa"/>
            </w:tcMar>
            <w:vAlign w:val="center"/>
          </w:tcPr>
          <w:p w14:paraId="19AE8023">
            <w:pPr>
              <w:pStyle w:val="2"/>
              <w:ind w:left="0" w:leftChars="0" w:firstLine="0" w:firstLineChars="0"/>
            </w:pPr>
          </w:p>
        </w:tc>
        <w:tc>
          <w:tcPr>
            <w:tcW w:w="2329" w:type="dxa"/>
            <w:vMerge w:val="continue"/>
            <w:tcMar>
              <w:top w:w="15" w:type="dxa"/>
              <w:left w:w="15" w:type="dxa"/>
              <w:right w:w="15" w:type="dxa"/>
            </w:tcMar>
            <w:vAlign w:val="center"/>
          </w:tcPr>
          <w:p w14:paraId="52D4C725">
            <w:pPr>
              <w:pStyle w:val="2"/>
              <w:ind w:left="0" w:leftChars="0" w:firstLine="0" w:firstLineChars="0"/>
            </w:pPr>
          </w:p>
        </w:tc>
        <w:tc>
          <w:tcPr>
            <w:tcW w:w="2920" w:type="dxa"/>
            <w:vMerge w:val="continue"/>
            <w:tcMar>
              <w:top w:w="15" w:type="dxa"/>
              <w:left w:w="15" w:type="dxa"/>
              <w:right w:w="15" w:type="dxa"/>
            </w:tcMar>
            <w:vAlign w:val="center"/>
          </w:tcPr>
          <w:p w14:paraId="0F0DB14A">
            <w:pPr>
              <w:pStyle w:val="2"/>
              <w:ind w:left="0" w:leftChars="0" w:firstLine="0" w:firstLineChars="0"/>
            </w:pPr>
          </w:p>
        </w:tc>
        <w:tc>
          <w:tcPr>
            <w:tcW w:w="696" w:type="dxa"/>
            <w:vMerge w:val="continue"/>
            <w:tcMar>
              <w:top w:w="15" w:type="dxa"/>
              <w:left w:w="15" w:type="dxa"/>
              <w:right w:w="15" w:type="dxa"/>
            </w:tcMar>
            <w:vAlign w:val="center"/>
          </w:tcPr>
          <w:p w14:paraId="093148EA">
            <w:pPr>
              <w:pStyle w:val="2"/>
              <w:ind w:left="0" w:leftChars="0" w:firstLine="0" w:firstLineChars="0"/>
            </w:pPr>
          </w:p>
        </w:tc>
        <w:tc>
          <w:tcPr>
            <w:tcW w:w="2523" w:type="dxa"/>
            <w:vMerge w:val="continue"/>
            <w:tcMar>
              <w:top w:w="15" w:type="dxa"/>
              <w:left w:w="15" w:type="dxa"/>
              <w:right w:w="15" w:type="dxa"/>
            </w:tcMar>
            <w:vAlign w:val="center"/>
          </w:tcPr>
          <w:p w14:paraId="4F7E698A">
            <w:pPr>
              <w:pStyle w:val="2"/>
              <w:ind w:left="0" w:leftChars="0" w:firstLine="0" w:firstLineChars="0"/>
            </w:pPr>
          </w:p>
        </w:tc>
        <w:tc>
          <w:tcPr>
            <w:tcW w:w="2536" w:type="dxa"/>
            <w:tcMar>
              <w:top w:w="15" w:type="dxa"/>
              <w:left w:w="15" w:type="dxa"/>
              <w:right w:w="15" w:type="dxa"/>
            </w:tcMar>
            <w:vAlign w:val="center"/>
          </w:tcPr>
          <w:p w14:paraId="3AF8BB4F">
            <w:pPr>
              <w:pStyle w:val="2"/>
              <w:ind w:left="0" w:leftChars="0" w:firstLine="0" w:firstLineChars="0"/>
              <w:rPr>
                <w:rFonts w:hint="eastAsia" w:ascii="宋体" w:hAnsi="宋体" w:cs="宋体"/>
                <w:color w:val="auto"/>
                <w:kern w:val="0"/>
                <w:sz w:val="19"/>
                <w:szCs w:val="19"/>
                <w:lang w:val="en-US" w:eastAsia="zh-CN"/>
              </w:rPr>
            </w:pPr>
            <w:r>
              <w:rPr>
                <w:rFonts w:hint="eastAsia" w:ascii="宋体" w:hAnsi="宋体" w:cs="宋体"/>
                <w:color w:val="auto"/>
                <w:kern w:val="0"/>
                <w:sz w:val="19"/>
                <w:szCs w:val="19"/>
                <w:lang w:val="en-US" w:eastAsia="zh-CN"/>
              </w:rPr>
              <w:t>第二档：存在左侧1、2、3情节中2种情形的</w:t>
            </w:r>
          </w:p>
        </w:tc>
        <w:tc>
          <w:tcPr>
            <w:tcW w:w="2400" w:type="dxa"/>
            <w:tcMar>
              <w:top w:w="15" w:type="dxa"/>
              <w:left w:w="15" w:type="dxa"/>
              <w:right w:w="15" w:type="dxa"/>
            </w:tcMar>
            <w:vAlign w:val="center"/>
          </w:tcPr>
          <w:p w14:paraId="30EBDD52">
            <w:pPr>
              <w:widowControl/>
              <w:spacing w:line="270" w:lineRule="exact"/>
              <w:jc w:val="left"/>
              <w:textAlignment w:val="center"/>
              <w:rPr>
                <w:rFonts w:hint="eastAsia" w:ascii="宋体" w:hAnsi="宋体" w:cs="宋体"/>
                <w:color w:val="auto"/>
                <w:kern w:val="0"/>
                <w:sz w:val="19"/>
                <w:szCs w:val="19"/>
                <w:lang w:val="en-US" w:eastAsia="zh-CN"/>
              </w:rPr>
            </w:pPr>
            <w:r>
              <w:rPr>
                <w:rFonts w:hint="eastAsia" w:ascii="宋体" w:hAnsi="宋体" w:cs="宋体"/>
                <w:color w:val="auto"/>
                <w:kern w:val="0"/>
                <w:sz w:val="19"/>
                <w:szCs w:val="19"/>
              </w:rPr>
              <w:t>责令限期改正，并可以处以</w:t>
            </w:r>
            <w:r>
              <w:rPr>
                <w:rFonts w:hint="eastAsia" w:ascii="宋体" w:hAnsi="宋体" w:cs="宋体"/>
                <w:color w:val="auto"/>
                <w:kern w:val="0"/>
                <w:sz w:val="19"/>
                <w:szCs w:val="19"/>
                <w:lang w:val="en-US" w:eastAsia="zh-CN"/>
              </w:rPr>
              <w:t>1.8</w:t>
            </w:r>
            <w:r>
              <w:rPr>
                <w:rFonts w:ascii="宋体" w:hAnsi="宋体" w:cs="宋体"/>
                <w:color w:val="auto"/>
                <w:kern w:val="0"/>
                <w:sz w:val="19"/>
                <w:szCs w:val="19"/>
              </w:rPr>
              <w:t>万元以上</w:t>
            </w:r>
            <w:r>
              <w:rPr>
                <w:rFonts w:hint="eastAsia" w:ascii="宋体" w:hAnsi="宋体" w:cs="宋体"/>
                <w:color w:val="auto"/>
                <w:kern w:val="0"/>
                <w:sz w:val="19"/>
                <w:szCs w:val="19"/>
                <w:lang w:val="en-US" w:eastAsia="zh-CN"/>
              </w:rPr>
              <w:t>2.9</w:t>
            </w:r>
            <w:r>
              <w:rPr>
                <w:rFonts w:ascii="宋体" w:hAnsi="宋体" w:cs="宋体"/>
                <w:color w:val="auto"/>
                <w:kern w:val="0"/>
                <w:sz w:val="19"/>
                <w:szCs w:val="19"/>
              </w:rPr>
              <w:t>万元以下罚款。</w:t>
            </w:r>
          </w:p>
        </w:tc>
      </w:tr>
      <w:tr w14:paraId="6E50E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560" w:type="dxa"/>
            <w:vMerge w:val="continue"/>
            <w:tcMar>
              <w:top w:w="15" w:type="dxa"/>
              <w:left w:w="15" w:type="dxa"/>
              <w:right w:w="15" w:type="dxa"/>
            </w:tcMar>
            <w:vAlign w:val="center"/>
          </w:tcPr>
          <w:p w14:paraId="4D96D39C">
            <w:pPr>
              <w:pStyle w:val="2"/>
              <w:ind w:left="0" w:leftChars="0" w:firstLine="0" w:firstLineChars="0"/>
              <w:rPr>
                <w:rFonts w:hint="eastAsia" w:ascii="宋体" w:hAnsi="宋体" w:cs="宋体"/>
                <w:color w:val="auto"/>
                <w:kern w:val="0"/>
                <w:sz w:val="19"/>
                <w:szCs w:val="19"/>
                <w:lang w:val="en-US" w:eastAsia="zh-CN"/>
              </w:rPr>
            </w:pPr>
          </w:p>
        </w:tc>
        <w:tc>
          <w:tcPr>
            <w:tcW w:w="2329" w:type="dxa"/>
            <w:vMerge w:val="continue"/>
            <w:tcMar>
              <w:top w:w="15" w:type="dxa"/>
              <w:left w:w="15" w:type="dxa"/>
              <w:right w:w="15" w:type="dxa"/>
            </w:tcMar>
            <w:vAlign w:val="center"/>
          </w:tcPr>
          <w:p w14:paraId="6AC01F6C">
            <w:pPr>
              <w:pStyle w:val="2"/>
              <w:ind w:left="0" w:leftChars="0" w:firstLine="0" w:firstLineChars="0"/>
              <w:rPr>
                <w:rFonts w:hint="eastAsia" w:ascii="宋体" w:hAnsi="宋体" w:cs="宋体"/>
                <w:color w:val="auto"/>
                <w:kern w:val="0"/>
                <w:sz w:val="19"/>
                <w:szCs w:val="19"/>
                <w:lang w:val="en-US" w:eastAsia="zh-CN"/>
              </w:rPr>
            </w:pPr>
          </w:p>
        </w:tc>
        <w:tc>
          <w:tcPr>
            <w:tcW w:w="2920" w:type="dxa"/>
            <w:vMerge w:val="continue"/>
            <w:tcMar>
              <w:top w:w="15" w:type="dxa"/>
              <w:left w:w="15" w:type="dxa"/>
              <w:right w:w="15" w:type="dxa"/>
            </w:tcMar>
            <w:vAlign w:val="center"/>
          </w:tcPr>
          <w:p w14:paraId="79DD8034">
            <w:pPr>
              <w:pStyle w:val="2"/>
              <w:ind w:left="0" w:leftChars="0" w:firstLine="0" w:firstLineChars="0"/>
              <w:rPr>
                <w:rFonts w:hint="eastAsia" w:ascii="宋体" w:hAnsi="宋体" w:cs="宋体"/>
                <w:color w:val="auto"/>
                <w:kern w:val="0"/>
                <w:sz w:val="19"/>
                <w:szCs w:val="19"/>
                <w:lang w:val="en-US" w:eastAsia="zh-CN"/>
              </w:rPr>
            </w:pPr>
          </w:p>
        </w:tc>
        <w:tc>
          <w:tcPr>
            <w:tcW w:w="696" w:type="dxa"/>
            <w:vMerge w:val="continue"/>
            <w:tcMar>
              <w:top w:w="15" w:type="dxa"/>
              <w:left w:w="15" w:type="dxa"/>
              <w:right w:w="15" w:type="dxa"/>
            </w:tcMar>
            <w:vAlign w:val="center"/>
          </w:tcPr>
          <w:p w14:paraId="362E37DC">
            <w:pPr>
              <w:pStyle w:val="2"/>
              <w:ind w:left="0" w:leftChars="0" w:firstLine="0" w:firstLineChars="0"/>
              <w:rPr>
                <w:rFonts w:hint="eastAsia" w:ascii="宋体" w:hAnsi="宋体" w:cs="宋体"/>
                <w:color w:val="auto"/>
                <w:kern w:val="0"/>
                <w:sz w:val="19"/>
                <w:szCs w:val="19"/>
                <w:lang w:val="en-US" w:eastAsia="zh-CN"/>
              </w:rPr>
            </w:pPr>
          </w:p>
        </w:tc>
        <w:tc>
          <w:tcPr>
            <w:tcW w:w="2523" w:type="dxa"/>
            <w:vMerge w:val="continue"/>
            <w:tcMar>
              <w:top w:w="15" w:type="dxa"/>
              <w:left w:w="15" w:type="dxa"/>
              <w:right w:w="15" w:type="dxa"/>
            </w:tcMar>
            <w:vAlign w:val="center"/>
          </w:tcPr>
          <w:p w14:paraId="691394AE">
            <w:pPr>
              <w:pStyle w:val="2"/>
              <w:ind w:left="0" w:leftChars="0" w:firstLine="0" w:firstLineChars="0"/>
              <w:rPr>
                <w:rFonts w:hint="eastAsia" w:ascii="宋体" w:hAnsi="宋体" w:cs="宋体"/>
                <w:color w:val="auto"/>
                <w:kern w:val="0"/>
                <w:sz w:val="19"/>
                <w:szCs w:val="19"/>
                <w:lang w:val="en-US" w:eastAsia="zh-CN"/>
              </w:rPr>
            </w:pPr>
          </w:p>
        </w:tc>
        <w:tc>
          <w:tcPr>
            <w:tcW w:w="2536" w:type="dxa"/>
            <w:tcMar>
              <w:top w:w="15" w:type="dxa"/>
              <w:left w:w="15" w:type="dxa"/>
              <w:right w:w="15" w:type="dxa"/>
            </w:tcMar>
            <w:vAlign w:val="center"/>
          </w:tcPr>
          <w:p w14:paraId="0BE3B69B">
            <w:pPr>
              <w:pStyle w:val="2"/>
              <w:ind w:left="0" w:leftChars="0" w:firstLine="0" w:firstLineChars="0"/>
              <w:rPr>
                <w:rFonts w:hint="eastAsia" w:ascii="宋体" w:hAnsi="宋体" w:cs="宋体"/>
                <w:color w:val="auto"/>
                <w:kern w:val="0"/>
                <w:sz w:val="19"/>
                <w:szCs w:val="19"/>
                <w:lang w:val="en-US" w:eastAsia="zh-CN"/>
              </w:rPr>
            </w:pPr>
            <w:r>
              <w:rPr>
                <w:rFonts w:hint="eastAsia" w:ascii="宋体" w:hAnsi="宋体" w:cs="宋体"/>
                <w:color w:val="auto"/>
                <w:kern w:val="0"/>
                <w:sz w:val="19"/>
                <w:szCs w:val="19"/>
                <w:lang w:val="en-US" w:eastAsia="zh-CN"/>
              </w:rPr>
              <w:t>第三档：存在左侧1、2、3情节中1种情形的</w:t>
            </w:r>
          </w:p>
        </w:tc>
        <w:tc>
          <w:tcPr>
            <w:tcW w:w="2400" w:type="dxa"/>
            <w:tcMar>
              <w:top w:w="15" w:type="dxa"/>
              <w:left w:w="15" w:type="dxa"/>
              <w:right w:w="15" w:type="dxa"/>
            </w:tcMar>
            <w:vAlign w:val="center"/>
          </w:tcPr>
          <w:p w14:paraId="449D969C">
            <w:pPr>
              <w:widowControl/>
              <w:spacing w:line="270" w:lineRule="exact"/>
              <w:jc w:val="left"/>
              <w:textAlignment w:val="center"/>
              <w:rPr>
                <w:rFonts w:hint="eastAsia" w:ascii="宋体" w:hAnsi="宋体" w:cs="宋体"/>
                <w:color w:val="auto"/>
                <w:kern w:val="0"/>
                <w:sz w:val="19"/>
                <w:szCs w:val="19"/>
                <w:lang w:val="en-US" w:eastAsia="zh-CN"/>
              </w:rPr>
            </w:pPr>
            <w:r>
              <w:rPr>
                <w:rFonts w:hint="eastAsia" w:ascii="宋体" w:hAnsi="宋体" w:cs="宋体"/>
                <w:color w:val="auto"/>
                <w:kern w:val="0"/>
                <w:sz w:val="19"/>
                <w:szCs w:val="19"/>
              </w:rPr>
              <w:t>责令限期改正，并可以处以</w:t>
            </w:r>
            <w:r>
              <w:rPr>
                <w:rFonts w:hint="eastAsia" w:ascii="宋体" w:hAnsi="宋体" w:cs="宋体"/>
                <w:color w:val="auto"/>
                <w:kern w:val="0"/>
                <w:sz w:val="19"/>
                <w:szCs w:val="19"/>
                <w:lang w:val="en-US" w:eastAsia="zh-CN"/>
              </w:rPr>
              <w:t>2.9</w:t>
            </w:r>
            <w:r>
              <w:rPr>
                <w:rFonts w:ascii="宋体" w:hAnsi="宋体" w:cs="宋体"/>
                <w:color w:val="auto"/>
                <w:kern w:val="0"/>
                <w:sz w:val="19"/>
                <w:szCs w:val="19"/>
              </w:rPr>
              <w:t>万元以上</w:t>
            </w:r>
            <w:r>
              <w:rPr>
                <w:rFonts w:hint="eastAsia" w:ascii="宋体" w:hAnsi="宋体" w:cs="宋体"/>
                <w:color w:val="auto"/>
                <w:kern w:val="0"/>
                <w:sz w:val="19"/>
                <w:szCs w:val="19"/>
                <w:lang w:val="en-US" w:eastAsia="zh-CN"/>
              </w:rPr>
              <w:t>3.7</w:t>
            </w:r>
            <w:r>
              <w:rPr>
                <w:rFonts w:ascii="宋体" w:hAnsi="宋体" w:cs="宋体"/>
                <w:color w:val="auto"/>
                <w:kern w:val="0"/>
                <w:sz w:val="19"/>
                <w:szCs w:val="19"/>
              </w:rPr>
              <w:t>万元以下罚款。</w:t>
            </w:r>
          </w:p>
        </w:tc>
      </w:tr>
      <w:tr w14:paraId="5C11D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5" w:hRule="atLeast"/>
        </w:trPr>
        <w:tc>
          <w:tcPr>
            <w:tcW w:w="560" w:type="dxa"/>
            <w:vMerge w:val="continue"/>
            <w:tcMar>
              <w:top w:w="15" w:type="dxa"/>
              <w:left w:w="15" w:type="dxa"/>
              <w:right w:w="15" w:type="dxa"/>
            </w:tcMar>
            <w:vAlign w:val="center"/>
          </w:tcPr>
          <w:p w14:paraId="13921C72">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D0B07FD">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7A7E0AC6">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6CEE3111">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37E380AA">
            <w:pPr>
              <w:widowControl/>
              <w:spacing w:line="270" w:lineRule="exact"/>
              <w:jc w:val="left"/>
              <w:textAlignment w:val="center"/>
              <w:rPr>
                <w:rFonts w:ascii="宋体" w:hAnsi="宋体" w:cs="宋体"/>
                <w:color w:val="auto"/>
                <w:szCs w:val="21"/>
              </w:rPr>
            </w:pPr>
            <w:r>
              <w:rPr>
                <w:rStyle w:val="9"/>
                <w:rFonts w:hint="default" w:ascii="宋体" w:hAnsi="宋体" w:eastAsia="宋体" w:cs="宋体"/>
                <w:color w:val="auto"/>
                <w:sz w:val="21"/>
                <w:szCs w:val="21"/>
              </w:rPr>
              <w:t>1.使用2名及以上未取得麻醉药品和第一类精神药品处方资格的医师开具麻醉药品和第一类精神药品处方的；</w:t>
            </w:r>
            <w:r>
              <w:rPr>
                <w:rStyle w:val="8"/>
                <w:rFonts w:hint="default" w:ascii="宋体" w:hAnsi="宋体" w:eastAsia="宋体" w:cs="宋体"/>
                <w:color w:val="auto"/>
                <w:sz w:val="21"/>
                <w:szCs w:val="21"/>
              </w:rPr>
              <w:t>2.违反此条款，接受行政机关行政处罚后，再次发生违法行为，未造成严重后果的。</w:t>
            </w:r>
          </w:p>
        </w:tc>
        <w:tc>
          <w:tcPr>
            <w:tcW w:w="2536" w:type="dxa"/>
            <w:tcMar>
              <w:top w:w="15" w:type="dxa"/>
              <w:left w:w="15" w:type="dxa"/>
              <w:right w:w="15" w:type="dxa"/>
            </w:tcMar>
            <w:vAlign w:val="center"/>
          </w:tcPr>
          <w:p w14:paraId="7BCE25B2">
            <w:pPr>
              <w:pStyle w:val="2"/>
              <w:ind w:left="0" w:leftChars="0" w:firstLine="0" w:firstLineChars="0"/>
              <w:rPr>
                <w:rFonts w:hint="eastAsia"/>
                <w:color w:val="auto"/>
                <w:lang w:val="en-US" w:eastAsia="zh-CN"/>
              </w:rPr>
            </w:pPr>
            <w:r>
              <w:rPr>
                <w:rFonts w:hint="eastAsia"/>
                <w:color w:val="auto"/>
                <w:lang w:val="en-US" w:eastAsia="zh-CN"/>
              </w:rPr>
              <w:t>第一档：</w:t>
            </w:r>
            <w:r>
              <w:rPr>
                <w:rFonts w:hint="eastAsia" w:ascii="宋体" w:hAnsi="宋体" w:cs="宋体"/>
                <w:color w:val="auto"/>
                <w:kern w:val="0"/>
                <w:sz w:val="19"/>
                <w:szCs w:val="19"/>
                <w:lang w:val="en-US" w:eastAsia="zh-CN"/>
              </w:rPr>
              <w:t>存在左侧1情节的</w:t>
            </w:r>
          </w:p>
        </w:tc>
        <w:tc>
          <w:tcPr>
            <w:tcW w:w="2400" w:type="dxa"/>
            <w:tcMar>
              <w:top w:w="15" w:type="dxa"/>
              <w:left w:w="15" w:type="dxa"/>
              <w:right w:w="15" w:type="dxa"/>
            </w:tcMar>
            <w:vAlign w:val="center"/>
          </w:tcPr>
          <w:p w14:paraId="744CB568">
            <w:pPr>
              <w:pStyle w:val="2"/>
              <w:ind w:left="0" w:leftChars="0" w:firstLine="0" w:firstLineChars="0"/>
              <w:rPr>
                <w:color w:val="auto"/>
              </w:rPr>
            </w:pPr>
            <w:r>
              <w:rPr>
                <w:rFonts w:hint="eastAsia" w:ascii="宋体" w:hAnsi="宋体" w:cs="宋体"/>
                <w:color w:val="auto"/>
                <w:kern w:val="0"/>
                <w:sz w:val="19"/>
                <w:szCs w:val="19"/>
              </w:rPr>
              <w:t>责令限期改正，并可以处以</w:t>
            </w:r>
            <w:r>
              <w:rPr>
                <w:rFonts w:ascii="宋体" w:hAnsi="宋体" w:cs="宋体"/>
                <w:color w:val="auto"/>
                <w:kern w:val="0"/>
                <w:sz w:val="19"/>
                <w:szCs w:val="19"/>
              </w:rPr>
              <w:t>3.7万元以上</w:t>
            </w:r>
            <w:r>
              <w:rPr>
                <w:rFonts w:hint="eastAsia" w:ascii="宋体" w:hAnsi="宋体" w:cs="宋体"/>
                <w:color w:val="auto"/>
                <w:kern w:val="0"/>
                <w:sz w:val="19"/>
                <w:szCs w:val="19"/>
                <w:lang w:val="en-US" w:eastAsia="zh-CN"/>
              </w:rPr>
              <w:t>4.8</w:t>
            </w:r>
            <w:r>
              <w:rPr>
                <w:rFonts w:ascii="宋体" w:hAnsi="宋体" w:cs="宋体"/>
                <w:color w:val="auto"/>
                <w:kern w:val="0"/>
                <w:sz w:val="19"/>
                <w:szCs w:val="19"/>
              </w:rPr>
              <w:t>元以下罚款。</w:t>
            </w:r>
          </w:p>
        </w:tc>
      </w:tr>
      <w:tr w14:paraId="2D776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5" w:hRule="atLeast"/>
        </w:trPr>
        <w:tc>
          <w:tcPr>
            <w:tcW w:w="560" w:type="dxa"/>
            <w:vMerge w:val="continue"/>
            <w:tcMar>
              <w:top w:w="15" w:type="dxa"/>
              <w:left w:w="15" w:type="dxa"/>
              <w:right w:w="15" w:type="dxa"/>
            </w:tcMar>
            <w:vAlign w:val="center"/>
          </w:tcPr>
          <w:p w14:paraId="761DEA03">
            <w:pPr>
              <w:pStyle w:val="2"/>
              <w:ind w:left="0" w:leftChars="0" w:firstLine="0" w:firstLineChars="0"/>
            </w:pPr>
          </w:p>
        </w:tc>
        <w:tc>
          <w:tcPr>
            <w:tcW w:w="2329" w:type="dxa"/>
            <w:vMerge w:val="continue"/>
            <w:tcMar>
              <w:top w:w="15" w:type="dxa"/>
              <w:left w:w="15" w:type="dxa"/>
              <w:right w:w="15" w:type="dxa"/>
            </w:tcMar>
            <w:vAlign w:val="center"/>
          </w:tcPr>
          <w:p w14:paraId="54547266">
            <w:pPr>
              <w:pStyle w:val="2"/>
              <w:ind w:left="0" w:leftChars="0" w:firstLine="0" w:firstLineChars="0"/>
            </w:pPr>
          </w:p>
        </w:tc>
        <w:tc>
          <w:tcPr>
            <w:tcW w:w="2920" w:type="dxa"/>
            <w:vMerge w:val="continue"/>
            <w:tcMar>
              <w:top w:w="15" w:type="dxa"/>
              <w:left w:w="15" w:type="dxa"/>
              <w:right w:w="15" w:type="dxa"/>
            </w:tcMar>
            <w:vAlign w:val="center"/>
          </w:tcPr>
          <w:p w14:paraId="41FB613F">
            <w:pPr>
              <w:pStyle w:val="2"/>
              <w:ind w:left="0" w:leftChars="0" w:firstLine="0" w:firstLineChars="0"/>
            </w:pPr>
          </w:p>
        </w:tc>
        <w:tc>
          <w:tcPr>
            <w:tcW w:w="696" w:type="dxa"/>
            <w:vMerge w:val="continue"/>
            <w:tcMar>
              <w:top w:w="15" w:type="dxa"/>
              <w:left w:w="15" w:type="dxa"/>
              <w:right w:w="15" w:type="dxa"/>
            </w:tcMar>
            <w:vAlign w:val="center"/>
          </w:tcPr>
          <w:p w14:paraId="6A880947">
            <w:pPr>
              <w:pStyle w:val="2"/>
              <w:ind w:left="0" w:leftChars="0" w:firstLine="0" w:firstLineChars="0"/>
            </w:pPr>
          </w:p>
        </w:tc>
        <w:tc>
          <w:tcPr>
            <w:tcW w:w="2523" w:type="dxa"/>
            <w:vMerge w:val="continue"/>
            <w:tcMar>
              <w:top w:w="15" w:type="dxa"/>
              <w:left w:w="15" w:type="dxa"/>
              <w:right w:w="15" w:type="dxa"/>
            </w:tcMar>
            <w:vAlign w:val="center"/>
          </w:tcPr>
          <w:p w14:paraId="4A1263F2">
            <w:pPr>
              <w:pStyle w:val="2"/>
              <w:ind w:left="0" w:leftChars="0" w:firstLine="0" w:firstLineChars="0"/>
            </w:pPr>
          </w:p>
        </w:tc>
        <w:tc>
          <w:tcPr>
            <w:tcW w:w="2536" w:type="dxa"/>
            <w:tcMar>
              <w:top w:w="15" w:type="dxa"/>
              <w:left w:w="15" w:type="dxa"/>
              <w:right w:w="15" w:type="dxa"/>
            </w:tcMar>
            <w:vAlign w:val="center"/>
          </w:tcPr>
          <w:p w14:paraId="4F9C7317">
            <w:pPr>
              <w:pStyle w:val="2"/>
              <w:ind w:left="0" w:leftChars="0" w:firstLine="0" w:firstLineChars="0"/>
              <w:rPr>
                <w:rFonts w:hint="eastAsia"/>
                <w:color w:val="auto"/>
                <w:lang w:val="en-US" w:eastAsia="zh-CN"/>
              </w:rPr>
            </w:pPr>
            <w:r>
              <w:rPr>
                <w:rFonts w:hint="eastAsia"/>
                <w:color w:val="auto"/>
                <w:lang w:val="en-US" w:eastAsia="zh-CN"/>
              </w:rPr>
              <w:t>第二档：</w:t>
            </w:r>
            <w:r>
              <w:rPr>
                <w:rFonts w:hint="eastAsia" w:ascii="宋体" w:hAnsi="宋体" w:cs="宋体"/>
                <w:color w:val="auto"/>
                <w:kern w:val="0"/>
                <w:sz w:val="19"/>
                <w:szCs w:val="19"/>
                <w:lang w:val="en-US" w:eastAsia="zh-CN"/>
              </w:rPr>
              <w:t>存在左侧2情节的</w:t>
            </w:r>
          </w:p>
        </w:tc>
        <w:tc>
          <w:tcPr>
            <w:tcW w:w="2400" w:type="dxa"/>
            <w:tcMar>
              <w:top w:w="15" w:type="dxa"/>
              <w:left w:w="15" w:type="dxa"/>
              <w:right w:w="15" w:type="dxa"/>
            </w:tcMar>
            <w:vAlign w:val="center"/>
          </w:tcPr>
          <w:p w14:paraId="66D64AB7">
            <w:pPr>
              <w:pStyle w:val="2"/>
              <w:ind w:left="0" w:leftChars="0" w:firstLine="0" w:firstLineChars="0"/>
              <w:rPr>
                <w:rFonts w:hint="eastAsia"/>
                <w:color w:val="auto"/>
                <w:lang w:val="en-US" w:eastAsia="zh-CN"/>
              </w:rPr>
            </w:pPr>
            <w:r>
              <w:rPr>
                <w:rFonts w:hint="eastAsia" w:ascii="宋体" w:hAnsi="宋体" w:cs="宋体"/>
                <w:color w:val="auto"/>
                <w:kern w:val="0"/>
                <w:sz w:val="19"/>
                <w:szCs w:val="19"/>
              </w:rPr>
              <w:t>责令限期改正，并可以处以</w:t>
            </w:r>
            <w:r>
              <w:rPr>
                <w:rFonts w:hint="eastAsia" w:ascii="宋体" w:hAnsi="宋体" w:cs="宋体"/>
                <w:color w:val="auto"/>
                <w:kern w:val="0"/>
                <w:sz w:val="19"/>
                <w:szCs w:val="19"/>
                <w:lang w:val="en-US" w:eastAsia="zh-CN"/>
              </w:rPr>
              <w:t>4.8</w:t>
            </w:r>
            <w:r>
              <w:rPr>
                <w:rFonts w:ascii="宋体" w:hAnsi="宋体" w:cs="宋体"/>
                <w:color w:val="auto"/>
                <w:kern w:val="0"/>
                <w:sz w:val="19"/>
                <w:szCs w:val="19"/>
              </w:rPr>
              <w:t>万元以上</w:t>
            </w:r>
            <w:r>
              <w:rPr>
                <w:rFonts w:hint="eastAsia" w:ascii="宋体" w:hAnsi="宋体" w:cs="宋体"/>
                <w:color w:val="auto"/>
                <w:kern w:val="0"/>
                <w:sz w:val="19"/>
                <w:szCs w:val="19"/>
                <w:lang w:val="en-US" w:eastAsia="zh-CN"/>
              </w:rPr>
              <w:t>6.2</w:t>
            </w:r>
            <w:r>
              <w:rPr>
                <w:rFonts w:ascii="宋体" w:hAnsi="宋体" w:cs="宋体"/>
                <w:color w:val="auto"/>
                <w:kern w:val="0"/>
                <w:sz w:val="19"/>
                <w:szCs w:val="19"/>
              </w:rPr>
              <w:t>万元以下罚款。</w:t>
            </w:r>
          </w:p>
        </w:tc>
      </w:tr>
      <w:tr w14:paraId="6D1AF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5" w:hRule="atLeast"/>
        </w:trPr>
        <w:tc>
          <w:tcPr>
            <w:tcW w:w="560" w:type="dxa"/>
            <w:vMerge w:val="continue"/>
            <w:tcMar>
              <w:top w:w="15" w:type="dxa"/>
              <w:left w:w="15" w:type="dxa"/>
              <w:right w:w="15" w:type="dxa"/>
            </w:tcMar>
            <w:vAlign w:val="center"/>
          </w:tcPr>
          <w:p w14:paraId="49234442">
            <w:pPr>
              <w:pStyle w:val="2"/>
              <w:ind w:left="0" w:leftChars="0" w:firstLine="0" w:firstLineChars="0"/>
              <w:rPr>
                <w:rFonts w:hint="eastAsia"/>
                <w:color w:val="auto"/>
                <w:lang w:val="en-US" w:eastAsia="zh-CN"/>
              </w:rPr>
            </w:pPr>
          </w:p>
        </w:tc>
        <w:tc>
          <w:tcPr>
            <w:tcW w:w="2329" w:type="dxa"/>
            <w:vMerge w:val="continue"/>
            <w:tcMar>
              <w:top w:w="15" w:type="dxa"/>
              <w:left w:w="15" w:type="dxa"/>
              <w:right w:w="15" w:type="dxa"/>
            </w:tcMar>
            <w:vAlign w:val="center"/>
          </w:tcPr>
          <w:p w14:paraId="2EC93752">
            <w:pPr>
              <w:pStyle w:val="2"/>
              <w:ind w:left="0" w:leftChars="0" w:firstLine="0" w:firstLineChars="0"/>
              <w:rPr>
                <w:rFonts w:hint="eastAsia"/>
                <w:color w:val="auto"/>
                <w:lang w:val="en-US" w:eastAsia="zh-CN"/>
              </w:rPr>
            </w:pPr>
          </w:p>
        </w:tc>
        <w:tc>
          <w:tcPr>
            <w:tcW w:w="2920" w:type="dxa"/>
            <w:vMerge w:val="continue"/>
            <w:tcMar>
              <w:top w:w="15" w:type="dxa"/>
              <w:left w:w="15" w:type="dxa"/>
              <w:right w:w="15" w:type="dxa"/>
            </w:tcMar>
            <w:vAlign w:val="center"/>
          </w:tcPr>
          <w:p w14:paraId="4CC1F565">
            <w:pPr>
              <w:pStyle w:val="2"/>
              <w:ind w:left="0" w:leftChars="0" w:firstLine="0" w:firstLineChars="0"/>
              <w:rPr>
                <w:rFonts w:hint="eastAsia"/>
                <w:color w:val="auto"/>
                <w:lang w:val="en-US" w:eastAsia="zh-CN"/>
              </w:rPr>
            </w:pPr>
          </w:p>
        </w:tc>
        <w:tc>
          <w:tcPr>
            <w:tcW w:w="696" w:type="dxa"/>
            <w:vMerge w:val="continue"/>
            <w:tcMar>
              <w:top w:w="15" w:type="dxa"/>
              <w:left w:w="15" w:type="dxa"/>
              <w:right w:w="15" w:type="dxa"/>
            </w:tcMar>
            <w:vAlign w:val="center"/>
          </w:tcPr>
          <w:p w14:paraId="2DA33068">
            <w:pPr>
              <w:pStyle w:val="2"/>
              <w:ind w:left="0" w:leftChars="0" w:firstLine="0" w:firstLineChars="0"/>
              <w:rPr>
                <w:rFonts w:hint="eastAsia"/>
                <w:color w:val="auto"/>
                <w:lang w:val="en-US" w:eastAsia="zh-CN"/>
              </w:rPr>
            </w:pPr>
          </w:p>
        </w:tc>
        <w:tc>
          <w:tcPr>
            <w:tcW w:w="2523" w:type="dxa"/>
            <w:vMerge w:val="continue"/>
            <w:tcMar>
              <w:top w:w="15" w:type="dxa"/>
              <w:left w:w="15" w:type="dxa"/>
              <w:right w:w="15" w:type="dxa"/>
            </w:tcMar>
            <w:vAlign w:val="center"/>
          </w:tcPr>
          <w:p w14:paraId="1C3D65AA">
            <w:pPr>
              <w:pStyle w:val="2"/>
              <w:ind w:left="0" w:leftChars="0" w:firstLine="0" w:firstLineChars="0"/>
              <w:rPr>
                <w:rFonts w:hint="eastAsia"/>
                <w:color w:val="auto"/>
                <w:lang w:val="en-US" w:eastAsia="zh-CN"/>
              </w:rPr>
            </w:pPr>
          </w:p>
        </w:tc>
        <w:tc>
          <w:tcPr>
            <w:tcW w:w="2536" w:type="dxa"/>
            <w:tcMar>
              <w:top w:w="15" w:type="dxa"/>
              <w:left w:w="15" w:type="dxa"/>
              <w:right w:w="15" w:type="dxa"/>
            </w:tcMar>
            <w:vAlign w:val="center"/>
          </w:tcPr>
          <w:p w14:paraId="3139A5C3">
            <w:pPr>
              <w:pStyle w:val="2"/>
              <w:ind w:left="0" w:leftChars="0" w:firstLine="0" w:firstLineChars="0"/>
              <w:rPr>
                <w:rFonts w:hint="eastAsia"/>
                <w:color w:val="auto"/>
                <w:lang w:val="en-US" w:eastAsia="zh-CN"/>
              </w:rPr>
            </w:pPr>
            <w:r>
              <w:rPr>
                <w:rFonts w:hint="eastAsia" w:ascii="宋体" w:hAnsi="宋体" w:cs="宋体"/>
                <w:color w:val="auto"/>
                <w:kern w:val="0"/>
                <w:sz w:val="19"/>
                <w:szCs w:val="19"/>
                <w:lang w:val="en-US" w:eastAsia="zh-CN"/>
              </w:rPr>
              <w:t>第三档：同时存在左侧1、2情节的</w:t>
            </w:r>
          </w:p>
        </w:tc>
        <w:tc>
          <w:tcPr>
            <w:tcW w:w="2400" w:type="dxa"/>
            <w:tcMar>
              <w:top w:w="15" w:type="dxa"/>
              <w:left w:w="15" w:type="dxa"/>
              <w:right w:w="15" w:type="dxa"/>
            </w:tcMar>
            <w:vAlign w:val="center"/>
          </w:tcPr>
          <w:p w14:paraId="1644ABEA">
            <w:pPr>
              <w:pStyle w:val="2"/>
              <w:ind w:left="0" w:leftChars="0" w:firstLine="0" w:firstLineChars="0"/>
              <w:rPr>
                <w:rFonts w:hint="eastAsia"/>
                <w:color w:val="auto"/>
                <w:lang w:val="en-US" w:eastAsia="zh-CN"/>
              </w:rPr>
            </w:pPr>
            <w:r>
              <w:rPr>
                <w:rFonts w:hint="eastAsia" w:ascii="宋体" w:hAnsi="宋体" w:cs="宋体"/>
                <w:color w:val="auto"/>
                <w:kern w:val="0"/>
                <w:sz w:val="19"/>
                <w:szCs w:val="19"/>
              </w:rPr>
              <w:t>责令限期改正，并可以处以</w:t>
            </w:r>
            <w:r>
              <w:rPr>
                <w:rFonts w:hint="eastAsia" w:ascii="宋体" w:hAnsi="宋体" w:cs="宋体"/>
                <w:color w:val="auto"/>
                <w:kern w:val="0"/>
                <w:sz w:val="19"/>
                <w:szCs w:val="19"/>
                <w:lang w:val="en-US" w:eastAsia="zh-CN"/>
              </w:rPr>
              <w:t>6.2</w:t>
            </w:r>
            <w:r>
              <w:rPr>
                <w:rFonts w:ascii="宋体" w:hAnsi="宋体" w:cs="宋体"/>
                <w:color w:val="auto"/>
                <w:kern w:val="0"/>
                <w:sz w:val="19"/>
                <w:szCs w:val="19"/>
              </w:rPr>
              <w:t>万元以上7.3万元以下罚款。</w:t>
            </w:r>
          </w:p>
        </w:tc>
      </w:tr>
      <w:tr w14:paraId="4F86E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560" w:type="dxa"/>
            <w:vMerge w:val="continue"/>
            <w:tcMar>
              <w:top w:w="15" w:type="dxa"/>
              <w:left w:w="15" w:type="dxa"/>
              <w:right w:w="15" w:type="dxa"/>
            </w:tcMar>
            <w:vAlign w:val="center"/>
          </w:tcPr>
          <w:p w14:paraId="498889A0">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95A9D00">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3EDA2BD0">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27CE50E0">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0582CAAA">
            <w:pPr>
              <w:widowControl/>
              <w:spacing w:line="280" w:lineRule="exact"/>
              <w:jc w:val="left"/>
              <w:textAlignment w:val="center"/>
              <w:rPr>
                <w:rFonts w:ascii="宋体" w:hAnsi="宋体" w:cs="宋体"/>
                <w:color w:val="auto"/>
                <w:szCs w:val="21"/>
              </w:rPr>
            </w:pPr>
            <w:r>
              <w:rPr>
                <w:rFonts w:ascii="宋体" w:hAnsi="宋体" w:cs="宋体"/>
                <w:color w:val="auto"/>
                <w:kern w:val="0"/>
                <w:szCs w:val="21"/>
              </w:rPr>
              <w:t>1.因违反此条款曾接受行政机关两次以上的行政处罚，再次发生违法行为的；2.违法行为造成患者伤害或其他危害社会公共利益等严重后果的。</w:t>
            </w:r>
          </w:p>
        </w:tc>
        <w:tc>
          <w:tcPr>
            <w:tcW w:w="2536" w:type="dxa"/>
            <w:shd w:val="clear" w:color="auto" w:fill="auto"/>
            <w:tcMar>
              <w:top w:w="15" w:type="dxa"/>
              <w:left w:w="15" w:type="dxa"/>
              <w:right w:w="15" w:type="dxa"/>
            </w:tcMar>
            <w:vAlign w:val="center"/>
          </w:tcPr>
          <w:p w14:paraId="5D286D1A">
            <w:pPr>
              <w:pStyle w:val="2"/>
              <w:ind w:left="0" w:leftChars="0" w:firstLine="0" w:firstLineChars="0"/>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第一档：存在左侧1情节的</w:t>
            </w:r>
          </w:p>
        </w:tc>
        <w:tc>
          <w:tcPr>
            <w:tcW w:w="2400" w:type="dxa"/>
            <w:tcMar>
              <w:top w:w="15" w:type="dxa"/>
              <w:left w:w="15" w:type="dxa"/>
              <w:right w:w="15" w:type="dxa"/>
            </w:tcMar>
            <w:vAlign w:val="center"/>
          </w:tcPr>
          <w:p w14:paraId="620CEA8D">
            <w:pPr>
              <w:widowControl/>
              <w:spacing w:line="250" w:lineRule="exact"/>
              <w:jc w:val="left"/>
              <w:textAlignment w:val="center"/>
              <w:rPr>
                <w:color w:val="auto"/>
              </w:rPr>
            </w:pPr>
            <w:r>
              <w:rPr>
                <w:rStyle w:val="10"/>
                <w:rFonts w:hint="default" w:ascii="宋体" w:hAnsi="宋体" w:eastAsia="宋体" w:cs="宋体"/>
                <w:color w:val="auto"/>
                <w:sz w:val="19"/>
                <w:szCs w:val="19"/>
              </w:rPr>
              <w:t>责令其停止执业活动</w:t>
            </w:r>
            <w:r>
              <w:rPr>
                <w:rFonts w:hint="eastAsia" w:ascii="宋体" w:hAnsi="宋体" w:cs="宋体"/>
                <w:color w:val="auto"/>
                <w:kern w:val="0"/>
                <w:sz w:val="19"/>
                <w:szCs w:val="19"/>
              </w:rPr>
              <w:t>，并可以处以</w:t>
            </w:r>
            <w:r>
              <w:rPr>
                <w:rFonts w:ascii="宋体" w:hAnsi="宋体" w:cs="宋体"/>
                <w:color w:val="auto"/>
                <w:kern w:val="0"/>
                <w:sz w:val="19"/>
                <w:szCs w:val="19"/>
              </w:rPr>
              <w:t>7.3万元以</w:t>
            </w:r>
            <w:r>
              <w:rPr>
                <w:rFonts w:hint="eastAsia" w:ascii="宋体" w:hAnsi="宋体" w:cs="宋体"/>
                <w:color w:val="auto"/>
                <w:kern w:val="0"/>
                <w:sz w:val="19"/>
                <w:szCs w:val="19"/>
              </w:rPr>
              <w:t>上</w:t>
            </w:r>
            <w:r>
              <w:rPr>
                <w:rFonts w:hint="eastAsia" w:ascii="宋体" w:hAnsi="宋体" w:cs="宋体"/>
                <w:color w:val="auto"/>
                <w:kern w:val="0"/>
                <w:sz w:val="19"/>
                <w:szCs w:val="19"/>
                <w:lang w:val="en-US" w:eastAsia="zh-CN"/>
              </w:rPr>
              <w:t>8.1</w:t>
            </w:r>
            <w:r>
              <w:rPr>
                <w:rFonts w:ascii="宋体" w:hAnsi="宋体" w:cs="宋体"/>
                <w:color w:val="auto"/>
                <w:kern w:val="0"/>
                <w:sz w:val="19"/>
                <w:szCs w:val="19"/>
              </w:rPr>
              <w:t>万元以下罚款</w:t>
            </w:r>
            <w:r>
              <w:rPr>
                <w:rStyle w:val="10"/>
                <w:rFonts w:hint="default" w:ascii="宋体" w:hAnsi="宋体" w:eastAsia="宋体" w:cs="宋体"/>
                <w:color w:val="auto"/>
                <w:sz w:val="19"/>
                <w:szCs w:val="19"/>
              </w:rPr>
              <w:t>。</w:t>
            </w:r>
          </w:p>
        </w:tc>
      </w:tr>
      <w:tr w14:paraId="62C53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560" w:type="dxa"/>
            <w:vMerge w:val="continue"/>
            <w:tcMar>
              <w:top w:w="15" w:type="dxa"/>
              <w:left w:w="15" w:type="dxa"/>
              <w:right w:w="15" w:type="dxa"/>
            </w:tcMar>
            <w:vAlign w:val="center"/>
          </w:tcPr>
          <w:p w14:paraId="7A4796AC">
            <w:pPr>
              <w:pStyle w:val="2"/>
              <w:ind w:left="0" w:leftChars="0" w:firstLine="0" w:firstLineChars="0"/>
            </w:pPr>
          </w:p>
        </w:tc>
        <w:tc>
          <w:tcPr>
            <w:tcW w:w="2329" w:type="dxa"/>
            <w:vMerge w:val="continue"/>
            <w:tcMar>
              <w:top w:w="15" w:type="dxa"/>
              <w:left w:w="15" w:type="dxa"/>
              <w:right w:w="15" w:type="dxa"/>
            </w:tcMar>
            <w:vAlign w:val="center"/>
          </w:tcPr>
          <w:p w14:paraId="7450D086">
            <w:pPr>
              <w:pStyle w:val="2"/>
              <w:ind w:left="0" w:leftChars="0" w:firstLine="0" w:firstLineChars="0"/>
            </w:pPr>
          </w:p>
        </w:tc>
        <w:tc>
          <w:tcPr>
            <w:tcW w:w="2920" w:type="dxa"/>
            <w:vMerge w:val="continue"/>
            <w:tcMar>
              <w:top w:w="15" w:type="dxa"/>
              <w:left w:w="15" w:type="dxa"/>
              <w:right w:w="15" w:type="dxa"/>
            </w:tcMar>
            <w:vAlign w:val="center"/>
          </w:tcPr>
          <w:p w14:paraId="03580330">
            <w:pPr>
              <w:pStyle w:val="2"/>
              <w:ind w:left="0" w:leftChars="0" w:firstLine="0" w:firstLineChars="0"/>
            </w:pPr>
          </w:p>
        </w:tc>
        <w:tc>
          <w:tcPr>
            <w:tcW w:w="696" w:type="dxa"/>
            <w:vMerge w:val="continue"/>
            <w:tcMar>
              <w:top w:w="15" w:type="dxa"/>
              <w:left w:w="15" w:type="dxa"/>
              <w:right w:w="15" w:type="dxa"/>
            </w:tcMar>
            <w:vAlign w:val="center"/>
          </w:tcPr>
          <w:p w14:paraId="1A1A3EE3">
            <w:pPr>
              <w:pStyle w:val="2"/>
              <w:ind w:left="0" w:leftChars="0" w:firstLine="0" w:firstLineChars="0"/>
            </w:pPr>
          </w:p>
        </w:tc>
        <w:tc>
          <w:tcPr>
            <w:tcW w:w="2523" w:type="dxa"/>
            <w:vMerge w:val="continue"/>
            <w:tcMar>
              <w:top w:w="15" w:type="dxa"/>
              <w:left w:w="15" w:type="dxa"/>
              <w:right w:w="15" w:type="dxa"/>
            </w:tcMar>
            <w:vAlign w:val="center"/>
          </w:tcPr>
          <w:p w14:paraId="719885D3">
            <w:pPr>
              <w:pStyle w:val="2"/>
              <w:ind w:left="0" w:leftChars="0" w:firstLine="0" w:firstLineChars="0"/>
            </w:pPr>
          </w:p>
        </w:tc>
        <w:tc>
          <w:tcPr>
            <w:tcW w:w="2536" w:type="dxa"/>
            <w:shd w:val="clear" w:color="auto" w:fill="auto"/>
            <w:tcMar>
              <w:top w:w="15" w:type="dxa"/>
              <w:left w:w="15" w:type="dxa"/>
              <w:right w:w="15" w:type="dxa"/>
            </w:tcMar>
            <w:vAlign w:val="center"/>
          </w:tcPr>
          <w:p w14:paraId="5B64043D">
            <w:pPr>
              <w:pStyle w:val="2"/>
              <w:ind w:left="0" w:leftChars="0" w:firstLine="0" w:firstLineChars="0"/>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第二档：存在左侧2情节的</w:t>
            </w:r>
          </w:p>
        </w:tc>
        <w:tc>
          <w:tcPr>
            <w:tcW w:w="2400" w:type="dxa"/>
            <w:tcMar>
              <w:top w:w="15" w:type="dxa"/>
              <w:left w:w="15" w:type="dxa"/>
              <w:right w:w="15" w:type="dxa"/>
            </w:tcMar>
            <w:vAlign w:val="center"/>
          </w:tcPr>
          <w:p w14:paraId="24C80314">
            <w:pPr>
              <w:pStyle w:val="2"/>
              <w:ind w:left="0" w:leftChars="0" w:firstLine="0" w:firstLineChars="0"/>
              <w:rPr>
                <w:rFonts w:hint="eastAsia" w:eastAsiaTheme="minorEastAsia"/>
                <w:color w:val="auto"/>
                <w:lang w:val="en-US" w:eastAsia="zh-CN"/>
              </w:rPr>
            </w:pPr>
            <w:r>
              <w:rPr>
                <w:rStyle w:val="10"/>
                <w:rFonts w:hint="default" w:ascii="宋体" w:hAnsi="宋体" w:eastAsia="宋体" w:cs="宋体"/>
                <w:color w:val="auto"/>
                <w:sz w:val="19"/>
                <w:szCs w:val="19"/>
              </w:rPr>
              <w:t>责令其停止执业活动</w:t>
            </w:r>
            <w:r>
              <w:rPr>
                <w:rFonts w:hint="eastAsia" w:ascii="宋体" w:hAnsi="宋体" w:cs="宋体"/>
                <w:color w:val="auto"/>
                <w:kern w:val="0"/>
                <w:sz w:val="19"/>
                <w:szCs w:val="19"/>
              </w:rPr>
              <w:t>，并可以处以</w:t>
            </w:r>
            <w:r>
              <w:rPr>
                <w:rFonts w:hint="eastAsia" w:ascii="宋体" w:hAnsi="宋体" w:cs="宋体"/>
                <w:color w:val="auto"/>
                <w:kern w:val="0"/>
                <w:sz w:val="19"/>
                <w:szCs w:val="19"/>
                <w:lang w:val="en-US" w:eastAsia="zh-CN"/>
              </w:rPr>
              <w:t>8.1</w:t>
            </w:r>
            <w:r>
              <w:rPr>
                <w:rFonts w:ascii="宋体" w:hAnsi="宋体" w:cs="宋体"/>
                <w:color w:val="auto"/>
                <w:kern w:val="0"/>
                <w:sz w:val="19"/>
                <w:szCs w:val="19"/>
              </w:rPr>
              <w:t>万元以</w:t>
            </w:r>
            <w:r>
              <w:rPr>
                <w:rFonts w:hint="eastAsia" w:ascii="宋体" w:hAnsi="宋体" w:cs="宋体"/>
                <w:color w:val="auto"/>
                <w:kern w:val="0"/>
                <w:sz w:val="19"/>
                <w:szCs w:val="19"/>
              </w:rPr>
              <w:t>上</w:t>
            </w:r>
            <w:r>
              <w:rPr>
                <w:rFonts w:hint="eastAsia" w:ascii="宋体" w:hAnsi="宋体" w:cs="宋体"/>
                <w:color w:val="auto"/>
                <w:kern w:val="0"/>
                <w:sz w:val="19"/>
                <w:szCs w:val="19"/>
                <w:lang w:val="en-US" w:eastAsia="zh-CN"/>
              </w:rPr>
              <w:t>9.2</w:t>
            </w:r>
            <w:r>
              <w:rPr>
                <w:rFonts w:ascii="宋体" w:hAnsi="宋体" w:cs="宋体"/>
                <w:color w:val="auto"/>
                <w:kern w:val="0"/>
                <w:sz w:val="19"/>
                <w:szCs w:val="19"/>
              </w:rPr>
              <w:t>万元以下罚款</w:t>
            </w:r>
            <w:r>
              <w:rPr>
                <w:rFonts w:hint="eastAsia" w:ascii="宋体" w:hAnsi="宋体" w:cs="宋体"/>
                <w:color w:val="auto"/>
                <w:kern w:val="0"/>
                <w:sz w:val="19"/>
                <w:szCs w:val="19"/>
                <w:lang w:eastAsia="zh-CN"/>
              </w:rPr>
              <w:t>。</w:t>
            </w:r>
          </w:p>
        </w:tc>
      </w:tr>
      <w:tr w14:paraId="53398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560" w:type="dxa"/>
            <w:vMerge w:val="continue"/>
            <w:tcMar>
              <w:top w:w="15" w:type="dxa"/>
              <w:left w:w="15" w:type="dxa"/>
              <w:right w:w="15" w:type="dxa"/>
            </w:tcMar>
            <w:vAlign w:val="center"/>
          </w:tcPr>
          <w:p w14:paraId="32184F54">
            <w:pPr>
              <w:pStyle w:val="2"/>
              <w:ind w:left="0" w:leftChars="0" w:firstLine="0" w:firstLineChars="0"/>
              <w:rPr>
                <w:rFonts w:hint="eastAsia"/>
                <w:color w:val="auto"/>
                <w:lang w:val="en-US" w:eastAsia="zh-CN"/>
              </w:rPr>
            </w:pPr>
          </w:p>
        </w:tc>
        <w:tc>
          <w:tcPr>
            <w:tcW w:w="2329" w:type="dxa"/>
            <w:vMerge w:val="continue"/>
            <w:tcMar>
              <w:top w:w="15" w:type="dxa"/>
              <w:left w:w="15" w:type="dxa"/>
              <w:right w:w="15" w:type="dxa"/>
            </w:tcMar>
            <w:vAlign w:val="center"/>
          </w:tcPr>
          <w:p w14:paraId="71FD9CE8">
            <w:pPr>
              <w:pStyle w:val="2"/>
              <w:ind w:left="0" w:leftChars="0" w:firstLine="0" w:firstLineChars="0"/>
              <w:rPr>
                <w:rFonts w:hint="eastAsia"/>
                <w:color w:val="auto"/>
                <w:lang w:val="en-US" w:eastAsia="zh-CN"/>
              </w:rPr>
            </w:pPr>
          </w:p>
        </w:tc>
        <w:tc>
          <w:tcPr>
            <w:tcW w:w="2920" w:type="dxa"/>
            <w:vMerge w:val="continue"/>
            <w:tcMar>
              <w:top w:w="15" w:type="dxa"/>
              <w:left w:w="15" w:type="dxa"/>
              <w:right w:w="15" w:type="dxa"/>
            </w:tcMar>
            <w:vAlign w:val="center"/>
          </w:tcPr>
          <w:p w14:paraId="0BA0AAFA">
            <w:pPr>
              <w:pStyle w:val="2"/>
              <w:ind w:left="0" w:leftChars="0" w:firstLine="0" w:firstLineChars="0"/>
              <w:rPr>
                <w:rFonts w:hint="eastAsia"/>
                <w:color w:val="auto"/>
                <w:lang w:val="en-US" w:eastAsia="zh-CN"/>
              </w:rPr>
            </w:pPr>
          </w:p>
        </w:tc>
        <w:tc>
          <w:tcPr>
            <w:tcW w:w="696" w:type="dxa"/>
            <w:vMerge w:val="continue"/>
            <w:tcMar>
              <w:top w:w="15" w:type="dxa"/>
              <w:left w:w="15" w:type="dxa"/>
              <w:right w:w="15" w:type="dxa"/>
            </w:tcMar>
            <w:vAlign w:val="center"/>
          </w:tcPr>
          <w:p w14:paraId="5EA91585">
            <w:pPr>
              <w:pStyle w:val="2"/>
              <w:ind w:left="0" w:leftChars="0" w:firstLine="0" w:firstLineChars="0"/>
              <w:rPr>
                <w:rFonts w:hint="eastAsia"/>
                <w:color w:val="auto"/>
                <w:lang w:val="en-US" w:eastAsia="zh-CN"/>
              </w:rPr>
            </w:pPr>
          </w:p>
        </w:tc>
        <w:tc>
          <w:tcPr>
            <w:tcW w:w="2523" w:type="dxa"/>
            <w:vMerge w:val="continue"/>
            <w:tcMar>
              <w:top w:w="15" w:type="dxa"/>
              <w:left w:w="15" w:type="dxa"/>
              <w:right w:w="15" w:type="dxa"/>
            </w:tcMar>
            <w:vAlign w:val="center"/>
          </w:tcPr>
          <w:p w14:paraId="37997EE5">
            <w:pPr>
              <w:pStyle w:val="2"/>
              <w:ind w:left="0" w:leftChars="0" w:firstLine="0" w:firstLineChars="0"/>
              <w:rPr>
                <w:rFonts w:hint="eastAsia"/>
                <w:color w:val="auto"/>
                <w:lang w:val="en-US" w:eastAsia="zh-CN"/>
              </w:rPr>
            </w:pPr>
          </w:p>
        </w:tc>
        <w:tc>
          <w:tcPr>
            <w:tcW w:w="2536" w:type="dxa"/>
            <w:shd w:val="clear" w:color="auto" w:fill="auto"/>
            <w:tcMar>
              <w:top w:w="15" w:type="dxa"/>
              <w:left w:w="15" w:type="dxa"/>
              <w:right w:w="15" w:type="dxa"/>
            </w:tcMar>
            <w:vAlign w:val="center"/>
          </w:tcPr>
          <w:p w14:paraId="6F605A8E">
            <w:pPr>
              <w:pStyle w:val="2"/>
              <w:ind w:left="0" w:leftChars="0" w:firstLine="0" w:firstLineChars="0"/>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第三档：同时存在左侧1、2情节的</w:t>
            </w:r>
          </w:p>
        </w:tc>
        <w:tc>
          <w:tcPr>
            <w:tcW w:w="2400" w:type="dxa"/>
            <w:tcMar>
              <w:top w:w="15" w:type="dxa"/>
              <w:left w:w="15" w:type="dxa"/>
              <w:right w:w="15" w:type="dxa"/>
            </w:tcMar>
            <w:vAlign w:val="center"/>
          </w:tcPr>
          <w:p w14:paraId="3FF75909">
            <w:pPr>
              <w:pStyle w:val="2"/>
              <w:ind w:left="0" w:leftChars="0" w:firstLine="0" w:firstLineChars="0"/>
              <w:rPr>
                <w:rFonts w:hint="eastAsia" w:eastAsiaTheme="minorEastAsia"/>
                <w:color w:val="auto"/>
                <w:lang w:val="en-US" w:eastAsia="zh-CN"/>
              </w:rPr>
            </w:pPr>
            <w:r>
              <w:rPr>
                <w:rFonts w:hint="eastAsia" w:ascii="宋体" w:hAnsi="宋体" w:cs="宋体"/>
                <w:color w:val="auto"/>
                <w:kern w:val="0"/>
                <w:sz w:val="19"/>
                <w:szCs w:val="19"/>
              </w:rPr>
              <w:t>吊销其《医疗机构执业许可证》，并可以处以</w:t>
            </w:r>
            <w:r>
              <w:rPr>
                <w:rFonts w:hint="eastAsia" w:ascii="宋体" w:hAnsi="宋体" w:cs="宋体"/>
                <w:color w:val="auto"/>
                <w:kern w:val="0"/>
                <w:sz w:val="19"/>
                <w:szCs w:val="19"/>
                <w:lang w:val="en-US" w:eastAsia="zh-CN"/>
              </w:rPr>
              <w:t>9.2</w:t>
            </w:r>
            <w:r>
              <w:rPr>
                <w:rFonts w:ascii="宋体" w:hAnsi="宋体" w:cs="宋体"/>
                <w:color w:val="auto"/>
                <w:kern w:val="0"/>
                <w:sz w:val="19"/>
                <w:szCs w:val="19"/>
              </w:rPr>
              <w:t>万元以</w:t>
            </w:r>
            <w:r>
              <w:rPr>
                <w:rFonts w:hint="eastAsia" w:ascii="宋体" w:hAnsi="宋体" w:cs="宋体"/>
                <w:color w:val="auto"/>
                <w:kern w:val="0"/>
                <w:sz w:val="19"/>
                <w:szCs w:val="19"/>
              </w:rPr>
              <w:t>上</w:t>
            </w:r>
            <w:r>
              <w:rPr>
                <w:rFonts w:hint="eastAsia" w:ascii="宋体" w:hAnsi="宋体" w:cs="宋体"/>
                <w:color w:val="auto"/>
                <w:kern w:val="0"/>
                <w:sz w:val="19"/>
                <w:szCs w:val="19"/>
                <w:lang w:val="en-US" w:eastAsia="zh-CN"/>
              </w:rPr>
              <w:t>10</w:t>
            </w:r>
            <w:r>
              <w:rPr>
                <w:rFonts w:ascii="宋体" w:hAnsi="宋体" w:cs="宋体"/>
                <w:color w:val="auto"/>
                <w:kern w:val="0"/>
                <w:sz w:val="19"/>
                <w:szCs w:val="19"/>
              </w:rPr>
              <w:t>万元以下罚款</w:t>
            </w:r>
            <w:r>
              <w:rPr>
                <w:rFonts w:hint="eastAsia" w:ascii="宋体" w:hAnsi="宋体" w:cs="宋体"/>
                <w:color w:val="auto"/>
                <w:kern w:val="0"/>
                <w:sz w:val="19"/>
                <w:szCs w:val="19"/>
                <w:lang w:eastAsia="zh-CN"/>
              </w:rPr>
              <w:t>。</w:t>
            </w:r>
          </w:p>
        </w:tc>
      </w:tr>
      <w:tr w14:paraId="05F6A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560" w:type="dxa"/>
            <w:vMerge w:val="restart"/>
            <w:tcMar>
              <w:top w:w="15" w:type="dxa"/>
              <w:left w:w="15" w:type="dxa"/>
              <w:right w:w="15" w:type="dxa"/>
            </w:tcMar>
            <w:vAlign w:val="center"/>
          </w:tcPr>
          <w:p w14:paraId="342DE247">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68</w:t>
            </w:r>
          </w:p>
        </w:tc>
        <w:tc>
          <w:tcPr>
            <w:tcW w:w="2329" w:type="dxa"/>
            <w:vMerge w:val="restart"/>
            <w:tcMar>
              <w:top w:w="15" w:type="dxa"/>
              <w:left w:w="15" w:type="dxa"/>
              <w:right w:w="15" w:type="dxa"/>
            </w:tcMar>
            <w:vAlign w:val="center"/>
          </w:tcPr>
          <w:p w14:paraId="2D74515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医疗机构使用未取得药学专业技术职务任职资格的人员从事处方调剂工作的</w:t>
            </w:r>
          </w:p>
        </w:tc>
        <w:tc>
          <w:tcPr>
            <w:tcW w:w="2920" w:type="dxa"/>
            <w:vMerge w:val="restart"/>
            <w:tcMar>
              <w:top w:w="15" w:type="dxa"/>
              <w:left w:w="15" w:type="dxa"/>
              <w:right w:w="15" w:type="dxa"/>
            </w:tcMar>
            <w:vAlign w:val="center"/>
          </w:tcPr>
          <w:p w14:paraId="6DC47CAF">
            <w:pPr>
              <w:widowControl/>
              <w:spacing w:line="300" w:lineRule="exact"/>
              <w:jc w:val="left"/>
              <w:rPr>
                <w:rFonts w:ascii="宋体" w:hAnsi="宋体" w:cs="宋体"/>
                <w:color w:val="auto"/>
                <w:szCs w:val="21"/>
              </w:rPr>
            </w:pPr>
            <w:r>
              <w:rPr>
                <w:rStyle w:val="6"/>
                <w:rFonts w:hint="default" w:ascii="宋体" w:hAnsi="宋体" w:eastAsia="宋体" w:cs="宋体"/>
                <w:color w:val="auto"/>
                <w:sz w:val="21"/>
                <w:szCs w:val="21"/>
              </w:rPr>
              <w:t>《处方管理办法》第五十四条  医疗机构有下列情形之一的，由县级以上卫生行政部门按照《医疗机构管理条例》第四十八条的（</w:t>
            </w:r>
            <w:r>
              <w:rPr>
                <w:rStyle w:val="10"/>
                <w:rFonts w:hint="default" w:ascii="宋体" w:hAnsi="宋体" w:eastAsia="宋体" w:cs="宋体"/>
                <w:color w:val="auto"/>
                <w:sz w:val="21"/>
                <w:szCs w:val="21"/>
              </w:rPr>
              <w:t>现行《医疗机构管理条例》第四十七条</w:t>
            </w:r>
            <w:r>
              <w:rPr>
                <w:rStyle w:val="6"/>
                <w:rFonts w:hint="default" w:ascii="宋体" w:hAnsi="宋体" w:eastAsia="宋体" w:cs="宋体"/>
                <w:color w:val="auto"/>
                <w:sz w:val="21"/>
                <w:szCs w:val="21"/>
              </w:rPr>
              <w:t>）规定，责令限期改正，并可处以5000元以下的罚款；情节严重的，吊销其《医疗机构执业许可证》:（三）使用未取得药学专业技术职务任职资格的人员从事处方调剂工作的。</w:t>
            </w:r>
            <w:r>
              <w:rPr>
                <w:rStyle w:val="6"/>
                <w:rFonts w:hint="default" w:ascii="宋体" w:hAnsi="宋体" w:eastAsia="宋体" w:cs="宋体"/>
                <w:color w:val="auto"/>
                <w:sz w:val="21"/>
                <w:szCs w:val="21"/>
              </w:rPr>
              <w:br w:type="textWrapping"/>
            </w:r>
            <w:r>
              <w:rPr>
                <w:rStyle w:val="10"/>
                <w:rFonts w:hint="default" w:ascii="宋体" w:hAnsi="宋体" w:eastAsia="宋体" w:cs="宋体"/>
                <w:color w:val="auto"/>
                <w:sz w:val="21"/>
                <w:szCs w:val="21"/>
              </w:rPr>
              <w:t>《医疗机构管理条例》第四十七条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tc>
        <w:tc>
          <w:tcPr>
            <w:tcW w:w="696" w:type="dxa"/>
            <w:vMerge w:val="restart"/>
            <w:tcMar>
              <w:top w:w="15" w:type="dxa"/>
              <w:left w:w="15" w:type="dxa"/>
              <w:right w:w="15" w:type="dxa"/>
            </w:tcMar>
            <w:vAlign w:val="center"/>
          </w:tcPr>
          <w:p w14:paraId="389AF319">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Mar>
              <w:top w:w="15" w:type="dxa"/>
              <w:left w:w="15" w:type="dxa"/>
              <w:right w:w="15" w:type="dxa"/>
            </w:tcMar>
            <w:vAlign w:val="center"/>
          </w:tcPr>
          <w:p w14:paraId="28A79205">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首次发生违法行为</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2.</w:t>
            </w:r>
            <w:r>
              <w:rPr>
                <w:rFonts w:hint="eastAsia" w:ascii="宋体" w:hAnsi="宋体" w:cs="宋体"/>
                <w:color w:val="auto"/>
                <w:kern w:val="0"/>
                <w:szCs w:val="21"/>
              </w:rPr>
              <w:t>使用</w:t>
            </w:r>
            <w:r>
              <w:rPr>
                <w:rFonts w:ascii="宋体" w:hAnsi="宋体" w:cs="宋体"/>
                <w:color w:val="auto"/>
                <w:kern w:val="0"/>
                <w:szCs w:val="21"/>
              </w:rPr>
              <w:t>1名未取得药学专业技术职务任职资格的人员</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3.</w:t>
            </w:r>
            <w:r>
              <w:rPr>
                <w:rFonts w:ascii="宋体" w:hAnsi="宋体" w:cs="宋体"/>
                <w:color w:val="auto"/>
                <w:kern w:val="0"/>
                <w:szCs w:val="21"/>
              </w:rPr>
              <w:t>未造成严重后果的。</w:t>
            </w:r>
          </w:p>
        </w:tc>
        <w:tc>
          <w:tcPr>
            <w:tcW w:w="2536" w:type="dxa"/>
            <w:tcMar>
              <w:top w:w="15" w:type="dxa"/>
              <w:left w:w="15" w:type="dxa"/>
              <w:right w:w="15" w:type="dxa"/>
            </w:tcMar>
            <w:vAlign w:val="center"/>
          </w:tcPr>
          <w:p w14:paraId="39ECAEA9">
            <w:pPr>
              <w:widowControl/>
              <w:spacing w:line="270" w:lineRule="exact"/>
              <w:jc w:val="left"/>
              <w:textAlignment w:val="center"/>
              <w:rPr>
                <w:rFonts w:hint="default" w:ascii="宋体" w:hAnsi="宋体" w:cs="宋体" w:eastAsiaTheme="minorEastAsia"/>
                <w:color w:val="auto"/>
                <w:kern w:val="0"/>
                <w:szCs w:val="21"/>
                <w:lang w:val="en-US" w:eastAsia="zh-CN"/>
              </w:rPr>
            </w:pPr>
            <w:r>
              <w:rPr>
                <w:rFonts w:hint="eastAsia" w:ascii="宋体" w:hAnsi="宋体" w:cs="宋体"/>
                <w:color w:val="auto"/>
                <w:kern w:val="0"/>
                <w:szCs w:val="21"/>
                <w:lang w:eastAsia="zh-CN"/>
              </w:rPr>
              <w:t>第一档：同时存在左侧</w:t>
            </w:r>
            <w:r>
              <w:rPr>
                <w:rFonts w:hint="eastAsia" w:ascii="宋体" w:hAnsi="宋体" w:cs="宋体"/>
                <w:color w:val="auto"/>
                <w:kern w:val="0"/>
                <w:szCs w:val="21"/>
                <w:lang w:val="en-US" w:eastAsia="zh-CN"/>
              </w:rPr>
              <w:t>1、2、3情节的</w:t>
            </w:r>
          </w:p>
        </w:tc>
        <w:tc>
          <w:tcPr>
            <w:tcW w:w="2400" w:type="dxa"/>
            <w:tcMar>
              <w:top w:w="15" w:type="dxa"/>
              <w:left w:w="15" w:type="dxa"/>
              <w:right w:w="15" w:type="dxa"/>
            </w:tcMar>
            <w:vAlign w:val="center"/>
          </w:tcPr>
          <w:p w14:paraId="0DA8AAFA">
            <w:pPr>
              <w:widowControl/>
              <w:spacing w:line="270" w:lineRule="exact"/>
              <w:jc w:val="left"/>
              <w:textAlignment w:val="center"/>
              <w:rPr>
                <w:rFonts w:ascii="宋体" w:hAnsi="宋体" w:cs="宋体"/>
                <w:color w:val="auto"/>
                <w:szCs w:val="21"/>
              </w:rPr>
            </w:pPr>
            <w:r>
              <w:rPr>
                <w:rFonts w:ascii="宋体" w:hAnsi="宋体" w:cs="宋体"/>
                <w:color w:val="auto"/>
                <w:kern w:val="0"/>
                <w:szCs w:val="21"/>
              </w:rPr>
              <w:t>责令限期改正，并可以处以1万元以上</w:t>
            </w:r>
            <w:r>
              <w:rPr>
                <w:rFonts w:hint="eastAsia" w:ascii="宋体" w:hAnsi="宋体" w:cs="宋体"/>
                <w:color w:val="auto"/>
                <w:kern w:val="0"/>
                <w:szCs w:val="21"/>
                <w:lang w:val="en-US" w:eastAsia="zh-CN"/>
              </w:rPr>
              <w:t>1.8</w:t>
            </w:r>
            <w:r>
              <w:rPr>
                <w:rFonts w:ascii="宋体" w:hAnsi="宋体" w:cs="宋体"/>
                <w:color w:val="auto"/>
                <w:kern w:val="0"/>
                <w:szCs w:val="21"/>
              </w:rPr>
              <w:t>万元以下罚款。</w:t>
            </w:r>
          </w:p>
        </w:tc>
      </w:tr>
      <w:tr w14:paraId="28E8D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560" w:type="dxa"/>
            <w:vMerge w:val="continue"/>
            <w:tcMar>
              <w:top w:w="15" w:type="dxa"/>
              <w:left w:w="15" w:type="dxa"/>
              <w:right w:w="15" w:type="dxa"/>
            </w:tcMar>
            <w:vAlign w:val="center"/>
          </w:tcPr>
          <w:p w14:paraId="207A2E8B">
            <w:pPr>
              <w:widowControl/>
              <w:spacing w:line="270" w:lineRule="exact"/>
              <w:jc w:val="left"/>
              <w:textAlignment w:val="center"/>
            </w:pPr>
          </w:p>
        </w:tc>
        <w:tc>
          <w:tcPr>
            <w:tcW w:w="2329" w:type="dxa"/>
            <w:vMerge w:val="continue"/>
            <w:tcMar>
              <w:top w:w="15" w:type="dxa"/>
              <w:left w:w="15" w:type="dxa"/>
              <w:right w:w="15" w:type="dxa"/>
            </w:tcMar>
            <w:vAlign w:val="center"/>
          </w:tcPr>
          <w:p w14:paraId="72615792">
            <w:pPr>
              <w:widowControl/>
              <w:spacing w:line="270" w:lineRule="exact"/>
              <w:jc w:val="left"/>
              <w:textAlignment w:val="center"/>
            </w:pPr>
          </w:p>
        </w:tc>
        <w:tc>
          <w:tcPr>
            <w:tcW w:w="2920" w:type="dxa"/>
            <w:vMerge w:val="continue"/>
            <w:tcMar>
              <w:top w:w="15" w:type="dxa"/>
              <w:left w:w="15" w:type="dxa"/>
              <w:right w:w="15" w:type="dxa"/>
            </w:tcMar>
            <w:vAlign w:val="center"/>
          </w:tcPr>
          <w:p w14:paraId="3118C842">
            <w:pPr>
              <w:widowControl/>
              <w:spacing w:line="270" w:lineRule="exact"/>
              <w:jc w:val="left"/>
              <w:textAlignment w:val="center"/>
            </w:pPr>
          </w:p>
        </w:tc>
        <w:tc>
          <w:tcPr>
            <w:tcW w:w="696" w:type="dxa"/>
            <w:vMerge w:val="continue"/>
            <w:tcMar>
              <w:top w:w="15" w:type="dxa"/>
              <w:left w:w="15" w:type="dxa"/>
              <w:right w:w="15" w:type="dxa"/>
            </w:tcMar>
            <w:vAlign w:val="center"/>
          </w:tcPr>
          <w:p w14:paraId="10B38D43">
            <w:pPr>
              <w:widowControl/>
              <w:spacing w:line="270" w:lineRule="exact"/>
              <w:jc w:val="left"/>
              <w:textAlignment w:val="center"/>
            </w:pPr>
          </w:p>
        </w:tc>
        <w:tc>
          <w:tcPr>
            <w:tcW w:w="2523" w:type="dxa"/>
            <w:vMerge w:val="continue"/>
            <w:tcMar>
              <w:top w:w="15" w:type="dxa"/>
              <w:left w:w="15" w:type="dxa"/>
              <w:right w:w="15" w:type="dxa"/>
            </w:tcMar>
            <w:vAlign w:val="center"/>
          </w:tcPr>
          <w:p w14:paraId="04A24E0D">
            <w:pPr>
              <w:widowControl/>
              <w:spacing w:line="270" w:lineRule="exact"/>
              <w:jc w:val="left"/>
              <w:textAlignment w:val="center"/>
            </w:pPr>
          </w:p>
        </w:tc>
        <w:tc>
          <w:tcPr>
            <w:tcW w:w="2536" w:type="dxa"/>
            <w:tcMar>
              <w:top w:w="15" w:type="dxa"/>
              <w:left w:w="15" w:type="dxa"/>
              <w:right w:w="15" w:type="dxa"/>
            </w:tcMar>
            <w:vAlign w:val="center"/>
          </w:tcPr>
          <w:p w14:paraId="58BC8AF3">
            <w:pPr>
              <w:widowControl/>
              <w:spacing w:line="270" w:lineRule="exact"/>
              <w:jc w:val="left"/>
              <w:textAlignment w:val="center"/>
              <w:rPr>
                <w:rFonts w:hint="eastAsia" w:ascii="宋体" w:hAnsi="宋体" w:cs="宋体" w:eastAsiaTheme="minorEastAsia"/>
                <w:color w:val="auto"/>
                <w:kern w:val="0"/>
                <w:szCs w:val="21"/>
                <w:lang w:eastAsia="zh-CN"/>
              </w:rPr>
            </w:pPr>
            <w:r>
              <w:rPr>
                <w:rFonts w:hint="eastAsia" w:ascii="宋体" w:hAnsi="宋体" w:cs="宋体"/>
                <w:color w:val="auto"/>
                <w:kern w:val="0"/>
                <w:szCs w:val="21"/>
                <w:lang w:eastAsia="zh-CN"/>
              </w:rPr>
              <w:t>第二档：存在左侧</w:t>
            </w:r>
            <w:r>
              <w:rPr>
                <w:rFonts w:hint="eastAsia" w:ascii="宋体" w:hAnsi="宋体" w:cs="宋体"/>
                <w:color w:val="auto"/>
                <w:kern w:val="0"/>
                <w:szCs w:val="21"/>
                <w:lang w:val="en-US" w:eastAsia="zh-CN"/>
              </w:rPr>
              <w:t>1、3情节的</w:t>
            </w:r>
          </w:p>
        </w:tc>
        <w:tc>
          <w:tcPr>
            <w:tcW w:w="2400" w:type="dxa"/>
            <w:tcMar>
              <w:top w:w="15" w:type="dxa"/>
              <w:left w:w="15" w:type="dxa"/>
              <w:right w:w="15" w:type="dxa"/>
            </w:tcMar>
            <w:vAlign w:val="center"/>
          </w:tcPr>
          <w:p w14:paraId="6A6B8632">
            <w:pPr>
              <w:widowControl/>
              <w:spacing w:line="270" w:lineRule="exact"/>
              <w:jc w:val="left"/>
              <w:textAlignment w:val="center"/>
              <w:rPr>
                <w:rFonts w:hint="eastAsia" w:ascii="宋体" w:hAnsi="宋体" w:cs="宋体"/>
                <w:color w:val="auto"/>
                <w:kern w:val="0"/>
                <w:szCs w:val="21"/>
              </w:rPr>
            </w:pPr>
            <w:r>
              <w:rPr>
                <w:rFonts w:ascii="宋体" w:hAnsi="宋体" w:cs="宋体"/>
                <w:color w:val="auto"/>
                <w:kern w:val="0"/>
                <w:szCs w:val="21"/>
              </w:rPr>
              <w:t>责令限期改正，并可以处以1</w:t>
            </w:r>
            <w:r>
              <w:rPr>
                <w:rFonts w:hint="eastAsia" w:ascii="宋体" w:hAnsi="宋体" w:cs="宋体"/>
                <w:color w:val="auto"/>
                <w:kern w:val="0"/>
                <w:szCs w:val="21"/>
                <w:lang w:val="en-US" w:eastAsia="zh-CN"/>
              </w:rPr>
              <w:t>.8</w:t>
            </w:r>
            <w:r>
              <w:rPr>
                <w:rFonts w:ascii="宋体" w:hAnsi="宋体" w:cs="宋体"/>
                <w:color w:val="auto"/>
                <w:kern w:val="0"/>
                <w:szCs w:val="21"/>
              </w:rPr>
              <w:t>万元以上</w:t>
            </w:r>
            <w:r>
              <w:rPr>
                <w:rFonts w:hint="eastAsia" w:ascii="宋体" w:hAnsi="宋体" w:cs="宋体"/>
                <w:color w:val="auto"/>
                <w:kern w:val="0"/>
                <w:szCs w:val="21"/>
                <w:lang w:val="en-US" w:eastAsia="zh-CN"/>
              </w:rPr>
              <w:t>2.9</w:t>
            </w:r>
            <w:r>
              <w:rPr>
                <w:rFonts w:ascii="宋体" w:hAnsi="宋体" w:cs="宋体"/>
                <w:color w:val="auto"/>
                <w:kern w:val="0"/>
                <w:szCs w:val="21"/>
              </w:rPr>
              <w:t>万元以下罚款。</w:t>
            </w:r>
          </w:p>
        </w:tc>
      </w:tr>
      <w:tr w14:paraId="715C2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560" w:type="dxa"/>
            <w:vMerge w:val="continue"/>
            <w:tcMar>
              <w:top w:w="15" w:type="dxa"/>
              <w:left w:w="15" w:type="dxa"/>
              <w:right w:w="15" w:type="dxa"/>
            </w:tcMar>
            <w:vAlign w:val="center"/>
          </w:tcPr>
          <w:p w14:paraId="2A4458F0">
            <w:pPr>
              <w:widowControl/>
              <w:spacing w:line="270" w:lineRule="exact"/>
              <w:jc w:val="left"/>
              <w:textAlignment w:val="center"/>
              <w:rPr>
                <w:rFonts w:hint="eastAsia" w:ascii="宋体" w:hAnsi="宋体" w:cs="宋体"/>
                <w:color w:val="auto"/>
                <w:kern w:val="0"/>
                <w:szCs w:val="21"/>
              </w:rPr>
            </w:pPr>
          </w:p>
        </w:tc>
        <w:tc>
          <w:tcPr>
            <w:tcW w:w="2329" w:type="dxa"/>
            <w:vMerge w:val="continue"/>
            <w:tcMar>
              <w:top w:w="15" w:type="dxa"/>
              <w:left w:w="15" w:type="dxa"/>
              <w:right w:w="15" w:type="dxa"/>
            </w:tcMar>
            <w:vAlign w:val="center"/>
          </w:tcPr>
          <w:p w14:paraId="288148EF">
            <w:pPr>
              <w:widowControl/>
              <w:spacing w:line="270" w:lineRule="exact"/>
              <w:jc w:val="left"/>
              <w:textAlignment w:val="center"/>
              <w:rPr>
                <w:rFonts w:hint="eastAsia" w:ascii="宋体" w:hAnsi="宋体" w:cs="宋体"/>
                <w:color w:val="auto"/>
                <w:kern w:val="0"/>
                <w:szCs w:val="21"/>
              </w:rPr>
            </w:pPr>
          </w:p>
        </w:tc>
        <w:tc>
          <w:tcPr>
            <w:tcW w:w="2920" w:type="dxa"/>
            <w:vMerge w:val="continue"/>
            <w:tcMar>
              <w:top w:w="15" w:type="dxa"/>
              <w:left w:w="15" w:type="dxa"/>
              <w:right w:w="15" w:type="dxa"/>
            </w:tcMar>
            <w:vAlign w:val="center"/>
          </w:tcPr>
          <w:p w14:paraId="6BA11A2F">
            <w:pPr>
              <w:widowControl/>
              <w:spacing w:line="270" w:lineRule="exact"/>
              <w:jc w:val="left"/>
              <w:textAlignment w:val="center"/>
              <w:rPr>
                <w:rFonts w:hint="eastAsia" w:ascii="宋体" w:hAnsi="宋体" w:cs="宋体"/>
                <w:color w:val="auto"/>
                <w:kern w:val="0"/>
                <w:szCs w:val="21"/>
              </w:rPr>
            </w:pPr>
          </w:p>
        </w:tc>
        <w:tc>
          <w:tcPr>
            <w:tcW w:w="696" w:type="dxa"/>
            <w:vMerge w:val="continue"/>
            <w:tcMar>
              <w:top w:w="15" w:type="dxa"/>
              <w:left w:w="15" w:type="dxa"/>
              <w:right w:w="15" w:type="dxa"/>
            </w:tcMar>
            <w:vAlign w:val="center"/>
          </w:tcPr>
          <w:p w14:paraId="2F98D5D4">
            <w:pPr>
              <w:widowControl/>
              <w:spacing w:line="270" w:lineRule="exact"/>
              <w:jc w:val="left"/>
              <w:textAlignment w:val="center"/>
              <w:rPr>
                <w:rFonts w:hint="eastAsia" w:ascii="宋体" w:hAnsi="宋体" w:cs="宋体"/>
                <w:color w:val="auto"/>
                <w:kern w:val="0"/>
                <w:szCs w:val="21"/>
              </w:rPr>
            </w:pPr>
          </w:p>
        </w:tc>
        <w:tc>
          <w:tcPr>
            <w:tcW w:w="2523" w:type="dxa"/>
            <w:vMerge w:val="continue"/>
            <w:tcMar>
              <w:top w:w="15" w:type="dxa"/>
              <w:left w:w="15" w:type="dxa"/>
              <w:right w:w="15" w:type="dxa"/>
            </w:tcMar>
            <w:vAlign w:val="center"/>
          </w:tcPr>
          <w:p w14:paraId="5C1EC15D">
            <w:pPr>
              <w:widowControl/>
              <w:spacing w:line="270" w:lineRule="exact"/>
              <w:jc w:val="left"/>
              <w:textAlignment w:val="center"/>
              <w:rPr>
                <w:rFonts w:hint="eastAsia" w:ascii="宋体" w:hAnsi="宋体" w:cs="宋体"/>
                <w:color w:val="auto"/>
                <w:kern w:val="0"/>
                <w:szCs w:val="21"/>
              </w:rPr>
            </w:pPr>
          </w:p>
        </w:tc>
        <w:tc>
          <w:tcPr>
            <w:tcW w:w="2536" w:type="dxa"/>
            <w:tcMar>
              <w:top w:w="15" w:type="dxa"/>
              <w:left w:w="15" w:type="dxa"/>
              <w:right w:w="15" w:type="dxa"/>
            </w:tcMar>
            <w:vAlign w:val="center"/>
          </w:tcPr>
          <w:p w14:paraId="06AF3414">
            <w:pPr>
              <w:widowControl/>
              <w:spacing w:line="270" w:lineRule="exact"/>
              <w:jc w:val="left"/>
              <w:textAlignment w:val="center"/>
              <w:rPr>
                <w:rFonts w:hint="default" w:ascii="宋体" w:hAnsi="宋体" w:cs="宋体" w:eastAsiaTheme="minorEastAsia"/>
                <w:color w:val="auto"/>
                <w:kern w:val="0"/>
                <w:szCs w:val="21"/>
                <w:lang w:val="en-US" w:eastAsia="zh-CN"/>
              </w:rPr>
            </w:pPr>
            <w:r>
              <w:rPr>
                <w:rFonts w:hint="eastAsia" w:ascii="宋体" w:hAnsi="宋体" w:cs="宋体"/>
                <w:color w:val="auto"/>
                <w:kern w:val="0"/>
                <w:szCs w:val="21"/>
                <w:lang w:eastAsia="zh-CN"/>
              </w:rPr>
              <w:t>第三档：存在左侧</w:t>
            </w:r>
            <w:r>
              <w:rPr>
                <w:rFonts w:hint="eastAsia" w:ascii="宋体" w:hAnsi="宋体" w:cs="宋体"/>
                <w:color w:val="auto"/>
                <w:kern w:val="0"/>
                <w:szCs w:val="21"/>
                <w:lang w:val="en-US" w:eastAsia="zh-CN"/>
              </w:rPr>
              <w:t>2、3情节的</w:t>
            </w:r>
          </w:p>
        </w:tc>
        <w:tc>
          <w:tcPr>
            <w:tcW w:w="2400" w:type="dxa"/>
            <w:tcMar>
              <w:top w:w="15" w:type="dxa"/>
              <w:left w:w="15" w:type="dxa"/>
              <w:right w:w="15" w:type="dxa"/>
            </w:tcMar>
            <w:vAlign w:val="center"/>
          </w:tcPr>
          <w:p w14:paraId="17B9C545">
            <w:pPr>
              <w:widowControl/>
              <w:spacing w:line="270" w:lineRule="exact"/>
              <w:jc w:val="left"/>
              <w:textAlignment w:val="center"/>
              <w:rPr>
                <w:rFonts w:hint="eastAsia" w:ascii="宋体" w:hAnsi="宋体" w:cs="宋体"/>
                <w:color w:val="auto"/>
                <w:kern w:val="0"/>
                <w:szCs w:val="21"/>
              </w:rPr>
            </w:pPr>
            <w:r>
              <w:rPr>
                <w:rFonts w:ascii="宋体" w:hAnsi="宋体" w:cs="宋体"/>
                <w:color w:val="auto"/>
                <w:kern w:val="0"/>
                <w:szCs w:val="21"/>
              </w:rPr>
              <w:t>责令限期改正，并可以处以</w:t>
            </w:r>
            <w:r>
              <w:rPr>
                <w:rFonts w:hint="eastAsia" w:ascii="宋体" w:hAnsi="宋体" w:cs="宋体"/>
                <w:color w:val="auto"/>
                <w:kern w:val="0"/>
                <w:szCs w:val="21"/>
                <w:lang w:val="en-US" w:eastAsia="zh-CN"/>
              </w:rPr>
              <w:t>2.9</w:t>
            </w:r>
            <w:r>
              <w:rPr>
                <w:rFonts w:ascii="宋体" w:hAnsi="宋体" w:cs="宋体"/>
                <w:color w:val="auto"/>
                <w:kern w:val="0"/>
                <w:szCs w:val="21"/>
              </w:rPr>
              <w:t>万元以上</w:t>
            </w:r>
            <w:r>
              <w:rPr>
                <w:rFonts w:hint="eastAsia" w:ascii="宋体" w:hAnsi="宋体" w:cs="宋体"/>
                <w:color w:val="auto"/>
                <w:kern w:val="0"/>
                <w:szCs w:val="21"/>
                <w:lang w:val="en-US" w:eastAsia="zh-CN"/>
              </w:rPr>
              <w:t>3.7</w:t>
            </w:r>
            <w:r>
              <w:rPr>
                <w:rFonts w:ascii="宋体" w:hAnsi="宋体" w:cs="宋体"/>
                <w:color w:val="auto"/>
                <w:kern w:val="0"/>
                <w:szCs w:val="21"/>
              </w:rPr>
              <w:t>万元以下罚款。</w:t>
            </w:r>
          </w:p>
        </w:tc>
      </w:tr>
      <w:tr w14:paraId="31550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560" w:type="dxa"/>
            <w:vMerge w:val="continue"/>
            <w:tcMar>
              <w:top w:w="15" w:type="dxa"/>
              <w:left w:w="15" w:type="dxa"/>
              <w:right w:w="15" w:type="dxa"/>
            </w:tcMar>
            <w:vAlign w:val="center"/>
          </w:tcPr>
          <w:p w14:paraId="1E79BD94">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4CB88DF">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BF013D4">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13E6EF7C">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76F7E360">
            <w:pPr>
              <w:widowControl/>
              <w:spacing w:line="300" w:lineRule="exact"/>
              <w:jc w:val="left"/>
              <w:textAlignment w:val="center"/>
              <w:rPr>
                <w:rFonts w:ascii="宋体" w:hAnsi="宋体" w:cs="宋体"/>
                <w:color w:val="auto"/>
                <w:szCs w:val="21"/>
              </w:rPr>
            </w:pPr>
            <w:r>
              <w:rPr>
                <w:rStyle w:val="9"/>
                <w:rFonts w:hint="default" w:ascii="宋体" w:hAnsi="宋体" w:eastAsia="宋体" w:cs="宋体"/>
                <w:color w:val="auto"/>
                <w:sz w:val="21"/>
                <w:szCs w:val="21"/>
              </w:rPr>
              <w:t>1.使用2名以上未取得药学专业技术职务任职资格的人员，未造成严重后果的；</w:t>
            </w:r>
            <w:r>
              <w:rPr>
                <w:rStyle w:val="8"/>
                <w:rFonts w:hint="default" w:ascii="宋体" w:hAnsi="宋体" w:eastAsia="宋体" w:cs="宋体"/>
                <w:color w:val="auto"/>
                <w:sz w:val="21"/>
                <w:szCs w:val="21"/>
              </w:rPr>
              <w:t>2.因违反此条款，接受行政机关行政处罚后，再次发生违法行为，未造成严重后果的。</w:t>
            </w:r>
          </w:p>
        </w:tc>
        <w:tc>
          <w:tcPr>
            <w:tcW w:w="2536" w:type="dxa"/>
            <w:shd w:val="clear" w:color="auto" w:fill="auto"/>
            <w:tcMar>
              <w:top w:w="15" w:type="dxa"/>
              <w:left w:w="15" w:type="dxa"/>
              <w:right w:w="15" w:type="dxa"/>
            </w:tcMar>
            <w:vAlign w:val="center"/>
          </w:tcPr>
          <w:p w14:paraId="4479DBA3">
            <w:pPr>
              <w:pStyle w:val="2"/>
              <w:ind w:left="0" w:leftChars="0" w:firstLine="0" w:firstLineChars="0"/>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第一档：</w:t>
            </w:r>
            <w:r>
              <w:rPr>
                <w:rFonts w:hint="eastAsia" w:ascii="宋体" w:hAnsi="宋体" w:cs="宋体"/>
                <w:color w:val="auto"/>
                <w:kern w:val="0"/>
                <w:sz w:val="19"/>
                <w:szCs w:val="19"/>
                <w:lang w:val="en-US" w:eastAsia="zh-CN"/>
              </w:rPr>
              <w:t>存在左侧1情节的</w:t>
            </w:r>
          </w:p>
        </w:tc>
        <w:tc>
          <w:tcPr>
            <w:tcW w:w="2400" w:type="dxa"/>
            <w:tcMar>
              <w:top w:w="15" w:type="dxa"/>
              <w:left w:w="15" w:type="dxa"/>
              <w:right w:w="15" w:type="dxa"/>
            </w:tcMar>
            <w:vAlign w:val="center"/>
          </w:tcPr>
          <w:p w14:paraId="005CC134">
            <w:pPr>
              <w:widowControl/>
              <w:spacing w:line="260" w:lineRule="exact"/>
              <w:jc w:val="left"/>
              <w:textAlignment w:val="center"/>
              <w:rPr>
                <w:rFonts w:ascii="宋体" w:hAnsi="宋体" w:cs="宋体"/>
                <w:color w:val="auto"/>
                <w:szCs w:val="21"/>
              </w:rPr>
            </w:pPr>
            <w:r>
              <w:rPr>
                <w:rFonts w:ascii="宋体" w:hAnsi="宋体" w:cs="宋体"/>
                <w:color w:val="auto"/>
                <w:kern w:val="0"/>
                <w:szCs w:val="21"/>
              </w:rPr>
              <w:t>责令限期改正，并可以处以3.7万元以上</w:t>
            </w:r>
            <w:r>
              <w:rPr>
                <w:rFonts w:hint="eastAsia" w:ascii="宋体" w:hAnsi="宋体" w:cs="宋体"/>
                <w:color w:val="auto"/>
                <w:kern w:val="0"/>
                <w:szCs w:val="21"/>
                <w:lang w:val="en-US" w:eastAsia="zh-CN"/>
              </w:rPr>
              <w:t>4.8</w:t>
            </w:r>
            <w:r>
              <w:rPr>
                <w:rFonts w:ascii="宋体" w:hAnsi="宋体" w:cs="宋体"/>
                <w:color w:val="auto"/>
                <w:kern w:val="0"/>
                <w:szCs w:val="21"/>
              </w:rPr>
              <w:t>万元以下罚款。</w:t>
            </w:r>
          </w:p>
        </w:tc>
      </w:tr>
      <w:tr w14:paraId="2958B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560" w:type="dxa"/>
            <w:vMerge w:val="continue"/>
            <w:tcMar>
              <w:top w:w="15" w:type="dxa"/>
              <w:left w:w="15" w:type="dxa"/>
              <w:right w:w="15" w:type="dxa"/>
            </w:tcMar>
            <w:vAlign w:val="center"/>
          </w:tcPr>
          <w:p w14:paraId="39BC3DF6">
            <w:pPr>
              <w:widowControl/>
              <w:spacing w:line="260" w:lineRule="exact"/>
              <w:jc w:val="left"/>
              <w:textAlignment w:val="center"/>
            </w:pPr>
          </w:p>
        </w:tc>
        <w:tc>
          <w:tcPr>
            <w:tcW w:w="2329" w:type="dxa"/>
            <w:vMerge w:val="continue"/>
            <w:tcMar>
              <w:top w:w="15" w:type="dxa"/>
              <w:left w:w="15" w:type="dxa"/>
              <w:right w:w="15" w:type="dxa"/>
            </w:tcMar>
            <w:vAlign w:val="center"/>
          </w:tcPr>
          <w:p w14:paraId="19A097C8">
            <w:pPr>
              <w:widowControl/>
              <w:spacing w:line="260" w:lineRule="exact"/>
              <w:jc w:val="left"/>
              <w:textAlignment w:val="center"/>
            </w:pPr>
          </w:p>
        </w:tc>
        <w:tc>
          <w:tcPr>
            <w:tcW w:w="2920" w:type="dxa"/>
            <w:vMerge w:val="continue"/>
            <w:tcMar>
              <w:top w:w="15" w:type="dxa"/>
              <w:left w:w="15" w:type="dxa"/>
              <w:right w:w="15" w:type="dxa"/>
            </w:tcMar>
            <w:vAlign w:val="center"/>
          </w:tcPr>
          <w:p w14:paraId="3BC52839">
            <w:pPr>
              <w:widowControl/>
              <w:spacing w:line="260" w:lineRule="exact"/>
              <w:jc w:val="left"/>
              <w:textAlignment w:val="center"/>
            </w:pPr>
          </w:p>
        </w:tc>
        <w:tc>
          <w:tcPr>
            <w:tcW w:w="696" w:type="dxa"/>
            <w:vMerge w:val="continue"/>
            <w:tcMar>
              <w:top w:w="15" w:type="dxa"/>
              <w:left w:w="15" w:type="dxa"/>
              <w:right w:w="15" w:type="dxa"/>
            </w:tcMar>
            <w:vAlign w:val="center"/>
          </w:tcPr>
          <w:p w14:paraId="047CDDE5">
            <w:pPr>
              <w:widowControl/>
              <w:spacing w:line="260" w:lineRule="exact"/>
              <w:jc w:val="left"/>
              <w:textAlignment w:val="center"/>
            </w:pPr>
          </w:p>
        </w:tc>
        <w:tc>
          <w:tcPr>
            <w:tcW w:w="2523" w:type="dxa"/>
            <w:vMerge w:val="continue"/>
            <w:tcMar>
              <w:top w:w="15" w:type="dxa"/>
              <w:left w:w="15" w:type="dxa"/>
              <w:right w:w="15" w:type="dxa"/>
            </w:tcMar>
            <w:vAlign w:val="center"/>
          </w:tcPr>
          <w:p w14:paraId="6B7127D0">
            <w:pPr>
              <w:widowControl/>
              <w:spacing w:line="260" w:lineRule="exact"/>
              <w:jc w:val="left"/>
              <w:textAlignment w:val="center"/>
            </w:pPr>
          </w:p>
        </w:tc>
        <w:tc>
          <w:tcPr>
            <w:tcW w:w="2536" w:type="dxa"/>
            <w:shd w:val="clear" w:color="auto" w:fill="auto"/>
            <w:tcMar>
              <w:top w:w="15" w:type="dxa"/>
              <w:left w:w="15" w:type="dxa"/>
              <w:right w:w="15" w:type="dxa"/>
            </w:tcMar>
            <w:vAlign w:val="center"/>
          </w:tcPr>
          <w:p w14:paraId="68D23724">
            <w:pPr>
              <w:pStyle w:val="2"/>
              <w:ind w:left="0" w:leftChars="0" w:firstLine="0" w:firstLineChars="0"/>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第二档：</w:t>
            </w:r>
            <w:r>
              <w:rPr>
                <w:rFonts w:hint="eastAsia" w:ascii="宋体" w:hAnsi="宋体" w:cs="宋体"/>
                <w:color w:val="auto"/>
                <w:kern w:val="0"/>
                <w:sz w:val="19"/>
                <w:szCs w:val="19"/>
                <w:lang w:val="en-US" w:eastAsia="zh-CN"/>
              </w:rPr>
              <w:t>存在左侧2情节的</w:t>
            </w:r>
          </w:p>
        </w:tc>
        <w:tc>
          <w:tcPr>
            <w:tcW w:w="2400" w:type="dxa"/>
            <w:tcMar>
              <w:top w:w="15" w:type="dxa"/>
              <w:left w:w="15" w:type="dxa"/>
              <w:right w:w="15" w:type="dxa"/>
            </w:tcMar>
            <w:vAlign w:val="center"/>
          </w:tcPr>
          <w:p w14:paraId="10DC86BE">
            <w:pPr>
              <w:widowControl/>
              <w:spacing w:line="260" w:lineRule="exact"/>
              <w:jc w:val="left"/>
              <w:textAlignment w:val="center"/>
              <w:rPr>
                <w:rFonts w:hint="eastAsia" w:ascii="宋体" w:hAnsi="宋体" w:cs="宋体"/>
                <w:color w:val="auto"/>
                <w:kern w:val="0"/>
                <w:szCs w:val="21"/>
              </w:rPr>
            </w:pPr>
            <w:r>
              <w:rPr>
                <w:rFonts w:ascii="宋体" w:hAnsi="宋体" w:cs="宋体"/>
                <w:color w:val="auto"/>
                <w:kern w:val="0"/>
                <w:szCs w:val="21"/>
              </w:rPr>
              <w:t>责令限期改正，并可以处以</w:t>
            </w:r>
            <w:r>
              <w:rPr>
                <w:rFonts w:hint="eastAsia" w:ascii="宋体" w:hAnsi="宋体" w:cs="宋体"/>
                <w:color w:val="auto"/>
                <w:kern w:val="0"/>
                <w:szCs w:val="21"/>
                <w:lang w:val="en-US" w:eastAsia="zh-CN"/>
              </w:rPr>
              <w:t>4.8</w:t>
            </w:r>
            <w:r>
              <w:rPr>
                <w:rFonts w:ascii="宋体" w:hAnsi="宋体" w:cs="宋体"/>
                <w:color w:val="auto"/>
                <w:kern w:val="0"/>
                <w:szCs w:val="21"/>
              </w:rPr>
              <w:t>万元以上</w:t>
            </w:r>
            <w:r>
              <w:rPr>
                <w:rFonts w:hint="eastAsia" w:ascii="宋体" w:hAnsi="宋体" w:cs="宋体"/>
                <w:color w:val="auto"/>
                <w:kern w:val="0"/>
                <w:szCs w:val="21"/>
                <w:lang w:val="en-US" w:eastAsia="zh-CN"/>
              </w:rPr>
              <w:t>6.2</w:t>
            </w:r>
            <w:r>
              <w:rPr>
                <w:rFonts w:ascii="宋体" w:hAnsi="宋体" w:cs="宋体"/>
                <w:color w:val="auto"/>
                <w:kern w:val="0"/>
                <w:szCs w:val="21"/>
              </w:rPr>
              <w:t>万元以下罚款。</w:t>
            </w:r>
          </w:p>
        </w:tc>
      </w:tr>
      <w:tr w14:paraId="3CD95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560" w:type="dxa"/>
            <w:vMerge w:val="continue"/>
            <w:tcMar>
              <w:top w:w="15" w:type="dxa"/>
              <w:left w:w="15" w:type="dxa"/>
              <w:right w:w="15" w:type="dxa"/>
            </w:tcMar>
            <w:vAlign w:val="center"/>
          </w:tcPr>
          <w:p w14:paraId="77DC79AD">
            <w:pPr>
              <w:widowControl/>
              <w:spacing w:line="260" w:lineRule="exact"/>
              <w:jc w:val="left"/>
              <w:textAlignment w:val="center"/>
              <w:rPr>
                <w:rFonts w:hint="eastAsia" w:ascii="宋体" w:hAnsi="宋体" w:cs="宋体"/>
                <w:color w:val="auto"/>
                <w:kern w:val="0"/>
                <w:szCs w:val="21"/>
              </w:rPr>
            </w:pPr>
          </w:p>
        </w:tc>
        <w:tc>
          <w:tcPr>
            <w:tcW w:w="2329" w:type="dxa"/>
            <w:vMerge w:val="continue"/>
            <w:tcMar>
              <w:top w:w="15" w:type="dxa"/>
              <w:left w:w="15" w:type="dxa"/>
              <w:right w:w="15" w:type="dxa"/>
            </w:tcMar>
            <w:vAlign w:val="center"/>
          </w:tcPr>
          <w:p w14:paraId="5D1325A8">
            <w:pPr>
              <w:widowControl/>
              <w:spacing w:line="260" w:lineRule="exact"/>
              <w:jc w:val="left"/>
              <w:textAlignment w:val="center"/>
              <w:rPr>
                <w:rFonts w:hint="eastAsia" w:ascii="宋体" w:hAnsi="宋体" w:cs="宋体"/>
                <w:color w:val="auto"/>
                <w:kern w:val="0"/>
                <w:szCs w:val="21"/>
              </w:rPr>
            </w:pPr>
          </w:p>
        </w:tc>
        <w:tc>
          <w:tcPr>
            <w:tcW w:w="2920" w:type="dxa"/>
            <w:vMerge w:val="continue"/>
            <w:tcMar>
              <w:top w:w="15" w:type="dxa"/>
              <w:left w:w="15" w:type="dxa"/>
              <w:right w:w="15" w:type="dxa"/>
            </w:tcMar>
            <w:vAlign w:val="center"/>
          </w:tcPr>
          <w:p w14:paraId="1AED50EA">
            <w:pPr>
              <w:widowControl/>
              <w:spacing w:line="260" w:lineRule="exact"/>
              <w:jc w:val="left"/>
              <w:textAlignment w:val="center"/>
              <w:rPr>
                <w:rFonts w:hint="eastAsia" w:ascii="宋体" w:hAnsi="宋体" w:cs="宋体"/>
                <w:color w:val="auto"/>
                <w:kern w:val="0"/>
                <w:szCs w:val="21"/>
              </w:rPr>
            </w:pPr>
          </w:p>
        </w:tc>
        <w:tc>
          <w:tcPr>
            <w:tcW w:w="696" w:type="dxa"/>
            <w:vMerge w:val="continue"/>
            <w:tcMar>
              <w:top w:w="15" w:type="dxa"/>
              <w:left w:w="15" w:type="dxa"/>
              <w:right w:w="15" w:type="dxa"/>
            </w:tcMar>
            <w:vAlign w:val="center"/>
          </w:tcPr>
          <w:p w14:paraId="7CE8FDD7">
            <w:pPr>
              <w:widowControl/>
              <w:spacing w:line="260" w:lineRule="exact"/>
              <w:jc w:val="left"/>
              <w:textAlignment w:val="center"/>
              <w:rPr>
                <w:rFonts w:hint="eastAsia" w:ascii="宋体" w:hAnsi="宋体" w:cs="宋体"/>
                <w:color w:val="auto"/>
                <w:kern w:val="0"/>
                <w:szCs w:val="21"/>
              </w:rPr>
            </w:pPr>
          </w:p>
        </w:tc>
        <w:tc>
          <w:tcPr>
            <w:tcW w:w="2523" w:type="dxa"/>
            <w:vMerge w:val="continue"/>
            <w:tcMar>
              <w:top w:w="15" w:type="dxa"/>
              <w:left w:w="15" w:type="dxa"/>
              <w:right w:w="15" w:type="dxa"/>
            </w:tcMar>
            <w:vAlign w:val="center"/>
          </w:tcPr>
          <w:p w14:paraId="491FD036">
            <w:pPr>
              <w:widowControl/>
              <w:spacing w:line="260" w:lineRule="exact"/>
              <w:jc w:val="left"/>
              <w:textAlignment w:val="center"/>
              <w:rPr>
                <w:rFonts w:hint="eastAsia" w:ascii="宋体" w:hAnsi="宋体" w:cs="宋体"/>
                <w:color w:val="auto"/>
                <w:kern w:val="0"/>
                <w:szCs w:val="21"/>
              </w:rPr>
            </w:pPr>
          </w:p>
        </w:tc>
        <w:tc>
          <w:tcPr>
            <w:tcW w:w="2536" w:type="dxa"/>
            <w:shd w:val="clear" w:color="auto" w:fill="auto"/>
            <w:tcMar>
              <w:top w:w="15" w:type="dxa"/>
              <w:left w:w="15" w:type="dxa"/>
              <w:right w:w="15" w:type="dxa"/>
            </w:tcMar>
            <w:vAlign w:val="center"/>
          </w:tcPr>
          <w:p w14:paraId="4C670042">
            <w:pPr>
              <w:pStyle w:val="2"/>
              <w:ind w:left="0" w:leftChars="0" w:firstLine="0" w:firstLineChars="0"/>
              <w:rPr>
                <w:rFonts w:hint="eastAsia" w:asciiTheme="minorHAnsi" w:hAnsiTheme="minorHAnsi" w:eastAsiaTheme="minorEastAsia" w:cstheme="minorBidi"/>
                <w:color w:val="auto"/>
                <w:kern w:val="2"/>
                <w:sz w:val="21"/>
                <w:szCs w:val="24"/>
                <w:lang w:val="en-US" w:eastAsia="zh-CN" w:bidi="ar-SA"/>
              </w:rPr>
            </w:pPr>
            <w:r>
              <w:rPr>
                <w:rFonts w:hint="eastAsia" w:ascii="宋体" w:hAnsi="宋体" w:cs="宋体"/>
                <w:color w:val="auto"/>
                <w:kern w:val="0"/>
                <w:sz w:val="19"/>
                <w:szCs w:val="19"/>
                <w:lang w:val="en-US" w:eastAsia="zh-CN"/>
              </w:rPr>
              <w:t>第三档：同时存在左侧1、2情节的</w:t>
            </w:r>
          </w:p>
        </w:tc>
        <w:tc>
          <w:tcPr>
            <w:tcW w:w="2400" w:type="dxa"/>
            <w:tcMar>
              <w:top w:w="15" w:type="dxa"/>
              <w:left w:w="15" w:type="dxa"/>
              <w:right w:w="15" w:type="dxa"/>
            </w:tcMar>
            <w:vAlign w:val="center"/>
          </w:tcPr>
          <w:p w14:paraId="5DEF0EEB">
            <w:pPr>
              <w:widowControl/>
              <w:spacing w:line="260" w:lineRule="exact"/>
              <w:jc w:val="left"/>
              <w:textAlignment w:val="center"/>
              <w:rPr>
                <w:rFonts w:hint="eastAsia" w:ascii="宋体" w:hAnsi="宋体" w:cs="宋体"/>
                <w:color w:val="auto"/>
                <w:kern w:val="0"/>
                <w:szCs w:val="21"/>
              </w:rPr>
            </w:pPr>
            <w:r>
              <w:rPr>
                <w:rFonts w:ascii="宋体" w:hAnsi="宋体" w:cs="宋体"/>
                <w:color w:val="auto"/>
                <w:kern w:val="0"/>
                <w:szCs w:val="21"/>
              </w:rPr>
              <w:t>责令限期改正，并可以处以</w:t>
            </w:r>
            <w:r>
              <w:rPr>
                <w:rFonts w:hint="eastAsia" w:ascii="宋体" w:hAnsi="宋体" w:cs="宋体"/>
                <w:color w:val="auto"/>
                <w:kern w:val="0"/>
                <w:szCs w:val="21"/>
                <w:lang w:val="en-US" w:eastAsia="zh-CN"/>
              </w:rPr>
              <w:t>6.2</w:t>
            </w:r>
            <w:r>
              <w:rPr>
                <w:rFonts w:ascii="宋体" w:hAnsi="宋体" w:cs="宋体"/>
                <w:color w:val="auto"/>
                <w:kern w:val="0"/>
                <w:szCs w:val="21"/>
              </w:rPr>
              <w:t>万元以上7.3万元以下罚款。</w:t>
            </w:r>
          </w:p>
        </w:tc>
      </w:tr>
      <w:tr w14:paraId="372E5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560" w:type="dxa"/>
            <w:vMerge w:val="continue"/>
            <w:tcMar>
              <w:top w:w="15" w:type="dxa"/>
              <w:left w:w="15" w:type="dxa"/>
              <w:right w:w="15" w:type="dxa"/>
            </w:tcMar>
            <w:vAlign w:val="center"/>
          </w:tcPr>
          <w:p w14:paraId="4BD17272">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CCB57F8">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38550A0D">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3A1FD137">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73AA78BB">
            <w:pPr>
              <w:widowControl/>
              <w:spacing w:line="300" w:lineRule="exact"/>
              <w:jc w:val="left"/>
              <w:textAlignment w:val="center"/>
              <w:rPr>
                <w:rFonts w:ascii="宋体" w:hAnsi="宋体" w:cs="宋体"/>
                <w:color w:val="auto"/>
                <w:szCs w:val="21"/>
              </w:rPr>
            </w:pPr>
            <w:r>
              <w:rPr>
                <w:rFonts w:ascii="宋体" w:hAnsi="宋体" w:cs="宋体"/>
                <w:color w:val="auto"/>
                <w:kern w:val="0"/>
                <w:szCs w:val="21"/>
              </w:rPr>
              <w:t>1.因违反此条款曾接受行政机关两次以上的行政处罚，再次发生违法行为的；2.违法行为造成患者伤害或其他危害社会公共利益等严重后果的。</w:t>
            </w:r>
          </w:p>
        </w:tc>
        <w:tc>
          <w:tcPr>
            <w:tcW w:w="2536" w:type="dxa"/>
            <w:shd w:val="clear" w:color="auto" w:fill="auto"/>
            <w:tcMar>
              <w:top w:w="15" w:type="dxa"/>
              <w:left w:w="15" w:type="dxa"/>
              <w:right w:w="15" w:type="dxa"/>
            </w:tcMar>
            <w:vAlign w:val="center"/>
          </w:tcPr>
          <w:p w14:paraId="362DBCDA">
            <w:pPr>
              <w:pStyle w:val="2"/>
              <w:ind w:left="0" w:leftChars="0" w:firstLine="0" w:firstLineChars="0"/>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第一档：</w:t>
            </w:r>
            <w:r>
              <w:rPr>
                <w:rFonts w:hint="eastAsia" w:ascii="宋体" w:hAnsi="宋体" w:cs="宋体"/>
                <w:color w:val="auto"/>
                <w:kern w:val="0"/>
                <w:sz w:val="19"/>
                <w:szCs w:val="19"/>
                <w:lang w:val="en-US" w:eastAsia="zh-CN"/>
              </w:rPr>
              <w:t>存在左侧1情节的</w:t>
            </w:r>
          </w:p>
        </w:tc>
        <w:tc>
          <w:tcPr>
            <w:tcW w:w="2400" w:type="dxa"/>
            <w:tcMar>
              <w:top w:w="15" w:type="dxa"/>
              <w:left w:w="15" w:type="dxa"/>
              <w:right w:w="15" w:type="dxa"/>
            </w:tcMar>
            <w:vAlign w:val="center"/>
          </w:tcPr>
          <w:p w14:paraId="2873D7D6">
            <w:pPr>
              <w:widowControl/>
              <w:spacing w:line="270" w:lineRule="exact"/>
              <w:jc w:val="left"/>
              <w:textAlignment w:val="center"/>
              <w:rPr>
                <w:rFonts w:hint="eastAsia" w:ascii="宋体" w:hAnsi="宋体" w:cs="宋体" w:eastAsiaTheme="minorEastAsia"/>
                <w:color w:val="auto"/>
                <w:szCs w:val="21"/>
                <w:lang w:eastAsia="zh-CN"/>
              </w:rPr>
            </w:pPr>
            <w:r>
              <w:rPr>
                <w:rStyle w:val="10"/>
                <w:rFonts w:hint="default" w:ascii="宋体" w:hAnsi="宋体" w:eastAsia="宋体" w:cs="宋体"/>
                <w:color w:val="auto"/>
                <w:sz w:val="21"/>
                <w:szCs w:val="21"/>
              </w:rPr>
              <w:t>责令其停止执业活动</w:t>
            </w:r>
            <w:r>
              <w:rPr>
                <w:rFonts w:hint="eastAsia" w:ascii="宋体" w:hAnsi="宋体" w:cs="宋体"/>
                <w:color w:val="auto"/>
                <w:kern w:val="0"/>
                <w:szCs w:val="21"/>
              </w:rPr>
              <w:t>，并可以处以</w:t>
            </w:r>
            <w:r>
              <w:rPr>
                <w:rFonts w:ascii="宋体" w:hAnsi="宋体" w:cs="宋体"/>
                <w:color w:val="auto"/>
                <w:kern w:val="0"/>
                <w:szCs w:val="21"/>
              </w:rPr>
              <w:t>7.3万元以上</w:t>
            </w:r>
            <w:r>
              <w:rPr>
                <w:rFonts w:hint="eastAsia" w:ascii="宋体" w:hAnsi="宋体" w:cs="宋体"/>
                <w:color w:val="auto"/>
                <w:kern w:val="0"/>
                <w:szCs w:val="21"/>
                <w:lang w:val="en-US" w:eastAsia="zh-CN"/>
              </w:rPr>
              <w:t>8.1</w:t>
            </w:r>
            <w:r>
              <w:rPr>
                <w:rFonts w:ascii="宋体" w:hAnsi="宋体" w:cs="宋体"/>
                <w:color w:val="auto"/>
                <w:kern w:val="0"/>
                <w:szCs w:val="21"/>
              </w:rPr>
              <w:t>万元以下罚款</w:t>
            </w:r>
            <w:r>
              <w:rPr>
                <w:rFonts w:hint="eastAsia" w:ascii="宋体" w:hAnsi="宋体" w:cs="宋体"/>
                <w:color w:val="auto"/>
                <w:kern w:val="0"/>
                <w:szCs w:val="21"/>
                <w:lang w:eastAsia="zh-CN"/>
              </w:rPr>
              <w:t>。</w:t>
            </w:r>
          </w:p>
        </w:tc>
      </w:tr>
      <w:tr w14:paraId="5EF52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560" w:type="dxa"/>
            <w:vMerge w:val="continue"/>
            <w:tcMar>
              <w:top w:w="15" w:type="dxa"/>
              <w:left w:w="15" w:type="dxa"/>
              <w:right w:w="15" w:type="dxa"/>
            </w:tcMar>
            <w:vAlign w:val="center"/>
          </w:tcPr>
          <w:p w14:paraId="0B767214">
            <w:pPr>
              <w:widowControl/>
              <w:spacing w:line="270" w:lineRule="exact"/>
              <w:jc w:val="left"/>
              <w:textAlignment w:val="center"/>
            </w:pPr>
          </w:p>
        </w:tc>
        <w:tc>
          <w:tcPr>
            <w:tcW w:w="2329" w:type="dxa"/>
            <w:vMerge w:val="continue"/>
            <w:tcMar>
              <w:top w:w="15" w:type="dxa"/>
              <w:left w:w="15" w:type="dxa"/>
              <w:right w:w="15" w:type="dxa"/>
            </w:tcMar>
            <w:vAlign w:val="center"/>
          </w:tcPr>
          <w:p w14:paraId="23C062A3">
            <w:pPr>
              <w:widowControl/>
              <w:spacing w:line="270" w:lineRule="exact"/>
              <w:jc w:val="left"/>
              <w:textAlignment w:val="center"/>
            </w:pPr>
          </w:p>
        </w:tc>
        <w:tc>
          <w:tcPr>
            <w:tcW w:w="2920" w:type="dxa"/>
            <w:vMerge w:val="continue"/>
            <w:tcMar>
              <w:top w:w="15" w:type="dxa"/>
              <w:left w:w="15" w:type="dxa"/>
              <w:right w:w="15" w:type="dxa"/>
            </w:tcMar>
            <w:vAlign w:val="center"/>
          </w:tcPr>
          <w:p w14:paraId="4A08D48F">
            <w:pPr>
              <w:widowControl/>
              <w:spacing w:line="270" w:lineRule="exact"/>
              <w:jc w:val="left"/>
              <w:textAlignment w:val="center"/>
            </w:pPr>
          </w:p>
        </w:tc>
        <w:tc>
          <w:tcPr>
            <w:tcW w:w="696" w:type="dxa"/>
            <w:vMerge w:val="continue"/>
            <w:tcMar>
              <w:top w:w="15" w:type="dxa"/>
              <w:left w:w="15" w:type="dxa"/>
              <w:right w:w="15" w:type="dxa"/>
            </w:tcMar>
            <w:vAlign w:val="center"/>
          </w:tcPr>
          <w:p w14:paraId="08431D3D">
            <w:pPr>
              <w:widowControl/>
              <w:spacing w:line="270" w:lineRule="exact"/>
              <w:jc w:val="left"/>
              <w:textAlignment w:val="center"/>
            </w:pPr>
          </w:p>
        </w:tc>
        <w:tc>
          <w:tcPr>
            <w:tcW w:w="2523" w:type="dxa"/>
            <w:vMerge w:val="continue"/>
            <w:tcMar>
              <w:top w:w="15" w:type="dxa"/>
              <w:left w:w="15" w:type="dxa"/>
              <w:right w:w="15" w:type="dxa"/>
            </w:tcMar>
            <w:vAlign w:val="center"/>
          </w:tcPr>
          <w:p w14:paraId="7E752F81">
            <w:pPr>
              <w:widowControl/>
              <w:spacing w:line="270" w:lineRule="exact"/>
              <w:jc w:val="left"/>
              <w:textAlignment w:val="center"/>
            </w:pPr>
          </w:p>
        </w:tc>
        <w:tc>
          <w:tcPr>
            <w:tcW w:w="2536" w:type="dxa"/>
            <w:shd w:val="clear" w:color="auto" w:fill="auto"/>
            <w:tcMar>
              <w:top w:w="15" w:type="dxa"/>
              <w:left w:w="15" w:type="dxa"/>
              <w:right w:w="15" w:type="dxa"/>
            </w:tcMar>
            <w:vAlign w:val="center"/>
          </w:tcPr>
          <w:p w14:paraId="34ABCD15">
            <w:pPr>
              <w:pStyle w:val="2"/>
              <w:ind w:left="0" w:leftChars="0" w:firstLine="0" w:firstLineChars="0"/>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第二档：</w:t>
            </w:r>
            <w:r>
              <w:rPr>
                <w:rFonts w:hint="eastAsia" w:ascii="宋体" w:hAnsi="宋体" w:cs="宋体"/>
                <w:color w:val="auto"/>
                <w:kern w:val="0"/>
                <w:sz w:val="19"/>
                <w:szCs w:val="19"/>
                <w:lang w:val="en-US" w:eastAsia="zh-CN"/>
              </w:rPr>
              <w:t>存在左侧2情节的</w:t>
            </w:r>
          </w:p>
        </w:tc>
        <w:tc>
          <w:tcPr>
            <w:tcW w:w="2400" w:type="dxa"/>
            <w:tcMar>
              <w:top w:w="15" w:type="dxa"/>
              <w:left w:w="15" w:type="dxa"/>
              <w:right w:w="15" w:type="dxa"/>
            </w:tcMar>
            <w:vAlign w:val="center"/>
          </w:tcPr>
          <w:p w14:paraId="1BEA9C19">
            <w:pPr>
              <w:widowControl/>
              <w:spacing w:line="270" w:lineRule="exact"/>
              <w:jc w:val="left"/>
              <w:textAlignment w:val="center"/>
              <w:rPr>
                <w:rFonts w:hint="eastAsia" w:ascii="宋体" w:hAnsi="宋体" w:cs="宋体" w:eastAsiaTheme="minorEastAsia"/>
                <w:color w:val="auto"/>
                <w:kern w:val="0"/>
                <w:szCs w:val="21"/>
                <w:lang w:val="en-US" w:eastAsia="zh-CN"/>
              </w:rPr>
            </w:pPr>
            <w:r>
              <w:rPr>
                <w:rStyle w:val="10"/>
                <w:rFonts w:hint="default" w:ascii="宋体" w:hAnsi="宋体" w:eastAsia="宋体" w:cs="宋体"/>
                <w:color w:val="auto"/>
                <w:sz w:val="21"/>
                <w:szCs w:val="21"/>
              </w:rPr>
              <w:t>责令其停止执业活动</w:t>
            </w:r>
            <w:r>
              <w:rPr>
                <w:rFonts w:hint="eastAsia" w:ascii="宋体" w:hAnsi="宋体" w:cs="宋体"/>
                <w:color w:val="auto"/>
                <w:kern w:val="0"/>
                <w:szCs w:val="21"/>
              </w:rPr>
              <w:t>，并可以处以</w:t>
            </w:r>
            <w:r>
              <w:rPr>
                <w:rFonts w:hint="eastAsia" w:ascii="宋体" w:hAnsi="宋体" w:cs="宋体"/>
                <w:color w:val="auto"/>
                <w:kern w:val="0"/>
                <w:szCs w:val="21"/>
                <w:lang w:val="en-US" w:eastAsia="zh-CN"/>
              </w:rPr>
              <w:t>8.1</w:t>
            </w:r>
            <w:r>
              <w:rPr>
                <w:rFonts w:ascii="宋体" w:hAnsi="宋体" w:cs="宋体"/>
                <w:color w:val="auto"/>
                <w:kern w:val="0"/>
                <w:szCs w:val="21"/>
              </w:rPr>
              <w:t>万元以上</w:t>
            </w:r>
            <w:r>
              <w:rPr>
                <w:rFonts w:hint="eastAsia" w:ascii="宋体" w:hAnsi="宋体" w:cs="宋体"/>
                <w:color w:val="auto"/>
                <w:kern w:val="0"/>
                <w:szCs w:val="21"/>
                <w:lang w:val="en-US" w:eastAsia="zh-CN"/>
              </w:rPr>
              <w:t>9.2</w:t>
            </w:r>
            <w:r>
              <w:rPr>
                <w:rFonts w:ascii="宋体" w:hAnsi="宋体" w:cs="宋体"/>
                <w:color w:val="auto"/>
                <w:kern w:val="0"/>
                <w:szCs w:val="21"/>
              </w:rPr>
              <w:t>万元以下罚款</w:t>
            </w:r>
            <w:r>
              <w:rPr>
                <w:rFonts w:hint="eastAsia" w:ascii="宋体" w:hAnsi="宋体" w:cs="宋体"/>
                <w:color w:val="auto"/>
                <w:kern w:val="0"/>
                <w:szCs w:val="21"/>
                <w:lang w:eastAsia="zh-CN"/>
              </w:rPr>
              <w:t>。</w:t>
            </w:r>
          </w:p>
        </w:tc>
      </w:tr>
      <w:tr w14:paraId="5F96C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560" w:type="dxa"/>
            <w:vMerge w:val="continue"/>
            <w:tcMar>
              <w:top w:w="15" w:type="dxa"/>
              <w:left w:w="15" w:type="dxa"/>
              <w:right w:w="15" w:type="dxa"/>
            </w:tcMar>
            <w:vAlign w:val="center"/>
          </w:tcPr>
          <w:p w14:paraId="338F1242">
            <w:pPr>
              <w:widowControl/>
              <w:spacing w:line="270" w:lineRule="exact"/>
              <w:jc w:val="left"/>
              <w:textAlignment w:val="center"/>
              <w:rPr>
                <w:rFonts w:hint="eastAsia" w:ascii="宋体" w:hAnsi="宋体" w:cs="宋体"/>
                <w:color w:val="auto"/>
                <w:kern w:val="0"/>
                <w:szCs w:val="21"/>
              </w:rPr>
            </w:pPr>
          </w:p>
        </w:tc>
        <w:tc>
          <w:tcPr>
            <w:tcW w:w="2329" w:type="dxa"/>
            <w:vMerge w:val="continue"/>
            <w:tcMar>
              <w:top w:w="15" w:type="dxa"/>
              <w:left w:w="15" w:type="dxa"/>
              <w:right w:w="15" w:type="dxa"/>
            </w:tcMar>
            <w:vAlign w:val="center"/>
          </w:tcPr>
          <w:p w14:paraId="3A43163F">
            <w:pPr>
              <w:widowControl/>
              <w:spacing w:line="270" w:lineRule="exact"/>
              <w:jc w:val="left"/>
              <w:textAlignment w:val="center"/>
              <w:rPr>
                <w:rFonts w:hint="eastAsia" w:ascii="宋体" w:hAnsi="宋体" w:cs="宋体"/>
                <w:color w:val="auto"/>
                <w:kern w:val="0"/>
                <w:szCs w:val="21"/>
              </w:rPr>
            </w:pPr>
          </w:p>
        </w:tc>
        <w:tc>
          <w:tcPr>
            <w:tcW w:w="2920" w:type="dxa"/>
            <w:vMerge w:val="continue"/>
            <w:tcMar>
              <w:top w:w="15" w:type="dxa"/>
              <w:left w:w="15" w:type="dxa"/>
              <w:right w:w="15" w:type="dxa"/>
            </w:tcMar>
            <w:vAlign w:val="center"/>
          </w:tcPr>
          <w:p w14:paraId="2977C6E8">
            <w:pPr>
              <w:widowControl/>
              <w:spacing w:line="270" w:lineRule="exact"/>
              <w:jc w:val="left"/>
              <w:textAlignment w:val="center"/>
              <w:rPr>
                <w:rFonts w:hint="eastAsia" w:ascii="宋体" w:hAnsi="宋体" w:cs="宋体"/>
                <w:color w:val="auto"/>
                <w:kern w:val="0"/>
                <w:szCs w:val="21"/>
              </w:rPr>
            </w:pPr>
          </w:p>
        </w:tc>
        <w:tc>
          <w:tcPr>
            <w:tcW w:w="696" w:type="dxa"/>
            <w:vMerge w:val="continue"/>
            <w:tcMar>
              <w:top w:w="15" w:type="dxa"/>
              <w:left w:w="15" w:type="dxa"/>
              <w:right w:w="15" w:type="dxa"/>
            </w:tcMar>
            <w:vAlign w:val="center"/>
          </w:tcPr>
          <w:p w14:paraId="59386EA9">
            <w:pPr>
              <w:widowControl/>
              <w:spacing w:line="270" w:lineRule="exact"/>
              <w:jc w:val="left"/>
              <w:textAlignment w:val="center"/>
              <w:rPr>
                <w:rFonts w:hint="eastAsia" w:ascii="宋体" w:hAnsi="宋体" w:cs="宋体"/>
                <w:color w:val="auto"/>
                <w:kern w:val="0"/>
                <w:szCs w:val="21"/>
              </w:rPr>
            </w:pPr>
          </w:p>
        </w:tc>
        <w:tc>
          <w:tcPr>
            <w:tcW w:w="2523" w:type="dxa"/>
            <w:vMerge w:val="continue"/>
            <w:tcMar>
              <w:top w:w="15" w:type="dxa"/>
              <w:left w:w="15" w:type="dxa"/>
              <w:right w:w="15" w:type="dxa"/>
            </w:tcMar>
            <w:vAlign w:val="center"/>
          </w:tcPr>
          <w:p w14:paraId="31EA6F73">
            <w:pPr>
              <w:widowControl/>
              <w:spacing w:line="270" w:lineRule="exact"/>
              <w:jc w:val="left"/>
              <w:textAlignment w:val="center"/>
              <w:rPr>
                <w:rFonts w:hint="eastAsia" w:ascii="宋体" w:hAnsi="宋体" w:cs="宋体"/>
                <w:color w:val="auto"/>
                <w:kern w:val="0"/>
                <w:szCs w:val="21"/>
              </w:rPr>
            </w:pPr>
          </w:p>
        </w:tc>
        <w:tc>
          <w:tcPr>
            <w:tcW w:w="2536" w:type="dxa"/>
            <w:shd w:val="clear" w:color="auto" w:fill="auto"/>
            <w:tcMar>
              <w:top w:w="15" w:type="dxa"/>
              <w:left w:w="15" w:type="dxa"/>
              <w:right w:w="15" w:type="dxa"/>
            </w:tcMar>
            <w:vAlign w:val="center"/>
          </w:tcPr>
          <w:p w14:paraId="4A0EACE6">
            <w:pPr>
              <w:pStyle w:val="2"/>
              <w:ind w:left="0" w:leftChars="0" w:firstLine="0" w:firstLineChars="0"/>
              <w:rPr>
                <w:rFonts w:hint="eastAsia" w:asciiTheme="minorHAnsi" w:hAnsiTheme="minorHAnsi" w:eastAsiaTheme="minorEastAsia" w:cstheme="minorBidi"/>
                <w:color w:val="auto"/>
                <w:kern w:val="2"/>
                <w:sz w:val="21"/>
                <w:szCs w:val="24"/>
                <w:lang w:val="en-US" w:eastAsia="zh-CN" w:bidi="ar-SA"/>
              </w:rPr>
            </w:pPr>
            <w:r>
              <w:rPr>
                <w:rFonts w:hint="eastAsia" w:ascii="宋体" w:hAnsi="宋体" w:cs="宋体"/>
                <w:color w:val="auto"/>
                <w:kern w:val="0"/>
                <w:sz w:val="19"/>
                <w:szCs w:val="19"/>
                <w:lang w:val="en-US" w:eastAsia="zh-CN"/>
              </w:rPr>
              <w:t>第三档：同时存在左侧1、2情节的</w:t>
            </w:r>
          </w:p>
        </w:tc>
        <w:tc>
          <w:tcPr>
            <w:tcW w:w="2400" w:type="dxa"/>
            <w:tcMar>
              <w:top w:w="15" w:type="dxa"/>
              <w:left w:w="15" w:type="dxa"/>
              <w:right w:w="15" w:type="dxa"/>
            </w:tcMar>
            <w:vAlign w:val="center"/>
          </w:tcPr>
          <w:p w14:paraId="107F8B11">
            <w:pPr>
              <w:widowControl/>
              <w:spacing w:line="270" w:lineRule="exact"/>
              <w:jc w:val="left"/>
              <w:textAlignment w:val="center"/>
              <w:rPr>
                <w:rFonts w:hint="eastAsia" w:ascii="宋体" w:hAnsi="宋体" w:cs="宋体"/>
                <w:color w:val="auto"/>
                <w:kern w:val="0"/>
                <w:szCs w:val="21"/>
              </w:rPr>
            </w:pPr>
            <w:r>
              <w:rPr>
                <w:rStyle w:val="10"/>
                <w:rFonts w:hint="default" w:ascii="宋体" w:hAnsi="宋体" w:eastAsia="宋体" w:cs="宋体"/>
                <w:color w:val="auto"/>
                <w:sz w:val="21"/>
                <w:szCs w:val="21"/>
              </w:rPr>
              <w:t>吊销其《医疗机构执业许可证》</w:t>
            </w:r>
            <w:r>
              <w:rPr>
                <w:rFonts w:hint="eastAsia" w:ascii="宋体" w:hAnsi="宋体" w:cs="宋体"/>
                <w:color w:val="auto"/>
                <w:kern w:val="0"/>
                <w:szCs w:val="21"/>
              </w:rPr>
              <w:t>，并可以处以</w:t>
            </w:r>
            <w:r>
              <w:rPr>
                <w:rFonts w:ascii="宋体" w:hAnsi="宋体" w:cs="宋体"/>
                <w:color w:val="auto"/>
                <w:kern w:val="0"/>
                <w:szCs w:val="21"/>
              </w:rPr>
              <w:t>7.3万元以上10万元以下罚款</w:t>
            </w:r>
          </w:p>
        </w:tc>
      </w:tr>
      <w:tr w14:paraId="15825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1565F3A9">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69</w:t>
            </w:r>
          </w:p>
        </w:tc>
        <w:tc>
          <w:tcPr>
            <w:tcW w:w="2329" w:type="dxa"/>
            <w:vMerge w:val="restart"/>
            <w:tcMar>
              <w:top w:w="15" w:type="dxa"/>
              <w:left w:w="15" w:type="dxa"/>
              <w:right w:w="15" w:type="dxa"/>
            </w:tcMar>
            <w:vAlign w:val="center"/>
          </w:tcPr>
          <w:p w14:paraId="48C3C7BD">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医疗机构未按照规定保管麻醉药品和精神药品处方，或者未依照规定进行专册登记案</w:t>
            </w:r>
            <w:r>
              <w:rPr>
                <w:rStyle w:val="7"/>
                <w:rFonts w:hint="default" w:ascii="宋体" w:hAnsi="宋体" w:eastAsia="宋体" w:cs="宋体"/>
                <w:color w:val="auto"/>
                <w:sz w:val="21"/>
                <w:szCs w:val="21"/>
              </w:rPr>
              <w:t>的</w:t>
            </w:r>
          </w:p>
        </w:tc>
        <w:tc>
          <w:tcPr>
            <w:tcW w:w="2920" w:type="dxa"/>
            <w:vMerge w:val="restart"/>
            <w:tcMar>
              <w:top w:w="15" w:type="dxa"/>
              <w:left w:w="15" w:type="dxa"/>
              <w:right w:w="15" w:type="dxa"/>
            </w:tcMar>
            <w:vAlign w:val="center"/>
          </w:tcPr>
          <w:p w14:paraId="5042D2D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《处方管理办法》第五十五条</w:t>
            </w:r>
            <w:r>
              <w:rPr>
                <w:rFonts w:ascii="宋体" w:hAnsi="宋体" w:cs="宋体"/>
                <w:color w:val="auto"/>
                <w:kern w:val="0"/>
                <w:szCs w:val="21"/>
              </w:rPr>
              <w:t xml:space="preserve"> </w:t>
            </w:r>
            <w:r>
              <w:rPr>
                <w:rFonts w:hint="eastAsia" w:ascii="宋体" w:hAnsi="宋体" w:cs="宋体"/>
                <w:color w:val="auto"/>
                <w:kern w:val="0"/>
                <w:szCs w:val="21"/>
              </w:rPr>
              <w:t>医疗机构未按照规定保管麻醉药品和精神药品处方，或者未依照规定进行专册登记的，按照《麻醉药品和精神药品管理条例》第七十二条的规定，由设区的市级卫生行政部门，警告；逾期不改正的，处</w:t>
            </w:r>
            <w:r>
              <w:rPr>
                <w:rFonts w:ascii="宋体" w:hAnsi="宋体" w:cs="宋体"/>
                <w:color w:val="auto"/>
                <w:kern w:val="0"/>
                <w:szCs w:val="21"/>
              </w:rPr>
              <w:t>5000元以上1万元以下的罚款，情节严重的，吊销其印鉴卡；对直接负责的主管人员和其他直接责任人员，依法给予降级、撤职、开除的处分。</w:t>
            </w:r>
          </w:p>
        </w:tc>
        <w:tc>
          <w:tcPr>
            <w:tcW w:w="696" w:type="dxa"/>
            <w:tcMar>
              <w:top w:w="15" w:type="dxa"/>
              <w:left w:w="15" w:type="dxa"/>
              <w:right w:w="15" w:type="dxa"/>
            </w:tcMar>
            <w:vAlign w:val="center"/>
          </w:tcPr>
          <w:p w14:paraId="01FCF210">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160584AE">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首次发生上述违法行为，未造成后果的。</w:t>
            </w:r>
          </w:p>
        </w:tc>
        <w:tc>
          <w:tcPr>
            <w:tcW w:w="2400" w:type="dxa"/>
            <w:tcMar>
              <w:top w:w="15" w:type="dxa"/>
              <w:left w:w="15" w:type="dxa"/>
              <w:right w:w="15" w:type="dxa"/>
            </w:tcMar>
            <w:vAlign w:val="center"/>
          </w:tcPr>
          <w:p w14:paraId="2E025F8C">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6ED23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3DE429ED">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47572A0">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89C7F16">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7E6E4CCD">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66165D33">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经警告行政处罚，逾期不改正，未造成严重后果的。</w:t>
            </w:r>
          </w:p>
        </w:tc>
        <w:tc>
          <w:tcPr>
            <w:tcW w:w="2400" w:type="dxa"/>
            <w:tcMar>
              <w:top w:w="15" w:type="dxa"/>
              <w:left w:w="15" w:type="dxa"/>
              <w:right w:w="15" w:type="dxa"/>
            </w:tcMar>
            <w:vAlign w:val="center"/>
          </w:tcPr>
          <w:p w14:paraId="0F5B53EB">
            <w:pPr>
              <w:widowControl/>
              <w:spacing w:line="300" w:lineRule="exact"/>
              <w:jc w:val="left"/>
              <w:textAlignment w:val="center"/>
              <w:rPr>
                <w:rFonts w:hint="eastAsia" w:eastAsiaTheme="minorEastAsia"/>
                <w:color w:val="auto"/>
                <w:lang w:val="en-US" w:eastAsia="zh-CN"/>
              </w:rPr>
            </w:pPr>
            <w:r>
              <w:rPr>
                <w:rFonts w:hint="eastAsia" w:ascii="宋体" w:hAnsi="宋体" w:cs="宋体"/>
                <w:color w:val="auto"/>
                <w:kern w:val="0"/>
                <w:szCs w:val="21"/>
              </w:rPr>
              <w:t>处以</w:t>
            </w:r>
            <w:r>
              <w:rPr>
                <w:rFonts w:ascii="宋体" w:hAnsi="宋体" w:cs="宋体"/>
                <w:color w:val="auto"/>
                <w:kern w:val="0"/>
                <w:szCs w:val="21"/>
              </w:rPr>
              <w:t>5000元以上1万元以下罚款。</w:t>
            </w:r>
          </w:p>
        </w:tc>
      </w:tr>
      <w:tr w14:paraId="039E8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33FD9362">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FF08773">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30DB7CD">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3CEBF067">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tcMar>
              <w:top w:w="15" w:type="dxa"/>
              <w:left w:w="15" w:type="dxa"/>
              <w:right w:w="15" w:type="dxa"/>
            </w:tcMar>
            <w:vAlign w:val="center"/>
          </w:tcPr>
          <w:p w14:paraId="549EE8F4">
            <w:pPr>
              <w:widowControl/>
              <w:spacing w:line="300" w:lineRule="exact"/>
              <w:jc w:val="left"/>
              <w:textAlignment w:val="center"/>
              <w:rPr>
                <w:rFonts w:ascii="宋体" w:hAnsi="宋体" w:cs="宋体"/>
                <w:color w:val="auto"/>
                <w:szCs w:val="21"/>
              </w:rPr>
            </w:pPr>
            <w:r>
              <w:rPr>
                <w:rFonts w:ascii="宋体" w:hAnsi="宋体" w:cs="宋体"/>
                <w:color w:val="auto"/>
                <w:kern w:val="0"/>
                <w:szCs w:val="21"/>
              </w:rPr>
              <w:t>1.因违反此条款曾接受行政机关两次以上的行政处罚，再次发生违法行为的；2.违法行为造成患者伤害或其他危害社会公共利益等严重后果的。</w:t>
            </w:r>
          </w:p>
        </w:tc>
        <w:tc>
          <w:tcPr>
            <w:tcW w:w="2536" w:type="dxa"/>
            <w:tcMar>
              <w:top w:w="15" w:type="dxa"/>
              <w:left w:w="15" w:type="dxa"/>
              <w:right w:w="15" w:type="dxa"/>
            </w:tcMar>
            <w:vAlign w:val="center"/>
          </w:tcPr>
          <w:p w14:paraId="33EFF1D1">
            <w:pPr>
              <w:widowControl/>
              <w:spacing w:line="300" w:lineRule="exact"/>
              <w:jc w:val="left"/>
              <w:textAlignment w:val="center"/>
              <w:rPr>
                <w:rFonts w:hint="default" w:ascii="宋体" w:hAnsi="宋体" w:cs="宋体" w:eastAsiaTheme="minorEastAsia"/>
                <w:color w:val="auto"/>
                <w:kern w:val="0"/>
                <w:szCs w:val="21"/>
                <w:lang w:val="en-US" w:eastAsia="zh-CN"/>
              </w:rPr>
            </w:pPr>
            <w:r>
              <w:rPr>
                <w:rFonts w:hint="eastAsia" w:ascii="宋体" w:hAnsi="宋体" w:cs="宋体"/>
                <w:color w:val="auto"/>
                <w:kern w:val="0"/>
                <w:szCs w:val="21"/>
                <w:lang w:eastAsia="zh-CN"/>
              </w:rPr>
              <w:t>存在左侧</w:t>
            </w:r>
            <w:r>
              <w:rPr>
                <w:rFonts w:hint="eastAsia" w:ascii="宋体" w:hAnsi="宋体" w:cs="宋体"/>
                <w:color w:val="auto"/>
                <w:kern w:val="0"/>
                <w:szCs w:val="21"/>
                <w:lang w:val="en-US" w:eastAsia="zh-CN"/>
              </w:rPr>
              <w:t>1、2情节中1种情形的</w:t>
            </w:r>
          </w:p>
        </w:tc>
        <w:tc>
          <w:tcPr>
            <w:tcW w:w="2400" w:type="dxa"/>
            <w:tcMar>
              <w:top w:w="15" w:type="dxa"/>
              <w:left w:w="15" w:type="dxa"/>
              <w:right w:w="15" w:type="dxa"/>
            </w:tcMar>
            <w:vAlign w:val="center"/>
          </w:tcPr>
          <w:p w14:paraId="5EEF284C">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吊销印鉴卡。</w:t>
            </w:r>
          </w:p>
        </w:tc>
      </w:tr>
      <w:tr w14:paraId="4ABF6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0DEE17B6">
            <w:pPr>
              <w:widowControl/>
              <w:spacing w:line="300" w:lineRule="exact"/>
              <w:jc w:val="left"/>
              <w:textAlignment w:val="center"/>
              <w:rPr>
                <w:rFonts w:hint="eastAsia" w:ascii="黑体" w:hAnsi="黑体" w:eastAsia="黑体" w:cs="黑体"/>
                <w:bCs/>
                <w:color w:val="auto"/>
                <w:kern w:val="0"/>
                <w:sz w:val="28"/>
                <w:szCs w:val="28"/>
                <w:lang w:val="en-US" w:eastAsia="zh-CN"/>
              </w:rPr>
            </w:pPr>
          </w:p>
        </w:tc>
        <w:tc>
          <w:tcPr>
            <w:tcW w:w="13404" w:type="dxa"/>
            <w:gridSpan w:val="6"/>
            <w:tcMar>
              <w:top w:w="15" w:type="dxa"/>
              <w:left w:w="15" w:type="dxa"/>
              <w:right w:w="15" w:type="dxa"/>
            </w:tcMar>
            <w:vAlign w:val="center"/>
          </w:tcPr>
          <w:p w14:paraId="00DCC206">
            <w:pPr>
              <w:widowControl/>
              <w:spacing w:line="300" w:lineRule="exact"/>
              <w:jc w:val="left"/>
              <w:textAlignment w:val="center"/>
              <w:rPr>
                <w:rFonts w:ascii="宋体" w:hAnsi="宋体" w:cs="宋体"/>
                <w:b/>
                <w:color w:val="auto"/>
                <w:szCs w:val="21"/>
              </w:rPr>
            </w:pPr>
            <w:r>
              <w:rPr>
                <w:rFonts w:hint="eastAsia" w:ascii="黑体" w:hAnsi="黑体" w:eastAsia="黑体" w:cs="黑体"/>
                <w:bCs/>
                <w:color w:val="auto"/>
                <w:kern w:val="0"/>
                <w:sz w:val="28"/>
                <w:szCs w:val="28"/>
                <w:lang w:val="en-US" w:eastAsia="zh-CN"/>
              </w:rPr>
              <w:t>十三</w:t>
            </w:r>
            <w:r>
              <w:rPr>
                <w:rFonts w:hint="eastAsia" w:ascii="黑体" w:hAnsi="黑体" w:eastAsia="黑体" w:cs="黑体"/>
                <w:bCs/>
                <w:color w:val="auto"/>
                <w:kern w:val="0"/>
                <w:sz w:val="28"/>
                <w:szCs w:val="28"/>
              </w:rPr>
              <w:t>、《抗菌药物临床应用管理办法》</w:t>
            </w:r>
          </w:p>
        </w:tc>
      </w:tr>
      <w:tr w14:paraId="529BA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755A59AC">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序号</w:t>
            </w:r>
          </w:p>
        </w:tc>
        <w:tc>
          <w:tcPr>
            <w:tcW w:w="2329" w:type="dxa"/>
            <w:tcMar>
              <w:top w:w="15" w:type="dxa"/>
              <w:left w:w="15" w:type="dxa"/>
              <w:right w:w="15" w:type="dxa"/>
            </w:tcMar>
            <w:vAlign w:val="center"/>
          </w:tcPr>
          <w:p w14:paraId="366211AB">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违法行为</w:t>
            </w:r>
          </w:p>
        </w:tc>
        <w:tc>
          <w:tcPr>
            <w:tcW w:w="2920" w:type="dxa"/>
            <w:tcMar>
              <w:top w:w="15" w:type="dxa"/>
              <w:left w:w="15" w:type="dxa"/>
              <w:right w:w="15" w:type="dxa"/>
            </w:tcMar>
            <w:vAlign w:val="center"/>
          </w:tcPr>
          <w:p w14:paraId="3F307402">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处罚依据</w:t>
            </w:r>
          </w:p>
        </w:tc>
        <w:tc>
          <w:tcPr>
            <w:tcW w:w="696" w:type="dxa"/>
            <w:tcMar>
              <w:top w:w="15" w:type="dxa"/>
              <w:left w:w="15" w:type="dxa"/>
              <w:right w:w="15" w:type="dxa"/>
            </w:tcMar>
            <w:vAlign w:val="center"/>
          </w:tcPr>
          <w:p w14:paraId="56F3112E">
            <w:pPr>
              <w:widowControl/>
              <w:spacing w:line="260" w:lineRule="exact"/>
              <w:jc w:val="center"/>
              <w:textAlignment w:val="center"/>
              <w:rPr>
                <w:rFonts w:ascii="宋体" w:hAnsi="宋体" w:cs="宋体"/>
                <w:b/>
                <w:color w:val="auto"/>
                <w:szCs w:val="21"/>
              </w:rPr>
            </w:pPr>
            <w:r>
              <w:rPr>
                <w:rFonts w:hint="eastAsia" w:ascii="宋体" w:hAnsi="宋体" w:cs="宋体"/>
                <w:b/>
                <w:color w:val="auto"/>
                <w:kern w:val="0"/>
                <w:szCs w:val="21"/>
              </w:rPr>
              <w:t>违法</w:t>
            </w:r>
            <w:r>
              <w:rPr>
                <w:rFonts w:ascii="宋体" w:hAnsi="宋体" w:cs="宋体"/>
                <w:b/>
                <w:color w:val="auto"/>
                <w:kern w:val="0"/>
                <w:szCs w:val="21"/>
              </w:rPr>
              <w:br w:type="textWrapping"/>
            </w:r>
            <w:r>
              <w:rPr>
                <w:rFonts w:hint="eastAsia" w:ascii="宋体" w:hAnsi="宋体" w:cs="宋体"/>
                <w:b/>
                <w:color w:val="auto"/>
                <w:kern w:val="0"/>
                <w:szCs w:val="21"/>
              </w:rPr>
              <w:t>类型</w:t>
            </w:r>
          </w:p>
        </w:tc>
        <w:tc>
          <w:tcPr>
            <w:tcW w:w="5059" w:type="dxa"/>
            <w:gridSpan w:val="2"/>
            <w:tcMar>
              <w:top w:w="15" w:type="dxa"/>
              <w:left w:w="15" w:type="dxa"/>
              <w:right w:w="15" w:type="dxa"/>
            </w:tcMar>
            <w:vAlign w:val="center"/>
          </w:tcPr>
          <w:p w14:paraId="31EDBB61">
            <w:pPr>
              <w:widowControl/>
              <w:spacing w:line="300" w:lineRule="exact"/>
              <w:jc w:val="center"/>
              <w:textAlignment w:val="center"/>
              <w:rPr>
                <w:rFonts w:hint="eastAsia" w:ascii="宋体" w:hAnsi="宋体" w:cs="宋体"/>
                <w:b/>
                <w:color w:val="auto"/>
                <w:kern w:val="0"/>
                <w:szCs w:val="21"/>
              </w:rPr>
            </w:pPr>
            <w:r>
              <w:rPr>
                <w:rFonts w:hint="eastAsia" w:ascii="宋体" w:hAnsi="宋体" w:cs="宋体"/>
                <w:b/>
                <w:color w:val="auto"/>
                <w:kern w:val="0"/>
                <w:szCs w:val="21"/>
              </w:rPr>
              <w:t>违法情节</w:t>
            </w:r>
          </w:p>
        </w:tc>
        <w:tc>
          <w:tcPr>
            <w:tcW w:w="2400" w:type="dxa"/>
            <w:tcMar>
              <w:top w:w="15" w:type="dxa"/>
              <w:left w:w="15" w:type="dxa"/>
              <w:right w:w="15" w:type="dxa"/>
            </w:tcMar>
            <w:vAlign w:val="center"/>
          </w:tcPr>
          <w:p w14:paraId="2DCD610B">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处罚标准</w:t>
            </w:r>
          </w:p>
        </w:tc>
      </w:tr>
      <w:tr w14:paraId="478B0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60" w:type="dxa"/>
            <w:vMerge w:val="restart"/>
            <w:tcMar>
              <w:top w:w="15" w:type="dxa"/>
              <w:left w:w="15" w:type="dxa"/>
              <w:right w:w="15" w:type="dxa"/>
            </w:tcMar>
            <w:vAlign w:val="center"/>
          </w:tcPr>
          <w:p w14:paraId="2BA5878E">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70</w:t>
            </w:r>
          </w:p>
        </w:tc>
        <w:tc>
          <w:tcPr>
            <w:tcW w:w="2329" w:type="dxa"/>
            <w:vMerge w:val="restart"/>
            <w:tcMar>
              <w:top w:w="15" w:type="dxa"/>
              <w:left w:w="15" w:type="dxa"/>
              <w:right w:w="15" w:type="dxa"/>
            </w:tcMar>
            <w:vAlign w:val="center"/>
          </w:tcPr>
          <w:p w14:paraId="52BC7896">
            <w:pPr>
              <w:widowControl/>
              <w:spacing w:line="268" w:lineRule="exact"/>
              <w:jc w:val="left"/>
              <w:textAlignment w:val="center"/>
              <w:rPr>
                <w:rFonts w:ascii="宋体" w:hAnsi="宋体" w:cs="宋体"/>
                <w:color w:val="auto"/>
                <w:szCs w:val="21"/>
              </w:rPr>
            </w:pPr>
            <w:r>
              <w:rPr>
                <w:rFonts w:hint="eastAsia" w:ascii="宋体" w:hAnsi="宋体" w:cs="宋体"/>
                <w:color w:val="auto"/>
                <w:kern w:val="0"/>
                <w:szCs w:val="21"/>
              </w:rPr>
              <w:t>使用未取得抗菌药物处方权的医师或者使用被取消抗菌药物处方权的医师开具抗菌药物处方的；未对抗菌药物处方、医嘱实施适宜性审核，情节严重的；非药学部门从事抗菌药物购销、调剂活动的；将抗菌药物购销、临床应用情况与个人或者科室经济利益挂钩的；在抗菌药物购销、临床应用中牟取不正当利益的</w:t>
            </w:r>
          </w:p>
        </w:tc>
        <w:tc>
          <w:tcPr>
            <w:tcW w:w="2920" w:type="dxa"/>
            <w:vMerge w:val="restart"/>
            <w:tcMar>
              <w:top w:w="15" w:type="dxa"/>
              <w:left w:w="15" w:type="dxa"/>
              <w:right w:w="15" w:type="dxa"/>
            </w:tcMar>
            <w:vAlign w:val="center"/>
          </w:tcPr>
          <w:p w14:paraId="76013484">
            <w:pPr>
              <w:widowControl/>
              <w:spacing w:line="268" w:lineRule="exact"/>
              <w:jc w:val="left"/>
              <w:textAlignment w:val="center"/>
              <w:rPr>
                <w:rFonts w:ascii="宋体" w:hAnsi="宋体" w:cs="宋体"/>
                <w:color w:val="auto"/>
                <w:szCs w:val="21"/>
              </w:rPr>
            </w:pPr>
            <w:r>
              <w:rPr>
                <w:rFonts w:hint="eastAsia" w:ascii="宋体" w:hAnsi="宋体" w:cs="宋体"/>
                <w:color w:val="auto"/>
                <w:kern w:val="0"/>
                <w:szCs w:val="21"/>
              </w:rPr>
              <w:t>《抗菌药物临床应用管理办法》第五十条</w:t>
            </w:r>
            <w:r>
              <w:rPr>
                <w:rFonts w:ascii="宋体" w:hAnsi="宋体" w:cs="宋体"/>
                <w:color w:val="auto"/>
                <w:kern w:val="0"/>
                <w:szCs w:val="21"/>
              </w:rPr>
              <w:t xml:space="preserve">  </w:t>
            </w:r>
            <w:r>
              <w:rPr>
                <w:rFonts w:hint="eastAsia" w:ascii="宋体" w:hAnsi="宋体" w:cs="宋体"/>
                <w:color w:val="auto"/>
                <w:kern w:val="0"/>
                <w:szCs w:val="21"/>
              </w:rPr>
              <w:t>医疗机构有下列情形之一的，由县级以上卫生行政部门责令限期改正，给予警告，并可根据情节轻重处以三万元以下罚款；对负有责任的主管人员和其他直接责任人员，可根据情节给予处分：（一）使用未取得抗菌药物处方权的医师或者使用被取消抗菌药物处方权的医师开具抗菌药物处方的；（二）未对抗菌药物处方、医嘱实施适宜性审核，情节严重的；（三）非药学部门从事抗菌药物购销、调剂活动的；（四）将抗菌药物购销、临床应用情况与个人或者科室经济利益挂钩的；（五）在抗菌药物购销、临床应用中牟取不正当利益的。</w:t>
            </w:r>
          </w:p>
        </w:tc>
        <w:tc>
          <w:tcPr>
            <w:tcW w:w="696" w:type="dxa"/>
            <w:vMerge w:val="restart"/>
            <w:tcMar>
              <w:top w:w="15" w:type="dxa"/>
              <w:left w:w="15" w:type="dxa"/>
              <w:right w:w="15" w:type="dxa"/>
            </w:tcMar>
            <w:vAlign w:val="center"/>
          </w:tcPr>
          <w:p w14:paraId="17012B40">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Mar>
              <w:top w:w="15" w:type="dxa"/>
              <w:left w:w="15" w:type="dxa"/>
              <w:right w:w="15" w:type="dxa"/>
            </w:tcMar>
            <w:vAlign w:val="center"/>
          </w:tcPr>
          <w:p w14:paraId="656A093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存在第（一）、（三）、（四）项中一项违法行为的。</w:t>
            </w:r>
          </w:p>
        </w:tc>
        <w:tc>
          <w:tcPr>
            <w:tcW w:w="2536" w:type="dxa"/>
            <w:tcMar>
              <w:top w:w="15" w:type="dxa"/>
              <w:left w:w="15" w:type="dxa"/>
              <w:right w:w="15" w:type="dxa"/>
            </w:tcMar>
            <w:vAlign w:val="center"/>
          </w:tcPr>
          <w:p w14:paraId="7B868BDA">
            <w:pPr>
              <w:pStyle w:val="2"/>
              <w:ind w:left="0" w:leftChars="0" w:firstLine="0" w:firstLineChars="0"/>
              <w:rPr>
                <w:rFonts w:hint="default"/>
                <w:color w:val="auto"/>
                <w:lang w:val="en-US" w:eastAsia="zh-CN"/>
              </w:rPr>
            </w:pPr>
            <w:r>
              <w:rPr>
                <w:rFonts w:hint="eastAsia"/>
                <w:color w:val="auto"/>
                <w:lang w:val="en-US" w:eastAsia="zh-CN"/>
              </w:rPr>
              <w:t>第一档：存在左侧情节不足3个月的</w:t>
            </w:r>
          </w:p>
        </w:tc>
        <w:tc>
          <w:tcPr>
            <w:tcW w:w="2400" w:type="dxa"/>
            <w:tcMar>
              <w:top w:w="15" w:type="dxa"/>
              <w:left w:w="15" w:type="dxa"/>
              <w:right w:w="15" w:type="dxa"/>
            </w:tcMar>
            <w:vAlign w:val="center"/>
          </w:tcPr>
          <w:p w14:paraId="0DE59479">
            <w:pPr>
              <w:pStyle w:val="2"/>
              <w:ind w:left="0" w:leftChars="0" w:firstLine="0" w:firstLineChars="0"/>
              <w:rPr>
                <w:rFonts w:hint="default"/>
                <w:color w:val="auto"/>
                <w:lang w:val="en-US" w:eastAsia="zh-CN"/>
              </w:rPr>
            </w:pPr>
            <w:r>
              <w:rPr>
                <w:rStyle w:val="6"/>
                <w:rFonts w:hint="default" w:ascii="宋体" w:hAnsi="宋体" w:eastAsia="宋体" w:cs="宋体"/>
                <w:color w:val="auto"/>
                <w:sz w:val="21"/>
                <w:szCs w:val="21"/>
              </w:rPr>
              <w:t>警告，并可处以</w:t>
            </w:r>
            <w:r>
              <w:rPr>
                <w:rStyle w:val="7"/>
                <w:rFonts w:hint="default" w:ascii="宋体" w:hAnsi="宋体" w:eastAsia="宋体" w:cs="宋体"/>
                <w:color w:val="auto"/>
                <w:sz w:val="21"/>
                <w:szCs w:val="21"/>
              </w:rPr>
              <w:t>0.</w:t>
            </w:r>
            <w:r>
              <w:rPr>
                <w:rStyle w:val="7"/>
                <w:rFonts w:hint="eastAsia" w:ascii="宋体" w:hAnsi="宋体" w:eastAsia="宋体" w:cs="宋体"/>
                <w:color w:val="auto"/>
                <w:sz w:val="21"/>
                <w:szCs w:val="21"/>
                <w:lang w:val="en-US" w:eastAsia="zh-CN"/>
              </w:rPr>
              <w:t>3</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以下罚款</w:t>
            </w:r>
          </w:p>
        </w:tc>
      </w:tr>
      <w:tr w14:paraId="6A583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60" w:type="dxa"/>
            <w:vMerge w:val="continue"/>
            <w:tcMar>
              <w:top w:w="15" w:type="dxa"/>
              <w:left w:w="15" w:type="dxa"/>
              <w:right w:w="15" w:type="dxa"/>
            </w:tcMar>
            <w:vAlign w:val="center"/>
          </w:tcPr>
          <w:p w14:paraId="35516CBC">
            <w:pPr>
              <w:pStyle w:val="2"/>
              <w:ind w:left="0" w:leftChars="0" w:firstLine="0" w:firstLineChars="0"/>
            </w:pPr>
          </w:p>
        </w:tc>
        <w:tc>
          <w:tcPr>
            <w:tcW w:w="2329" w:type="dxa"/>
            <w:vMerge w:val="continue"/>
            <w:tcMar>
              <w:top w:w="15" w:type="dxa"/>
              <w:left w:w="15" w:type="dxa"/>
              <w:right w:w="15" w:type="dxa"/>
            </w:tcMar>
            <w:vAlign w:val="center"/>
          </w:tcPr>
          <w:p w14:paraId="11D5CF07">
            <w:pPr>
              <w:pStyle w:val="2"/>
              <w:ind w:left="0" w:leftChars="0" w:firstLine="0" w:firstLineChars="0"/>
            </w:pPr>
          </w:p>
        </w:tc>
        <w:tc>
          <w:tcPr>
            <w:tcW w:w="2920" w:type="dxa"/>
            <w:vMerge w:val="continue"/>
            <w:tcMar>
              <w:top w:w="15" w:type="dxa"/>
              <w:left w:w="15" w:type="dxa"/>
              <w:right w:w="15" w:type="dxa"/>
            </w:tcMar>
            <w:vAlign w:val="center"/>
          </w:tcPr>
          <w:p w14:paraId="03B56B6C">
            <w:pPr>
              <w:pStyle w:val="2"/>
              <w:ind w:left="0" w:leftChars="0" w:firstLine="0" w:firstLineChars="0"/>
            </w:pPr>
          </w:p>
        </w:tc>
        <w:tc>
          <w:tcPr>
            <w:tcW w:w="696" w:type="dxa"/>
            <w:vMerge w:val="continue"/>
            <w:tcMar>
              <w:top w:w="15" w:type="dxa"/>
              <w:left w:w="15" w:type="dxa"/>
              <w:right w:w="15" w:type="dxa"/>
            </w:tcMar>
            <w:vAlign w:val="center"/>
          </w:tcPr>
          <w:p w14:paraId="73723422">
            <w:pPr>
              <w:pStyle w:val="2"/>
              <w:ind w:left="0" w:leftChars="0" w:firstLine="0" w:firstLineChars="0"/>
            </w:pPr>
          </w:p>
        </w:tc>
        <w:tc>
          <w:tcPr>
            <w:tcW w:w="2523" w:type="dxa"/>
            <w:vMerge w:val="continue"/>
            <w:tcMar>
              <w:top w:w="15" w:type="dxa"/>
              <w:left w:w="15" w:type="dxa"/>
              <w:right w:w="15" w:type="dxa"/>
            </w:tcMar>
            <w:vAlign w:val="center"/>
          </w:tcPr>
          <w:p w14:paraId="7B3A307A">
            <w:pPr>
              <w:pStyle w:val="2"/>
              <w:ind w:left="0" w:leftChars="0" w:firstLine="0" w:firstLineChars="0"/>
            </w:pPr>
          </w:p>
        </w:tc>
        <w:tc>
          <w:tcPr>
            <w:tcW w:w="2536" w:type="dxa"/>
            <w:tcMar>
              <w:top w:w="15" w:type="dxa"/>
              <w:left w:w="15" w:type="dxa"/>
              <w:right w:w="15" w:type="dxa"/>
            </w:tcMar>
            <w:vAlign w:val="center"/>
          </w:tcPr>
          <w:p w14:paraId="5077D755">
            <w:pPr>
              <w:pStyle w:val="2"/>
              <w:ind w:left="0" w:leftChars="0" w:firstLine="0" w:firstLineChars="0"/>
              <w:rPr>
                <w:rFonts w:hint="default"/>
                <w:color w:val="auto"/>
                <w:lang w:val="en-US" w:eastAsia="zh-CN"/>
              </w:rPr>
            </w:pPr>
            <w:r>
              <w:rPr>
                <w:rFonts w:hint="eastAsia"/>
                <w:color w:val="auto"/>
                <w:lang w:val="en-US" w:eastAsia="zh-CN"/>
              </w:rPr>
              <w:t>第二档：存在左侧情节3个月以上6个月以内</w:t>
            </w:r>
          </w:p>
        </w:tc>
        <w:tc>
          <w:tcPr>
            <w:tcW w:w="2400" w:type="dxa"/>
            <w:tcMar>
              <w:top w:w="15" w:type="dxa"/>
              <w:left w:w="15" w:type="dxa"/>
              <w:right w:w="15" w:type="dxa"/>
            </w:tcMar>
            <w:vAlign w:val="center"/>
          </w:tcPr>
          <w:p w14:paraId="3524782E">
            <w:pPr>
              <w:pStyle w:val="2"/>
              <w:ind w:left="0" w:leftChars="0" w:firstLine="0" w:firstLineChars="0"/>
              <w:rPr>
                <w:rFonts w:hint="eastAsia"/>
                <w:color w:val="auto"/>
                <w:lang w:val="en-US" w:eastAsia="zh-CN"/>
              </w:rPr>
            </w:pPr>
            <w:r>
              <w:rPr>
                <w:rStyle w:val="6"/>
                <w:rFonts w:hint="default" w:ascii="宋体" w:hAnsi="宋体" w:eastAsia="宋体" w:cs="宋体"/>
                <w:color w:val="auto"/>
                <w:sz w:val="21"/>
                <w:szCs w:val="21"/>
              </w:rPr>
              <w:t>警告，并可处以</w:t>
            </w:r>
            <w:r>
              <w:rPr>
                <w:rStyle w:val="7"/>
                <w:rFonts w:hint="default" w:ascii="宋体" w:hAnsi="宋体" w:eastAsia="宋体" w:cs="宋体"/>
                <w:color w:val="auto"/>
                <w:sz w:val="21"/>
                <w:szCs w:val="21"/>
              </w:rPr>
              <w:t>0.</w:t>
            </w:r>
            <w:r>
              <w:rPr>
                <w:rStyle w:val="7"/>
                <w:rFonts w:hint="eastAsia" w:ascii="宋体" w:hAnsi="宋体" w:eastAsia="宋体" w:cs="宋体"/>
                <w:color w:val="auto"/>
                <w:sz w:val="21"/>
                <w:szCs w:val="21"/>
                <w:lang w:val="en-US" w:eastAsia="zh-CN"/>
              </w:rPr>
              <w:t>3</w:t>
            </w:r>
            <w:r>
              <w:rPr>
                <w:rStyle w:val="7"/>
                <w:rFonts w:hint="default" w:ascii="宋体" w:hAnsi="宋体" w:eastAsia="宋体" w:cs="宋体"/>
                <w:color w:val="auto"/>
                <w:sz w:val="21"/>
                <w:szCs w:val="21"/>
              </w:rPr>
              <w:t>万元</w:t>
            </w:r>
            <w:r>
              <w:rPr>
                <w:rStyle w:val="7"/>
                <w:rFonts w:hint="eastAsia" w:ascii="宋体" w:hAnsi="宋体" w:eastAsia="宋体" w:cs="宋体"/>
                <w:color w:val="auto"/>
                <w:sz w:val="21"/>
                <w:szCs w:val="21"/>
                <w:lang w:eastAsia="zh-CN"/>
              </w:rPr>
              <w:t>以上</w:t>
            </w:r>
            <w:r>
              <w:rPr>
                <w:rStyle w:val="7"/>
                <w:rFonts w:hint="eastAsia" w:ascii="宋体" w:hAnsi="宋体" w:eastAsia="宋体" w:cs="宋体"/>
                <w:color w:val="auto"/>
                <w:sz w:val="21"/>
                <w:szCs w:val="21"/>
                <w:lang w:val="en-US" w:eastAsia="zh-CN"/>
              </w:rPr>
              <w:t>0.6万元</w:t>
            </w:r>
            <w:r>
              <w:rPr>
                <w:rStyle w:val="6"/>
                <w:rFonts w:hint="default" w:ascii="宋体" w:hAnsi="宋体" w:eastAsia="宋体" w:cs="宋体"/>
                <w:color w:val="auto"/>
                <w:sz w:val="21"/>
                <w:szCs w:val="21"/>
              </w:rPr>
              <w:t>以下罚款</w:t>
            </w:r>
          </w:p>
        </w:tc>
      </w:tr>
      <w:tr w14:paraId="27166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60" w:type="dxa"/>
            <w:vMerge w:val="continue"/>
            <w:tcMar>
              <w:top w:w="15" w:type="dxa"/>
              <w:left w:w="15" w:type="dxa"/>
              <w:right w:w="15" w:type="dxa"/>
            </w:tcMar>
            <w:vAlign w:val="center"/>
          </w:tcPr>
          <w:p w14:paraId="596BA34C">
            <w:pPr>
              <w:pStyle w:val="2"/>
              <w:ind w:left="0" w:leftChars="0" w:firstLine="0" w:firstLineChars="0"/>
              <w:rPr>
                <w:rFonts w:hint="eastAsia"/>
                <w:color w:val="auto"/>
                <w:lang w:val="en-US" w:eastAsia="zh-CN"/>
              </w:rPr>
            </w:pPr>
          </w:p>
        </w:tc>
        <w:tc>
          <w:tcPr>
            <w:tcW w:w="2329" w:type="dxa"/>
            <w:vMerge w:val="continue"/>
            <w:tcMar>
              <w:top w:w="15" w:type="dxa"/>
              <w:left w:w="15" w:type="dxa"/>
              <w:right w:w="15" w:type="dxa"/>
            </w:tcMar>
            <w:vAlign w:val="center"/>
          </w:tcPr>
          <w:p w14:paraId="5A586F6F">
            <w:pPr>
              <w:pStyle w:val="2"/>
              <w:ind w:left="0" w:leftChars="0" w:firstLine="0" w:firstLineChars="0"/>
              <w:rPr>
                <w:rFonts w:hint="eastAsia"/>
                <w:color w:val="auto"/>
                <w:lang w:val="en-US" w:eastAsia="zh-CN"/>
              </w:rPr>
            </w:pPr>
          </w:p>
        </w:tc>
        <w:tc>
          <w:tcPr>
            <w:tcW w:w="2920" w:type="dxa"/>
            <w:vMerge w:val="continue"/>
            <w:tcMar>
              <w:top w:w="15" w:type="dxa"/>
              <w:left w:w="15" w:type="dxa"/>
              <w:right w:w="15" w:type="dxa"/>
            </w:tcMar>
            <w:vAlign w:val="center"/>
          </w:tcPr>
          <w:p w14:paraId="429A83BD">
            <w:pPr>
              <w:pStyle w:val="2"/>
              <w:ind w:left="0" w:leftChars="0" w:firstLine="0" w:firstLineChars="0"/>
              <w:rPr>
                <w:rFonts w:hint="eastAsia"/>
                <w:color w:val="auto"/>
                <w:lang w:val="en-US" w:eastAsia="zh-CN"/>
              </w:rPr>
            </w:pPr>
          </w:p>
        </w:tc>
        <w:tc>
          <w:tcPr>
            <w:tcW w:w="696" w:type="dxa"/>
            <w:vMerge w:val="continue"/>
            <w:tcMar>
              <w:top w:w="15" w:type="dxa"/>
              <w:left w:w="15" w:type="dxa"/>
              <w:right w:w="15" w:type="dxa"/>
            </w:tcMar>
            <w:vAlign w:val="center"/>
          </w:tcPr>
          <w:p w14:paraId="4AE22C9C">
            <w:pPr>
              <w:pStyle w:val="2"/>
              <w:ind w:left="0" w:leftChars="0" w:firstLine="0" w:firstLineChars="0"/>
              <w:rPr>
                <w:rFonts w:hint="eastAsia"/>
                <w:color w:val="auto"/>
                <w:lang w:val="en-US" w:eastAsia="zh-CN"/>
              </w:rPr>
            </w:pPr>
          </w:p>
        </w:tc>
        <w:tc>
          <w:tcPr>
            <w:tcW w:w="2523" w:type="dxa"/>
            <w:vMerge w:val="continue"/>
            <w:tcMar>
              <w:top w:w="15" w:type="dxa"/>
              <w:left w:w="15" w:type="dxa"/>
              <w:right w:w="15" w:type="dxa"/>
            </w:tcMar>
            <w:vAlign w:val="center"/>
          </w:tcPr>
          <w:p w14:paraId="6E2C4554">
            <w:pPr>
              <w:pStyle w:val="2"/>
              <w:ind w:left="0" w:leftChars="0" w:firstLine="0" w:firstLineChars="0"/>
              <w:rPr>
                <w:rFonts w:hint="eastAsia"/>
                <w:color w:val="auto"/>
                <w:lang w:val="en-US" w:eastAsia="zh-CN"/>
              </w:rPr>
            </w:pPr>
          </w:p>
        </w:tc>
        <w:tc>
          <w:tcPr>
            <w:tcW w:w="2536" w:type="dxa"/>
            <w:tcMar>
              <w:top w:w="15" w:type="dxa"/>
              <w:left w:w="15" w:type="dxa"/>
              <w:right w:w="15" w:type="dxa"/>
            </w:tcMar>
            <w:vAlign w:val="center"/>
          </w:tcPr>
          <w:p w14:paraId="75C23914">
            <w:pPr>
              <w:pStyle w:val="2"/>
              <w:ind w:left="0" w:leftChars="0" w:firstLine="0" w:firstLineChars="0"/>
              <w:rPr>
                <w:rFonts w:hint="default"/>
                <w:color w:val="auto"/>
                <w:lang w:val="en-US" w:eastAsia="zh-CN"/>
              </w:rPr>
            </w:pPr>
            <w:r>
              <w:rPr>
                <w:rFonts w:hint="eastAsia"/>
                <w:color w:val="auto"/>
                <w:lang w:val="en-US" w:eastAsia="zh-CN"/>
              </w:rPr>
              <w:t>第三档：存在左侧情节6个月以上1年以内</w:t>
            </w:r>
          </w:p>
        </w:tc>
        <w:tc>
          <w:tcPr>
            <w:tcW w:w="2400" w:type="dxa"/>
            <w:tcMar>
              <w:top w:w="15" w:type="dxa"/>
              <w:left w:w="15" w:type="dxa"/>
              <w:right w:w="15" w:type="dxa"/>
            </w:tcMar>
            <w:vAlign w:val="center"/>
          </w:tcPr>
          <w:p w14:paraId="05546F49">
            <w:pPr>
              <w:pStyle w:val="2"/>
              <w:ind w:left="0" w:leftChars="0" w:firstLine="0" w:firstLineChars="0"/>
              <w:rPr>
                <w:rFonts w:hint="eastAsia"/>
                <w:color w:val="auto"/>
                <w:lang w:val="en-US" w:eastAsia="zh-CN"/>
              </w:rPr>
            </w:pPr>
            <w:r>
              <w:rPr>
                <w:rStyle w:val="6"/>
                <w:rFonts w:hint="default" w:ascii="宋体" w:hAnsi="宋体" w:eastAsia="宋体" w:cs="宋体"/>
                <w:color w:val="auto"/>
                <w:sz w:val="21"/>
                <w:szCs w:val="21"/>
              </w:rPr>
              <w:t>警告，并可处以</w:t>
            </w:r>
            <w:r>
              <w:rPr>
                <w:rStyle w:val="7"/>
                <w:rFonts w:hint="default" w:ascii="宋体" w:hAnsi="宋体" w:eastAsia="宋体" w:cs="宋体"/>
                <w:color w:val="auto"/>
                <w:sz w:val="21"/>
                <w:szCs w:val="21"/>
              </w:rPr>
              <w:t>0.</w:t>
            </w:r>
            <w:r>
              <w:rPr>
                <w:rStyle w:val="7"/>
                <w:rFonts w:hint="eastAsia" w:ascii="宋体" w:hAnsi="宋体" w:eastAsia="宋体" w:cs="宋体"/>
                <w:color w:val="auto"/>
                <w:sz w:val="21"/>
                <w:szCs w:val="21"/>
                <w:lang w:val="en-US" w:eastAsia="zh-CN"/>
              </w:rPr>
              <w:t>6</w:t>
            </w:r>
            <w:r>
              <w:rPr>
                <w:rStyle w:val="7"/>
                <w:rFonts w:hint="default" w:ascii="宋体" w:hAnsi="宋体" w:eastAsia="宋体" w:cs="宋体"/>
                <w:color w:val="auto"/>
                <w:sz w:val="21"/>
                <w:szCs w:val="21"/>
              </w:rPr>
              <w:t>万元</w:t>
            </w:r>
            <w:r>
              <w:rPr>
                <w:rStyle w:val="7"/>
                <w:rFonts w:hint="eastAsia" w:ascii="宋体" w:hAnsi="宋体" w:eastAsia="宋体" w:cs="宋体"/>
                <w:color w:val="auto"/>
                <w:sz w:val="21"/>
                <w:szCs w:val="21"/>
                <w:lang w:eastAsia="zh-CN"/>
              </w:rPr>
              <w:t>以上</w:t>
            </w:r>
            <w:r>
              <w:rPr>
                <w:rStyle w:val="7"/>
                <w:rFonts w:hint="eastAsia" w:ascii="宋体" w:hAnsi="宋体" w:eastAsia="宋体" w:cs="宋体"/>
                <w:color w:val="auto"/>
                <w:sz w:val="21"/>
                <w:szCs w:val="21"/>
                <w:lang w:val="en-US" w:eastAsia="zh-CN"/>
              </w:rPr>
              <w:t>0.9万元</w:t>
            </w:r>
            <w:r>
              <w:rPr>
                <w:rStyle w:val="6"/>
                <w:rFonts w:hint="default" w:ascii="宋体" w:hAnsi="宋体" w:eastAsia="宋体" w:cs="宋体"/>
                <w:color w:val="auto"/>
                <w:sz w:val="21"/>
                <w:szCs w:val="21"/>
              </w:rPr>
              <w:t>以下罚款</w:t>
            </w:r>
          </w:p>
        </w:tc>
      </w:tr>
      <w:tr w14:paraId="18F4E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560" w:type="dxa"/>
            <w:vMerge w:val="continue"/>
            <w:tcMar>
              <w:top w:w="15" w:type="dxa"/>
              <w:left w:w="15" w:type="dxa"/>
              <w:right w:w="15" w:type="dxa"/>
            </w:tcMar>
            <w:vAlign w:val="center"/>
          </w:tcPr>
          <w:p w14:paraId="7509B35B">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959C434">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EBF9088">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32FBA836">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2250C60A">
            <w:pPr>
              <w:widowControl/>
              <w:spacing w:line="300" w:lineRule="exact"/>
              <w:jc w:val="left"/>
              <w:textAlignment w:val="center"/>
              <w:rPr>
                <w:rFonts w:ascii="宋体" w:hAnsi="宋体" w:cs="宋体"/>
                <w:color w:val="auto"/>
                <w:szCs w:val="21"/>
              </w:rPr>
            </w:pPr>
            <w:r>
              <w:rPr>
                <w:rFonts w:ascii="宋体" w:hAnsi="宋体" w:cs="宋体"/>
                <w:color w:val="auto"/>
                <w:kern w:val="0"/>
                <w:szCs w:val="21"/>
              </w:rPr>
              <w:t>1.存在第（二）项违法行为的；2.同时存在第（一）、（三）、（四）项中两项违法行为的。</w:t>
            </w:r>
          </w:p>
        </w:tc>
        <w:tc>
          <w:tcPr>
            <w:tcW w:w="2536" w:type="dxa"/>
            <w:tcMar>
              <w:top w:w="15" w:type="dxa"/>
              <w:left w:w="15" w:type="dxa"/>
              <w:right w:w="15" w:type="dxa"/>
            </w:tcMar>
            <w:vAlign w:val="center"/>
          </w:tcPr>
          <w:p w14:paraId="68CE1084">
            <w:pPr>
              <w:pStyle w:val="2"/>
              <w:ind w:left="0" w:leftChars="0" w:firstLine="0" w:firstLineChars="0"/>
              <w:rPr>
                <w:rStyle w:val="6"/>
                <w:rFonts w:hint="default"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第一档：存在左侧1、2情节中1种情形的</w:t>
            </w:r>
          </w:p>
        </w:tc>
        <w:tc>
          <w:tcPr>
            <w:tcW w:w="2400" w:type="dxa"/>
            <w:tcMar>
              <w:top w:w="15" w:type="dxa"/>
              <w:left w:w="15" w:type="dxa"/>
              <w:right w:w="15" w:type="dxa"/>
            </w:tcMar>
            <w:vAlign w:val="center"/>
          </w:tcPr>
          <w:p w14:paraId="76B6307D">
            <w:pPr>
              <w:widowControl/>
              <w:spacing w:line="300" w:lineRule="exact"/>
              <w:jc w:val="left"/>
              <w:textAlignment w:val="center"/>
              <w:rPr>
                <w:rFonts w:hint="default"/>
                <w:color w:val="auto"/>
                <w:lang w:val="en-US" w:eastAsia="zh-CN"/>
              </w:rPr>
            </w:pPr>
            <w:r>
              <w:rPr>
                <w:rStyle w:val="6"/>
                <w:rFonts w:hint="default" w:ascii="宋体" w:hAnsi="宋体" w:eastAsia="宋体" w:cs="宋体"/>
                <w:color w:val="auto"/>
                <w:sz w:val="21"/>
                <w:szCs w:val="21"/>
              </w:rPr>
              <w:t>警告，并可处以</w:t>
            </w:r>
            <w:r>
              <w:rPr>
                <w:rStyle w:val="7"/>
                <w:rFonts w:hint="default" w:ascii="宋体" w:hAnsi="宋体" w:eastAsia="宋体" w:cs="宋体"/>
                <w:color w:val="auto"/>
                <w:sz w:val="21"/>
                <w:szCs w:val="21"/>
              </w:rPr>
              <w:t>0.9万元</w:t>
            </w:r>
            <w:r>
              <w:rPr>
                <w:rStyle w:val="6"/>
                <w:rFonts w:hint="default" w:ascii="宋体" w:hAnsi="宋体" w:eastAsia="宋体" w:cs="宋体"/>
                <w:color w:val="auto"/>
                <w:sz w:val="21"/>
                <w:szCs w:val="21"/>
              </w:rPr>
              <w:t>以上</w:t>
            </w:r>
            <w:r>
              <w:rPr>
                <w:rStyle w:val="7"/>
                <w:rFonts w:hint="eastAsia" w:ascii="宋体" w:hAnsi="宋体" w:eastAsia="宋体" w:cs="宋体"/>
                <w:color w:val="auto"/>
                <w:sz w:val="21"/>
                <w:szCs w:val="21"/>
                <w:lang w:val="en-US" w:eastAsia="zh-CN"/>
              </w:rPr>
              <w:t>1.5</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以下罚款。</w:t>
            </w:r>
          </w:p>
        </w:tc>
      </w:tr>
      <w:tr w14:paraId="415FD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560" w:type="dxa"/>
            <w:vMerge w:val="continue"/>
            <w:tcMar>
              <w:top w:w="15" w:type="dxa"/>
              <w:left w:w="15" w:type="dxa"/>
              <w:right w:w="15" w:type="dxa"/>
            </w:tcMar>
            <w:vAlign w:val="center"/>
          </w:tcPr>
          <w:p w14:paraId="500614F2">
            <w:pPr>
              <w:pStyle w:val="2"/>
              <w:ind w:left="0" w:leftChars="0" w:firstLine="0" w:firstLineChars="0"/>
            </w:pPr>
          </w:p>
        </w:tc>
        <w:tc>
          <w:tcPr>
            <w:tcW w:w="2329" w:type="dxa"/>
            <w:vMerge w:val="continue"/>
            <w:tcMar>
              <w:top w:w="15" w:type="dxa"/>
              <w:left w:w="15" w:type="dxa"/>
              <w:right w:w="15" w:type="dxa"/>
            </w:tcMar>
            <w:vAlign w:val="center"/>
          </w:tcPr>
          <w:p w14:paraId="5C98EDA6">
            <w:pPr>
              <w:pStyle w:val="2"/>
              <w:ind w:left="0" w:leftChars="0" w:firstLine="0" w:firstLineChars="0"/>
            </w:pPr>
          </w:p>
        </w:tc>
        <w:tc>
          <w:tcPr>
            <w:tcW w:w="2920" w:type="dxa"/>
            <w:vMerge w:val="continue"/>
            <w:tcMar>
              <w:top w:w="15" w:type="dxa"/>
              <w:left w:w="15" w:type="dxa"/>
              <w:right w:w="15" w:type="dxa"/>
            </w:tcMar>
            <w:vAlign w:val="center"/>
          </w:tcPr>
          <w:p w14:paraId="3289583C">
            <w:pPr>
              <w:pStyle w:val="2"/>
              <w:ind w:left="0" w:leftChars="0" w:firstLine="0" w:firstLineChars="0"/>
            </w:pPr>
          </w:p>
        </w:tc>
        <w:tc>
          <w:tcPr>
            <w:tcW w:w="696" w:type="dxa"/>
            <w:vMerge w:val="continue"/>
            <w:tcMar>
              <w:top w:w="15" w:type="dxa"/>
              <w:left w:w="15" w:type="dxa"/>
              <w:right w:w="15" w:type="dxa"/>
            </w:tcMar>
            <w:vAlign w:val="center"/>
          </w:tcPr>
          <w:p w14:paraId="5776FE55">
            <w:pPr>
              <w:pStyle w:val="2"/>
              <w:ind w:left="0" w:leftChars="0" w:firstLine="0" w:firstLineChars="0"/>
            </w:pPr>
          </w:p>
        </w:tc>
        <w:tc>
          <w:tcPr>
            <w:tcW w:w="2523" w:type="dxa"/>
            <w:vMerge w:val="continue"/>
            <w:tcMar>
              <w:top w:w="15" w:type="dxa"/>
              <w:left w:w="15" w:type="dxa"/>
              <w:right w:w="15" w:type="dxa"/>
            </w:tcMar>
            <w:vAlign w:val="center"/>
          </w:tcPr>
          <w:p w14:paraId="3D88E319">
            <w:pPr>
              <w:pStyle w:val="2"/>
              <w:ind w:left="0" w:leftChars="0" w:firstLine="0" w:firstLineChars="0"/>
            </w:pPr>
          </w:p>
        </w:tc>
        <w:tc>
          <w:tcPr>
            <w:tcW w:w="2536" w:type="dxa"/>
            <w:tcMar>
              <w:top w:w="15" w:type="dxa"/>
              <w:left w:w="15" w:type="dxa"/>
              <w:right w:w="15" w:type="dxa"/>
            </w:tcMar>
            <w:vAlign w:val="center"/>
          </w:tcPr>
          <w:p w14:paraId="3699B2A1">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eastAsia" w:ascii="宋体" w:hAnsi="宋体" w:eastAsia="宋体" w:cs="宋体"/>
                <w:color w:val="auto"/>
                <w:sz w:val="21"/>
                <w:szCs w:val="21"/>
                <w:lang w:val="en-US" w:eastAsia="zh-CN"/>
              </w:rPr>
              <w:t>第二档：同时存在左侧1、2情节中2种情形的</w:t>
            </w:r>
          </w:p>
        </w:tc>
        <w:tc>
          <w:tcPr>
            <w:tcW w:w="2400" w:type="dxa"/>
            <w:tcMar>
              <w:top w:w="15" w:type="dxa"/>
              <w:left w:w="15" w:type="dxa"/>
              <w:right w:w="15" w:type="dxa"/>
            </w:tcMar>
            <w:vAlign w:val="center"/>
          </w:tcPr>
          <w:p w14:paraId="43B13A25">
            <w:pPr>
              <w:pStyle w:val="2"/>
              <w:ind w:left="0" w:leftChars="0" w:firstLine="0" w:firstLineChars="0"/>
              <w:rPr>
                <w:rStyle w:val="6"/>
                <w:rFonts w:hint="eastAsia" w:ascii="宋体" w:hAnsi="宋体" w:eastAsia="宋体" w:cs="宋体"/>
                <w:color w:val="auto"/>
                <w:sz w:val="21"/>
                <w:szCs w:val="21"/>
                <w:lang w:val="en-US" w:eastAsia="zh-CN"/>
              </w:rPr>
            </w:pPr>
            <w:r>
              <w:rPr>
                <w:rStyle w:val="6"/>
                <w:rFonts w:hint="default" w:ascii="宋体" w:hAnsi="宋体" w:eastAsia="宋体" w:cs="宋体"/>
                <w:color w:val="auto"/>
                <w:sz w:val="21"/>
                <w:szCs w:val="21"/>
              </w:rPr>
              <w:t>警告，并可处以</w:t>
            </w:r>
            <w:r>
              <w:rPr>
                <w:rStyle w:val="7"/>
                <w:rFonts w:hint="eastAsia" w:ascii="宋体" w:hAnsi="宋体" w:eastAsia="宋体" w:cs="宋体"/>
                <w:color w:val="auto"/>
                <w:sz w:val="21"/>
                <w:szCs w:val="21"/>
                <w:lang w:val="en-US" w:eastAsia="zh-CN"/>
              </w:rPr>
              <w:t>1.5</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以上</w:t>
            </w:r>
            <w:r>
              <w:rPr>
                <w:rStyle w:val="7"/>
                <w:rFonts w:hint="default" w:ascii="宋体" w:hAnsi="宋体" w:eastAsia="宋体" w:cs="宋体"/>
                <w:color w:val="auto"/>
                <w:sz w:val="21"/>
                <w:szCs w:val="21"/>
              </w:rPr>
              <w:t>2.1万元</w:t>
            </w:r>
            <w:r>
              <w:rPr>
                <w:rStyle w:val="6"/>
                <w:rFonts w:hint="default" w:ascii="宋体" w:hAnsi="宋体" w:eastAsia="宋体" w:cs="宋体"/>
                <w:color w:val="auto"/>
                <w:sz w:val="21"/>
                <w:szCs w:val="21"/>
              </w:rPr>
              <w:t>以下罚款。</w:t>
            </w:r>
          </w:p>
        </w:tc>
      </w:tr>
      <w:tr w14:paraId="37509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560" w:type="dxa"/>
            <w:vMerge w:val="continue"/>
            <w:tcMar>
              <w:top w:w="15" w:type="dxa"/>
              <w:left w:w="15" w:type="dxa"/>
              <w:right w:w="15" w:type="dxa"/>
            </w:tcMar>
            <w:vAlign w:val="center"/>
          </w:tcPr>
          <w:p w14:paraId="58010622">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0382EB0">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385E976">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0E8025A6">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10E42DED">
            <w:pPr>
              <w:widowControl/>
              <w:spacing w:line="300" w:lineRule="exact"/>
              <w:jc w:val="left"/>
              <w:textAlignment w:val="center"/>
              <w:rPr>
                <w:rFonts w:ascii="宋体" w:hAnsi="宋体" w:cs="宋体"/>
                <w:color w:val="auto"/>
                <w:szCs w:val="21"/>
              </w:rPr>
            </w:pPr>
            <w:r>
              <w:rPr>
                <w:rFonts w:ascii="宋体" w:hAnsi="宋体" w:cs="宋体"/>
                <w:color w:val="auto"/>
                <w:kern w:val="0"/>
                <w:szCs w:val="21"/>
              </w:rPr>
              <w:t>1.存在第（五）项违法行为的；2.违法行为造成患者伤害、破坏医疗秩序等危害社会公共利益严重后果的。</w:t>
            </w:r>
          </w:p>
        </w:tc>
        <w:tc>
          <w:tcPr>
            <w:tcW w:w="2536" w:type="dxa"/>
            <w:shd w:val="clear" w:color="auto" w:fill="auto"/>
            <w:tcMar>
              <w:top w:w="15" w:type="dxa"/>
              <w:left w:w="15" w:type="dxa"/>
              <w:right w:w="15" w:type="dxa"/>
            </w:tcMar>
            <w:vAlign w:val="center"/>
          </w:tcPr>
          <w:p w14:paraId="5CB9A8A9">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6"/>
                <w:rFonts w:hint="eastAsia" w:ascii="宋体" w:hAnsi="宋体" w:eastAsia="宋体" w:cs="宋体"/>
                <w:color w:val="auto"/>
                <w:sz w:val="21"/>
                <w:szCs w:val="21"/>
                <w:lang w:val="en-US" w:eastAsia="zh-CN"/>
              </w:rPr>
              <w:t>第一档：存在左侧1、2情节中1种情形的</w:t>
            </w:r>
          </w:p>
        </w:tc>
        <w:tc>
          <w:tcPr>
            <w:tcW w:w="2400" w:type="dxa"/>
            <w:shd w:val="clear" w:color="auto" w:fill="auto"/>
            <w:tcMar>
              <w:top w:w="15" w:type="dxa"/>
              <w:left w:w="15" w:type="dxa"/>
              <w:right w:w="15" w:type="dxa"/>
            </w:tcMar>
            <w:vAlign w:val="center"/>
          </w:tcPr>
          <w:p w14:paraId="71B25A46">
            <w:pPr>
              <w:widowControl/>
              <w:spacing w:line="300" w:lineRule="exact"/>
              <w:jc w:val="left"/>
              <w:textAlignment w:val="center"/>
              <w:rPr>
                <w:rFonts w:hint="default" w:asciiTheme="minorHAnsi" w:hAnsiTheme="minorHAnsi" w:eastAsiaTheme="minorEastAsia" w:cstheme="minorBidi"/>
                <w:color w:val="auto"/>
                <w:kern w:val="2"/>
                <w:sz w:val="21"/>
                <w:szCs w:val="24"/>
                <w:lang w:val="en-US" w:eastAsia="zh-CN" w:bidi="ar-SA"/>
              </w:rPr>
            </w:pPr>
            <w:r>
              <w:rPr>
                <w:rStyle w:val="6"/>
                <w:rFonts w:hint="default" w:ascii="宋体" w:hAnsi="宋体" w:eastAsia="宋体" w:cs="宋体"/>
                <w:color w:val="auto"/>
                <w:sz w:val="21"/>
                <w:szCs w:val="21"/>
              </w:rPr>
              <w:t>警告，并可处以</w:t>
            </w:r>
            <w:r>
              <w:rPr>
                <w:rStyle w:val="7"/>
                <w:rFonts w:hint="eastAsia" w:ascii="宋体" w:hAnsi="宋体" w:eastAsia="宋体" w:cs="宋体"/>
                <w:color w:val="auto"/>
                <w:sz w:val="21"/>
                <w:szCs w:val="21"/>
                <w:lang w:val="en-US" w:eastAsia="zh-CN"/>
              </w:rPr>
              <w:t>2.1</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以上</w:t>
            </w:r>
            <w:r>
              <w:rPr>
                <w:rStyle w:val="7"/>
                <w:rFonts w:hint="eastAsia" w:ascii="宋体" w:hAnsi="宋体" w:eastAsia="宋体" w:cs="宋体"/>
                <w:color w:val="auto"/>
                <w:sz w:val="21"/>
                <w:szCs w:val="21"/>
                <w:lang w:val="en-US" w:eastAsia="zh-CN"/>
              </w:rPr>
              <w:t>2.6</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以下罚款。</w:t>
            </w:r>
          </w:p>
        </w:tc>
      </w:tr>
      <w:tr w14:paraId="38F5B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560" w:type="dxa"/>
            <w:vMerge w:val="continue"/>
            <w:tcMar>
              <w:top w:w="15" w:type="dxa"/>
              <w:left w:w="15" w:type="dxa"/>
              <w:right w:w="15" w:type="dxa"/>
            </w:tcMar>
            <w:vAlign w:val="center"/>
          </w:tcPr>
          <w:p w14:paraId="741AB8A9">
            <w:pPr>
              <w:pStyle w:val="2"/>
              <w:ind w:left="0" w:leftChars="0" w:firstLine="0" w:firstLineChars="0"/>
            </w:pPr>
          </w:p>
        </w:tc>
        <w:tc>
          <w:tcPr>
            <w:tcW w:w="2329" w:type="dxa"/>
            <w:vMerge w:val="continue"/>
            <w:tcMar>
              <w:top w:w="15" w:type="dxa"/>
              <w:left w:w="15" w:type="dxa"/>
              <w:right w:w="15" w:type="dxa"/>
            </w:tcMar>
            <w:vAlign w:val="center"/>
          </w:tcPr>
          <w:p w14:paraId="74EE55F1">
            <w:pPr>
              <w:pStyle w:val="2"/>
              <w:ind w:left="0" w:leftChars="0" w:firstLine="0" w:firstLineChars="0"/>
            </w:pPr>
          </w:p>
        </w:tc>
        <w:tc>
          <w:tcPr>
            <w:tcW w:w="2920" w:type="dxa"/>
            <w:vMerge w:val="continue"/>
            <w:tcMar>
              <w:top w:w="15" w:type="dxa"/>
              <w:left w:w="15" w:type="dxa"/>
              <w:right w:w="15" w:type="dxa"/>
            </w:tcMar>
            <w:vAlign w:val="center"/>
          </w:tcPr>
          <w:p w14:paraId="427BA956">
            <w:pPr>
              <w:pStyle w:val="2"/>
              <w:ind w:left="0" w:leftChars="0" w:firstLine="0" w:firstLineChars="0"/>
            </w:pPr>
          </w:p>
        </w:tc>
        <w:tc>
          <w:tcPr>
            <w:tcW w:w="696" w:type="dxa"/>
            <w:vMerge w:val="continue"/>
            <w:tcMar>
              <w:top w:w="15" w:type="dxa"/>
              <w:left w:w="15" w:type="dxa"/>
              <w:right w:w="15" w:type="dxa"/>
            </w:tcMar>
            <w:vAlign w:val="center"/>
          </w:tcPr>
          <w:p w14:paraId="009CCFB7">
            <w:pPr>
              <w:pStyle w:val="2"/>
              <w:ind w:left="0" w:leftChars="0" w:firstLine="0" w:firstLineChars="0"/>
            </w:pPr>
          </w:p>
        </w:tc>
        <w:tc>
          <w:tcPr>
            <w:tcW w:w="2523" w:type="dxa"/>
            <w:vMerge w:val="continue"/>
            <w:tcMar>
              <w:top w:w="15" w:type="dxa"/>
              <w:left w:w="15" w:type="dxa"/>
              <w:right w:w="15" w:type="dxa"/>
            </w:tcMar>
            <w:vAlign w:val="center"/>
          </w:tcPr>
          <w:p w14:paraId="3334B5A1">
            <w:pPr>
              <w:pStyle w:val="2"/>
              <w:ind w:left="0" w:leftChars="0" w:firstLine="0" w:firstLineChars="0"/>
            </w:pPr>
          </w:p>
        </w:tc>
        <w:tc>
          <w:tcPr>
            <w:tcW w:w="2536" w:type="dxa"/>
            <w:shd w:val="clear" w:color="auto" w:fill="auto"/>
            <w:tcMar>
              <w:top w:w="15" w:type="dxa"/>
              <w:left w:w="15" w:type="dxa"/>
              <w:right w:w="15" w:type="dxa"/>
            </w:tcMar>
            <w:vAlign w:val="center"/>
          </w:tcPr>
          <w:p w14:paraId="7E4262C0">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6"/>
                <w:rFonts w:hint="eastAsia" w:ascii="宋体" w:hAnsi="宋体" w:eastAsia="宋体" w:cs="宋体"/>
                <w:color w:val="auto"/>
                <w:sz w:val="21"/>
                <w:szCs w:val="21"/>
                <w:lang w:val="en-US" w:eastAsia="zh-CN"/>
              </w:rPr>
              <w:t>第二档：同时存在左侧1、2情节中2种情形的</w:t>
            </w:r>
          </w:p>
        </w:tc>
        <w:tc>
          <w:tcPr>
            <w:tcW w:w="2400" w:type="dxa"/>
            <w:shd w:val="clear" w:color="auto" w:fill="auto"/>
            <w:tcMar>
              <w:top w:w="15" w:type="dxa"/>
              <w:left w:w="15" w:type="dxa"/>
              <w:right w:w="15" w:type="dxa"/>
            </w:tcMar>
            <w:vAlign w:val="center"/>
          </w:tcPr>
          <w:p w14:paraId="1250A0E3">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6"/>
                <w:rFonts w:hint="default" w:ascii="宋体" w:hAnsi="宋体" w:eastAsia="宋体" w:cs="宋体"/>
                <w:color w:val="auto"/>
                <w:sz w:val="21"/>
                <w:szCs w:val="21"/>
              </w:rPr>
              <w:t>警告，并可处以</w:t>
            </w:r>
            <w:r>
              <w:rPr>
                <w:rStyle w:val="7"/>
                <w:rFonts w:hint="eastAsia" w:ascii="宋体" w:hAnsi="宋体" w:eastAsia="宋体" w:cs="宋体"/>
                <w:color w:val="auto"/>
                <w:sz w:val="21"/>
                <w:szCs w:val="21"/>
                <w:lang w:val="en-US" w:eastAsia="zh-CN"/>
              </w:rPr>
              <w:t>2.6</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以上</w:t>
            </w:r>
            <w:r>
              <w:rPr>
                <w:rStyle w:val="7"/>
                <w:rFonts w:hint="eastAsia" w:ascii="宋体" w:hAnsi="宋体" w:eastAsia="宋体" w:cs="宋体"/>
                <w:color w:val="auto"/>
                <w:sz w:val="21"/>
                <w:szCs w:val="21"/>
                <w:lang w:val="en-US" w:eastAsia="zh-CN"/>
              </w:rPr>
              <w:t>3</w:t>
            </w:r>
            <w:r>
              <w:rPr>
                <w:rStyle w:val="7"/>
                <w:rFonts w:hint="default" w:ascii="宋体" w:hAnsi="宋体" w:eastAsia="宋体" w:cs="宋体"/>
                <w:color w:val="auto"/>
                <w:sz w:val="21"/>
                <w:szCs w:val="21"/>
              </w:rPr>
              <w:t>万元</w:t>
            </w:r>
            <w:r>
              <w:rPr>
                <w:rStyle w:val="6"/>
                <w:rFonts w:hint="default" w:ascii="宋体" w:hAnsi="宋体" w:eastAsia="宋体" w:cs="宋体"/>
                <w:color w:val="auto"/>
                <w:sz w:val="21"/>
                <w:szCs w:val="21"/>
              </w:rPr>
              <w:t>以下罚款。</w:t>
            </w:r>
          </w:p>
        </w:tc>
      </w:tr>
      <w:tr w14:paraId="0A0F9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57B244B8">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71</w:t>
            </w:r>
          </w:p>
        </w:tc>
        <w:tc>
          <w:tcPr>
            <w:tcW w:w="2329" w:type="dxa"/>
            <w:vMerge w:val="restart"/>
            <w:tcMar>
              <w:top w:w="15" w:type="dxa"/>
              <w:left w:w="15" w:type="dxa"/>
              <w:right w:w="15" w:type="dxa"/>
            </w:tcMar>
            <w:vAlign w:val="center"/>
          </w:tcPr>
          <w:p w14:paraId="19B9698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医师未按照本办法规定开具抗菌药物处方，造成严重后果的；使用未经国家药品监督管理部门批准的抗菌药物的；使用本机构抗菌药物供应目录以外的品种、品规，造成严重后果的</w:t>
            </w:r>
          </w:p>
        </w:tc>
        <w:tc>
          <w:tcPr>
            <w:tcW w:w="2920" w:type="dxa"/>
            <w:vMerge w:val="restart"/>
            <w:tcMar>
              <w:top w:w="15" w:type="dxa"/>
              <w:left w:w="15" w:type="dxa"/>
              <w:right w:w="15" w:type="dxa"/>
            </w:tcMar>
            <w:vAlign w:val="center"/>
          </w:tcPr>
          <w:p w14:paraId="31419DB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《抗菌药物临床应用管理办法》第五十二条</w:t>
            </w:r>
            <w:r>
              <w:rPr>
                <w:rFonts w:ascii="宋体" w:hAnsi="宋体" w:cs="宋体"/>
                <w:color w:val="auto"/>
                <w:kern w:val="0"/>
                <w:szCs w:val="21"/>
              </w:rPr>
              <w:t xml:space="preserve">  </w:t>
            </w:r>
            <w:r>
              <w:rPr>
                <w:rFonts w:hint="eastAsia" w:ascii="宋体" w:hAnsi="宋体" w:cs="宋体"/>
                <w:color w:val="auto"/>
                <w:kern w:val="0"/>
                <w:szCs w:val="21"/>
              </w:rPr>
              <w:t>医师有下列情形之一的，由县级以上卫生行政部门按照《执业医师法》第三十七条的有关规定，警告或者责令暂停六个月以上一年以下执业活动；情节严重的，吊销其执业证书；构成犯罪的，依法追究刑事责任：（一）未按照本办法规定开具抗菌药物处方，造成严重后果的；（二）使用未经国家药品监督管理部门批准的抗菌药物的；（三）使用本机构抗菌药物供应目录以外的品种、品规，造成严重后果的；（四）违反本办法其他规定，造成严重后果的。</w:t>
            </w:r>
            <w:r>
              <w:rPr>
                <w:rFonts w:ascii="宋体" w:hAnsi="宋体" w:cs="宋体"/>
                <w:color w:val="auto"/>
                <w:kern w:val="0"/>
                <w:szCs w:val="21"/>
              </w:rPr>
              <w:br w:type="textWrapping"/>
            </w:r>
            <w:r>
              <w:rPr>
                <w:rFonts w:hint="eastAsia" w:ascii="宋体" w:hAnsi="宋体" w:cs="宋体"/>
                <w:color w:val="auto"/>
                <w:kern w:val="0"/>
                <w:szCs w:val="21"/>
              </w:rPr>
              <w:t>乡村医生有前款规定情形之一的，由县级卫生行政部门按照《乡村医师从业管理条例》第三十八条有关规定处理。</w:t>
            </w:r>
          </w:p>
        </w:tc>
        <w:tc>
          <w:tcPr>
            <w:tcW w:w="696" w:type="dxa"/>
            <w:tcMar>
              <w:top w:w="15" w:type="dxa"/>
              <w:left w:w="15" w:type="dxa"/>
              <w:right w:w="15" w:type="dxa"/>
            </w:tcMar>
            <w:vAlign w:val="center"/>
          </w:tcPr>
          <w:p w14:paraId="3267DF0E">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2C3FF3CA">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存在</w:t>
            </w:r>
            <w:r>
              <w:rPr>
                <w:rFonts w:ascii="宋体" w:hAnsi="宋体" w:cs="宋体"/>
                <w:color w:val="auto"/>
                <w:kern w:val="0"/>
                <w:szCs w:val="21"/>
              </w:rPr>
              <w:t>1项，未造成后果的。</w:t>
            </w:r>
          </w:p>
        </w:tc>
        <w:tc>
          <w:tcPr>
            <w:tcW w:w="2400" w:type="dxa"/>
            <w:tcMar>
              <w:top w:w="15" w:type="dxa"/>
              <w:left w:w="15" w:type="dxa"/>
              <w:right w:w="15" w:type="dxa"/>
            </w:tcMar>
            <w:vAlign w:val="center"/>
          </w:tcPr>
          <w:p w14:paraId="1AC0B3A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19E6A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35C3007E">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7E78793">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640ECD8">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576C9D6D">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7D1F17ED">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合并存在</w:t>
            </w:r>
            <w:r>
              <w:rPr>
                <w:rFonts w:ascii="宋体" w:hAnsi="宋体" w:cs="宋体"/>
                <w:color w:val="auto"/>
                <w:kern w:val="0"/>
                <w:szCs w:val="21"/>
              </w:rPr>
              <w:t>2项的。</w:t>
            </w:r>
          </w:p>
        </w:tc>
        <w:tc>
          <w:tcPr>
            <w:tcW w:w="2400" w:type="dxa"/>
            <w:tcMar>
              <w:top w:w="15" w:type="dxa"/>
              <w:left w:w="15" w:type="dxa"/>
              <w:right w:w="15" w:type="dxa"/>
            </w:tcMar>
            <w:vAlign w:val="center"/>
          </w:tcPr>
          <w:p w14:paraId="21CA9545">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责令暂停</w:t>
            </w:r>
            <w:r>
              <w:rPr>
                <w:rFonts w:ascii="宋体" w:hAnsi="宋体" w:cs="宋体"/>
                <w:color w:val="auto"/>
                <w:kern w:val="0"/>
                <w:szCs w:val="21"/>
              </w:rPr>
              <w:t>6个月以上1年以下执业活动。</w:t>
            </w:r>
          </w:p>
        </w:tc>
      </w:tr>
      <w:tr w14:paraId="61F3A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5" w:hRule="atLeast"/>
        </w:trPr>
        <w:tc>
          <w:tcPr>
            <w:tcW w:w="560" w:type="dxa"/>
            <w:vMerge w:val="continue"/>
            <w:tcMar>
              <w:top w:w="15" w:type="dxa"/>
              <w:left w:w="15" w:type="dxa"/>
              <w:right w:w="15" w:type="dxa"/>
            </w:tcMar>
            <w:vAlign w:val="center"/>
          </w:tcPr>
          <w:p w14:paraId="1E9A7307">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BD2C72D">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73CF9998">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0FFBBDB6">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tcMar>
              <w:top w:w="15" w:type="dxa"/>
              <w:left w:w="15" w:type="dxa"/>
              <w:right w:w="15" w:type="dxa"/>
            </w:tcMar>
            <w:vAlign w:val="center"/>
          </w:tcPr>
          <w:p w14:paraId="51AB8E13">
            <w:pPr>
              <w:widowControl/>
              <w:spacing w:line="300" w:lineRule="exact"/>
              <w:jc w:val="left"/>
              <w:textAlignment w:val="center"/>
              <w:rPr>
                <w:rFonts w:ascii="宋体" w:hAnsi="宋体" w:cs="宋体"/>
                <w:color w:val="auto"/>
                <w:szCs w:val="21"/>
              </w:rPr>
            </w:pPr>
            <w:r>
              <w:rPr>
                <w:rFonts w:ascii="宋体" w:hAnsi="宋体" w:cs="宋体"/>
                <w:color w:val="auto"/>
                <w:kern w:val="0"/>
                <w:szCs w:val="21"/>
              </w:rPr>
              <w:t>1.合并存在3项及以上的；2.造成严重后果的；3.造成患者死亡等严重危害社会公共利益等严重后果的。</w:t>
            </w:r>
          </w:p>
        </w:tc>
        <w:tc>
          <w:tcPr>
            <w:tcW w:w="2536" w:type="dxa"/>
            <w:tcMar>
              <w:top w:w="15" w:type="dxa"/>
              <w:left w:w="15" w:type="dxa"/>
              <w:right w:w="15" w:type="dxa"/>
            </w:tcMar>
            <w:vAlign w:val="center"/>
          </w:tcPr>
          <w:p w14:paraId="329D0A5D">
            <w:pPr>
              <w:widowControl/>
              <w:spacing w:line="300" w:lineRule="exact"/>
              <w:jc w:val="left"/>
              <w:textAlignment w:val="center"/>
              <w:rPr>
                <w:rFonts w:hint="default" w:ascii="宋体" w:hAnsi="宋体" w:cs="宋体" w:eastAsiaTheme="minorEastAsia"/>
                <w:color w:val="auto"/>
                <w:kern w:val="0"/>
                <w:szCs w:val="21"/>
                <w:lang w:val="en-US" w:eastAsia="zh-CN"/>
              </w:rPr>
            </w:pPr>
            <w:r>
              <w:rPr>
                <w:rFonts w:hint="eastAsia" w:ascii="宋体" w:hAnsi="宋体" w:cs="宋体"/>
                <w:color w:val="auto"/>
                <w:kern w:val="0"/>
                <w:szCs w:val="21"/>
                <w:lang w:eastAsia="zh-CN"/>
              </w:rPr>
              <w:t>存在左侧</w:t>
            </w:r>
            <w:r>
              <w:rPr>
                <w:rFonts w:hint="eastAsia" w:ascii="宋体" w:hAnsi="宋体" w:cs="宋体"/>
                <w:color w:val="auto"/>
                <w:kern w:val="0"/>
                <w:szCs w:val="21"/>
                <w:lang w:val="en-US" w:eastAsia="zh-CN"/>
              </w:rPr>
              <w:t>1、2、3情节中1种情形的</w:t>
            </w:r>
          </w:p>
        </w:tc>
        <w:tc>
          <w:tcPr>
            <w:tcW w:w="2400" w:type="dxa"/>
            <w:tcMar>
              <w:top w:w="15" w:type="dxa"/>
              <w:left w:w="15" w:type="dxa"/>
              <w:right w:w="15" w:type="dxa"/>
            </w:tcMar>
            <w:vAlign w:val="center"/>
          </w:tcPr>
          <w:p w14:paraId="2156C8C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吊销执业证书。</w:t>
            </w:r>
            <w:r>
              <w:rPr>
                <w:rStyle w:val="6"/>
                <w:rFonts w:hint="default" w:ascii="宋体" w:hAnsi="宋体" w:eastAsia="宋体" w:cs="宋体"/>
                <w:color w:val="auto"/>
                <w:sz w:val="21"/>
                <w:szCs w:val="21"/>
              </w:rPr>
              <w:t>构成犯罪的，依法追究刑事责任。</w:t>
            </w:r>
          </w:p>
        </w:tc>
      </w:tr>
      <w:tr w14:paraId="42734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9" w:hRule="atLeast"/>
        </w:trPr>
        <w:tc>
          <w:tcPr>
            <w:tcW w:w="560" w:type="dxa"/>
            <w:tcMar>
              <w:top w:w="15" w:type="dxa"/>
              <w:left w:w="15" w:type="dxa"/>
              <w:right w:w="15" w:type="dxa"/>
            </w:tcMar>
            <w:vAlign w:val="center"/>
          </w:tcPr>
          <w:p w14:paraId="7F687D15">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72</w:t>
            </w:r>
          </w:p>
        </w:tc>
        <w:tc>
          <w:tcPr>
            <w:tcW w:w="2329" w:type="dxa"/>
            <w:tcMar>
              <w:top w:w="15" w:type="dxa"/>
              <w:left w:w="15" w:type="dxa"/>
              <w:right w:w="15" w:type="dxa"/>
            </w:tcMar>
            <w:vAlign w:val="center"/>
          </w:tcPr>
          <w:p w14:paraId="26CD744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药师未按照规定审核、调剂抗菌药物处方，情节严重的；未按照规定私自增加抗菌药物品种或者品规的</w:t>
            </w:r>
          </w:p>
        </w:tc>
        <w:tc>
          <w:tcPr>
            <w:tcW w:w="2920" w:type="dxa"/>
            <w:tcMar>
              <w:top w:w="15" w:type="dxa"/>
              <w:left w:w="15" w:type="dxa"/>
              <w:right w:w="15" w:type="dxa"/>
            </w:tcMar>
            <w:vAlign w:val="center"/>
          </w:tcPr>
          <w:p w14:paraId="21CDB30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《抗菌药物临床应用管理办法》第五十三条</w:t>
            </w:r>
            <w:r>
              <w:rPr>
                <w:rFonts w:ascii="宋体" w:hAnsi="宋体" w:cs="宋体"/>
                <w:color w:val="auto"/>
                <w:kern w:val="0"/>
                <w:szCs w:val="21"/>
              </w:rPr>
              <w:t xml:space="preserve">  药师有下列情形之一的，由县级以上卫生行政部门，警告；构成犯罪的，依法追究刑事责任：（一）未按照规定审核、调剂抗菌药物处方，情节严重的；（二）未按照规定私自增加抗菌药物品种或者品规的；（三）违反本办法其他规定的。 </w:t>
            </w:r>
          </w:p>
        </w:tc>
        <w:tc>
          <w:tcPr>
            <w:tcW w:w="696" w:type="dxa"/>
            <w:tcMar>
              <w:top w:w="15" w:type="dxa"/>
              <w:left w:w="15" w:type="dxa"/>
              <w:right w:w="15" w:type="dxa"/>
            </w:tcMar>
            <w:vAlign w:val="center"/>
          </w:tcPr>
          <w:p w14:paraId="27E95853">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tcMar>
              <w:top w:w="15" w:type="dxa"/>
              <w:left w:w="15" w:type="dxa"/>
              <w:right w:w="15" w:type="dxa"/>
            </w:tcMar>
            <w:vAlign w:val="center"/>
          </w:tcPr>
          <w:p w14:paraId="4E6CEFCC">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lang w:val="en-US" w:eastAsia="zh-CN"/>
              </w:rPr>
              <w:t>1.</w:t>
            </w:r>
            <w:r>
              <w:rPr>
                <w:rFonts w:ascii="宋体" w:hAnsi="宋体" w:cs="宋体"/>
                <w:color w:val="auto"/>
                <w:kern w:val="0"/>
                <w:szCs w:val="21"/>
              </w:rPr>
              <w:t>未按照规定审核、调剂抗菌药物处方，情节严重的；</w:t>
            </w:r>
            <w:r>
              <w:rPr>
                <w:rFonts w:hint="eastAsia" w:ascii="宋体" w:hAnsi="宋体" w:cs="宋体"/>
                <w:color w:val="auto"/>
                <w:kern w:val="0"/>
                <w:szCs w:val="21"/>
                <w:lang w:val="en-US" w:eastAsia="zh-CN"/>
              </w:rPr>
              <w:t>2.</w:t>
            </w:r>
            <w:r>
              <w:rPr>
                <w:rFonts w:ascii="宋体" w:hAnsi="宋体" w:cs="宋体"/>
                <w:color w:val="auto"/>
                <w:kern w:val="0"/>
                <w:szCs w:val="21"/>
              </w:rPr>
              <w:t>未按照规定私自增加抗菌药物品种或者品规的；</w:t>
            </w:r>
            <w:r>
              <w:rPr>
                <w:rFonts w:hint="eastAsia" w:ascii="宋体" w:hAnsi="宋体" w:cs="宋体"/>
                <w:color w:val="auto"/>
                <w:kern w:val="0"/>
                <w:szCs w:val="21"/>
                <w:lang w:val="en-US" w:eastAsia="zh-CN"/>
              </w:rPr>
              <w:t>3.</w:t>
            </w:r>
            <w:r>
              <w:rPr>
                <w:rFonts w:ascii="宋体" w:hAnsi="宋体" w:cs="宋体"/>
                <w:color w:val="auto"/>
                <w:kern w:val="0"/>
                <w:szCs w:val="21"/>
              </w:rPr>
              <w:t>违反本办法其他规定的</w:t>
            </w:r>
          </w:p>
        </w:tc>
        <w:tc>
          <w:tcPr>
            <w:tcW w:w="2536" w:type="dxa"/>
            <w:tcMar>
              <w:top w:w="15" w:type="dxa"/>
              <w:left w:w="15" w:type="dxa"/>
              <w:right w:w="15" w:type="dxa"/>
            </w:tcMar>
            <w:vAlign w:val="center"/>
          </w:tcPr>
          <w:p w14:paraId="0B5FAF23">
            <w:pPr>
              <w:widowControl/>
              <w:spacing w:line="300" w:lineRule="exact"/>
              <w:jc w:val="left"/>
              <w:textAlignment w:val="center"/>
              <w:rPr>
                <w:rFonts w:hint="default" w:ascii="宋体" w:hAnsi="宋体" w:cs="宋体" w:eastAsiaTheme="minorEastAsia"/>
                <w:color w:val="auto"/>
                <w:kern w:val="0"/>
                <w:szCs w:val="21"/>
                <w:lang w:val="en-US" w:eastAsia="zh-CN"/>
              </w:rPr>
            </w:pPr>
            <w:r>
              <w:rPr>
                <w:rFonts w:hint="eastAsia" w:ascii="宋体" w:hAnsi="宋体" w:cs="宋体"/>
                <w:color w:val="auto"/>
                <w:kern w:val="0"/>
                <w:szCs w:val="21"/>
                <w:lang w:eastAsia="zh-CN"/>
              </w:rPr>
              <w:t>存在左侧</w:t>
            </w:r>
            <w:r>
              <w:rPr>
                <w:rFonts w:hint="eastAsia" w:ascii="宋体" w:hAnsi="宋体" w:cs="宋体"/>
                <w:color w:val="auto"/>
                <w:kern w:val="0"/>
                <w:szCs w:val="21"/>
                <w:lang w:val="en-US" w:eastAsia="zh-CN"/>
              </w:rPr>
              <w:t>1、2、3情节中的1种情形</w:t>
            </w:r>
          </w:p>
        </w:tc>
        <w:tc>
          <w:tcPr>
            <w:tcW w:w="2400" w:type="dxa"/>
            <w:tcMar>
              <w:top w:w="15" w:type="dxa"/>
              <w:left w:w="15" w:type="dxa"/>
              <w:right w:w="15" w:type="dxa"/>
            </w:tcMar>
            <w:vAlign w:val="center"/>
          </w:tcPr>
          <w:p w14:paraId="25B656E9">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w:t>
            </w:r>
            <w:r>
              <w:rPr>
                <w:rStyle w:val="6"/>
                <w:rFonts w:hint="default" w:ascii="宋体" w:hAnsi="宋体" w:eastAsia="宋体" w:cs="宋体"/>
                <w:color w:val="auto"/>
                <w:sz w:val="21"/>
                <w:szCs w:val="21"/>
              </w:rPr>
              <w:t>构成犯罪的，依法追究刑事责任。</w:t>
            </w:r>
          </w:p>
        </w:tc>
      </w:tr>
      <w:tr w14:paraId="0C560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491F8BA1">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73</w:t>
            </w:r>
          </w:p>
        </w:tc>
        <w:tc>
          <w:tcPr>
            <w:tcW w:w="2329" w:type="dxa"/>
            <w:vMerge w:val="restart"/>
            <w:tcMar>
              <w:top w:w="15" w:type="dxa"/>
              <w:left w:w="15" w:type="dxa"/>
              <w:right w:w="15" w:type="dxa"/>
            </w:tcMar>
            <w:vAlign w:val="center"/>
          </w:tcPr>
          <w:p w14:paraId="75B6625F">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未经县级卫生行政部门核准，村卫生室、诊所、社区卫生服务站擅自使用抗菌药物开展静脉输注活动的</w:t>
            </w:r>
          </w:p>
        </w:tc>
        <w:tc>
          <w:tcPr>
            <w:tcW w:w="2920" w:type="dxa"/>
            <w:vMerge w:val="restart"/>
            <w:tcMar>
              <w:top w:w="15" w:type="dxa"/>
              <w:left w:w="15" w:type="dxa"/>
              <w:right w:w="15" w:type="dxa"/>
            </w:tcMar>
            <w:vAlign w:val="center"/>
          </w:tcPr>
          <w:p w14:paraId="27AD439E">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《抗菌药物临床应用管理办法》第五十四条</w:t>
            </w:r>
            <w:r>
              <w:rPr>
                <w:rFonts w:ascii="宋体" w:hAnsi="宋体" w:cs="宋体"/>
                <w:color w:val="auto"/>
                <w:kern w:val="0"/>
                <w:szCs w:val="21"/>
              </w:rPr>
              <w:t xml:space="preserve">  </w:t>
            </w:r>
            <w:r>
              <w:rPr>
                <w:rFonts w:hint="eastAsia" w:ascii="宋体" w:hAnsi="宋体" w:cs="宋体"/>
                <w:color w:val="auto"/>
                <w:kern w:val="0"/>
                <w:szCs w:val="21"/>
              </w:rPr>
              <w:t>未经县级卫生行政部门核准，村卫生室、诊所、社区卫生服务站擅自使用抗菌药物开展静脉输注活动的，由县级以上地方卫生行政部门，警告；逾期不改的，可根据情节轻重处以一万元以下罚款。</w:t>
            </w:r>
          </w:p>
        </w:tc>
        <w:tc>
          <w:tcPr>
            <w:tcW w:w="696" w:type="dxa"/>
            <w:tcMar>
              <w:top w:w="15" w:type="dxa"/>
              <w:left w:w="15" w:type="dxa"/>
              <w:right w:w="15" w:type="dxa"/>
            </w:tcMar>
            <w:vAlign w:val="center"/>
          </w:tcPr>
          <w:p w14:paraId="07FE04C9">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2947F433">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首次发生，未造成严重后果。</w:t>
            </w:r>
          </w:p>
        </w:tc>
        <w:tc>
          <w:tcPr>
            <w:tcW w:w="2400" w:type="dxa"/>
            <w:tcMar>
              <w:top w:w="15" w:type="dxa"/>
              <w:left w:w="15" w:type="dxa"/>
              <w:right w:w="15" w:type="dxa"/>
            </w:tcMar>
            <w:vAlign w:val="center"/>
          </w:tcPr>
          <w:p w14:paraId="38D1C36D">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1D480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560" w:type="dxa"/>
            <w:vMerge w:val="continue"/>
            <w:tcMar>
              <w:top w:w="15" w:type="dxa"/>
              <w:left w:w="15" w:type="dxa"/>
              <w:right w:w="15" w:type="dxa"/>
            </w:tcMar>
            <w:vAlign w:val="center"/>
          </w:tcPr>
          <w:p w14:paraId="5953BE2E">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CD8E329">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4CD93F83">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252E024F">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3C34B73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逾期不改正，未造成严重后果的。</w:t>
            </w:r>
          </w:p>
        </w:tc>
        <w:tc>
          <w:tcPr>
            <w:tcW w:w="2536" w:type="dxa"/>
            <w:tcMar>
              <w:top w:w="15" w:type="dxa"/>
              <w:left w:w="15" w:type="dxa"/>
              <w:right w:w="15" w:type="dxa"/>
            </w:tcMar>
            <w:vAlign w:val="center"/>
          </w:tcPr>
          <w:p w14:paraId="07E5E735">
            <w:pP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第一档：逾期不改正，未造成后果</w:t>
            </w:r>
          </w:p>
        </w:tc>
        <w:tc>
          <w:tcPr>
            <w:tcW w:w="2400" w:type="dxa"/>
            <w:tcMar>
              <w:top w:w="15" w:type="dxa"/>
              <w:left w:w="15" w:type="dxa"/>
              <w:right w:w="15" w:type="dxa"/>
            </w:tcMar>
            <w:vAlign w:val="center"/>
          </w:tcPr>
          <w:p w14:paraId="2DE715FF">
            <w:pPr>
              <w:widowControl/>
              <w:spacing w:line="300" w:lineRule="exact"/>
              <w:jc w:val="left"/>
              <w:textAlignment w:val="center"/>
              <w:rPr>
                <w:rFonts w:hint="default"/>
                <w:color w:val="auto"/>
                <w:lang w:val="en-US" w:eastAsia="zh-CN"/>
              </w:rPr>
            </w:pPr>
            <w:r>
              <w:rPr>
                <w:rFonts w:hint="eastAsia" w:ascii="宋体" w:hAnsi="宋体" w:cs="宋体"/>
                <w:color w:val="auto"/>
                <w:kern w:val="0"/>
                <w:szCs w:val="21"/>
              </w:rPr>
              <w:t>可处以</w:t>
            </w:r>
            <w:r>
              <w:rPr>
                <w:rFonts w:hint="eastAsia" w:ascii="宋体" w:hAnsi="宋体" w:cs="宋体"/>
                <w:color w:val="auto"/>
                <w:kern w:val="0"/>
                <w:szCs w:val="21"/>
                <w:lang w:val="en-US" w:eastAsia="zh-CN"/>
              </w:rPr>
              <w:t>25</w:t>
            </w:r>
            <w:r>
              <w:rPr>
                <w:rFonts w:ascii="宋体" w:hAnsi="宋体" w:cs="宋体"/>
                <w:color w:val="auto"/>
                <w:kern w:val="0"/>
                <w:szCs w:val="21"/>
              </w:rPr>
              <w:t>00元以下罚款。</w:t>
            </w:r>
          </w:p>
        </w:tc>
      </w:tr>
      <w:tr w14:paraId="083C2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560" w:type="dxa"/>
            <w:vMerge w:val="continue"/>
            <w:tcMar>
              <w:top w:w="15" w:type="dxa"/>
              <w:left w:w="15" w:type="dxa"/>
              <w:right w:w="15" w:type="dxa"/>
            </w:tcMar>
            <w:vAlign w:val="center"/>
          </w:tcPr>
          <w:p w14:paraId="5F2FE02B">
            <w:pPr>
              <w:pStyle w:val="2"/>
              <w:ind w:left="0" w:leftChars="0" w:firstLine="0" w:firstLineChars="0"/>
            </w:pPr>
          </w:p>
        </w:tc>
        <w:tc>
          <w:tcPr>
            <w:tcW w:w="2329" w:type="dxa"/>
            <w:vMerge w:val="continue"/>
            <w:tcMar>
              <w:top w:w="15" w:type="dxa"/>
              <w:left w:w="15" w:type="dxa"/>
              <w:right w:w="15" w:type="dxa"/>
            </w:tcMar>
            <w:vAlign w:val="center"/>
          </w:tcPr>
          <w:p w14:paraId="01BFF4DE">
            <w:pPr>
              <w:pStyle w:val="2"/>
              <w:ind w:left="0" w:leftChars="0" w:firstLine="0" w:firstLineChars="0"/>
            </w:pPr>
          </w:p>
        </w:tc>
        <w:tc>
          <w:tcPr>
            <w:tcW w:w="2920" w:type="dxa"/>
            <w:vMerge w:val="continue"/>
            <w:tcMar>
              <w:top w:w="15" w:type="dxa"/>
              <w:left w:w="15" w:type="dxa"/>
              <w:right w:w="15" w:type="dxa"/>
            </w:tcMar>
            <w:vAlign w:val="center"/>
          </w:tcPr>
          <w:p w14:paraId="3778760E">
            <w:pPr>
              <w:pStyle w:val="2"/>
              <w:ind w:left="0" w:leftChars="0" w:firstLine="0" w:firstLineChars="0"/>
            </w:pPr>
          </w:p>
        </w:tc>
        <w:tc>
          <w:tcPr>
            <w:tcW w:w="696" w:type="dxa"/>
            <w:vMerge w:val="continue"/>
            <w:tcMar>
              <w:top w:w="15" w:type="dxa"/>
              <w:left w:w="15" w:type="dxa"/>
              <w:right w:w="15" w:type="dxa"/>
            </w:tcMar>
            <w:vAlign w:val="center"/>
          </w:tcPr>
          <w:p w14:paraId="553C952F">
            <w:pPr>
              <w:pStyle w:val="2"/>
              <w:ind w:left="0" w:leftChars="0" w:firstLine="0" w:firstLineChars="0"/>
            </w:pPr>
          </w:p>
        </w:tc>
        <w:tc>
          <w:tcPr>
            <w:tcW w:w="2523" w:type="dxa"/>
            <w:vMerge w:val="continue"/>
            <w:tcMar>
              <w:top w:w="15" w:type="dxa"/>
              <w:left w:w="15" w:type="dxa"/>
              <w:right w:w="15" w:type="dxa"/>
            </w:tcMar>
            <w:vAlign w:val="center"/>
          </w:tcPr>
          <w:p w14:paraId="01F07F93">
            <w:pPr>
              <w:pStyle w:val="2"/>
              <w:ind w:left="0" w:leftChars="0" w:firstLine="0" w:firstLineChars="0"/>
            </w:pPr>
          </w:p>
        </w:tc>
        <w:tc>
          <w:tcPr>
            <w:tcW w:w="2536" w:type="dxa"/>
            <w:tcMar>
              <w:top w:w="15" w:type="dxa"/>
              <w:left w:w="15" w:type="dxa"/>
              <w:right w:w="15" w:type="dxa"/>
            </w:tcMar>
            <w:vAlign w:val="center"/>
          </w:tcPr>
          <w:p w14:paraId="17532AA7">
            <w:pP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第二档：逾期不改正，未造成后果</w:t>
            </w:r>
          </w:p>
        </w:tc>
        <w:tc>
          <w:tcPr>
            <w:tcW w:w="2400" w:type="dxa"/>
            <w:tcMar>
              <w:top w:w="15" w:type="dxa"/>
              <w:left w:w="15" w:type="dxa"/>
              <w:right w:w="15" w:type="dxa"/>
            </w:tcMar>
            <w:vAlign w:val="center"/>
          </w:tcPr>
          <w:p w14:paraId="6DB8D0CE">
            <w:pPr>
              <w:pStyle w:val="2"/>
              <w:ind w:left="0" w:leftChars="0" w:firstLine="0" w:firstLineChars="0"/>
              <w:rPr>
                <w:rFonts w:hint="eastAsia" w:ascii="宋体" w:hAnsi="宋体" w:cs="宋体"/>
                <w:color w:val="auto"/>
                <w:kern w:val="0"/>
                <w:szCs w:val="21"/>
                <w:lang w:val="en-US" w:eastAsia="zh-CN"/>
              </w:rPr>
            </w:pPr>
            <w:r>
              <w:rPr>
                <w:rFonts w:hint="eastAsia" w:ascii="宋体" w:hAnsi="宋体" w:cs="宋体"/>
                <w:color w:val="auto"/>
                <w:kern w:val="0"/>
                <w:szCs w:val="21"/>
              </w:rPr>
              <w:t>可处以</w:t>
            </w:r>
            <w:r>
              <w:rPr>
                <w:rFonts w:hint="eastAsia" w:ascii="宋体" w:hAnsi="宋体" w:cs="宋体"/>
                <w:color w:val="auto"/>
                <w:kern w:val="0"/>
                <w:szCs w:val="21"/>
                <w:lang w:val="en-US" w:eastAsia="zh-CN"/>
              </w:rPr>
              <w:t>25</w:t>
            </w:r>
            <w:r>
              <w:rPr>
                <w:rFonts w:ascii="宋体" w:hAnsi="宋体" w:cs="宋体"/>
                <w:color w:val="auto"/>
                <w:kern w:val="0"/>
                <w:szCs w:val="21"/>
              </w:rPr>
              <w:t>00元以</w:t>
            </w:r>
            <w:r>
              <w:rPr>
                <w:rFonts w:hint="eastAsia" w:ascii="宋体" w:hAnsi="宋体" w:cs="宋体"/>
                <w:color w:val="auto"/>
                <w:kern w:val="0"/>
                <w:szCs w:val="21"/>
                <w:lang w:eastAsia="zh-CN"/>
              </w:rPr>
              <w:t>上</w:t>
            </w:r>
            <w:r>
              <w:rPr>
                <w:rFonts w:hint="eastAsia" w:ascii="宋体" w:hAnsi="宋体" w:cs="宋体"/>
                <w:color w:val="auto"/>
                <w:kern w:val="0"/>
                <w:szCs w:val="21"/>
                <w:lang w:val="en-US" w:eastAsia="zh-CN"/>
              </w:rPr>
              <w:t>5000元以下</w:t>
            </w:r>
            <w:r>
              <w:rPr>
                <w:rFonts w:ascii="宋体" w:hAnsi="宋体" w:cs="宋体"/>
                <w:color w:val="auto"/>
                <w:kern w:val="0"/>
                <w:szCs w:val="21"/>
              </w:rPr>
              <w:t>罚款。</w:t>
            </w:r>
          </w:p>
        </w:tc>
      </w:tr>
      <w:tr w14:paraId="7E71F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560" w:type="dxa"/>
            <w:vMerge w:val="continue"/>
            <w:tcMar>
              <w:top w:w="15" w:type="dxa"/>
              <w:left w:w="15" w:type="dxa"/>
              <w:right w:w="15" w:type="dxa"/>
            </w:tcMar>
            <w:vAlign w:val="center"/>
          </w:tcPr>
          <w:p w14:paraId="652FF896">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DCC9881">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4857338B">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69792665">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4EC7C1B6">
            <w:pPr>
              <w:widowControl/>
              <w:spacing w:line="300" w:lineRule="exact"/>
              <w:jc w:val="left"/>
              <w:textAlignment w:val="center"/>
              <w:rPr>
                <w:rFonts w:ascii="宋体" w:hAnsi="宋体" w:cs="宋体"/>
                <w:color w:val="auto"/>
                <w:szCs w:val="21"/>
              </w:rPr>
            </w:pPr>
            <w:r>
              <w:rPr>
                <w:rFonts w:ascii="宋体" w:hAnsi="宋体" w:cs="宋体"/>
                <w:color w:val="auto"/>
                <w:kern w:val="0"/>
                <w:szCs w:val="21"/>
              </w:rPr>
              <w:t>1.经行政处罚后，拒不改正；2.违法行为造成患者伤害及其他危害社会公共利益等严重后果的。</w:t>
            </w:r>
          </w:p>
        </w:tc>
        <w:tc>
          <w:tcPr>
            <w:tcW w:w="2536" w:type="dxa"/>
            <w:shd w:val="clear" w:color="auto" w:fill="auto"/>
            <w:tcMar>
              <w:top w:w="15" w:type="dxa"/>
              <w:left w:w="15" w:type="dxa"/>
              <w:right w:w="15" w:type="dxa"/>
            </w:tcMar>
            <w:vAlign w:val="center"/>
          </w:tcPr>
          <w:p w14:paraId="52BDDB96">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6"/>
                <w:rFonts w:hint="eastAsia" w:ascii="宋体" w:hAnsi="宋体" w:eastAsia="宋体" w:cs="宋体"/>
                <w:color w:val="auto"/>
                <w:sz w:val="21"/>
                <w:szCs w:val="21"/>
                <w:lang w:val="en-US" w:eastAsia="zh-CN"/>
              </w:rPr>
              <w:t>第一档：存在左侧1、2情节中1种情形的</w:t>
            </w:r>
          </w:p>
        </w:tc>
        <w:tc>
          <w:tcPr>
            <w:tcW w:w="2400" w:type="dxa"/>
            <w:tcMar>
              <w:top w:w="15" w:type="dxa"/>
              <w:left w:w="15" w:type="dxa"/>
              <w:right w:w="15" w:type="dxa"/>
            </w:tcMar>
            <w:vAlign w:val="center"/>
          </w:tcPr>
          <w:p w14:paraId="302CE027">
            <w:pPr>
              <w:widowControl/>
              <w:spacing w:line="300" w:lineRule="exact"/>
              <w:jc w:val="left"/>
              <w:textAlignment w:val="center"/>
              <w:rPr>
                <w:rFonts w:hint="default"/>
                <w:color w:val="auto"/>
                <w:lang w:val="en-US" w:eastAsia="zh-CN"/>
              </w:rPr>
            </w:pPr>
            <w:r>
              <w:rPr>
                <w:rFonts w:hint="eastAsia" w:ascii="宋体" w:hAnsi="宋体" w:cs="宋体"/>
                <w:color w:val="auto"/>
                <w:kern w:val="0"/>
                <w:szCs w:val="21"/>
              </w:rPr>
              <w:t>可处以</w:t>
            </w:r>
            <w:r>
              <w:rPr>
                <w:rFonts w:ascii="宋体" w:hAnsi="宋体" w:cs="宋体"/>
                <w:color w:val="auto"/>
                <w:kern w:val="0"/>
                <w:szCs w:val="21"/>
              </w:rPr>
              <w:t>5000元以上</w:t>
            </w:r>
            <w:r>
              <w:rPr>
                <w:rFonts w:hint="eastAsia" w:ascii="宋体" w:hAnsi="宋体" w:cs="宋体"/>
                <w:color w:val="auto"/>
                <w:kern w:val="0"/>
                <w:szCs w:val="21"/>
                <w:lang w:val="en-US" w:eastAsia="zh-CN"/>
              </w:rPr>
              <w:t>7500</w:t>
            </w:r>
            <w:r>
              <w:rPr>
                <w:rFonts w:ascii="宋体" w:hAnsi="宋体" w:cs="宋体"/>
                <w:color w:val="auto"/>
                <w:kern w:val="0"/>
                <w:szCs w:val="21"/>
              </w:rPr>
              <w:t>元以下罚款。</w:t>
            </w:r>
          </w:p>
        </w:tc>
      </w:tr>
      <w:tr w14:paraId="4603B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560" w:type="dxa"/>
            <w:vMerge w:val="continue"/>
            <w:tcMar>
              <w:top w:w="15" w:type="dxa"/>
              <w:left w:w="15" w:type="dxa"/>
              <w:right w:w="15" w:type="dxa"/>
            </w:tcMar>
            <w:vAlign w:val="center"/>
          </w:tcPr>
          <w:p w14:paraId="16784DAE">
            <w:pPr>
              <w:pStyle w:val="2"/>
              <w:ind w:left="0" w:leftChars="0" w:firstLine="0" w:firstLineChars="0"/>
            </w:pPr>
          </w:p>
        </w:tc>
        <w:tc>
          <w:tcPr>
            <w:tcW w:w="2329" w:type="dxa"/>
            <w:vMerge w:val="continue"/>
            <w:tcMar>
              <w:top w:w="15" w:type="dxa"/>
              <w:left w:w="15" w:type="dxa"/>
              <w:right w:w="15" w:type="dxa"/>
            </w:tcMar>
            <w:vAlign w:val="center"/>
          </w:tcPr>
          <w:p w14:paraId="3E65988A">
            <w:pPr>
              <w:pStyle w:val="2"/>
              <w:ind w:left="0" w:leftChars="0" w:firstLine="0" w:firstLineChars="0"/>
            </w:pPr>
          </w:p>
        </w:tc>
        <w:tc>
          <w:tcPr>
            <w:tcW w:w="2920" w:type="dxa"/>
            <w:vMerge w:val="continue"/>
            <w:tcMar>
              <w:top w:w="15" w:type="dxa"/>
              <w:left w:w="15" w:type="dxa"/>
              <w:right w:w="15" w:type="dxa"/>
            </w:tcMar>
            <w:vAlign w:val="center"/>
          </w:tcPr>
          <w:p w14:paraId="7BDCE6E7">
            <w:pPr>
              <w:pStyle w:val="2"/>
              <w:ind w:left="0" w:leftChars="0" w:firstLine="0" w:firstLineChars="0"/>
            </w:pPr>
          </w:p>
        </w:tc>
        <w:tc>
          <w:tcPr>
            <w:tcW w:w="696" w:type="dxa"/>
            <w:vMerge w:val="continue"/>
            <w:tcMar>
              <w:top w:w="15" w:type="dxa"/>
              <w:left w:w="15" w:type="dxa"/>
              <w:right w:w="15" w:type="dxa"/>
            </w:tcMar>
            <w:vAlign w:val="center"/>
          </w:tcPr>
          <w:p w14:paraId="017D5C26">
            <w:pPr>
              <w:pStyle w:val="2"/>
              <w:ind w:left="0" w:leftChars="0" w:firstLine="0" w:firstLineChars="0"/>
            </w:pPr>
          </w:p>
        </w:tc>
        <w:tc>
          <w:tcPr>
            <w:tcW w:w="2523" w:type="dxa"/>
            <w:vMerge w:val="continue"/>
            <w:tcMar>
              <w:top w:w="15" w:type="dxa"/>
              <w:left w:w="15" w:type="dxa"/>
              <w:right w:w="15" w:type="dxa"/>
            </w:tcMar>
            <w:vAlign w:val="center"/>
          </w:tcPr>
          <w:p w14:paraId="3D26D51E">
            <w:pPr>
              <w:pStyle w:val="2"/>
              <w:ind w:left="0" w:leftChars="0" w:firstLine="0" w:firstLineChars="0"/>
            </w:pPr>
          </w:p>
        </w:tc>
        <w:tc>
          <w:tcPr>
            <w:tcW w:w="2536" w:type="dxa"/>
            <w:shd w:val="clear" w:color="auto" w:fill="auto"/>
            <w:tcMar>
              <w:top w:w="15" w:type="dxa"/>
              <w:left w:w="15" w:type="dxa"/>
              <w:right w:w="15" w:type="dxa"/>
            </w:tcMar>
            <w:vAlign w:val="center"/>
          </w:tcPr>
          <w:p w14:paraId="1B0B16B9">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6"/>
                <w:rFonts w:hint="eastAsia" w:ascii="宋体" w:hAnsi="宋体" w:eastAsia="宋体" w:cs="宋体"/>
                <w:color w:val="auto"/>
                <w:sz w:val="21"/>
                <w:szCs w:val="21"/>
                <w:lang w:val="en-US" w:eastAsia="zh-CN"/>
              </w:rPr>
              <w:t>第二档：同时存在左侧1、2情节中2种情形的</w:t>
            </w:r>
          </w:p>
        </w:tc>
        <w:tc>
          <w:tcPr>
            <w:tcW w:w="2400" w:type="dxa"/>
            <w:tcMar>
              <w:top w:w="15" w:type="dxa"/>
              <w:left w:w="15" w:type="dxa"/>
              <w:right w:w="15" w:type="dxa"/>
            </w:tcMar>
            <w:vAlign w:val="center"/>
          </w:tcPr>
          <w:p w14:paraId="0837E17C">
            <w:pPr>
              <w:pStyle w:val="2"/>
              <w:ind w:left="0" w:leftChars="0" w:firstLine="0" w:firstLineChars="0"/>
              <w:rPr>
                <w:rFonts w:hint="eastAsia" w:ascii="宋体" w:hAnsi="宋体" w:cs="宋体"/>
                <w:color w:val="auto"/>
                <w:kern w:val="0"/>
                <w:szCs w:val="21"/>
                <w:lang w:val="en-US" w:eastAsia="zh-CN"/>
              </w:rPr>
            </w:pPr>
            <w:r>
              <w:rPr>
                <w:rFonts w:hint="eastAsia" w:ascii="宋体" w:hAnsi="宋体" w:cs="宋体"/>
                <w:color w:val="auto"/>
                <w:kern w:val="0"/>
                <w:szCs w:val="21"/>
              </w:rPr>
              <w:t>可处以</w:t>
            </w:r>
            <w:r>
              <w:rPr>
                <w:rFonts w:hint="eastAsia" w:ascii="宋体" w:hAnsi="宋体" w:cs="宋体"/>
                <w:color w:val="auto"/>
                <w:kern w:val="0"/>
                <w:szCs w:val="21"/>
                <w:lang w:val="en-US" w:eastAsia="zh-CN"/>
              </w:rPr>
              <w:t>75</w:t>
            </w:r>
            <w:r>
              <w:rPr>
                <w:rFonts w:ascii="宋体" w:hAnsi="宋体" w:cs="宋体"/>
                <w:color w:val="auto"/>
                <w:kern w:val="0"/>
                <w:szCs w:val="21"/>
              </w:rPr>
              <w:t>00元以上1万元以下罚款。</w:t>
            </w:r>
          </w:p>
        </w:tc>
      </w:tr>
      <w:tr w14:paraId="00852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16842FB8">
            <w:pPr>
              <w:widowControl/>
              <w:spacing w:line="300" w:lineRule="exact"/>
              <w:jc w:val="left"/>
              <w:textAlignment w:val="center"/>
              <w:rPr>
                <w:rFonts w:hint="eastAsia" w:ascii="黑体" w:hAnsi="黑体" w:eastAsia="黑体" w:cs="黑体"/>
                <w:bCs/>
                <w:color w:val="auto"/>
                <w:kern w:val="0"/>
                <w:sz w:val="28"/>
                <w:szCs w:val="28"/>
              </w:rPr>
            </w:pPr>
          </w:p>
        </w:tc>
        <w:tc>
          <w:tcPr>
            <w:tcW w:w="13404" w:type="dxa"/>
            <w:gridSpan w:val="6"/>
            <w:tcMar>
              <w:top w:w="15" w:type="dxa"/>
              <w:left w:w="15" w:type="dxa"/>
              <w:right w:w="15" w:type="dxa"/>
            </w:tcMar>
            <w:vAlign w:val="center"/>
          </w:tcPr>
          <w:p w14:paraId="46259799">
            <w:pPr>
              <w:widowControl/>
              <w:spacing w:line="300" w:lineRule="exact"/>
              <w:jc w:val="left"/>
              <w:textAlignment w:val="center"/>
              <w:rPr>
                <w:rFonts w:ascii="宋体" w:hAnsi="宋体" w:cs="宋体"/>
                <w:b/>
                <w:color w:val="auto"/>
                <w:szCs w:val="21"/>
              </w:rPr>
            </w:pPr>
            <w:r>
              <w:rPr>
                <w:rFonts w:hint="eastAsia" w:ascii="黑体" w:hAnsi="黑体" w:eastAsia="黑体" w:cs="黑体"/>
                <w:bCs/>
                <w:color w:val="auto"/>
                <w:kern w:val="0"/>
                <w:sz w:val="28"/>
                <w:szCs w:val="28"/>
              </w:rPr>
              <w:t>十四、《医疗技术临床应用管理办法》</w:t>
            </w:r>
          </w:p>
        </w:tc>
      </w:tr>
      <w:tr w14:paraId="7B1A4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77ED1E39">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序号</w:t>
            </w:r>
          </w:p>
        </w:tc>
        <w:tc>
          <w:tcPr>
            <w:tcW w:w="2329" w:type="dxa"/>
            <w:tcMar>
              <w:top w:w="15" w:type="dxa"/>
              <w:left w:w="15" w:type="dxa"/>
              <w:right w:w="15" w:type="dxa"/>
            </w:tcMar>
            <w:vAlign w:val="center"/>
          </w:tcPr>
          <w:p w14:paraId="1557293D">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违法行为</w:t>
            </w:r>
          </w:p>
        </w:tc>
        <w:tc>
          <w:tcPr>
            <w:tcW w:w="2920" w:type="dxa"/>
            <w:tcMar>
              <w:top w:w="15" w:type="dxa"/>
              <w:left w:w="15" w:type="dxa"/>
              <w:right w:w="15" w:type="dxa"/>
            </w:tcMar>
            <w:vAlign w:val="center"/>
          </w:tcPr>
          <w:p w14:paraId="73EFF826">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处罚依据</w:t>
            </w:r>
          </w:p>
        </w:tc>
        <w:tc>
          <w:tcPr>
            <w:tcW w:w="696" w:type="dxa"/>
            <w:tcMar>
              <w:top w:w="15" w:type="dxa"/>
              <w:left w:w="15" w:type="dxa"/>
              <w:right w:w="15" w:type="dxa"/>
            </w:tcMar>
            <w:vAlign w:val="center"/>
          </w:tcPr>
          <w:p w14:paraId="30A0245B">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裁量</w:t>
            </w:r>
            <w:r>
              <w:rPr>
                <w:rFonts w:ascii="宋体" w:hAnsi="宋体" w:cs="宋体"/>
                <w:b/>
                <w:color w:val="auto"/>
                <w:kern w:val="0"/>
                <w:szCs w:val="21"/>
              </w:rPr>
              <w:br w:type="textWrapping"/>
            </w:r>
            <w:r>
              <w:rPr>
                <w:rFonts w:hint="eastAsia" w:ascii="宋体" w:hAnsi="宋体" w:cs="宋体"/>
                <w:b/>
                <w:color w:val="auto"/>
                <w:kern w:val="0"/>
                <w:szCs w:val="21"/>
              </w:rPr>
              <w:t>档次</w:t>
            </w:r>
          </w:p>
        </w:tc>
        <w:tc>
          <w:tcPr>
            <w:tcW w:w="5059" w:type="dxa"/>
            <w:gridSpan w:val="2"/>
            <w:tcMar>
              <w:top w:w="15" w:type="dxa"/>
              <w:left w:w="15" w:type="dxa"/>
              <w:right w:w="15" w:type="dxa"/>
            </w:tcMar>
            <w:vAlign w:val="center"/>
          </w:tcPr>
          <w:p w14:paraId="54617523">
            <w:pPr>
              <w:widowControl/>
              <w:spacing w:line="300" w:lineRule="exact"/>
              <w:jc w:val="center"/>
              <w:textAlignment w:val="center"/>
              <w:rPr>
                <w:rFonts w:hint="eastAsia" w:ascii="宋体" w:hAnsi="宋体" w:cs="宋体"/>
                <w:b/>
                <w:color w:val="auto"/>
                <w:kern w:val="0"/>
                <w:szCs w:val="21"/>
              </w:rPr>
            </w:pPr>
            <w:r>
              <w:rPr>
                <w:rFonts w:hint="eastAsia" w:ascii="宋体" w:hAnsi="宋体" w:cs="宋体"/>
                <w:b/>
                <w:color w:val="auto"/>
                <w:kern w:val="0"/>
                <w:szCs w:val="21"/>
              </w:rPr>
              <w:t>违法情节</w:t>
            </w:r>
          </w:p>
        </w:tc>
        <w:tc>
          <w:tcPr>
            <w:tcW w:w="2400" w:type="dxa"/>
            <w:tcMar>
              <w:top w:w="15" w:type="dxa"/>
              <w:left w:w="15" w:type="dxa"/>
              <w:right w:w="15" w:type="dxa"/>
            </w:tcMar>
            <w:vAlign w:val="center"/>
          </w:tcPr>
          <w:p w14:paraId="5081B9BE">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处罚标准</w:t>
            </w:r>
          </w:p>
        </w:tc>
      </w:tr>
      <w:tr w14:paraId="43B09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7BBD248F">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74</w:t>
            </w:r>
          </w:p>
        </w:tc>
        <w:tc>
          <w:tcPr>
            <w:tcW w:w="2329" w:type="dxa"/>
            <w:vMerge w:val="restart"/>
            <w:tcMar>
              <w:top w:w="15" w:type="dxa"/>
              <w:left w:w="15" w:type="dxa"/>
              <w:right w:w="15" w:type="dxa"/>
            </w:tcMar>
            <w:vAlign w:val="center"/>
          </w:tcPr>
          <w:p w14:paraId="07A82CEC">
            <w:pPr>
              <w:widowControl/>
              <w:spacing w:afterLines="20" w:line="300" w:lineRule="exact"/>
              <w:jc w:val="left"/>
              <w:textAlignment w:val="center"/>
              <w:rPr>
                <w:rFonts w:ascii="宋体" w:hAnsi="宋体" w:cs="宋体"/>
                <w:color w:val="auto"/>
                <w:szCs w:val="21"/>
              </w:rPr>
            </w:pPr>
            <w:r>
              <w:rPr>
                <w:rFonts w:hint="eastAsia" w:ascii="宋体" w:hAnsi="宋体" w:cs="宋体"/>
                <w:color w:val="auto"/>
                <w:kern w:val="0"/>
                <w:szCs w:val="21"/>
              </w:rPr>
              <w:t>未建立医疗技术临床应用管理专门组织或者未指定专（兼）职人员负责具体管理工作的；未建立医疗技术临床应用管理相关规章制度的；医疗技术临床应用管理混乱，存在医疗质量和医疗安全隐患的；未按照要求向卫生行政部门进行医疗技术临床应用备案的；未按照要求报告或者报告不实信息的；</w:t>
            </w:r>
            <w:r>
              <w:rPr>
                <w:rFonts w:ascii="宋体" w:hAnsi="宋体" w:cs="宋体"/>
                <w:color w:val="auto"/>
                <w:kern w:val="0"/>
                <w:szCs w:val="21"/>
              </w:rPr>
              <w:t xml:space="preserve"> </w:t>
            </w:r>
            <w:r>
              <w:rPr>
                <w:rFonts w:hint="eastAsia" w:ascii="宋体" w:hAnsi="宋体" w:cs="宋体"/>
                <w:color w:val="auto"/>
                <w:kern w:val="0"/>
                <w:szCs w:val="21"/>
              </w:rPr>
              <w:t>未按照要求向国家和省级医疗技术临床应用信息化管理平台报送相关信息的；未将相关信息纳入院务公开范围向社会公开的；未按要求保障医务人员接受医疗技术临床应用规范化培训权益的</w:t>
            </w:r>
          </w:p>
        </w:tc>
        <w:tc>
          <w:tcPr>
            <w:tcW w:w="2920" w:type="dxa"/>
            <w:vMerge w:val="restart"/>
            <w:tcMar>
              <w:top w:w="15" w:type="dxa"/>
              <w:left w:w="15" w:type="dxa"/>
              <w:right w:w="15" w:type="dxa"/>
            </w:tcMar>
            <w:vAlign w:val="center"/>
          </w:tcPr>
          <w:p w14:paraId="1C832014">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《医疗技术临床应用管理办法》第四十一条</w:t>
            </w:r>
            <w:r>
              <w:rPr>
                <w:rFonts w:ascii="宋体" w:hAnsi="宋体" w:cs="宋体"/>
                <w:color w:val="auto"/>
                <w:kern w:val="0"/>
                <w:szCs w:val="21"/>
              </w:rPr>
              <w:t xml:space="preserve">  </w:t>
            </w:r>
            <w:r>
              <w:rPr>
                <w:rFonts w:hint="eastAsia" w:ascii="宋体" w:hAnsi="宋体" w:cs="宋体"/>
                <w:color w:val="auto"/>
                <w:kern w:val="0"/>
                <w:szCs w:val="21"/>
              </w:rPr>
              <w:t>医疗机构违反本办法规定，有下列情形之一的，由县级以上地方卫生行政部门责令限期改正；逾期不改的，暂停或者停止相关医疗技术临床应用，警告，并处以三千元以下罚款；造成严重后果的，处以三千元以上三万元以下罚款，并对医疗机构主要负责人、负有责任的主管人员和其他直接责任人员依法给予处分</w:t>
            </w:r>
            <w:r>
              <w:rPr>
                <w:rFonts w:ascii="宋体" w:hAnsi="宋体" w:cs="宋体"/>
                <w:color w:val="auto"/>
                <w:kern w:val="0"/>
                <w:szCs w:val="21"/>
              </w:rPr>
              <w:t>:（一）未建立医疗技术临床应用管理专门组织或者未指定专（兼）职人员负责具体管理工作的；（二）未建立医疗技术临床应用管理相关规章制度的；（三）医疗技术临床应用管理混乱，存在医疗质量和医疗安全隐患的；（四）未按照要求向卫生行政部门进行医疗技术临床应用备案的；（五）未按照要求报告或者报告不实信息的；（六）未按照要求向国家和省级医疗技术临床应用信息化管理平台报送相关信息的；（七）未将相关信息纳入院务公开范围向社会公开的；（八）未按要求保障医务人员接受医疗技术临床应用规范化培训权益的。</w:t>
            </w:r>
          </w:p>
        </w:tc>
        <w:tc>
          <w:tcPr>
            <w:tcW w:w="696" w:type="dxa"/>
            <w:tcMar>
              <w:top w:w="15" w:type="dxa"/>
              <w:left w:w="15" w:type="dxa"/>
              <w:right w:w="15" w:type="dxa"/>
            </w:tcMar>
            <w:vAlign w:val="center"/>
          </w:tcPr>
          <w:p w14:paraId="1E1C920F">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tcMar>
              <w:top w:w="15" w:type="dxa"/>
              <w:left w:w="15" w:type="dxa"/>
              <w:right w:w="15" w:type="dxa"/>
            </w:tcMar>
            <w:vAlign w:val="center"/>
          </w:tcPr>
          <w:p w14:paraId="24FC76F4">
            <w:pPr>
              <w:widowControl/>
              <w:spacing w:line="300" w:lineRule="exact"/>
              <w:jc w:val="left"/>
              <w:textAlignment w:val="center"/>
              <w:rPr>
                <w:rFonts w:ascii="宋体" w:hAnsi="宋体" w:cs="宋体"/>
                <w:color w:val="auto"/>
                <w:szCs w:val="21"/>
              </w:rPr>
            </w:pPr>
            <w:r>
              <w:rPr>
                <w:rStyle w:val="8"/>
                <w:rFonts w:hint="default" w:ascii="宋体" w:hAnsi="宋体" w:eastAsia="宋体" w:cs="宋体"/>
                <w:color w:val="auto"/>
                <w:sz w:val="21"/>
                <w:szCs w:val="21"/>
              </w:rPr>
              <w:t>1.无本机构医疗技术临床应用目录管理、手术分级、医师授权、质量控制、档案管理、动态评估等资料的；2.由县级以上地方卫生行政部门责令限期改正后逾期不改的；3.给患者造成伤害的。</w:t>
            </w:r>
          </w:p>
        </w:tc>
        <w:tc>
          <w:tcPr>
            <w:tcW w:w="2536" w:type="dxa"/>
            <w:tcMar>
              <w:top w:w="15" w:type="dxa"/>
              <w:left w:w="15" w:type="dxa"/>
              <w:right w:w="15" w:type="dxa"/>
            </w:tcMar>
            <w:vAlign w:val="center"/>
          </w:tcPr>
          <w:p w14:paraId="27BDCF8F">
            <w:pPr>
              <w:widowControl/>
              <w:spacing w:line="300" w:lineRule="exact"/>
              <w:jc w:val="left"/>
              <w:textAlignment w:val="center"/>
              <w:rPr>
                <w:rFonts w:hint="default" w:ascii="宋体" w:hAnsi="宋体" w:cs="宋体" w:eastAsiaTheme="minorEastAsia"/>
                <w:color w:val="auto"/>
                <w:kern w:val="0"/>
                <w:szCs w:val="21"/>
                <w:lang w:val="en-US" w:eastAsia="zh-CN"/>
              </w:rPr>
            </w:pPr>
            <w:r>
              <w:rPr>
                <w:rFonts w:hint="eastAsia" w:ascii="宋体" w:hAnsi="宋体" w:cs="宋体"/>
                <w:color w:val="auto"/>
                <w:kern w:val="0"/>
                <w:szCs w:val="21"/>
                <w:lang w:val="en-US" w:eastAsia="zh-CN"/>
              </w:rPr>
              <w:t>需先有责令改正文书，逾期不改的</w:t>
            </w:r>
          </w:p>
          <w:p w14:paraId="38FDC8A6">
            <w:pPr>
              <w:widowControl/>
              <w:spacing w:line="300" w:lineRule="exact"/>
              <w:jc w:val="left"/>
              <w:textAlignment w:val="center"/>
              <w:rPr>
                <w:rFonts w:hint="eastAsia" w:ascii="宋体" w:hAnsi="宋体" w:cs="宋体"/>
                <w:color w:val="auto"/>
                <w:kern w:val="0"/>
                <w:szCs w:val="21"/>
              </w:rPr>
            </w:pPr>
          </w:p>
        </w:tc>
        <w:tc>
          <w:tcPr>
            <w:tcW w:w="2400" w:type="dxa"/>
            <w:tcMar>
              <w:top w:w="15" w:type="dxa"/>
              <w:left w:w="15" w:type="dxa"/>
              <w:right w:w="15" w:type="dxa"/>
            </w:tcMar>
            <w:vAlign w:val="center"/>
          </w:tcPr>
          <w:p w14:paraId="25D08C6B">
            <w:pPr>
              <w:widowControl/>
              <w:spacing w:line="300" w:lineRule="exact"/>
              <w:jc w:val="left"/>
              <w:textAlignment w:val="center"/>
              <w:rPr>
                <w:rFonts w:hint="eastAsia" w:ascii="宋体" w:hAnsi="宋体" w:cs="宋体" w:eastAsiaTheme="minorEastAsia"/>
                <w:color w:val="auto"/>
                <w:szCs w:val="21"/>
                <w:lang w:eastAsia="zh-CN"/>
              </w:rPr>
            </w:pPr>
            <w:r>
              <w:rPr>
                <w:rFonts w:hint="eastAsia" w:ascii="宋体" w:hAnsi="宋体" w:cs="宋体"/>
                <w:color w:val="auto"/>
                <w:kern w:val="0"/>
                <w:szCs w:val="21"/>
              </w:rPr>
              <w:t>暂停或者停止相关医疗技术临床应用</w:t>
            </w:r>
            <w:r>
              <w:rPr>
                <w:rFonts w:hint="eastAsia" w:ascii="宋体" w:hAnsi="宋体" w:cs="宋体"/>
                <w:color w:val="auto"/>
                <w:kern w:val="0"/>
                <w:szCs w:val="21"/>
                <w:lang w:eastAsia="zh-CN"/>
              </w:rPr>
              <w:t>，</w:t>
            </w:r>
            <w:r>
              <w:rPr>
                <w:rFonts w:hint="eastAsia" w:ascii="宋体" w:hAnsi="宋体" w:cs="宋体"/>
                <w:color w:val="auto"/>
                <w:kern w:val="0"/>
                <w:szCs w:val="21"/>
              </w:rPr>
              <w:t>警告，并处以三千元以下罚款</w:t>
            </w:r>
            <w:r>
              <w:rPr>
                <w:rFonts w:hint="eastAsia" w:ascii="宋体" w:hAnsi="宋体" w:cs="宋体"/>
                <w:color w:val="auto"/>
                <w:kern w:val="0"/>
                <w:szCs w:val="21"/>
                <w:lang w:eastAsia="zh-CN"/>
              </w:rPr>
              <w:t>。</w:t>
            </w:r>
          </w:p>
        </w:tc>
      </w:tr>
      <w:tr w14:paraId="677E8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560" w:type="dxa"/>
            <w:vMerge w:val="continue"/>
            <w:tcMar>
              <w:top w:w="15" w:type="dxa"/>
              <w:left w:w="15" w:type="dxa"/>
              <w:right w:w="15" w:type="dxa"/>
            </w:tcMar>
            <w:vAlign w:val="center"/>
          </w:tcPr>
          <w:p w14:paraId="0D3653CB">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B68178A">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B7AE997">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50C6B204">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415288EF">
            <w:pPr>
              <w:widowControl/>
              <w:spacing w:line="300" w:lineRule="exact"/>
              <w:jc w:val="left"/>
              <w:textAlignment w:val="center"/>
              <w:rPr>
                <w:rFonts w:ascii="宋体" w:hAnsi="宋体" w:cs="宋体"/>
                <w:color w:val="auto"/>
                <w:szCs w:val="21"/>
              </w:rPr>
            </w:pPr>
            <w:r>
              <w:rPr>
                <w:rFonts w:ascii="宋体" w:hAnsi="宋体" w:cs="宋体"/>
                <w:color w:val="auto"/>
                <w:kern w:val="0"/>
                <w:szCs w:val="21"/>
              </w:rPr>
              <w:t>1.曾被卫生行政部门处罚，拒不改正的；2造成严重后果的。</w:t>
            </w:r>
          </w:p>
        </w:tc>
        <w:tc>
          <w:tcPr>
            <w:tcW w:w="2536" w:type="dxa"/>
            <w:tcMar>
              <w:top w:w="15" w:type="dxa"/>
              <w:left w:w="15" w:type="dxa"/>
              <w:right w:w="15" w:type="dxa"/>
            </w:tcMar>
            <w:vAlign w:val="center"/>
          </w:tcPr>
          <w:p w14:paraId="0753FFF2">
            <w:pPr>
              <w:pStyle w:val="2"/>
              <w:ind w:left="0" w:leftChars="0" w:firstLine="0" w:firstLineChars="0"/>
              <w:rPr>
                <w:rFonts w:hint="default"/>
                <w:color w:val="auto"/>
                <w:lang w:val="en-US" w:eastAsia="zh-CN"/>
              </w:rPr>
            </w:pPr>
            <w:r>
              <w:rPr>
                <w:rFonts w:hint="eastAsia"/>
                <w:color w:val="auto"/>
                <w:lang w:val="en-US" w:eastAsia="zh-CN"/>
              </w:rPr>
              <w:t>第一档：存在左侧1情节，未造成后果</w:t>
            </w:r>
          </w:p>
        </w:tc>
        <w:tc>
          <w:tcPr>
            <w:tcW w:w="2400" w:type="dxa"/>
            <w:tcMar>
              <w:top w:w="15" w:type="dxa"/>
              <w:left w:w="15" w:type="dxa"/>
              <w:right w:w="15" w:type="dxa"/>
            </w:tcMar>
            <w:vAlign w:val="center"/>
          </w:tcPr>
          <w:p w14:paraId="0DDAC0BD">
            <w:pPr>
              <w:widowControl/>
              <w:spacing w:line="300" w:lineRule="exact"/>
              <w:jc w:val="left"/>
              <w:textAlignment w:val="center"/>
              <w:rPr>
                <w:rFonts w:hint="default"/>
                <w:color w:val="auto"/>
                <w:lang w:val="en-US" w:eastAsia="zh-CN"/>
              </w:rPr>
            </w:pPr>
            <w:r>
              <w:rPr>
                <w:rFonts w:hint="eastAsia" w:ascii="宋体" w:hAnsi="宋体" w:cs="宋体"/>
                <w:color w:val="auto"/>
                <w:kern w:val="0"/>
                <w:szCs w:val="21"/>
              </w:rPr>
              <w:t>处以三千元以上</w:t>
            </w:r>
            <w:r>
              <w:rPr>
                <w:rFonts w:hint="eastAsia" w:ascii="宋体" w:hAnsi="宋体" w:cs="宋体"/>
                <w:color w:val="auto"/>
                <w:kern w:val="0"/>
                <w:szCs w:val="21"/>
                <w:lang w:eastAsia="zh-CN"/>
              </w:rPr>
              <w:t>一</w:t>
            </w:r>
            <w:r>
              <w:rPr>
                <w:rFonts w:hint="eastAsia" w:ascii="宋体" w:hAnsi="宋体" w:cs="宋体"/>
                <w:color w:val="auto"/>
                <w:kern w:val="0"/>
                <w:szCs w:val="21"/>
              </w:rPr>
              <w:t>万元以下罚款。</w:t>
            </w:r>
          </w:p>
        </w:tc>
      </w:tr>
      <w:tr w14:paraId="4F97A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560" w:type="dxa"/>
            <w:vMerge w:val="continue"/>
            <w:tcMar>
              <w:top w:w="15" w:type="dxa"/>
              <w:left w:w="15" w:type="dxa"/>
              <w:right w:w="15" w:type="dxa"/>
            </w:tcMar>
            <w:vAlign w:val="center"/>
          </w:tcPr>
          <w:p w14:paraId="17CDCAA8">
            <w:pPr>
              <w:pStyle w:val="2"/>
              <w:ind w:left="0" w:leftChars="0" w:firstLine="0" w:firstLineChars="0"/>
            </w:pPr>
          </w:p>
        </w:tc>
        <w:tc>
          <w:tcPr>
            <w:tcW w:w="2329" w:type="dxa"/>
            <w:vMerge w:val="continue"/>
            <w:tcMar>
              <w:top w:w="15" w:type="dxa"/>
              <w:left w:w="15" w:type="dxa"/>
              <w:right w:w="15" w:type="dxa"/>
            </w:tcMar>
            <w:vAlign w:val="center"/>
          </w:tcPr>
          <w:p w14:paraId="63386563">
            <w:pPr>
              <w:pStyle w:val="2"/>
              <w:ind w:left="0" w:leftChars="0" w:firstLine="0" w:firstLineChars="0"/>
            </w:pPr>
          </w:p>
        </w:tc>
        <w:tc>
          <w:tcPr>
            <w:tcW w:w="2920" w:type="dxa"/>
            <w:vMerge w:val="continue"/>
            <w:tcMar>
              <w:top w:w="15" w:type="dxa"/>
              <w:left w:w="15" w:type="dxa"/>
              <w:right w:w="15" w:type="dxa"/>
            </w:tcMar>
            <w:vAlign w:val="center"/>
          </w:tcPr>
          <w:p w14:paraId="730FDA13">
            <w:pPr>
              <w:pStyle w:val="2"/>
              <w:ind w:left="0" w:leftChars="0" w:firstLine="0" w:firstLineChars="0"/>
            </w:pPr>
          </w:p>
        </w:tc>
        <w:tc>
          <w:tcPr>
            <w:tcW w:w="696" w:type="dxa"/>
            <w:vMerge w:val="continue"/>
            <w:tcMar>
              <w:top w:w="15" w:type="dxa"/>
              <w:left w:w="15" w:type="dxa"/>
              <w:right w:w="15" w:type="dxa"/>
            </w:tcMar>
            <w:vAlign w:val="center"/>
          </w:tcPr>
          <w:p w14:paraId="332A5585">
            <w:pPr>
              <w:pStyle w:val="2"/>
              <w:ind w:left="0" w:leftChars="0" w:firstLine="0" w:firstLineChars="0"/>
            </w:pPr>
          </w:p>
        </w:tc>
        <w:tc>
          <w:tcPr>
            <w:tcW w:w="2523" w:type="dxa"/>
            <w:vMerge w:val="continue"/>
            <w:tcMar>
              <w:top w:w="15" w:type="dxa"/>
              <w:left w:w="15" w:type="dxa"/>
              <w:right w:w="15" w:type="dxa"/>
            </w:tcMar>
            <w:vAlign w:val="center"/>
          </w:tcPr>
          <w:p w14:paraId="06D924C6">
            <w:pPr>
              <w:pStyle w:val="2"/>
              <w:ind w:left="0" w:leftChars="0" w:firstLine="0" w:firstLineChars="0"/>
            </w:pPr>
          </w:p>
        </w:tc>
        <w:tc>
          <w:tcPr>
            <w:tcW w:w="2536" w:type="dxa"/>
            <w:tcMar>
              <w:top w:w="15" w:type="dxa"/>
              <w:left w:w="15" w:type="dxa"/>
              <w:right w:w="15" w:type="dxa"/>
            </w:tcMar>
            <w:vAlign w:val="center"/>
          </w:tcPr>
          <w:p w14:paraId="250F4BB9">
            <w:pPr>
              <w:pStyle w:val="2"/>
              <w:ind w:left="0" w:leftChars="0" w:firstLine="0" w:firstLineChars="0"/>
              <w:rPr>
                <w:rFonts w:hint="default"/>
                <w:color w:val="auto"/>
                <w:lang w:val="en-US" w:eastAsia="zh-CN"/>
              </w:rPr>
            </w:pPr>
            <w:r>
              <w:rPr>
                <w:rFonts w:hint="eastAsia"/>
                <w:color w:val="auto"/>
                <w:lang w:val="en-US" w:eastAsia="zh-CN"/>
              </w:rPr>
              <w:t>第二档：存在左侧1情节造成一般后果，或存在左侧2情节</w:t>
            </w:r>
          </w:p>
        </w:tc>
        <w:tc>
          <w:tcPr>
            <w:tcW w:w="2400" w:type="dxa"/>
            <w:tcMar>
              <w:top w:w="15" w:type="dxa"/>
              <w:left w:w="15" w:type="dxa"/>
              <w:right w:w="15" w:type="dxa"/>
            </w:tcMar>
            <w:vAlign w:val="center"/>
          </w:tcPr>
          <w:p w14:paraId="3337C948">
            <w:pPr>
              <w:pStyle w:val="2"/>
              <w:ind w:left="0" w:leftChars="0" w:firstLine="0" w:firstLineChars="0"/>
              <w:rPr>
                <w:rFonts w:hint="eastAsia"/>
                <w:color w:val="auto"/>
                <w:lang w:val="en-US" w:eastAsia="zh-CN"/>
              </w:rPr>
            </w:pPr>
            <w:r>
              <w:rPr>
                <w:rFonts w:hint="eastAsia" w:ascii="宋体" w:hAnsi="宋体" w:cs="宋体"/>
                <w:color w:val="auto"/>
                <w:kern w:val="0"/>
                <w:szCs w:val="21"/>
              </w:rPr>
              <w:t>处以</w:t>
            </w:r>
            <w:r>
              <w:rPr>
                <w:rFonts w:hint="eastAsia" w:ascii="宋体" w:hAnsi="宋体" w:cs="宋体"/>
                <w:color w:val="auto"/>
                <w:kern w:val="0"/>
                <w:szCs w:val="21"/>
                <w:lang w:eastAsia="zh-CN"/>
              </w:rPr>
              <w:t>一万</w:t>
            </w:r>
            <w:r>
              <w:rPr>
                <w:rFonts w:hint="eastAsia" w:ascii="宋体" w:hAnsi="宋体" w:cs="宋体"/>
                <w:color w:val="auto"/>
                <w:kern w:val="0"/>
                <w:szCs w:val="21"/>
              </w:rPr>
              <w:t>元以上</w:t>
            </w:r>
            <w:r>
              <w:rPr>
                <w:rFonts w:hint="eastAsia" w:ascii="宋体" w:hAnsi="宋体" w:cs="宋体"/>
                <w:color w:val="auto"/>
                <w:kern w:val="0"/>
                <w:szCs w:val="21"/>
                <w:lang w:eastAsia="zh-CN"/>
              </w:rPr>
              <w:t>二</w:t>
            </w:r>
            <w:r>
              <w:rPr>
                <w:rFonts w:hint="eastAsia" w:ascii="宋体" w:hAnsi="宋体" w:cs="宋体"/>
                <w:color w:val="auto"/>
                <w:kern w:val="0"/>
                <w:szCs w:val="21"/>
              </w:rPr>
              <w:t>万元以下罚款。</w:t>
            </w:r>
          </w:p>
        </w:tc>
      </w:tr>
      <w:tr w14:paraId="70B62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560" w:type="dxa"/>
            <w:vMerge w:val="continue"/>
            <w:tcMar>
              <w:top w:w="15" w:type="dxa"/>
              <w:left w:w="15" w:type="dxa"/>
              <w:right w:w="15" w:type="dxa"/>
            </w:tcMar>
            <w:vAlign w:val="center"/>
          </w:tcPr>
          <w:p w14:paraId="7C4313DE">
            <w:pPr>
              <w:pStyle w:val="2"/>
              <w:ind w:left="0" w:leftChars="0" w:firstLine="0" w:firstLineChars="0"/>
              <w:rPr>
                <w:rFonts w:hint="eastAsia"/>
                <w:color w:val="auto"/>
                <w:lang w:val="en-US" w:eastAsia="zh-CN"/>
              </w:rPr>
            </w:pPr>
          </w:p>
        </w:tc>
        <w:tc>
          <w:tcPr>
            <w:tcW w:w="2329" w:type="dxa"/>
            <w:vMerge w:val="continue"/>
            <w:tcMar>
              <w:top w:w="15" w:type="dxa"/>
              <w:left w:w="15" w:type="dxa"/>
              <w:right w:w="15" w:type="dxa"/>
            </w:tcMar>
            <w:vAlign w:val="center"/>
          </w:tcPr>
          <w:p w14:paraId="31B26D5C">
            <w:pPr>
              <w:pStyle w:val="2"/>
              <w:ind w:left="0" w:leftChars="0" w:firstLine="0" w:firstLineChars="0"/>
              <w:rPr>
                <w:rFonts w:hint="eastAsia"/>
                <w:color w:val="auto"/>
                <w:lang w:val="en-US" w:eastAsia="zh-CN"/>
              </w:rPr>
            </w:pPr>
          </w:p>
        </w:tc>
        <w:tc>
          <w:tcPr>
            <w:tcW w:w="2920" w:type="dxa"/>
            <w:vMerge w:val="continue"/>
            <w:tcMar>
              <w:top w:w="15" w:type="dxa"/>
              <w:left w:w="15" w:type="dxa"/>
              <w:right w:w="15" w:type="dxa"/>
            </w:tcMar>
            <w:vAlign w:val="center"/>
          </w:tcPr>
          <w:p w14:paraId="3580DEE8">
            <w:pPr>
              <w:pStyle w:val="2"/>
              <w:ind w:left="0" w:leftChars="0" w:firstLine="0" w:firstLineChars="0"/>
              <w:rPr>
                <w:rFonts w:hint="eastAsia"/>
                <w:color w:val="auto"/>
                <w:lang w:val="en-US" w:eastAsia="zh-CN"/>
              </w:rPr>
            </w:pPr>
          </w:p>
        </w:tc>
        <w:tc>
          <w:tcPr>
            <w:tcW w:w="696" w:type="dxa"/>
            <w:vMerge w:val="continue"/>
            <w:tcMar>
              <w:top w:w="15" w:type="dxa"/>
              <w:left w:w="15" w:type="dxa"/>
              <w:right w:w="15" w:type="dxa"/>
            </w:tcMar>
            <w:vAlign w:val="center"/>
          </w:tcPr>
          <w:p w14:paraId="38CF05D7">
            <w:pPr>
              <w:pStyle w:val="2"/>
              <w:ind w:left="0" w:leftChars="0" w:firstLine="0" w:firstLineChars="0"/>
              <w:rPr>
                <w:rFonts w:hint="eastAsia"/>
                <w:color w:val="auto"/>
                <w:lang w:val="en-US" w:eastAsia="zh-CN"/>
              </w:rPr>
            </w:pPr>
          </w:p>
        </w:tc>
        <w:tc>
          <w:tcPr>
            <w:tcW w:w="2523" w:type="dxa"/>
            <w:vMerge w:val="continue"/>
            <w:tcMar>
              <w:top w:w="15" w:type="dxa"/>
              <w:left w:w="15" w:type="dxa"/>
              <w:right w:w="15" w:type="dxa"/>
            </w:tcMar>
            <w:vAlign w:val="center"/>
          </w:tcPr>
          <w:p w14:paraId="7ACE38AE">
            <w:pPr>
              <w:pStyle w:val="2"/>
              <w:ind w:left="0" w:leftChars="0" w:firstLine="0" w:firstLineChars="0"/>
              <w:rPr>
                <w:rFonts w:hint="eastAsia"/>
                <w:color w:val="auto"/>
                <w:lang w:val="en-US" w:eastAsia="zh-CN"/>
              </w:rPr>
            </w:pPr>
          </w:p>
        </w:tc>
        <w:tc>
          <w:tcPr>
            <w:tcW w:w="2536" w:type="dxa"/>
            <w:tcMar>
              <w:top w:w="15" w:type="dxa"/>
              <w:left w:w="15" w:type="dxa"/>
              <w:right w:w="15" w:type="dxa"/>
            </w:tcMar>
            <w:vAlign w:val="center"/>
          </w:tcPr>
          <w:p w14:paraId="0BC2EA6F">
            <w:pPr>
              <w:pStyle w:val="2"/>
              <w:ind w:left="0" w:leftChars="0" w:firstLine="0" w:firstLineChars="0"/>
              <w:rPr>
                <w:rFonts w:hint="eastAsia"/>
                <w:color w:val="auto"/>
                <w:lang w:val="en-US" w:eastAsia="zh-CN"/>
              </w:rPr>
            </w:pPr>
            <w:r>
              <w:rPr>
                <w:rFonts w:hint="eastAsia"/>
                <w:color w:val="auto"/>
                <w:lang w:val="en-US" w:eastAsia="zh-CN"/>
              </w:rPr>
              <w:t>第三档：同时存在左侧1、2情节</w:t>
            </w:r>
          </w:p>
        </w:tc>
        <w:tc>
          <w:tcPr>
            <w:tcW w:w="2400" w:type="dxa"/>
            <w:tcMar>
              <w:top w:w="15" w:type="dxa"/>
              <w:left w:w="15" w:type="dxa"/>
              <w:right w:w="15" w:type="dxa"/>
            </w:tcMar>
            <w:vAlign w:val="center"/>
          </w:tcPr>
          <w:p w14:paraId="2527EA53">
            <w:pPr>
              <w:pStyle w:val="2"/>
              <w:ind w:left="0" w:leftChars="0" w:firstLine="0" w:firstLineChars="0"/>
              <w:rPr>
                <w:rFonts w:hint="eastAsia"/>
                <w:color w:val="auto"/>
                <w:lang w:val="en-US" w:eastAsia="zh-CN"/>
              </w:rPr>
            </w:pPr>
            <w:r>
              <w:rPr>
                <w:rFonts w:hint="eastAsia" w:ascii="宋体" w:hAnsi="宋体" w:cs="宋体"/>
                <w:color w:val="auto"/>
                <w:kern w:val="0"/>
                <w:szCs w:val="21"/>
              </w:rPr>
              <w:t>处以</w:t>
            </w:r>
            <w:r>
              <w:rPr>
                <w:rFonts w:hint="eastAsia" w:ascii="宋体" w:hAnsi="宋体" w:cs="宋体"/>
                <w:color w:val="auto"/>
                <w:kern w:val="0"/>
                <w:szCs w:val="21"/>
                <w:lang w:eastAsia="zh-CN"/>
              </w:rPr>
              <w:t>二万元</w:t>
            </w:r>
            <w:r>
              <w:rPr>
                <w:rFonts w:hint="eastAsia" w:ascii="宋体" w:hAnsi="宋体" w:cs="宋体"/>
                <w:color w:val="auto"/>
                <w:kern w:val="0"/>
                <w:szCs w:val="21"/>
              </w:rPr>
              <w:t>以上</w:t>
            </w:r>
            <w:r>
              <w:rPr>
                <w:rFonts w:hint="eastAsia" w:ascii="宋体" w:hAnsi="宋体" w:cs="宋体"/>
                <w:color w:val="auto"/>
                <w:kern w:val="0"/>
                <w:szCs w:val="21"/>
                <w:lang w:eastAsia="zh-CN"/>
              </w:rPr>
              <w:t>三</w:t>
            </w:r>
            <w:r>
              <w:rPr>
                <w:rFonts w:hint="eastAsia" w:ascii="宋体" w:hAnsi="宋体" w:cs="宋体"/>
                <w:color w:val="auto"/>
                <w:kern w:val="0"/>
                <w:szCs w:val="21"/>
              </w:rPr>
              <w:t>万元以下罚款。</w:t>
            </w:r>
          </w:p>
        </w:tc>
      </w:tr>
      <w:tr w14:paraId="3915B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560" w:type="dxa"/>
            <w:vMerge w:val="restart"/>
            <w:tcMar>
              <w:top w:w="15" w:type="dxa"/>
              <w:left w:w="15" w:type="dxa"/>
              <w:right w:w="15" w:type="dxa"/>
            </w:tcMar>
            <w:vAlign w:val="center"/>
          </w:tcPr>
          <w:p w14:paraId="6E7C449C">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75</w:t>
            </w:r>
          </w:p>
        </w:tc>
        <w:tc>
          <w:tcPr>
            <w:tcW w:w="2329" w:type="dxa"/>
            <w:vMerge w:val="restart"/>
            <w:tcMar>
              <w:top w:w="15" w:type="dxa"/>
              <w:left w:w="15" w:type="dxa"/>
              <w:right w:w="15" w:type="dxa"/>
            </w:tcMar>
            <w:vAlign w:val="center"/>
          </w:tcPr>
          <w:p w14:paraId="2284982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开展相关医疗技术与登记的诊疗科目不相符的；开展禁止类技术临床应用的；不符合医疗技术临床应用管理规范要求擅自开展相关医疗技术的</w:t>
            </w:r>
          </w:p>
        </w:tc>
        <w:tc>
          <w:tcPr>
            <w:tcW w:w="2920" w:type="dxa"/>
            <w:vMerge w:val="restart"/>
            <w:tcMar>
              <w:top w:w="15" w:type="dxa"/>
              <w:left w:w="15" w:type="dxa"/>
              <w:right w:w="15" w:type="dxa"/>
            </w:tcMar>
            <w:vAlign w:val="center"/>
          </w:tcPr>
          <w:p w14:paraId="71A7363C">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 xml:space="preserve"> 《医疗技术临床应用管理办法》第四十三条  医疗机构有下列情形之一的，由县级以上地方卫生行政部门依据</w:t>
            </w:r>
            <w:r>
              <w:rPr>
                <w:rStyle w:val="12"/>
                <w:rFonts w:hint="default" w:ascii="宋体" w:hAnsi="宋体" w:eastAsia="宋体" w:cs="宋体"/>
                <w:color w:val="auto"/>
                <w:sz w:val="21"/>
                <w:szCs w:val="21"/>
              </w:rPr>
              <w:t>《医疗机构管理条例》第四十六条</w:t>
            </w:r>
            <w:r>
              <w:rPr>
                <w:rStyle w:val="6"/>
                <w:rFonts w:hint="default" w:ascii="宋体" w:hAnsi="宋体" w:eastAsia="宋体" w:cs="宋体"/>
                <w:color w:val="auto"/>
                <w:sz w:val="21"/>
                <w:szCs w:val="21"/>
              </w:rPr>
              <w:t>的规定进行处理；情节严重的，还应当对医疗机构主要负责人和其他直接责任人员依法给予处分：</w:t>
            </w:r>
            <w:r>
              <w:rPr>
                <w:rStyle w:val="6"/>
                <w:rFonts w:hint="default" w:ascii="宋体" w:hAnsi="宋体" w:eastAsia="宋体" w:cs="宋体"/>
                <w:color w:val="auto"/>
                <w:sz w:val="21"/>
                <w:szCs w:val="21"/>
              </w:rPr>
              <w:br w:type="textWrapping"/>
            </w:r>
            <w:r>
              <w:rPr>
                <w:rStyle w:val="6"/>
                <w:rFonts w:hint="default" w:ascii="宋体" w:hAnsi="宋体" w:eastAsia="宋体" w:cs="宋体"/>
                <w:color w:val="auto"/>
                <w:sz w:val="21"/>
                <w:szCs w:val="21"/>
              </w:rPr>
              <w:t xml:space="preserve">（一）开展相关医疗技术与登记的诊疗科目不相符的； </w:t>
            </w:r>
            <w:r>
              <w:rPr>
                <w:rStyle w:val="6"/>
                <w:rFonts w:hint="default" w:ascii="宋体" w:hAnsi="宋体" w:eastAsia="宋体" w:cs="宋体"/>
                <w:color w:val="auto"/>
                <w:sz w:val="21"/>
                <w:szCs w:val="21"/>
              </w:rPr>
              <w:br w:type="textWrapping"/>
            </w:r>
            <w:r>
              <w:rPr>
                <w:rStyle w:val="6"/>
                <w:rFonts w:hint="default" w:ascii="宋体" w:hAnsi="宋体" w:eastAsia="宋体" w:cs="宋体"/>
                <w:color w:val="auto"/>
                <w:sz w:val="21"/>
                <w:szCs w:val="21"/>
              </w:rPr>
              <w:t xml:space="preserve">（二）开展禁止类技术临床应用的； </w:t>
            </w:r>
            <w:r>
              <w:rPr>
                <w:rStyle w:val="6"/>
                <w:rFonts w:hint="default" w:ascii="宋体" w:hAnsi="宋体" w:eastAsia="宋体" w:cs="宋体"/>
                <w:color w:val="auto"/>
                <w:sz w:val="21"/>
                <w:szCs w:val="21"/>
              </w:rPr>
              <w:br w:type="textWrapping"/>
            </w:r>
            <w:r>
              <w:rPr>
                <w:rStyle w:val="6"/>
                <w:rFonts w:hint="default" w:ascii="宋体" w:hAnsi="宋体" w:eastAsia="宋体" w:cs="宋体"/>
                <w:color w:val="auto"/>
                <w:sz w:val="21"/>
                <w:szCs w:val="21"/>
              </w:rPr>
              <w:t xml:space="preserve">（三）不符合医疗技术临床应用管理规范要求擅自开展相关医疗技术的。                                                       </w:t>
            </w:r>
            <w:r>
              <w:rPr>
                <w:rStyle w:val="7"/>
                <w:rFonts w:hint="default" w:ascii="宋体" w:hAnsi="宋体" w:eastAsia="宋体" w:cs="宋体"/>
                <w:color w:val="auto"/>
                <w:sz w:val="21"/>
                <w:szCs w:val="21"/>
              </w:rPr>
              <w:t>《医疗机构管理条例》第四十六条　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动。</w:t>
            </w:r>
          </w:p>
        </w:tc>
        <w:tc>
          <w:tcPr>
            <w:tcW w:w="696" w:type="dxa"/>
            <w:vMerge w:val="restart"/>
            <w:tcMar>
              <w:top w:w="15" w:type="dxa"/>
              <w:left w:w="15" w:type="dxa"/>
              <w:right w:w="15" w:type="dxa"/>
            </w:tcMar>
            <w:vAlign w:val="center"/>
          </w:tcPr>
          <w:p w14:paraId="1BB9B87D">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Mar>
              <w:top w:w="15" w:type="dxa"/>
              <w:left w:w="15" w:type="dxa"/>
              <w:right w:w="15" w:type="dxa"/>
            </w:tcMar>
            <w:vAlign w:val="center"/>
          </w:tcPr>
          <w:p w14:paraId="304A56E9">
            <w:pPr>
              <w:widowControl/>
              <w:spacing w:line="300" w:lineRule="exact"/>
              <w:jc w:val="left"/>
              <w:textAlignment w:val="center"/>
              <w:rPr>
                <w:rFonts w:ascii="宋体" w:hAnsi="宋体" w:cs="宋体"/>
                <w:color w:val="auto"/>
                <w:szCs w:val="21"/>
              </w:rPr>
            </w:pPr>
            <w:r>
              <w:rPr>
                <w:rFonts w:ascii="宋体" w:hAnsi="宋体" w:cs="宋体"/>
                <w:color w:val="auto"/>
                <w:kern w:val="0"/>
                <w:szCs w:val="21"/>
              </w:rPr>
              <w:t>1.存在一项且为首次应用不足3个月的；2.未给患者造成伤害的；3.开展的医疗技术无论证、评估等档案资料的。</w:t>
            </w:r>
          </w:p>
        </w:tc>
        <w:tc>
          <w:tcPr>
            <w:tcW w:w="2536" w:type="dxa"/>
            <w:tcMar>
              <w:top w:w="15" w:type="dxa"/>
              <w:left w:w="15" w:type="dxa"/>
              <w:right w:w="15" w:type="dxa"/>
            </w:tcMar>
            <w:vAlign w:val="center"/>
          </w:tcPr>
          <w:p w14:paraId="0AB24C5C">
            <w:pPr>
              <w:pStyle w:val="2"/>
              <w:ind w:left="0" w:leftChars="0" w:firstLine="0" w:firstLineChars="0"/>
              <w:rPr>
                <w:rFonts w:hint="default" w:eastAsia="宋体"/>
                <w:color w:val="auto"/>
                <w:lang w:val="en-US" w:eastAsia="zh-CN"/>
              </w:rPr>
            </w:pPr>
            <w:r>
              <w:rPr>
                <w:rFonts w:hint="eastAsia" w:eastAsia="宋体"/>
                <w:color w:val="auto"/>
                <w:lang w:val="en-US" w:eastAsia="zh-CN"/>
              </w:rPr>
              <w:t>第一档：存在左侧1、2情节</w:t>
            </w:r>
          </w:p>
        </w:tc>
        <w:tc>
          <w:tcPr>
            <w:tcW w:w="2400" w:type="dxa"/>
            <w:tcMar>
              <w:top w:w="15" w:type="dxa"/>
              <w:left w:w="15" w:type="dxa"/>
              <w:right w:w="15" w:type="dxa"/>
            </w:tcMar>
            <w:vAlign w:val="center"/>
          </w:tcPr>
          <w:p w14:paraId="398A7B52">
            <w:pPr>
              <w:widowControl/>
              <w:spacing w:line="300" w:lineRule="exact"/>
              <w:jc w:val="left"/>
              <w:textAlignment w:val="center"/>
              <w:rPr>
                <w:rFonts w:hint="default"/>
                <w:color w:val="auto"/>
                <w:lang w:val="en-US" w:eastAsia="zh-CN"/>
              </w:rPr>
            </w:pPr>
            <w:r>
              <w:rPr>
                <w:rStyle w:val="10"/>
                <w:rFonts w:hint="default" w:ascii="宋体" w:hAnsi="宋体" w:eastAsia="宋体" w:cs="宋体"/>
                <w:color w:val="auto"/>
                <w:sz w:val="21"/>
                <w:szCs w:val="21"/>
              </w:rPr>
              <w:t>警告、责令其改正，没收违法所得，并可处1万以上</w:t>
            </w:r>
            <w:r>
              <w:rPr>
                <w:rStyle w:val="10"/>
                <w:rFonts w:hint="eastAsia" w:ascii="宋体" w:hAnsi="宋体" w:eastAsia="宋体" w:cs="宋体"/>
                <w:color w:val="auto"/>
                <w:sz w:val="21"/>
                <w:szCs w:val="21"/>
                <w:lang w:val="en-US" w:eastAsia="zh-CN"/>
              </w:rPr>
              <w:t>1.8</w:t>
            </w:r>
            <w:r>
              <w:rPr>
                <w:rStyle w:val="7"/>
                <w:rFonts w:hint="default" w:ascii="宋体" w:hAnsi="宋体" w:eastAsia="宋体" w:cs="宋体"/>
                <w:color w:val="auto"/>
                <w:sz w:val="21"/>
                <w:szCs w:val="21"/>
              </w:rPr>
              <w:t>万元</w:t>
            </w:r>
            <w:r>
              <w:rPr>
                <w:rStyle w:val="10"/>
                <w:rFonts w:hint="default" w:ascii="宋体" w:hAnsi="宋体" w:eastAsia="宋体" w:cs="宋体"/>
                <w:color w:val="auto"/>
                <w:sz w:val="21"/>
                <w:szCs w:val="21"/>
              </w:rPr>
              <w:t>以下罚款。</w:t>
            </w:r>
          </w:p>
        </w:tc>
      </w:tr>
      <w:tr w14:paraId="08FF1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560" w:type="dxa"/>
            <w:vMerge w:val="continue"/>
            <w:tcMar>
              <w:top w:w="15" w:type="dxa"/>
              <w:left w:w="15" w:type="dxa"/>
              <w:right w:w="15" w:type="dxa"/>
            </w:tcMar>
            <w:vAlign w:val="center"/>
          </w:tcPr>
          <w:p w14:paraId="285972F8">
            <w:pPr>
              <w:pStyle w:val="2"/>
              <w:ind w:left="0" w:leftChars="0" w:firstLine="0" w:firstLineChars="0"/>
            </w:pPr>
          </w:p>
        </w:tc>
        <w:tc>
          <w:tcPr>
            <w:tcW w:w="2329" w:type="dxa"/>
            <w:vMerge w:val="continue"/>
            <w:tcMar>
              <w:top w:w="15" w:type="dxa"/>
              <w:left w:w="15" w:type="dxa"/>
              <w:right w:w="15" w:type="dxa"/>
            </w:tcMar>
            <w:vAlign w:val="center"/>
          </w:tcPr>
          <w:p w14:paraId="41E7240C">
            <w:pPr>
              <w:pStyle w:val="2"/>
              <w:ind w:left="0" w:leftChars="0" w:firstLine="0" w:firstLineChars="0"/>
            </w:pPr>
          </w:p>
        </w:tc>
        <w:tc>
          <w:tcPr>
            <w:tcW w:w="2920" w:type="dxa"/>
            <w:vMerge w:val="continue"/>
            <w:tcMar>
              <w:top w:w="15" w:type="dxa"/>
              <w:left w:w="15" w:type="dxa"/>
              <w:right w:w="15" w:type="dxa"/>
            </w:tcMar>
            <w:vAlign w:val="center"/>
          </w:tcPr>
          <w:p w14:paraId="2477617B">
            <w:pPr>
              <w:pStyle w:val="2"/>
              <w:ind w:left="0" w:leftChars="0" w:firstLine="0" w:firstLineChars="0"/>
            </w:pPr>
          </w:p>
        </w:tc>
        <w:tc>
          <w:tcPr>
            <w:tcW w:w="696" w:type="dxa"/>
            <w:vMerge w:val="continue"/>
            <w:tcMar>
              <w:top w:w="15" w:type="dxa"/>
              <w:left w:w="15" w:type="dxa"/>
              <w:right w:w="15" w:type="dxa"/>
            </w:tcMar>
            <w:vAlign w:val="center"/>
          </w:tcPr>
          <w:p w14:paraId="54D7E257">
            <w:pPr>
              <w:pStyle w:val="2"/>
              <w:ind w:left="0" w:leftChars="0" w:firstLine="0" w:firstLineChars="0"/>
            </w:pPr>
          </w:p>
        </w:tc>
        <w:tc>
          <w:tcPr>
            <w:tcW w:w="2523" w:type="dxa"/>
            <w:vMerge w:val="continue"/>
            <w:tcMar>
              <w:top w:w="15" w:type="dxa"/>
              <w:left w:w="15" w:type="dxa"/>
              <w:right w:w="15" w:type="dxa"/>
            </w:tcMar>
            <w:vAlign w:val="center"/>
          </w:tcPr>
          <w:p w14:paraId="5F9A493A">
            <w:pPr>
              <w:pStyle w:val="2"/>
              <w:ind w:left="0" w:leftChars="0" w:firstLine="0" w:firstLineChars="0"/>
            </w:pPr>
          </w:p>
        </w:tc>
        <w:tc>
          <w:tcPr>
            <w:tcW w:w="2536" w:type="dxa"/>
            <w:tcMar>
              <w:top w:w="15" w:type="dxa"/>
              <w:left w:w="15" w:type="dxa"/>
              <w:right w:w="15" w:type="dxa"/>
            </w:tcMar>
            <w:vAlign w:val="center"/>
          </w:tcPr>
          <w:p w14:paraId="1064E247">
            <w:pPr>
              <w:pStyle w:val="2"/>
              <w:ind w:left="0" w:leftChars="0" w:firstLine="0" w:firstLineChars="0"/>
              <w:rPr>
                <w:rFonts w:hint="default" w:eastAsia="宋体"/>
                <w:color w:val="auto"/>
                <w:lang w:val="en-US" w:eastAsia="zh-CN"/>
              </w:rPr>
            </w:pPr>
            <w:r>
              <w:rPr>
                <w:rFonts w:hint="eastAsia" w:eastAsia="宋体"/>
                <w:color w:val="auto"/>
                <w:lang w:val="en-US" w:eastAsia="zh-CN"/>
              </w:rPr>
              <w:t>第二档：存在左侧1、2、3情节</w:t>
            </w:r>
          </w:p>
        </w:tc>
        <w:tc>
          <w:tcPr>
            <w:tcW w:w="2400" w:type="dxa"/>
            <w:tcMar>
              <w:top w:w="15" w:type="dxa"/>
              <w:left w:w="15" w:type="dxa"/>
              <w:right w:w="15" w:type="dxa"/>
            </w:tcMar>
            <w:vAlign w:val="center"/>
          </w:tcPr>
          <w:p w14:paraId="1EBFBF58">
            <w:pPr>
              <w:pStyle w:val="2"/>
              <w:ind w:left="0" w:leftChars="0" w:firstLine="0" w:firstLineChars="0"/>
              <w:rPr>
                <w:rFonts w:hint="eastAsia" w:eastAsia="宋体"/>
                <w:color w:val="auto"/>
                <w:lang w:val="en-US" w:eastAsia="zh-CN"/>
              </w:rPr>
            </w:pPr>
            <w:r>
              <w:rPr>
                <w:rStyle w:val="10"/>
                <w:rFonts w:hint="default" w:ascii="宋体" w:hAnsi="宋体" w:eastAsia="宋体" w:cs="宋体"/>
                <w:color w:val="auto"/>
                <w:sz w:val="21"/>
                <w:szCs w:val="21"/>
              </w:rPr>
              <w:t>警告、责令其改正，没收违法所得，并可处1</w:t>
            </w:r>
            <w:r>
              <w:rPr>
                <w:rStyle w:val="10"/>
                <w:rFonts w:hint="eastAsia" w:ascii="宋体" w:hAnsi="宋体" w:eastAsia="宋体" w:cs="宋体"/>
                <w:color w:val="auto"/>
                <w:sz w:val="21"/>
                <w:szCs w:val="21"/>
                <w:lang w:val="en-US" w:eastAsia="zh-CN"/>
              </w:rPr>
              <w:t>.8</w:t>
            </w:r>
            <w:r>
              <w:rPr>
                <w:rStyle w:val="10"/>
                <w:rFonts w:hint="default" w:ascii="宋体" w:hAnsi="宋体" w:eastAsia="宋体" w:cs="宋体"/>
                <w:color w:val="auto"/>
                <w:sz w:val="21"/>
                <w:szCs w:val="21"/>
              </w:rPr>
              <w:t>万以上</w:t>
            </w:r>
            <w:r>
              <w:rPr>
                <w:rStyle w:val="10"/>
                <w:rFonts w:hint="eastAsia" w:ascii="宋体" w:hAnsi="宋体" w:eastAsia="宋体" w:cs="宋体"/>
                <w:color w:val="auto"/>
                <w:sz w:val="21"/>
                <w:szCs w:val="21"/>
                <w:lang w:val="en-US" w:eastAsia="zh-CN"/>
              </w:rPr>
              <w:t>2.8</w:t>
            </w:r>
            <w:r>
              <w:rPr>
                <w:rStyle w:val="7"/>
                <w:rFonts w:hint="default" w:ascii="宋体" w:hAnsi="宋体" w:eastAsia="宋体" w:cs="宋体"/>
                <w:color w:val="auto"/>
                <w:sz w:val="21"/>
                <w:szCs w:val="21"/>
              </w:rPr>
              <w:t>万元</w:t>
            </w:r>
            <w:r>
              <w:rPr>
                <w:rStyle w:val="10"/>
                <w:rFonts w:hint="default" w:ascii="宋体" w:hAnsi="宋体" w:eastAsia="宋体" w:cs="宋体"/>
                <w:color w:val="auto"/>
                <w:sz w:val="21"/>
                <w:szCs w:val="21"/>
              </w:rPr>
              <w:t>以下罚款。</w:t>
            </w:r>
          </w:p>
        </w:tc>
      </w:tr>
      <w:tr w14:paraId="40995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560" w:type="dxa"/>
            <w:vMerge w:val="continue"/>
            <w:tcMar>
              <w:top w:w="15" w:type="dxa"/>
              <w:left w:w="15" w:type="dxa"/>
              <w:right w:w="15" w:type="dxa"/>
            </w:tcMar>
            <w:vAlign w:val="center"/>
          </w:tcPr>
          <w:p w14:paraId="4207B91C">
            <w:pPr>
              <w:pStyle w:val="2"/>
              <w:ind w:left="0" w:leftChars="0" w:firstLine="0" w:firstLineChars="0"/>
              <w:rPr>
                <w:rFonts w:hint="eastAsia" w:eastAsia="宋体"/>
                <w:color w:val="auto"/>
                <w:lang w:val="en-US" w:eastAsia="zh-CN"/>
              </w:rPr>
            </w:pPr>
          </w:p>
        </w:tc>
        <w:tc>
          <w:tcPr>
            <w:tcW w:w="2329" w:type="dxa"/>
            <w:vMerge w:val="continue"/>
            <w:tcMar>
              <w:top w:w="15" w:type="dxa"/>
              <w:left w:w="15" w:type="dxa"/>
              <w:right w:w="15" w:type="dxa"/>
            </w:tcMar>
            <w:vAlign w:val="center"/>
          </w:tcPr>
          <w:p w14:paraId="155BF7F2">
            <w:pPr>
              <w:pStyle w:val="2"/>
              <w:ind w:left="0" w:leftChars="0" w:firstLine="0" w:firstLineChars="0"/>
              <w:rPr>
                <w:rFonts w:hint="eastAsia" w:eastAsia="宋体"/>
                <w:color w:val="auto"/>
                <w:lang w:val="en-US" w:eastAsia="zh-CN"/>
              </w:rPr>
            </w:pPr>
          </w:p>
        </w:tc>
        <w:tc>
          <w:tcPr>
            <w:tcW w:w="2920" w:type="dxa"/>
            <w:vMerge w:val="continue"/>
            <w:tcMar>
              <w:top w:w="15" w:type="dxa"/>
              <w:left w:w="15" w:type="dxa"/>
              <w:right w:w="15" w:type="dxa"/>
            </w:tcMar>
            <w:vAlign w:val="center"/>
          </w:tcPr>
          <w:p w14:paraId="3B2607EA">
            <w:pPr>
              <w:pStyle w:val="2"/>
              <w:ind w:left="0" w:leftChars="0" w:firstLine="0" w:firstLineChars="0"/>
              <w:rPr>
                <w:rFonts w:hint="eastAsia" w:eastAsia="宋体"/>
                <w:color w:val="auto"/>
                <w:lang w:val="en-US" w:eastAsia="zh-CN"/>
              </w:rPr>
            </w:pPr>
          </w:p>
        </w:tc>
        <w:tc>
          <w:tcPr>
            <w:tcW w:w="696" w:type="dxa"/>
            <w:vMerge w:val="continue"/>
            <w:tcMar>
              <w:top w:w="15" w:type="dxa"/>
              <w:left w:w="15" w:type="dxa"/>
              <w:right w:w="15" w:type="dxa"/>
            </w:tcMar>
            <w:vAlign w:val="center"/>
          </w:tcPr>
          <w:p w14:paraId="3446193E">
            <w:pPr>
              <w:pStyle w:val="2"/>
              <w:ind w:left="0" w:leftChars="0" w:firstLine="0" w:firstLineChars="0"/>
              <w:rPr>
                <w:rFonts w:hint="eastAsia" w:eastAsia="宋体"/>
                <w:color w:val="auto"/>
                <w:lang w:val="en-US" w:eastAsia="zh-CN"/>
              </w:rPr>
            </w:pPr>
          </w:p>
        </w:tc>
        <w:tc>
          <w:tcPr>
            <w:tcW w:w="2523" w:type="dxa"/>
            <w:vMerge w:val="continue"/>
            <w:tcMar>
              <w:top w:w="15" w:type="dxa"/>
              <w:left w:w="15" w:type="dxa"/>
              <w:right w:w="15" w:type="dxa"/>
            </w:tcMar>
            <w:vAlign w:val="center"/>
          </w:tcPr>
          <w:p w14:paraId="34724111">
            <w:pPr>
              <w:pStyle w:val="2"/>
              <w:ind w:left="0" w:leftChars="0" w:firstLine="0" w:firstLineChars="0"/>
              <w:rPr>
                <w:rFonts w:hint="eastAsia" w:eastAsia="宋体"/>
                <w:color w:val="auto"/>
                <w:lang w:val="en-US" w:eastAsia="zh-CN"/>
              </w:rPr>
            </w:pPr>
          </w:p>
        </w:tc>
        <w:tc>
          <w:tcPr>
            <w:tcW w:w="2536" w:type="dxa"/>
            <w:tcMar>
              <w:top w:w="15" w:type="dxa"/>
              <w:left w:w="15" w:type="dxa"/>
              <w:right w:w="15" w:type="dxa"/>
            </w:tcMar>
            <w:vAlign w:val="center"/>
          </w:tcPr>
          <w:p w14:paraId="6090BDF1">
            <w:pPr>
              <w:pStyle w:val="2"/>
              <w:ind w:left="0" w:leftChars="0" w:firstLine="0" w:firstLineChars="0"/>
              <w:rPr>
                <w:rFonts w:hint="default" w:eastAsia="宋体"/>
                <w:color w:val="auto"/>
                <w:lang w:val="en-US" w:eastAsia="zh-CN"/>
              </w:rPr>
            </w:pPr>
            <w:r>
              <w:rPr>
                <w:rFonts w:hint="eastAsia" w:eastAsia="宋体"/>
                <w:color w:val="auto"/>
                <w:lang w:val="en-US" w:eastAsia="zh-CN"/>
              </w:rPr>
              <w:t>第三档：存在左侧2、3情节</w:t>
            </w:r>
          </w:p>
        </w:tc>
        <w:tc>
          <w:tcPr>
            <w:tcW w:w="2400" w:type="dxa"/>
            <w:tcMar>
              <w:top w:w="15" w:type="dxa"/>
              <w:left w:w="15" w:type="dxa"/>
              <w:right w:w="15" w:type="dxa"/>
            </w:tcMar>
            <w:vAlign w:val="center"/>
          </w:tcPr>
          <w:p w14:paraId="55F1B166">
            <w:pPr>
              <w:pStyle w:val="2"/>
              <w:ind w:left="0" w:leftChars="0" w:firstLine="0" w:firstLineChars="0"/>
              <w:rPr>
                <w:rFonts w:hint="eastAsia" w:eastAsia="宋体"/>
                <w:color w:val="auto"/>
                <w:lang w:val="en-US" w:eastAsia="zh-CN"/>
              </w:rPr>
            </w:pPr>
            <w:r>
              <w:rPr>
                <w:rStyle w:val="10"/>
                <w:rFonts w:hint="default" w:ascii="宋体" w:hAnsi="宋体" w:eastAsia="宋体" w:cs="宋体"/>
                <w:color w:val="auto"/>
                <w:sz w:val="21"/>
                <w:szCs w:val="21"/>
              </w:rPr>
              <w:t>警告、责令其改正，没收违法所得，并可处</w:t>
            </w:r>
            <w:r>
              <w:rPr>
                <w:rStyle w:val="10"/>
                <w:rFonts w:hint="eastAsia" w:ascii="宋体" w:hAnsi="宋体" w:eastAsia="宋体" w:cs="宋体"/>
                <w:color w:val="auto"/>
                <w:sz w:val="21"/>
                <w:szCs w:val="21"/>
                <w:lang w:val="en-US" w:eastAsia="zh-CN"/>
              </w:rPr>
              <w:t>2.8</w:t>
            </w:r>
            <w:r>
              <w:rPr>
                <w:rStyle w:val="10"/>
                <w:rFonts w:hint="default" w:ascii="宋体" w:hAnsi="宋体" w:eastAsia="宋体" w:cs="宋体"/>
                <w:color w:val="auto"/>
                <w:sz w:val="21"/>
                <w:szCs w:val="21"/>
              </w:rPr>
              <w:t>万以上</w:t>
            </w:r>
            <w:r>
              <w:rPr>
                <w:rStyle w:val="10"/>
                <w:rFonts w:hint="eastAsia" w:ascii="宋体" w:hAnsi="宋体" w:eastAsia="宋体" w:cs="宋体"/>
                <w:color w:val="auto"/>
                <w:sz w:val="21"/>
                <w:szCs w:val="21"/>
                <w:lang w:val="en-US" w:eastAsia="zh-CN"/>
              </w:rPr>
              <w:t>3.7</w:t>
            </w:r>
            <w:r>
              <w:rPr>
                <w:rStyle w:val="7"/>
                <w:rFonts w:hint="default" w:ascii="宋体" w:hAnsi="宋体" w:eastAsia="宋体" w:cs="宋体"/>
                <w:color w:val="auto"/>
                <w:sz w:val="21"/>
                <w:szCs w:val="21"/>
              </w:rPr>
              <w:t>万元</w:t>
            </w:r>
            <w:r>
              <w:rPr>
                <w:rStyle w:val="10"/>
                <w:rFonts w:hint="default" w:ascii="宋体" w:hAnsi="宋体" w:eastAsia="宋体" w:cs="宋体"/>
                <w:color w:val="auto"/>
                <w:sz w:val="21"/>
                <w:szCs w:val="21"/>
              </w:rPr>
              <w:t>以下罚款。</w:t>
            </w:r>
          </w:p>
        </w:tc>
      </w:tr>
      <w:tr w14:paraId="5C2E3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560" w:type="dxa"/>
            <w:vMerge w:val="continue"/>
            <w:tcMar>
              <w:top w:w="15" w:type="dxa"/>
              <w:left w:w="15" w:type="dxa"/>
              <w:right w:w="15" w:type="dxa"/>
            </w:tcMar>
            <w:vAlign w:val="center"/>
          </w:tcPr>
          <w:p w14:paraId="2BB176F4">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25D1320">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45A676CB">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3BEBD4A7">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13824712">
            <w:pPr>
              <w:widowControl/>
              <w:spacing w:line="300" w:lineRule="exact"/>
              <w:jc w:val="left"/>
              <w:textAlignment w:val="center"/>
              <w:rPr>
                <w:rFonts w:ascii="宋体" w:hAnsi="宋体" w:cs="宋体"/>
                <w:color w:val="auto"/>
                <w:szCs w:val="21"/>
              </w:rPr>
            </w:pPr>
            <w:r>
              <w:rPr>
                <w:rFonts w:ascii="宋体" w:hAnsi="宋体" w:cs="宋体"/>
                <w:color w:val="auto"/>
                <w:kern w:val="0"/>
                <w:szCs w:val="21"/>
              </w:rPr>
              <w:t>1.存在一项且为首次应用3个月以上的；2.给患者造成一般伤害的；3.曾受过卫生行政部门处罚的；4.未经本机构伦理委员会审查通过的医疗技术应用于临床的。</w:t>
            </w:r>
          </w:p>
        </w:tc>
        <w:tc>
          <w:tcPr>
            <w:tcW w:w="2536" w:type="dxa"/>
            <w:tcMar>
              <w:top w:w="15" w:type="dxa"/>
              <w:left w:w="15" w:type="dxa"/>
              <w:right w:w="15" w:type="dxa"/>
            </w:tcMar>
            <w:vAlign w:val="center"/>
          </w:tcPr>
          <w:p w14:paraId="7E2192D3">
            <w:pPr>
              <w:rPr>
                <w:rFonts w:hint="default"/>
                <w:color w:val="auto"/>
                <w:lang w:val="en-US" w:eastAsia="zh-CN"/>
              </w:rPr>
            </w:pPr>
            <w:r>
              <w:rPr>
                <w:rFonts w:hint="eastAsia"/>
                <w:color w:val="auto"/>
                <w:lang w:val="en-US" w:eastAsia="zh-CN"/>
              </w:rPr>
              <w:t>第一档：存在左侧1、2、3、4情节1种情形的</w:t>
            </w:r>
          </w:p>
        </w:tc>
        <w:tc>
          <w:tcPr>
            <w:tcW w:w="2400" w:type="dxa"/>
            <w:tcMar>
              <w:top w:w="15" w:type="dxa"/>
              <w:left w:w="15" w:type="dxa"/>
              <w:right w:w="15" w:type="dxa"/>
            </w:tcMar>
            <w:vAlign w:val="center"/>
          </w:tcPr>
          <w:p w14:paraId="427CA6AC">
            <w:pPr>
              <w:widowControl/>
              <w:spacing w:line="300" w:lineRule="exact"/>
              <w:jc w:val="left"/>
              <w:textAlignment w:val="center"/>
              <w:rPr>
                <w:rFonts w:hint="default"/>
                <w:color w:val="auto"/>
                <w:lang w:val="en-US" w:eastAsia="zh-CN"/>
              </w:rPr>
            </w:pPr>
            <w:r>
              <w:rPr>
                <w:rStyle w:val="10"/>
                <w:rFonts w:hint="default" w:ascii="宋体" w:hAnsi="宋体" w:eastAsia="宋体" w:cs="宋体"/>
                <w:color w:val="auto"/>
                <w:sz w:val="21"/>
                <w:szCs w:val="21"/>
              </w:rPr>
              <w:t>警告，没收违法所得，并可处</w:t>
            </w:r>
            <w:r>
              <w:rPr>
                <w:rStyle w:val="7"/>
                <w:rFonts w:hint="default" w:ascii="宋体" w:hAnsi="宋体" w:eastAsia="宋体" w:cs="宋体"/>
                <w:color w:val="auto"/>
                <w:sz w:val="21"/>
                <w:szCs w:val="21"/>
              </w:rPr>
              <w:t>3.7万元</w:t>
            </w:r>
            <w:r>
              <w:rPr>
                <w:rStyle w:val="10"/>
                <w:rFonts w:hint="default" w:ascii="宋体" w:hAnsi="宋体" w:eastAsia="宋体" w:cs="宋体"/>
                <w:color w:val="auto"/>
                <w:sz w:val="21"/>
                <w:szCs w:val="21"/>
              </w:rPr>
              <w:t>以上</w:t>
            </w:r>
            <w:r>
              <w:rPr>
                <w:rStyle w:val="7"/>
                <w:rFonts w:hint="eastAsia" w:ascii="宋体" w:hAnsi="宋体" w:eastAsia="宋体" w:cs="宋体"/>
                <w:color w:val="auto"/>
                <w:sz w:val="21"/>
                <w:szCs w:val="21"/>
                <w:lang w:val="en-US" w:eastAsia="zh-CN"/>
              </w:rPr>
              <w:t>4.8</w:t>
            </w:r>
            <w:r>
              <w:rPr>
                <w:rStyle w:val="7"/>
                <w:rFonts w:hint="default" w:ascii="宋体" w:hAnsi="宋体" w:eastAsia="宋体" w:cs="宋体"/>
                <w:color w:val="auto"/>
                <w:sz w:val="21"/>
                <w:szCs w:val="21"/>
              </w:rPr>
              <w:t>万元</w:t>
            </w:r>
            <w:r>
              <w:rPr>
                <w:rStyle w:val="10"/>
                <w:rFonts w:hint="default" w:ascii="宋体" w:hAnsi="宋体" w:eastAsia="宋体" w:cs="宋体"/>
                <w:color w:val="auto"/>
                <w:sz w:val="21"/>
                <w:szCs w:val="21"/>
              </w:rPr>
              <w:t>以下的罚款。</w:t>
            </w:r>
          </w:p>
        </w:tc>
      </w:tr>
      <w:tr w14:paraId="7987F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560" w:type="dxa"/>
            <w:vMerge w:val="continue"/>
            <w:tcMar>
              <w:top w:w="15" w:type="dxa"/>
              <w:left w:w="15" w:type="dxa"/>
              <w:right w:w="15" w:type="dxa"/>
            </w:tcMar>
            <w:vAlign w:val="center"/>
          </w:tcPr>
          <w:p w14:paraId="6CCE10B7"/>
        </w:tc>
        <w:tc>
          <w:tcPr>
            <w:tcW w:w="2329" w:type="dxa"/>
            <w:vMerge w:val="continue"/>
            <w:tcMar>
              <w:top w:w="15" w:type="dxa"/>
              <w:left w:w="15" w:type="dxa"/>
              <w:right w:w="15" w:type="dxa"/>
            </w:tcMar>
            <w:vAlign w:val="center"/>
          </w:tcPr>
          <w:p w14:paraId="74B781DF"/>
        </w:tc>
        <w:tc>
          <w:tcPr>
            <w:tcW w:w="2920" w:type="dxa"/>
            <w:vMerge w:val="continue"/>
            <w:tcMar>
              <w:top w:w="15" w:type="dxa"/>
              <w:left w:w="15" w:type="dxa"/>
              <w:right w:w="15" w:type="dxa"/>
            </w:tcMar>
            <w:vAlign w:val="center"/>
          </w:tcPr>
          <w:p w14:paraId="707D3F67"/>
        </w:tc>
        <w:tc>
          <w:tcPr>
            <w:tcW w:w="696" w:type="dxa"/>
            <w:vMerge w:val="continue"/>
            <w:tcMar>
              <w:top w:w="15" w:type="dxa"/>
              <w:left w:w="15" w:type="dxa"/>
              <w:right w:w="15" w:type="dxa"/>
            </w:tcMar>
            <w:vAlign w:val="center"/>
          </w:tcPr>
          <w:p w14:paraId="0E921713"/>
        </w:tc>
        <w:tc>
          <w:tcPr>
            <w:tcW w:w="2523" w:type="dxa"/>
            <w:vMerge w:val="continue"/>
            <w:tcMar>
              <w:top w:w="15" w:type="dxa"/>
              <w:left w:w="15" w:type="dxa"/>
              <w:right w:w="15" w:type="dxa"/>
            </w:tcMar>
            <w:vAlign w:val="center"/>
          </w:tcPr>
          <w:p w14:paraId="32DC0303"/>
        </w:tc>
        <w:tc>
          <w:tcPr>
            <w:tcW w:w="2536" w:type="dxa"/>
            <w:tcMar>
              <w:top w:w="15" w:type="dxa"/>
              <w:left w:w="15" w:type="dxa"/>
              <w:right w:w="15" w:type="dxa"/>
            </w:tcMar>
            <w:vAlign w:val="center"/>
          </w:tcPr>
          <w:p w14:paraId="1E75ED02">
            <w:pPr>
              <w:rPr>
                <w:rFonts w:hint="default"/>
                <w:color w:val="auto"/>
                <w:lang w:val="en-US" w:eastAsia="zh-CN"/>
              </w:rPr>
            </w:pPr>
            <w:r>
              <w:rPr>
                <w:rFonts w:hint="eastAsia"/>
                <w:color w:val="auto"/>
                <w:lang w:val="en-US" w:eastAsia="zh-CN"/>
              </w:rPr>
              <w:t>第二档：存在左侧1、2、3、4情节2种情形的</w:t>
            </w:r>
          </w:p>
        </w:tc>
        <w:tc>
          <w:tcPr>
            <w:tcW w:w="2400" w:type="dxa"/>
            <w:tcMar>
              <w:top w:w="15" w:type="dxa"/>
              <w:left w:w="15" w:type="dxa"/>
              <w:right w:w="15" w:type="dxa"/>
            </w:tcMar>
            <w:vAlign w:val="center"/>
          </w:tcPr>
          <w:p w14:paraId="4C12C1A2">
            <w:pPr>
              <w:widowControl/>
              <w:spacing w:line="300" w:lineRule="exact"/>
              <w:jc w:val="left"/>
              <w:textAlignment w:val="center"/>
              <w:rPr>
                <w:rFonts w:hint="default"/>
                <w:color w:val="auto"/>
                <w:lang w:val="en-US" w:eastAsia="zh-CN"/>
              </w:rPr>
            </w:pPr>
            <w:r>
              <w:rPr>
                <w:rStyle w:val="10"/>
                <w:rFonts w:hint="default" w:ascii="宋体" w:hAnsi="宋体" w:eastAsia="宋体" w:cs="宋体"/>
                <w:color w:val="auto"/>
                <w:sz w:val="21"/>
                <w:szCs w:val="21"/>
              </w:rPr>
              <w:t>警告，没收违法所得，并可处</w:t>
            </w:r>
            <w:r>
              <w:rPr>
                <w:rStyle w:val="10"/>
                <w:rFonts w:hint="eastAsia" w:ascii="宋体" w:hAnsi="宋体" w:eastAsia="宋体" w:cs="宋体"/>
                <w:color w:val="auto"/>
                <w:sz w:val="21"/>
                <w:szCs w:val="21"/>
                <w:lang w:val="en-US" w:eastAsia="zh-CN"/>
              </w:rPr>
              <w:t>4.8</w:t>
            </w:r>
            <w:r>
              <w:rPr>
                <w:rStyle w:val="7"/>
                <w:rFonts w:hint="default" w:ascii="宋体" w:hAnsi="宋体" w:eastAsia="宋体" w:cs="宋体"/>
                <w:color w:val="auto"/>
                <w:sz w:val="21"/>
                <w:szCs w:val="21"/>
              </w:rPr>
              <w:t>万元</w:t>
            </w:r>
            <w:r>
              <w:rPr>
                <w:rStyle w:val="10"/>
                <w:rFonts w:hint="default" w:ascii="宋体" w:hAnsi="宋体" w:eastAsia="宋体" w:cs="宋体"/>
                <w:color w:val="auto"/>
                <w:sz w:val="21"/>
                <w:szCs w:val="21"/>
              </w:rPr>
              <w:t>以上</w:t>
            </w:r>
            <w:r>
              <w:rPr>
                <w:rStyle w:val="7"/>
                <w:rFonts w:hint="eastAsia" w:ascii="宋体" w:hAnsi="宋体" w:eastAsia="宋体" w:cs="宋体"/>
                <w:color w:val="auto"/>
                <w:sz w:val="21"/>
                <w:szCs w:val="21"/>
                <w:lang w:val="en-US" w:eastAsia="zh-CN"/>
              </w:rPr>
              <w:t>6</w:t>
            </w:r>
            <w:r>
              <w:rPr>
                <w:rStyle w:val="7"/>
                <w:rFonts w:hint="default" w:ascii="宋体" w:hAnsi="宋体" w:eastAsia="宋体" w:cs="宋体"/>
                <w:color w:val="auto"/>
                <w:sz w:val="21"/>
                <w:szCs w:val="21"/>
              </w:rPr>
              <w:t>万元</w:t>
            </w:r>
            <w:r>
              <w:rPr>
                <w:rStyle w:val="10"/>
                <w:rFonts w:hint="default" w:ascii="宋体" w:hAnsi="宋体" w:eastAsia="宋体" w:cs="宋体"/>
                <w:color w:val="auto"/>
                <w:sz w:val="21"/>
                <w:szCs w:val="21"/>
              </w:rPr>
              <w:t>以下的罚款。</w:t>
            </w:r>
          </w:p>
        </w:tc>
      </w:tr>
      <w:tr w14:paraId="1E628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560" w:type="dxa"/>
            <w:vMerge w:val="continue"/>
            <w:tcMar>
              <w:top w:w="15" w:type="dxa"/>
              <w:left w:w="15" w:type="dxa"/>
              <w:right w:w="15" w:type="dxa"/>
            </w:tcMar>
            <w:vAlign w:val="center"/>
          </w:tcPr>
          <w:p w14:paraId="0E8E6C40">
            <w:pPr>
              <w:rPr>
                <w:rFonts w:hint="default"/>
                <w:color w:val="auto"/>
                <w:lang w:val="en-US" w:eastAsia="zh-CN"/>
              </w:rPr>
            </w:pPr>
          </w:p>
        </w:tc>
        <w:tc>
          <w:tcPr>
            <w:tcW w:w="2329" w:type="dxa"/>
            <w:vMerge w:val="continue"/>
            <w:tcMar>
              <w:top w:w="15" w:type="dxa"/>
              <w:left w:w="15" w:type="dxa"/>
              <w:right w:w="15" w:type="dxa"/>
            </w:tcMar>
            <w:vAlign w:val="center"/>
          </w:tcPr>
          <w:p w14:paraId="20F7017E">
            <w:pPr>
              <w:rPr>
                <w:rFonts w:hint="default"/>
                <w:color w:val="auto"/>
                <w:lang w:val="en-US" w:eastAsia="zh-CN"/>
              </w:rPr>
            </w:pPr>
          </w:p>
        </w:tc>
        <w:tc>
          <w:tcPr>
            <w:tcW w:w="2920" w:type="dxa"/>
            <w:vMerge w:val="continue"/>
            <w:tcMar>
              <w:top w:w="15" w:type="dxa"/>
              <w:left w:w="15" w:type="dxa"/>
              <w:right w:w="15" w:type="dxa"/>
            </w:tcMar>
            <w:vAlign w:val="center"/>
          </w:tcPr>
          <w:p w14:paraId="123814E1">
            <w:pPr>
              <w:rPr>
                <w:rFonts w:hint="default"/>
                <w:color w:val="auto"/>
                <w:lang w:val="en-US" w:eastAsia="zh-CN"/>
              </w:rPr>
            </w:pPr>
          </w:p>
        </w:tc>
        <w:tc>
          <w:tcPr>
            <w:tcW w:w="696" w:type="dxa"/>
            <w:vMerge w:val="continue"/>
            <w:tcMar>
              <w:top w:w="15" w:type="dxa"/>
              <w:left w:w="15" w:type="dxa"/>
              <w:right w:w="15" w:type="dxa"/>
            </w:tcMar>
            <w:vAlign w:val="center"/>
          </w:tcPr>
          <w:p w14:paraId="684A303C">
            <w:pPr>
              <w:rPr>
                <w:rFonts w:hint="default"/>
                <w:color w:val="auto"/>
                <w:lang w:val="en-US" w:eastAsia="zh-CN"/>
              </w:rPr>
            </w:pPr>
          </w:p>
        </w:tc>
        <w:tc>
          <w:tcPr>
            <w:tcW w:w="2523" w:type="dxa"/>
            <w:vMerge w:val="continue"/>
            <w:tcMar>
              <w:top w:w="15" w:type="dxa"/>
              <w:left w:w="15" w:type="dxa"/>
              <w:right w:w="15" w:type="dxa"/>
            </w:tcMar>
            <w:vAlign w:val="center"/>
          </w:tcPr>
          <w:p w14:paraId="7F88270A">
            <w:pPr>
              <w:rPr>
                <w:rFonts w:hint="default"/>
                <w:color w:val="auto"/>
                <w:lang w:val="en-US" w:eastAsia="zh-CN"/>
              </w:rPr>
            </w:pPr>
          </w:p>
        </w:tc>
        <w:tc>
          <w:tcPr>
            <w:tcW w:w="2536" w:type="dxa"/>
            <w:tcMar>
              <w:top w:w="15" w:type="dxa"/>
              <w:left w:w="15" w:type="dxa"/>
              <w:right w:w="15" w:type="dxa"/>
            </w:tcMar>
            <w:vAlign w:val="center"/>
          </w:tcPr>
          <w:p w14:paraId="30897221">
            <w:pPr>
              <w:rPr>
                <w:rFonts w:hint="default"/>
                <w:color w:val="auto"/>
                <w:lang w:val="en-US" w:eastAsia="zh-CN"/>
              </w:rPr>
            </w:pPr>
            <w:r>
              <w:rPr>
                <w:rFonts w:hint="eastAsia"/>
                <w:color w:val="auto"/>
                <w:lang w:val="en-US" w:eastAsia="zh-CN"/>
              </w:rPr>
              <w:t>第三档：存在左侧1、2、3、4情节3种及以上情形的</w:t>
            </w:r>
          </w:p>
        </w:tc>
        <w:tc>
          <w:tcPr>
            <w:tcW w:w="2400" w:type="dxa"/>
            <w:tcMar>
              <w:top w:w="15" w:type="dxa"/>
              <w:left w:w="15" w:type="dxa"/>
              <w:right w:w="15" w:type="dxa"/>
            </w:tcMar>
            <w:vAlign w:val="center"/>
          </w:tcPr>
          <w:p w14:paraId="60D6F09D">
            <w:pPr>
              <w:widowControl/>
              <w:spacing w:line="300" w:lineRule="exact"/>
              <w:jc w:val="left"/>
              <w:textAlignment w:val="center"/>
              <w:rPr>
                <w:rFonts w:hint="default"/>
                <w:color w:val="auto"/>
                <w:lang w:val="en-US" w:eastAsia="zh-CN"/>
              </w:rPr>
            </w:pPr>
            <w:r>
              <w:rPr>
                <w:rStyle w:val="10"/>
                <w:rFonts w:hint="default" w:ascii="宋体" w:hAnsi="宋体" w:eastAsia="宋体" w:cs="宋体"/>
                <w:color w:val="auto"/>
                <w:sz w:val="21"/>
                <w:szCs w:val="21"/>
              </w:rPr>
              <w:t>警告，没收违法所得，并可处</w:t>
            </w:r>
            <w:r>
              <w:rPr>
                <w:rStyle w:val="7"/>
                <w:rFonts w:hint="eastAsia" w:ascii="宋体" w:hAnsi="宋体" w:eastAsia="宋体" w:cs="宋体"/>
                <w:color w:val="auto"/>
                <w:sz w:val="21"/>
                <w:szCs w:val="21"/>
                <w:lang w:val="en-US" w:eastAsia="zh-CN"/>
              </w:rPr>
              <w:t>6</w:t>
            </w:r>
            <w:r>
              <w:rPr>
                <w:rStyle w:val="7"/>
                <w:rFonts w:hint="default" w:ascii="宋体" w:hAnsi="宋体" w:eastAsia="宋体" w:cs="宋体"/>
                <w:color w:val="auto"/>
                <w:sz w:val="21"/>
                <w:szCs w:val="21"/>
              </w:rPr>
              <w:t>万元</w:t>
            </w:r>
            <w:r>
              <w:rPr>
                <w:rStyle w:val="10"/>
                <w:rFonts w:hint="default" w:ascii="宋体" w:hAnsi="宋体" w:eastAsia="宋体" w:cs="宋体"/>
                <w:color w:val="auto"/>
                <w:sz w:val="21"/>
                <w:szCs w:val="21"/>
              </w:rPr>
              <w:t>以上</w:t>
            </w:r>
            <w:r>
              <w:rPr>
                <w:rStyle w:val="7"/>
                <w:rFonts w:hint="eastAsia" w:ascii="宋体" w:hAnsi="宋体" w:eastAsia="宋体" w:cs="宋体"/>
                <w:color w:val="auto"/>
                <w:sz w:val="21"/>
                <w:szCs w:val="21"/>
                <w:lang w:val="en-US" w:eastAsia="zh-CN"/>
              </w:rPr>
              <w:t>7.3</w:t>
            </w:r>
            <w:r>
              <w:rPr>
                <w:rStyle w:val="7"/>
                <w:rFonts w:hint="default" w:ascii="宋体" w:hAnsi="宋体" w:eastAsia="宋体" w:cs="宋体"/>
                <w:color w:val="auto"/>
                <w:sz w:val="21"/>
                <w:szCs w:val="21"/>
              </w:rPr>
              <w:t>万元</w:t>
            </w:r>
            <w:r>
              <w:rPr>
                <w:rStyle w:val="10"/>
                <w:rFonts w:hint="default" w:ascii="宋体" w:hAnsi="宋体" w:eastAsia="宋体" w:cs="宋体"/>
                <w:color w:val="auto"/>
                <w:sz w:val="21"/>
                <w:szCs w:val="21"/>
              </w:rPr>
              <w:t>以下的罚款。</w:t>
            </w:r>
          </w:p>
        </w:tc>
      </w:tr>
      <w:tr w14:paraId="5264B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trPr>
        <w:tc>
          <w:tcPr>
            <w:tcW w:w="560" w:type="dxa"/>
            <w:vMerge w:val="continue"/>
            <w:tcMar>
              <w:top w:w="15" w:type="dxa"/>
              <w:left w:w="15" w:type="dxa"/>
              <w:right w:w="15" w:type="dxa"/>
            </w:tcMar>
            <w:vAlign w:val="center"/>
          </w:tcPr>
          <w:p w14:paraId="08D2B712">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867973A">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2ADB0B8">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0C2264CB">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4462B97E">
            <w:pPr>
              <w:widowControl/>
              <w:spacing w:line="300" w:lineRule="exact"/>
              <w:jc w:val="left"/>
              <w:textAlignment w:val="center"/>
              <w:rPr>
                <w:rFonts w:ascii="宋体" w:hAnsi="宋体" w:cs="宋体"/>
                <w:color w:val="auto"/>
                <w:szCs w:val="21"/>
              </w:rPr>
            </w:pPr>
            <w:r>
              <w:rPr>
                <w:rFonts w:ascii="宋体" w:hAnsi="宋体" w:cs="宋体"/>
                <w:color w:val="auto"/>
                <w:kern w:val="0"/>
                <w:szCs w:val="21"/>
              </w:rPr>
              <w:t>1.存在两项及以上；2.给患者造成伤害或造成轻度残疾、器官组织损伤导致一般功能障碍以上伤害或死亡的。3.涉及重大伦理风险的。</w:t>
            </w:r>
          </w:p>
        </w:tc>
        <w:tc>
          <w:tcPr>
            <w:tcW w:w="2536" w:type="dxa"/>
            <w:shd w:val="clear" w:color="auto" w:fill="auto"/>
            <w:tcMar>
              <w:top w:w="15" w:type="dxa"/>
              <w:left w:w="15" w:type="dxa"/>
              <w:right w:w="15" w:type="dxa"/>
            </w:tcMar>
            <w:vAlign w:val="center"/>
          </w:tcPr>
          <w:p w14:paraId="4B7EB941">
            <w:pPr>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第一档：存在左侧1、2、3情节1种情形的</w:t>
            </w:r>
          </w:p>
        </w:tc>
        <w:tc>
          <w:tcPr>
            <w:tcW w:w="2400" w:type="dxa"/>
            <w:tcMar>
              <w:top w:w="15" w:type="dxa"/>
              <w:left w:w="15" w:type="dxa"/>
              <w:right w:w="15" w:type="dxa"/>
            </w:tcMar>
            <w:vAlign w:val="center"/>
          </w:tcPr>
          <w:p w14:paraId="767F06B9">
            <w:pPr>
              <w:pStyle w:val="2"/>
              <w:ind w:left="0" w:leftChars="0" w:firstLine="0" w:firstLineChars="0"/>
              <w:rPr>
                <w:rFonts w:hint="eastAsia" w:eastAsia="宋体"/>
                <w:color w:val="auto"/>
                <w:lang w:val="en-US" w:eastAsia="zh-CN"/>
              </w:rPr>
            </w:pPr>
            <w:r>
              <w:rPr>
                <w:rStyle w:val="10"/>
                <w:rFonts w:hint="default" w:ascii="宋体" w:hAnsi="宋体" w:eastAsia="宋体" w:cs="宋体"/>
                <w:color w:val="auto"/>
                <w:sz w:val="21"/>
                <w:szCs w:val="21"/>
              </w:rPr>
              <w:t>责令其停止执业活动</w:t>
            </w:r>
            <w:r>
              <w:rPr>
                <w:rStyle w:val="10"/>
                <w:rFonts w:hint="eastAsia" w:ascii="宋体" w:hAnsi="宋体" w:eastAsia="宋体" w:cs="宋体"/>
                <w:color w:val="auto"/>
                <w:sz w:val="21"/>
                <w:szCs w:val="21"/>
                <w:lang w:eastAsia="zh-CN"/>
              </w:rPr>
              <w:t>，</w:t>
            </w:r>
            <w:r>
              <w:rPr>
                <w:rStyle w:val="10"/>
                <w:rFonts w:hint="default" w:ascii="宋体" w:hAnsi="宋体" w:eastAsia="宋体" w:cs="宋体"/>
                <w:color w:val="auto"/>
                <w:sz w:val="21"/>
                <w:szCs w:val="21"/>
              </w:rPr>
              <w:t>没收违法所得，并可处以</w:t>
            </w:r>
            <w:r>
              <w:rPr>
                <w:rStyle w:val="7"/>
                <w:rFonts w:hint="default" w:ascii="宋体" w:hAnsi="宋体" w:eastAsia="宋体" w:cs="宋体"/>
                <w:color w:val="auto"/>
                <w:sz w:val="21"/>
                <w:szCs w:val="21"/>
              </w:rPr>
              <w:t>7.3万元</w:t>
            </w:r>
            <w:r>
              <w:rPr>
                <w:rStyle w:val="10"/>
                <w:rFonts w:hint="default" w:ascii="宋体" w:hAnsi="宋体" w:eastAsia="宋体" w:cs="宋体"/>
                <w:color w:val="auto"/>
                <w:sz w:val="21"/>
                <w:szCs w:val="21"/>
              </w:rPr>
              <w:t>以上</w:t>
            </w:r>
            <w:r>
              <w:rPr>
                <w:rStyle w:val="10"/>
                <w:rFonts w:hint="eastAsia" w:ascii="宋体" w:hAnsi="宋体" w:eastAsia="宋体" w:cs="宋体"/>
                <w:color w:val="auto"/>
                <w:sz w:val="21"/>
                <w:szCs w:val="21"/>
                <w:lang w:val="en-US" w:eastAsia="zh-CN"/>
              </w:rPr>
              <w:t>8.2</w:t>
            </w:r>
            <w:r>
              <w:rPr>
                <w:rStyle w:val="10"/>
                <w:rFonts w:hint="default" w:ascii="宋体" w:hAnsi="宋体" w:eastAsia="宋体" w:cs="宋体"/>
                <w:color w:val="auto"/>
                <w:sz w:val="21"/>
                <w:szCs w:val="21"/>
              </w:rPr>
              <w:t>万元以下的罚款</w:t>
            </w:r>
            <w:r>
              <w:rPr>
                <w:rStyle w:val="10"/>
                <w:rFonts w:hint="eastAsia" w:ascii="宋体" w:hAnsi="宋体" w:eastAsia="宋体" w:cs="宋体"/>
                <w:color w:val="auto"/>
                <w:sz w:val="21"/>
                <w:szCs w:val="21"/>
                <w:lang w:eastAsia="zh-CN"/>
              </w:rPr>
              <w:t>。</w:t>
            </w:r>
          </w:p>
        </w:tc>
      </w:tr>
      <w:tr w14:paraId="6C263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560" w:type="dxa"/>
            <w:vMerge w:val="continue"/>
            <w:tcMar>
              <w:top w:w="15" w:type="dxa"/>
              <w:left w:w="15" w:type="dxa"/>
              <w:right w:w="15" w:type="dxa"/>
            </w:tcMar>
            <w:vAlign w:val="center"/>
          </w:tcPr>
          <w:p w14:paraId="100C0A00">
            <w:pPr>
              <w:pStyle w:val="2"/>
              <w:ind w:left="0" w:leftChars="0" w:firstLine="0" w:firstLineChars="0"/>
            </w:pPr>
          </w:p>
        </w:tc>
        <w:tc>
          <w:tcPr>
            <w:tcW w:w="2329" w:type="dxa"/>
            <w:vMerge w:val="continue"/>
            <w:tcMar>
              <w:top w:w="15" w:type="dxa"/>
              <w:left w:w="15" w:type="dxa"/>
              <w:right w:w="15" w:type="dxa"/>
            </w:tcMar>
            <w:vAlign w:val="center"/>
          </w:tcPr>
          <w:p w14:paraId="5B00925C">
            <w:pPr>
              <w:pStyle w:val="2"/>
              <w:ind w:left="0" w:leftChars="0" w:firstLine="0" w:firstLineChars="0"/>
            </w:pPr>
          </w:p>
        </w:tc>
        <w:tc>
          <w:tcPr>
            <w:tcW w:w="2920" w:type="dxa"/>
            <w:vMerge w:val="continue"/>
            <w:tcMar>
              <w:top w:w="15" w:type="dxa"/>
              <w:left w:w="15" w:type="dxa"/>
              <w:right w:w="15" w:type="dxa"/>
            </w:tcMar>
            <w:vAlign w:val="center"/>
          </w:tcPr>
          <w:p w14:paraId="7F2D4EE4">
            <w:pPr>
              <w:pStyle w:val="2"/>
              <w:ind w:left="0" w:leftChars="0" w:firstLine="0" w:firstLineChars="0"/>
            </w:pPr>
          </w:p>
        </w:tc>
        <w:tc>
          <w:tcPr>
            <w:tcW w:w="696" w:type="dxa"/>
            <w:vMerge w:val="continue"/>
            <w:tcMar>
              <w:top w:w="15" w:type="dxa"/>
              <w:left w:w="15" w:type="dxa"/>
              <w:right w:w="15" w:type="dxa"/>
            </w:tcMar>
            <w:vAlign w:val="center"/>
          </w:tcPr>
          <w:p w14:paraId="18E3966C">
            <w:pPr>
              <w:pStyle w:val="2"/>
              <w:ind w:left="0" w:leftChars="0" w:firstLine="0" w:firstLineChars="0"/>
            </w:pPr>
          </w:p>
        </w:tc>
        <w:tc>
          <w:tcPr>
            <w:tcW w:w="2523" w:type="dxa"/>
            <w:vMerge w:val="continue"/>
            <w:tcMar>
              <w:top w:w="15" w:type="dxa"/>
              <w:left w:w="15" w:type="dxa"/>
              <w:right w:w="15" w:type="dxa"/>
            </w:tcMar>
            <w:vAlign w:val="center"/>
          </w:tcPr>
          <w:p w14:paraId="72409576">
            <w:pPr>
              <w:pStyle w:val="2"/>
              <w:ind w:left="0" w:leftChars="0" w:firstLine="0" w:firstLineChars="0"/>
            </w:pPr>
          </w:p>
        </w:tc>
        <w:tc>
          <w:tcPr>
            <w:tcW w:w="2536" w:type="dxa"/>
            <w:shd w:val="clear" w:color="auto" w:fill="auto"/>
            <w:tcMar>
              <w:top w:w="15" w:type="dxa"/>
              <w:left w:w="15" w:type="dxa"/>
              <w:right w:w="15" w:type="dxa"/>
            </w:tcMar>
            <w:vAlign w:val="center"/>
          </w:tcPr>
          <w:p w14:paraId="7B369EAA">
            <w:pPr>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第二档：存在左侧1、2、3情节2种情形的</w:t>
            </w:r>
          </w:p>
        </w:tc>
        <w:tc>
          <w:tcPr>
            <w:tcW w:w="2400" w:type="dxa"/>
            <w:tcMar>
              <w:top w:w="15" w:type="dxa"/>
              <w:left w:w="15" w:type="dxa"/>
              <w:right w:w="15" w:type="dxa"/>
            </w:tcMar>
            <w:vAlign w:val="center"/>
          </w:tcPr>
          <w:p w14:paraId="2A2F897F">
            <w:pPr>
              <w:pStyle w:val="2"/>
              <w:ind w:left="0" w:leftChars="0" w:firstLine="0" w:firstLineChars="0"/>
              <w:rPr>
                <w:rStyle w:val="11"/>
                <w:rFonts w:hint="eastAsia" w:ascii="宋体" w:hAnsi="宋体" w:eastAsia="宋体" w:cs="宋体"/>
                <w:color w:val="auto"/>
                <w:sz w:val="21"/>
                <w:szCs w:val="21"/>
                <w:lang w:val="en-US" w:eastAsia="zh-CN"/>
              </w:rPr>
            </w:pPr>
            <w:r>
              <w:rPr>
                <w:rStyle w:val="10"/>
                <w:rFonts w:hint="default" w:ascii="宋体" w:hAnsi="宋体" w:eastAsia="宋体" w:cs="宋体"/>
                <w:color w:val="auto"/>
                <w:sz w:val="21"/>
                <w:szCs w:val="21"/>
              </w:rPr>
              <w:t>吊销诊疗科目</w:t>
            </w:r>
            <w:r>
              <w:rPr>
                <w:rStyle w:val="10"/>
                <w:rFonts w:hint="eastAsia" w:ascii="宋体" w:hAnsi="宋体" w:eastAsia="宋体" w:cs="宋体"/>
                <w:color w:val="auto"/>
                <w:sz w:val="21"/>
                <w:szCs w:val="21"/>
                <w:lang w:eastAsia="zh-CN"/>
              </w:rPr>
              <w:t>，</w:t>
            </w:r>
            <w:r>
              <w:rPr>
                <w:rStyle w:val="10"/>
                <w:rFonts w:hint="default" w:ascii="宋体" w:hAnsi="宋体" w:eastAsia="宋体" w:cs="宋体"/>
                <w:color w:val="auto"/>
                <w:sz w:val="21"/>
                <w:szCs w:val="21"/>
              </w:rPr>
              <w:t>没收违法所得，并可处以</w:t>
            </w:r>
            <w:r>
              <w:rPr>
                <w:rStyle w:val="10"/>
                <w:rFonts w:hint="eastAsia" w:ascii="宋体" w:hAnsi="宋体" w:eastAsia="宋体" w:cs="宋体"/>
                <w:color w:val="auto"/>
                <w:sz w:val="21"/>
                <w:szCs w:val="21"/>
                <w:lang w:val="en-US" w:eastAsia="zh-CN"/>
              </w:rPr>
              <w:t>8.2</w:t>
            </w:r>
            <w:r>
              <w:rPr>
                <w:rStyle w:val="7"/>
                <w:rFonts w:hint="default" w:ascii="宋体" w:hAnsi="宋体" w:eastAsia="宋体" w:cs="宋体"/>
                <w:color w:val="auto"/>
                <w:sz w:val="21"/>
                <w:szCs w:val="21"/>
              </w:rPr>
              <w:t>万元</w:t>
            </w:r>
            <w:r>
              <w:rPr>
                <w:rStyle w:val="10"/>
                <w:rFonts w:hint="default" w:ascii="宋体" w:hAnsi="宋体" w:eastAsia="宋体" w:cs="宋体"/>
                <w:color w:val="auto"/>
                <w:sz w:val="21"/>
                <w:szCs w:val="21"/>
              </w:rPr>
              <w:t>以上</w:t>
            </w:r>
            <w:r>
              <w:rPr>
                <w:rStyle w:val="10"/>
                <w:rFonts w:hint="eastAsia" w:ascii="宋体" w:hAnsi="宋体" w:eastAsia="宋体" w:cs="宋体"/>
                <w:color w:val="auto"/>
                <w:sz w:val="21"/>
                <w:szCs w:val="21"/>
                <w:lang w:val="en-US" w:eastAsia="zh-CN"/>
              </w:rPr>
              <w:t>9.1</w:t>
            </w:r>
            <w:r>
              <w:rPr>
                <w:rStyle w:val="10"/>
                <w:rFonts w:hint="default" w:ascii="宋体" w:hAnsi="宋体" w:eastAsia="宋体" w:cs="宋体"/>
                <w:color w:val="auto"/>
                <w:sz w:val="21"/>
                <w:szCs w:val="21"/>
              </w:rPr>
              <w:t>万元以下的罚款</w:t>
            </w:r>
          </w:p>
        </w:tc>
      </w:tr>
      <w:tr w14:paraId="13802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8" w:hRule="atLeast"/>
        </w:trPr>
        <w:tc>
          <w:tcPr>
            <w:tcW w:w="560" w:type="dxa"/>
            <w:vMerge w:val="continue"/>
            <w:tcMar>
              <w:top w:w="15" w:type="dxa"/>
              <w:left w:w="15" w:type="dxa"/>
              <w:right w:w="15" w:type="dxa"/>
            </w:tcMar>
            <w:vAlign w:val="center"/>
          </w:tcPr>
          <w:p w14:paraId="0E01B8DE">
            <w:pPr>
              <w:pStyle w:val="2"/>
              <w:ind w:left="0" w:leftChars="0" w:firstLine="0" w:firstLineChars="0"/>
              <w:rPr>
                <w:rStyle w:val="11"/>
                <w:rFonts w:hint="eastAsia" w:ascii="宋体" w:hAnsi="宋体" w:eastAsia="宋体" w:cs="宋体"/>
                <w:color w:val="auto"/>
                <w:sz w:val="21"/>
                <w:szCs w:val="21"/>
                <w:lang w:val="en-US" w:eastAsia="zh-CN"/>
              </w:rPr>
            </w:pPr>
          </w:p>
        </w:tc>
        <w:tc>
          <w:tcPr>
            <w:tcW w:w="2329" w:type="dxa"/>
            <w:vMerge w:val="continue"/>
            <w:tcMar>
              <w:top w:w="15" w:type="dxa"/>
              <w:left w:w="15" w:type="dxa"/>
              <w:right w:w="15" w:type="dxa"/>
            </w:tcMar>
            <w:vAlign w:val="center"/>
          </w:tcPr>
          <w:p w14:paraId="231AA993">
            <w:pPr>
              <w:pStyle w:val="2"/>
              <w:ind w:left="0" w:leftChars="0" w:firstLine="0" w:firstLineChars="0"/>
              <w:rPr>
                <w:rStyle w:val="11"/>
                <w:rFonts w:hint="eastAsia" w:ascii="宋体" w:hAnsi="宋体" w:eastAsia="宋体" w:cs="宋体"/>
                <w:color w:val="auto"/>
                <w:sz w:val="21"/>
                <w:szCs w:val="21"/>
                <w:lang w:val="en-US" w:eastAsia="zh-CN"/>
              </w:rPr>
            </w:pPr>
          </w:p>
        </w:tc>
        <w:tc>
          <w:tcPr>
            <w:tcW w:w="2920" w:type="dxa"/>
            <w:vMerge w:val="continue"/>
            <w:tcMar>
              <w:top w:w="15" w:type="dxa"/>
              <w:left w:w="15" w:type="dxa"/>
              <w:right w:w="15" w:type="dxa"/>
            </w:tcMar>
            <w:vAlign w:val="center"/>
          </w:tcPr>
          <w:p w14:paraId="1E2BA526">
            <w:pPr>
              <w:pStyle w:val="2"/>
              <w:ind w:left="0" w:leftChars="0" w:firstLine="0" w:firstLineChars="0"/>
              <w:rPr>
                <w:rStyle w:val="11"/>
                <w:rFonts w:hint="eastAsia" w:ascii="宋体" w:hAnsi="宋体" w:eastAsia="宋体" w:cs="宋体"/>
                <w:color w:val="auto"/>
                <w:sz w:val="21"/>
                <w:szCs w:val="21"/>
                <w:lang w:val="en-US" w:eastAsia="zh-CN"/>
              </w:rPr>
            </w:pPr>
          </w:p>
        </w:tc>
        <w:tc>
          <w:tcPr>
            <w:tcW w:w="696" w:type="dxa"/>
            <w:vMerge w:val="continue"/>
            <w:tcMar>
              <w:top w:w="15" w:type="dxa"/>
              <w:left w:w="15" w:type="dxa"/>
              <w:right w:w="15" w:type="dxa"/>
            </w:tcMar>
            <w:vAlign w:val="center"/>
          </w:tcPr>
          <w:p w14:paraId="65D62D33">
            <w:pPr>
              <w:pStyle w:val="2"/>
              <w:ind w:left="0" w:leftChars="0" w:firstLine="0" w:firstLineChars="0"/>
              <w:rPr>
                <w:rStyle w:val="11"/>
                <w:rFonts w:hint="eastAsia" w:ascii="宋体" w:hAnsi="宋体" w:eastAsia="宋体" w:cs="宋体"/>
                <w:color w:val="auto"/>
                <w:sz w:val="21"/>
                <w:szCs w:val="21"/>
                <w:lang w:val="en-US" w:eastAsia="zh-CN"/>
              </w:rPr>
            </w:pPr>
          </w:p>
        </w:tc>
        <w:tc>
          <w:tcPr>
            <w:tcW w:w="2523" w:type="dxa"/>
            <w:vMerge w:val="continue"/>
            <w:tcMar>
              <w:top w:w="15" w:type="dxa"/>
              <w:left w:w="15" w:type="dxa"/>
              <w:right w:w="15" w:type="dxa"/>
            </w:tcMar>
            <w:vAlign w:val="center"/>
          </w:tcPr>
          <w:p w14:paraId="03E7B4B0">
            <w:pPr>
              <w:pStyle w:val="2"/>
              <w:ind w:left="0" w:leftChars="0" w:firstLine="0" w:firstLineChars="0"/>
              <w:rPr>
                <w:rStyle w:val="11"/>
                <w:rFonts w:hint="eastAsia" w:ascii="宋体" w:hAnsi="宋体" w:eastAsia="宋体" w:cs="宋体"/>
                <w:color w:val="auto"/>
                <w:sz w:val="21"/>
                <w:szCs w:val="21"/>
                <w:lang w:val="en-US" w:eastAsia="zh-CN"/>
              </w:rPr>
            </w:pPr>
          </w:p>
        </w:tc>
        <w:tc>
          <w:tcPr>
            <w:tcW w:w="2536" w:type="dxa"/>
            <w:shd w:val="clear" w:color="auto" w:fill="auto"/>
            <w:tcMar>
              <w:top w:w="15" w:type="dxa"/>
              <w:left w:w="15" w:type="dxa"/>
              <w:right w:w="15" w:type="dxa"/>
            </w:tcMar>
            <w:vAlign w:val="center"/>
          </w:tcPr>
          <w:p w14:paraId="5030B55C">
            <w:pPr>
              <w:rPr>
                <w:rFonts w:hint="eastAsia" w:asciiTheme="minorHAnsi" w:hAnsiTheme="minorHAnsi" w:eastAsiaTheme="minorEastAsia" w:cstheme="minorBidi"/>
                <w:color w:val="auto"/>
                <w:kern w:val="2"/>
                <w:sz w:val="21"/>
                <w:szCs w:val="24"/>
                <w:lang w:val="en-US" w:eastAsia="zh-CN" w:bidi="ar-SA"/>
              </w:rPr>
            </w:pPr>
            <w:r>
              <w:rPr>
                <w:rFonts w:hint="eastAsia"/>
                <w:color w:val="auto"/>
                <w:lang w:val="en-US" w:eastAsia="zh-CN"/>
              </w:rPr>
              <w:t>第三档：同时存在左侧1、2、3情节</w:t>
            </w:r>
          </w:p>
        </w:tc>
        <w:tc>
          <w:tcPr>
            <w:tcW w:w="2400" w:type="dxa"/>
            <w:tcMar>
              <w:top w:w="15" w:type="dxa"/>
              <w:left w:w="15" w:type="dxa"/>
              <w:right w:w="15" w:type="dxa"/>
            </w:tcMar>
            <w:vAlign w:val="center"/>
          </w:tcPr>
          <w:p w14:paraId="6D9CA6D1">
            <w:pPr>
              <w:pStyle w:val="2"/>
              <w:ind w:left="0" w:leftChars="0" w:firstLine="0" w:firstLineChars="0"/>
              <w:rPr>
                <w:rStyle w:val="11"/>
                <w:rFonts w:hint="eastAsia" w:ascii="宋体" w:hAnsi="宋体" w:eastAsia="宋体" w:cs="宋体"/>
                <w:color w:val="auto"/>
                <w:sz w:val="21"/>
                <w:szCs w:val="21"/>
                <w:lang w:val="en-US" w:eastAsia="zh-CN"/>
              </w:rPr>
            </w:pPr>
            <w:r>
              <w:rPr>
                <w:rStyle w:val="10"/>
                <w:rFonts w:hint="default" w:ascii="宋体" w:hAnsi="宋体" w:eastAsia="宋体" w:cs="宋体"/>
                <w:color w:val="auto"/>
                <w:sz w:val="21"/>
                <w:szCs w:val="21"/>
              </w:rPr>
              <w:t>吊销《医疗机构执业许可证》</w:t>
            </w:r>
            <w:r>
              <w:rPr>
                <w:rStyle w:val="10"/>
                <w:rFonts w:hint="eastAsia" w:ascii="宋体" w:hAnsi="宋体" w:eastAsia="宋体" w:cs="宋体"/>
                <w:color w:val="auto"/>
                <w:sz w:val="21"/>
                <w:szCs w:val="21"/>
                <w:lang w:eastAsia="zh-CN"/>
              </w:rPr>
              <w:t>，</w:t>
            </w:r>
            <w:r>
              <w:rPr>
                <w:rStyle w:val="10"/>
                <w:rFonts w:hint="default" w:ascii="宋体" w:hAnsi="宋体" w:eastAsia="宋体" w:cs="宋体"/>
                <w:color w:val="auto"/>
                <w:sz w:val="21"/>
                <w:szCs w:val="21"/>
              </w:rPr>
              <w:t>没收违法所得，并可处以</w:t>
            </w:r>
            <w:r>
              <w:rPr>
                <w:rStyle w:val="10"/>
                <w:rFonts w:hint="eastAsia" w:ascii="宋体" w:hAnsi="宋体" w:eastAsia="宋体" w:cs="宋体"/>
                <w:color w:val="auto"/>
                <w:sz w:val="21"/>
                <w:szCs w:val="21"/>
                <w:lang w:val="en-US" w:eastAsia="zh-CN"/>
              </w:rPr>
              <w:t>9.1</w:t>
            </w:r>
            <w:r>
              <w:rPr>
                <w:rStyle w:val="7"/>
                <w:rFonts w:hint="default" w:ascii="宋体" w:hAnsi="宋体" w:eastAsia="宋体" w:cs="宋体"/>
                <w:color w:val="auto"/>
                <w:sz w:val="21"/>
                <w:szCs w:val="21"/>
              </w:rPr>
              <w:t>万元</w:t>
            </w:r>
            <w:r>
              <w:rPr>
                <w:rStyle w:val="10"/>
                <w:rFonts w:hint="default" w:ascii="宋体" w:hAnsi="宋体" w:eastAsia="宋体" w:cs="宋体"/>
                <w:color w:val="auto"/>
                <w:sz w:val="21"/>
                <w:szCs w:val="21"/>
              </w:rPr>
              <w:t>以上10万元以下的罚款</w:t>
            </w:r>
          </w:p>
        </w:tc>
      </w:tr>
      <w:tr w14:paraId="120CF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1722D256">
            <w:pPr>
              <w:widowControl/>
              <w:spacing w:line="300" w:lineRule="exact"/>
              <w:jc w:val="left"/>
              <w:textAlignment w:val="center"/>
              <w:rPr>
                <w:rFonts w:hint="eastAsia" w:ascii="黑体" w:hAnsi="黑体" w:eastAsia="黑体" w:cs="黑体"/>
                <w:bCs/>
                <w:color w:val="auto"/>
                <w:kern w:val="0"/>
                <w:sz w:val="28"/>
                <w:szCs w:val="28"/>
              </w:rPr>
            </w:pPr>
          </w:p>
        </w:tc>
        <w:tc>
          <w:tcPr>
            <w:tcW w:w="13404" w:type="dxa"/>
            <w:gridSpan w:val="6"/>
            <w:tcMar>
              <w:top w:w="15" w:type="dxa"/>
              <w:left w:w="15" w:type="dxa"/>
              <w:right w:w="15" w:type="dxa"/>
            </w:tcMar>
            <w:vAlign w:val="center"/>
          </w:tcPr>
          <w:p w14:paraId="380ABEEE">
            <w:pPr>
              <w:widowControl/>
              <w:spacing w:line="300" w:lineRule="exact"/>
              <w:jc w:val="left"/>
              <w:textAlignment w:val="center"/>
              <w:rPr>
                <w:rFonts w:ascii="宋体" w:hAnsi="宋体" w:cs="宋体"/>
                <w:b/>
                <w:color w:val="auto"/>
                <w:szCs w:val="21"/>
              </w:rPr>
            </w:pPr>
            <w:r>
              <w:rPr>
                <w:rFonts w:hint="eastAsia" w:ascii="黑体" w:hAnsi="黑体" w:eastAsia="黑体" w:cs="黑体"/>
                <w:bCs/>
                <w:color w:val="auto"/>
                <w:kern w:val="0"/>
                <w:sz w:val="28"/>
                <w:szCs w:val="28"/>
              </w:rPr>
              <w:t>十五、《中医诊所备案管理暂行办法》</w:t>
            </w:r>
          </w:p>
        </w:tc>
      </w:tr>
      <w:tr w14:paraId="061FA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1D0BB81F">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序号</w:t>
            </w:r>
          </w:p>
        </w:tc>
        <w:tc>
          <w:tcPr>
            <w:tcW w:w="2329" w:type="dxa"/>
            <w:tcMar>
              <w:top w:w="15" w:type="dxa"/>
              <w:left w:w="15" w:type="dxa"/>
              <w:right w:w="15" w:type="dxa"/>
            </w:tcMar>
            <w:vAlign w:val="center"/>
          </w:tcPr>
          <w:p w14:paraId="34DF595E">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违法行为</w:t>
            </w:r>
          </w:p>
        </w:tc>
        <w:tc>
          <w:tcPr>
            <w:tcW w:w="2920" w:type="dxa"/>
            <w:tcMar>
              <w:top w:w="15" w:type="dxa"/>
              <w:left w:w="15" w:type="dxa"/>
              <w:right w:w="15" w:type="dxa"/>
            </w:tcMar>
            <w:vAlign w:val="center"/>
          </w:tcPr>
          <w:p w14:paraId="2ABFF365">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处罚依据</w:t>
            </w:r>
          </w:p>
        </w:tc>
        <w:tc>
          <w:tcPr>
            <w:tcW w:w="696" w:type="dxa"/>
            <w:tcMar>
              <w:top w:w="15" w:type="dxa"/>
              <w:left w:w="15" w:type="dxa"/>
              <w:right w:w="15" w:type="dxa"/>
            </w:tcMar>
            <w:vAlign w:val="center"/>
          </w:tcPr>
          <w:p w14:paraId="72E943B2">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裁量</w:t>
            </w:r>
            <w:r>
              <w:rPr>
                <w:rFonts w:ascii="宋体" w:hAnsi="宋体" w:cs="宋体"/>
                <w:b/>
                <w:color w:val="auto"/>
                <w:kern w:val="0"/>
                <w:szCs w:val="21"/>
              </w:rPr>
              <w:br w:type="textWrapping"/>
            </w:r>
            <w:r>
              <w:rPr>
                <w:rFonts w:hint="eastAsia" w:ascii="宋体" w:hAnsi="宋体" w:cs="宋体"/>
                <w:b/>
                <w:color w:val="auto"/>
                <w:kern w:val="0"/>
                <w:szCs w:val="21"/>
              </w:rPr>
              <w:t>档次</w:t>
            </w:r>
          </w:p>
        </w:tc>
        <w:tc>
          <w:tcPr>
            <w:tcW w:w="5059" w:type="dxa"/>
            <w:gridSpan w:val="2"/>
            <w:tcMar>
              <w:top w:w="15" w:type="dxa"/>
              <w:left w:w="15" w:type="dxa"/>
              <w:right w:w="15" w:type="dxa"/>
            </w:tcMar>
            <w:vAlign w:val="center"/>
          </w:tcPr>
          <w:p w14:paraId="12DE5A61">
            <w:pPr>
              <w:widowControl/>
              <w:spacing w:line="300" w:lineRule="exact"/>
              <w:jc w:val="center"/>
              <w:textAlignment w:val="center"/>
              <w:rPr>
                <w:rFonts w:hint="eastAsia" w:ascii="宋体" w:hAnsi="宋体" w:cs="宋体"/>
                <w:b/>
                <w:color w:val="auto"/>
                <w:kern w:val="0"/>
                <w:szCs w:val="21"/>
              </w:rPr>
            </w:pPr>
            <w:r>
              <w:rPr>
                <w:rFonts w:hint="eastAsia" w:ascii="宋体" w:hAnsi="宋体" w:cs="宋体"/>
                <w:b/>
                <w:color w:val="auto"/>
                <w:kern w:val="0"/>
                <w:szCs w:val="21"/>
              </w:rPr>
              <w:t>违法情节</w:t>
            </w:r>
          </w:p>
        </w:tc>
        <w:tc>
          <w:tcPr>
            <w:tcW w:w="2400" w:type="dxa"/>
            <w:tcMar>
              <w:top w:w="15" w:type="dxa"/>
              <w:left w:w="15" w:type="dxa"/>
              <w:right w:w="15" w:type="dxa"/>
            </w:tcMar>
            <w:vAlign w:val="center"/>
          </w:tcPr>
          <w:p w14:paraId="022E7A89">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处罚标准</w:t>
            </w:r>
          </w:p>
        </w:tc>
      </w:tr>
      <w:tr w14:paraId="0FB94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560" w:type="dxa"/>
            <w:vMerge w:val="restart"/>
            <w:tcMar>
              <w:top w:w="15" w:type="dxa"/>
              <w:left w:w="15" w:type="dxa"/>
              <w:right w:w="15" w:type="dxa"/>
            </w:tcMar>
            <w:vAlign w:val="center"/>
          </w:tcPr>
          <w:p w14:paraId="7D886462">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76</w:t>
            </w:r>
          </w:p>
        </w:tc>
        <w:tc>
          <w:tcPr>
            <w:tcW w:w="2329" w:type="dxa"/>
            <w:vMerge w:val="restart"/>
            <w:tcMar>
              <w:top w:w="15" w:type="dxa"/>
              <w:left w:w="15" w:type="dxa"/>
              <w:right w:w="15" w:type="dxa"/>
            </w:tcMar>
            <w:vAlign w:val="center"/>
          </w:tcPr>
          <w:p w14:paraId="5A79088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未经县级中医药主管部门备案擅自执业的</w:t>
            </w:r>
          </w:p>
        </w:tc>
        <w:tc>
          <w:tcPr>
            <w:tcW w:w="2920" w:type="dxa"/>
            <w:vMerge w:val="restart"/>
            <w:tcMar>
              <w:top w:w="15" w:type="dxa"/>
              <w:left w:w="15" w:type="dxa"/>
              <w:right w:w="15" w:type="dxa"/>
            </w:tcMar>
            <w:vAlign w:val="center"/>
          </w:tcPr>
          <w:p w14:paraId="7F2FFC6C">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第二十条</w:t>
            </w:r>
            <w:r>
              <w:rPr>
                <w:rFonts w:ascii="宋体" w:hAnsi="宋体" w:cs="宋体"/>
                <w:color w:val="auto"/>
                <w:kern w:val="0"/>
                <w:szCs w:val="21"/>
              </w:rPr>
              <w:t xml:space="preserve"> </w:t>
            </w:r>
            <w:r>
              <w:rPr>
                <w:rFonts w:hint="eastAsia" w:ascii="宋体" w:hAnsi="宋体" w:cs="宋体"/>
                <w:color w:val="auto"/>
                <w:kern w:val="0"/>
                <w:szCs w:val="21"/>
              </w:rPr>
              <w:t>违反本办法规定，未经县级中医药主管部门备案擅自执业的，由县级中医药主管部门责令改正，没收违法所得，并处三万元以下罚款，向社会公告相关信息；拒不改正的，责令其停止执业活动，其直接责任人员自处罚决定作出之日起五年内不得从事中医药相关活动。</w:t>
            </w:r>
          </w:p>
        </w:tc>
        <w:tc>
          <w:tcPr>
            <w:tcW w:w="696" w:type="dxa"/>
            <w:vMerge w:val="restart"/>
            <w:tcMar>
              <w:top w:w="15" w:type="dxa"/>
              <w:left w:w="15" w:type="dxa"/>
              <w:right w:w="15" w:type="dxa"/>
            </w:tcMar>
            <w:vAlign w:val="center"/>
          </w:tcPr>
          <w:p w14:paraId="55EC84C6">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Mar>
              <w:top w:w="15" w:type="dxa"/>
              <w:left w:w="15" w:type="dxa"/>
              <w:right w:w="15" w:type="dxa"/>
            </w:tcMar>
            <w:vAlign w:val="center"/>
          </w:tcPr>
          <w:p w14:paraId="0ED39D30">
            <w:pPr>
              <w:widowControl/>
              <w:spacing w:line="300" w:lineRule="exact"/>
              <w:jc w:val="left"/>
              <w:textAlignment w:val="center"/>
              <w:rPr>
                <w:rFonts w:ascii="宋体" w:hAnsi="宋体" w:cs="宋体"/>
                <w:color w:val="auto"/>
                <w:szCs w:val="21"/>
              </w:rPr>
            </w:pPr>
            <w:r>
              <w:rPr>
                <w:rFonts w:ascii="宋体" w:hAnsi="宋体" w:cs="宋体"/>
                <w:color w:val="auto"/>
                <w:kern w:val="0"/>
                <w:szCs w:val="21"/>
              </w:rPr>
              <w:t>1.首次发现，执业时间不足3个月，及时纠正并未给患者造成人身伤害的；2.执业人员为卫生专业技术人员的；3.违法所得不足1万元的；4.未经批准在备案的执业地点以外开展诊疗活动的。</w:t>
            </w:r>
          </w:p>
        </w:tc>
        <w:tc>
          <w:tcPr>
            <w:tcW w:w="2536" w:type="dxa"/>
            <w:tcMar>
              <w:top w:w="15" w:type="dxa"/>
              <w:left w:w="15" w:type="dxa"/>
              <w:right w:w="15" w:type="dxa"/>
            </w:tcMar>
            <w:vAlign w:val="center"/>
          </w:tcPr>
          <w:p w14:paraId="2DFD4CF7">
            <w:pPr>
              <w:pStyle w:val="2"/>
              <w:ind w:left="0" w:leftChars="0" w:firstLine="0" w:firstLineChars="0"/>
              <w:rPr>
                <w:rStyle w:val="10"/>
                <w:rFonts w:hint="default" w:ascii="宋体" w:hAnsi="宋体" w:eastAsia="宋体" w:cs="宋体"/>
                <w:color w:val="auto"/>
                <w:sz w:val="21"/>
                <w:szCs w:val="21"/>
                <w:lang w:val="en-US" w:eastAsia="zh-CN"/>
              </w:rPr>
            </w:pPr>
            <w:r>
              <w:rPr>
                <w:rStyle w:val="10"/>
                <w:rFonts w:hint="eastAsia" w:ascii="宋体" w:hAnsi="宋体" w:eastAsia="宋体" w:cs="宋体"/>
                <w:color w:val="auto"/>
                <w:sz w:val="21"/>
                <w:szCs w:val="21"/>
                <w:lang w:val="en-US" w:eastAsia="zh-CN"/>
              </w:rPr>
              <w:t>第一档：同时存在左侧1、2、3、4情节</w:t>
            </w:r>
          </w:p>
        </w:tc>
        <w:tc>
          <w:tcPr>
            <w:tcW w:w="2400" w:type="dxa"/>
            <w:tcMar>
              <w:top w:w="15" w:type="dxa"/>
              <w:left w:w="15" w:type="dxa"/>
              <w:right w:w="15" w:type="dxa"/>
            </w:tcMar>
            <w:vAlign w:val="center"/>
          </w:tcPr>
          <w:p w14:paraId="280B5ABD">
            <w:pPr>
              <w:pStyle w:val="2"/>
              <w:ind w:left="0" w:leftChars="0" w:firstLine="0" w:firstLineChars="0"/>
              <w:rPr>
                <w:rFonts w:hint="default"/>
                <w:color w:val="auto"/>
                <w:lang w:val="en-US" w:eastAsia="zh-CN"/>
              </w:rPr>
            </w:pPr>
            <w:r>
              <w:rPr>
                <w:rStyle w:val="10"/>
                <w:rFonts w:hint="default" w:ascii="宋体" w:hAnsi="宋体" w:eastAsia="宋体" w:cs="宋体"/>
                <w:color w:val="auto"/>
                <w:sz w:val="21"/>
                <w:szCs w:val="21"/>
              </w:rPr>
              <w:t>没收违法所得，并处</w:t>
            </w:r>
            <w:r>
              <w:rPr>
                <w:rStyle w:val="7"/>
                <w:rFonts w:hint="eastAsia" w:ascii="宋体" w:hAnsi="宋体" w:eastAsia="宋体" w:cs="宋体"/>
                <w:color w:val="auto"/>
                <w:sz w:val="21"/>
                <w:szCs w:val="21"/>
                <w:lang w:val="en-US" w:eastAsia="zh-CN"/>
              </w:rPr>
              <w:t>3000</w:t>
            </w:r>
            <w:r>
              <w:rPr>
                <w:rStyle w:val="7"/>
                <w:rFonts w:hint="default" w:ascii="宋体" w:hAnsi="宋体" w:eastAsia="宋体" w:cs="宋体"/>
                <w:color w:val="auto"/>
                <w:sz w:val="21"/>
                <w:szCs w:val="21"/>
              </w:rPr>
              <w:t>元</w:t>
            </w:r>
            <w:r>
              <w:rPr>
                <w:rStyle w:val="10"/>
                <w:rFonts w:hint="default" w:ascii="宋体" w:hAnsi="宋体" w:eastAsia="宋体" w:cs="宋体"/>
                <w:color w:val="auto"/>
                <w:sz w:val="21"/>
                <w:szCs w:val="21"/>
              </w:rPr>
              <w:t>以下罚款。</w:t>
            </w:r>
          </w:p>
        </w:tc>
      </w:tr>
      <w:tr w14:paraId="309A9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560" w:type="dxa"/>
            <w:vMerge w:val="continue"/>
            <w:tcMar>
              <w:top w:w="15" w:type="dxa"/>
              <w:left w:w="15" w:type="dxa"/>
              <w:right w:w="15" w:type="dxa"/>
            </w:tcMar>
            <w:vAlign w:val="center"/>
          </w:tcPr>
          <w:p w14:paraId="6797FFBA">
            <w:pPr>
              <w:pStyle w:val="2"/>
              <w:ind w:left="0" w:leftChars="0" w:firstLine="0" w:firstLineChars="0"/>
            </w:pPr>
          </w:p>
        </w:tc>
        <w:tc>
          <w:tcPr>
            <w:tcW w:w="2329" w:type="dxa"/>
            <w:vMerge w:val="continue"/>
            <w:tcMar>
              <w:top w:w="15" w:type="dxa"/>
              <w:left w:w="15" w:type="dxa"/>
              <w:right w:w="15" w:type="dxa"/>
            </w:tcMar>
            <w:vAlign w:val="center"/>
          </w:tcPr>
          <w:p w14:paraId="7F8D2BBC">
            <w:pPr>
              <w:pStyle w:val="2"/>
              <w:ind w:left="0" w:leftChars="0" w:firstLine="0" w:firstLineChars="0"/>
            </w:pPr>
          </w:p>
        </w:tc>
        <w:tc>
          <w:tcPr>
            <w:tcW w:w="2920" w:type="dxa"/>
            <w:vMerge w:val="continue"/>
            <w:tcMar>
              <w:top w:w="15" w:type="dxa"/>
              <w:left w:w="15" w:type="dxa"/>
              <w:right w:w="15" w:type="dxa"/>
            </w:tcMar>
            <w:vAlign w:val="center"/>
          </w:tcPr>
          <w:p w14:paraId="28CE4C03">
            <w:pPr>
              <w:pStyle w:val="2"/>
              <w:ind w:left="0" w:leftChars="0" w:firstLine="0" w:firstLineChars="0"/>
            </w:pPr>
          </w:p>
        </w:tc>
        <w:tc>
          <w:tcPr>
            <w:tcW w:w="696" w:type="dxa"/>
            <w:vMerge w:val="continue"/>
            <w:tcMar>
              <w:top w:w="15" w:type="dxa"/>
              <w:left w:w="15" w:type="dxa"/>
              <w:right w:w="15" w:type="dxa"/>
            </w:tcMar>
            <w:vAlign w:val="center"/>
          </w:tcPr>
          <w:p w14:paraId="0ACAAAC2">
            <w:pPr>
              <w:pStyle w:val="2"/>
              <w:ind w:left="0" w:leftChars="0" w:firstLine="0" w:firstLineChars="0"/>
            </w:pPr>
          </w:p>
        </w:tc>
        <w:tc>
          <w:tcPr>
            <w:tcW w:w="2523" w:type="dxa"/>
            <w:vMerge w:val="continue"/>
            <w:tcMar>
              <w:top w:w="15" w:type="dxa"/>
              <w:left w:w="15" w:type="dxa"/>
              <w:right w:w="15" w:type="dxa"/>
            </w:tcMar>
            <w:vAlign w:val="center"/>
          </w:tcPr>
          <w:p w14:paraId="4713B04F">
            <w:pPr>
              <w:pStyle w:val="2"/>
              <w:ind w:left="0" w:leftChars="0" w:firstLine="0" w:firstLineChars="0"/>
            </w:pPr>
          </w:p>
        </w:tc>
        <w:tc>
          <w:tcPr>
            <w:tcW w:w="2536" w:type="dxa"/>
            <w:tcMar>
              <w:top w:w="15" w:type="dxa"/>
              <w:left w:w="15" w:type="dxa"/>
              <w:right w:w="15" w:type="dxa"/>
            </w:tcMar>
            <w:vAlign w:val="center"/>
          </w:tcPr>
          <w:p w14:paraId="23607C58">
            <w:pPr>
              <w:pStyle w:val="2"/>
              <w:ind w:left="0" w:leftChars="0" w:firstLine="0" w:firstLineChars="0"/>
              <w:rPr>
                <w:rStyle w:val="10"/>
                <w:rFonts w:hint="default" w:ascii="宋体" w:hAnsi="宋体" w:eastAsia="宋体" w:cs="宋体"/>
                <w:color w:val="auto"/>
                <w:sz w:val="21"/>
                <w:szCs w:val="21"/>
                <w:lang w:val="en-US" w:eastAsia="zh-CN"/>
              </w:rPr>
            </w:pPr>
            <w:r>
              <w:rPr>
                <w:rStyle w:val="10"/>
                <w:rFonts w:hint="eastAsia" w:ascii="宋体" w:hAnsi="宋体" w:eastAsia="宋体" w:cs="宋体"/>
                <w:color w:val="auto"/>
                <w:sz w:val="21"/>
                <w:szCs w:val="21"/>
                <w:lang w:val="en-US" w:eastAsia="zh-CN"/>
              </w:rPr>
              <w:t>第二档：存在左侧1情节，且2、3、4情节中2种情形</w:t>
            </w:r>
          </w:p>
        </w:tc>
        <w:tc>
          <w:tcPr>
            <w:tcW w:w="2400" w:type="dxa"/>
            <w:tcMar>
              <w:top w:w="15" w:type="dxa"/>
              <w:left w:w="15" w:type="dxa"/>
              <w:right w:w="15" w:type="dxa"/>
            </w:tcMar>
            <w:vAlign w:val="center"/>
          </w:tcPr>
          <w:p w14:paraId="3F868C7C">
            <w:pPr>
              <w:widowControl/>
              <w:spacing w:line="300" w:lineRule="exact"/>
              <w:jc w:val="left"/>
              <w:textAlignment w:val="center"/>
              <w:rPr>
                <w:rStyle w:val="10"/>
                <w:rFonts w:hint="eastAsia" w:ascii="宋体" w:hAnsi="宋体" w:eastAsia="宋体" w:cs="宋体"/>
                <w:color w:val="auto"/>
                <w:sz w:val="21"/>
                <w:szCs w:val="21"/>
                <w:lang w:val="en-US" w:eastAsia="zh-CN"/>
              </w:rPr>
            </w:pPr>
            <w:r>
              <w:rPr>
                <w:rStyle w:val="10"/>
                <w:rFonts w:hint="default" w:ascii="宋体" w:hAnsi="宋体" w:eastAsia="宋体" w:cs="宋体"/>
                <w:color w:val="auto"/>
                <w:sz w:val="21"/>
                <w:szCs w:val="21"/>
              </w:rPr>
              <w:t>没收违法所得，并处</w:t>
            </w:r>
            <w:r>
              <w:rPr>
                <w:rStyle w:val="7"/>
                <w:rFonts w:hint="eastAsia" w:ascii="宋体" w:hAnsi="宋体" w:eastAsia="宋体" w:cs="宋体"/>
                <w:color w:val="auto"/>
                <w:sz w:val="21"/>
                <w:szCs w:val="21"/>
                <w:lang w:val="en-US" w:eastAsia="zh-CN"/>
              </w:rPr>
              <w:t>3000</w:t>
            </w:r>
            <w:r>
              <w:rPr>
                <w:rStyle w:val="7"/>
                <w:rFonts w:hint="default" w:ascii="宋体" w:hAnsi="宋体" w:eastAsia="宋体" w:cs="宋体"/>
                <w:color w:val="auto"/>
                <w:sz w:val="21"/>
                <w:szCs w:val="21"/>
              </w:rPr>
              <w:t>元</w:t>
            </w:r>
            <w:r>
              <w:rPr>
                <w:rStyle w:val="7"/>
                <w:rFonts w:hint="eastAsia" w:ascii="宋体" w:hAnsi="宋体" w:eastAsia="宋体" w:cs="宋体"/>
                <w:color w:val="auto"/>
                <w:sz w:val="21"/>
                <w:szCs w:val="21"/>
                <w:lang w:eastAsia="zh-CN"/>
              </w:rPr>
              <w:t>以上</w:t>
            </w:r>
            <w:r>
              <w:rPr>
                <w:rStyle w:val="7"/>
                <w:rFonts w:hint="eastAsia" w:ascii="宋体" w:hAnsi="宋体" w:eastAsia="宋体" w:cs="宋体"/>
                <w:color w:val="auto"/>
                <w:sz w:val="21"/>
                <w:szCs w:val="21"/>
                <w:lang w:val="en-US" w:eastAsia="zh-CN"/>
              </w:rPr>
              <w:t>6000元</w:t>
            </w:r>
            <w:r>
              <w:rPr>
                <w:rStyle w:val="10"/>
                <w:rFonts w:hint="default" w:ascii="宋体" w:hAnsi="宋体" w:eastAsia="宋体" w:cs="宋体"/>
                <w:color w:val="auto"/>
                <w:sz w:val="21"/>
                <w:szCs w:val="21"/>
              </w:rPr>
              <w:t>以下罚款。</w:t>
            </w:r>
          </w:p>
        </w:tc>
      </w:tr>
      <w:tr w14:paraId="7BD54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560" w:type="dxa"/>
            <w:vMerge w:val="continue"/>
            <w:tcMar>
              <w:top w:w="15" w:type="dxa"/>
              <w:left w:w="15" w:type="dxa"/>
              <w:right w:w="15" w:type="dxa"/>
            </w:tcMar>
            <w:vAlign w:val="center"/>
          </w:tcPr>
          <w:p w14:paraId="5F1EBA44">
            <w:pPr>
              <w:pStyle w:val="2"/>
              <w:ind w:left="0" w:leftChars="0" w:firstLine="0" w:firstLineChars="0"/>
              <w:rPr>
                <w:rStyle w:val="10"/>
                <w:rFonts w:hint="eastAsia" w:ascii="宋体" w:hAnsi="宋体" w:eastAsia="宋体" w:cs="宋体"/>
                <w:color w:val="auto"/>
                <w:sz w:val="21"/>
                <w:szCs w:val="21"/>
                <w:lang w:val="en-US" w:eastAsia="zh-CN"/>
              </w:rPr>
            </w:pPr>
          </w:p>
        </w:tc>
        <w:tc>
          <w:tcPr>
            <w:tcW w:w="2329" w:type="dxa"/>
            <w:vMerge w:val="continue"/>
            <w:tcMar>
              <w:top w:w="15" w:type="dxa"/>
              <w:left w:w="15" w:type="dxa"/>
              <w:right w:w="15" w:type="dxa"/>
            </w:tcMar>
            <w:vAlign w:val="center"/>
          </w:tcPr>
          <w:p w14:paraId="3DE50540">
            <w:pPr>
              <w:pStyle w:val="2"/>
              <w:ind w:left="0" w:leftChars="0" w:firstLine="0" w:firstLineChars="0"/>
              <w:rPr>
                <w:rStyle w:val="10"/>
                <w:rFonts w:hint="eastAsia" w:ascii="宋体" w:hAnsi="宋体" w:eastAsia="宋体" w:cs="宋体"/>
                <w:color w:val="auto"/>
                <w:sz w:val="21"/>
                <w:szCs w:val="21"/>
                <w:lang w:val="en-US" w:eastAsia="zh-CN"/>
              </w:rPr>
            </w:pPr>
          </w:p>
        </w:tc>
        <w:tc>
          <w:tcPr>
            <w:tcW w:w="2920" w:type="dxa"/>
            <w:vMerge w:val="continue"/>
            <w:tcMar>
              <w:top w:w="15" w:type="dxa"/>
              <w:left w:w="15" w:type="dxa"/>
              <w:right w:w="15" w:type="dxa"/>
            </w:tcMar>
            <w:vAlign w:val="center"/>
          </w:tcPr>
          <w:p w14:paraId="477ADA07">
            <w:pPr>
              <w:pStyle w:val="2"/>
              <w:ind w:left="0" w:leftChars="0" w:firstLine="0" w:firstLineChars="0"/>
              <w:rPr>
                <w:rStyle w:val="10"/>
                <w:rFonts w:hint="eastAsia" w:ascii="宋体" w:hAnsi="宋体" w:eastAsia="宋体" w:cs="宋体"/>
                <w:color w:val="auto"/>
                <w:sz w:val="21"/>
                <w:szCs w:val="21"/>
                <w:lang w:val="en-US" w:eastAsia="zh-CN"/>
              </w:rPr>
            </w:pPr>
          </w:p>
        </w:tc>
        <w:tc>
          <w:tcPr>
            <w:tcW w:w="696" w:type="dxa"/>
            <w:vMerge w:val="continue"/>
            <w:tcMar>
              <w:top w:w="15" w:type="dxa"/>
              <w:left w:w="15" w:type="dxa"/>
              <w:right w:w="15" w:type="dxa"/>
            </w:tcMar>
            <w:vAlign w:val="center"/>
          </w:tcPr>
          <w:p w14:paraId="7004EFB4">
            <w:pPr>
              <w:pStyle w:val="2"/>
              <w:ind w:left="0" w:leftChars="0" w:firstLine="0" w:firstLineChars="0"/>
              <w:rPr>
                <w:rStyle w:val="10"/>
                <w:rFonts w:hint="eastAsia" w:ascii="宋体" w:hAnsi="宋体" w:eastAsia="宋体" w:cs="宋体"/>
                <w:color w:val="auto"/>
                <w:sz w:val="21"/>
                <w:szCs w:val="21"/>
                <w:lang w:val="en-US" w:eastAsia="zh-CN"/>
              </w:rPr>
            </w:pPr>
          </w:p>
        </w:tc>
        <w:tc>
          <w:tcPr>
            <w:tcW w:w="2523" w:type="dxa"/>
            <w:vMerge w:val="continue"/>
            <w:tcMar>
              <w:top w:w="15" w:type="dxa"/>
              <w:left w:w="15" w:type="dxa"/>
              <w:right w:w="15" w:type="dxa"/>
            </w:tcMar>
            <w:vAlign w:val="center"/>
          </w:tcPr>
          <w:p w14:paraId="2EFB309A">
            <w:pPr>
              <w:pStyle w:val="2"/>
              <w:ind w:left="0" w:leftChars="0" w:firstLine="0" w:firstLineChars="0"/>
              <w:rPr>
                <w:rStyle w:val="10"/>
                <w:rFonts w:hint="eastAsia" w:ascii="宋体" w:hAnsi="宋体" w:eastAsia="宋体" w:cs="宋体"/>
                <w:color w:val="auto"/>
                <w:sz w:val="21"/>
                <w:szCs w:val="21"/>
                <w:lang w:val="en-US" w:eastAsia="zh-CN"/>
              </w:rPr>
            </w:pPr>
          </w:p>
        </w:tc>
        <w:tc>
          <w:tcPr>
            <w:tcW w:w="2536" w:type="dxa"/>
            <w:tcMar>
              <w:top w:w="15" w:type="dxa"/>
              <w:left w:w="15" w:type="dxa"/>
              <w:right w:w="15" w:type="dxa"/>
            </w:tcMar>
            <w:vAlign w:val="center"/>
          </w:tcPr>
          <w:p w14:paraId="7AE3C181">
            <w:pPr>
              <w:pStyle w:val="2"/>
              <w:ind w:left="0" w:leftChars="0" w:firstLine="0" w:firstLineChars="0"/>
              <w:rPr>
                <w:rStyle w:val="10"/>
                <w:rFonts w:hint="eastAsia" w:ascii="宋体" w:hAnsi="宋体" w:eastAsia="宋体" w:cs="宋体"/>
                <w:color w:val="auto"/>
                <w:sz w:val="21"/>
                <w:szCs w:val="21"/>
                <w:lang w:val="en-US" w:eastAsia="zh-CN"/>
              </w:rPr>
            </w:pPr>
            <w:r>
              <w:rPr>
                <w:rStyle w:val="10"/>
                <w:rFonts w:hint="eastAsia" w:ascii="宋体" w:hAnsi="宋体" w:eastAsia="宋体" w:cs="宋体"/>
                <w:color w:val="auto"/>
                <w:sz w:val="21"/>
                <w:szCs w:val="21"/>
                <w:lang w:val="en-US" w:eastAsia="zh-CN"/>
              </w:rPr>
              <w:t>第三档：存在左侧2、3、4情节中1种情形</w:t>
            </w:r>
          </w:p>
        </w:tc>
        <w:tc>
          <w:tcPr>
            <w:tcW w:w="2400" w:type="dxa"/>
            <w:tcMar>
              <w:top w:w="15" w:type="dxa"/>
              <w:left w:w="15" w:type="dxa"/>
              <w:right w:w="15" w:type="dxa"/>
            </w:tcMar>
            <w:vAlign w:val="center"/>
          </w:tcPr>
          <w:p w14:paraId="05FA71D7">
            <w:pPr>
              <w:widowControl/>
              <w:spacing w:line="300" w:lineRule="exact"/>
              <w:jc w:val="left"/>
              <w:textAlignment w:val="center"/>
              <w:rPr>
                <w:rStyle w:val="10"/>
                <w:rFonts w:hint="eastAsia" w:ascii="宋体" w:hAnsi="宋体" w:eastAsia="宋体" w:cs="宋体"/>
                <w:color w:val="auto"/>
                <w:sz w:val="21"/>
                <w:szCs w:val="21"/>
                <w:lang w:val="en-US" w:eastAsia="zh-CN"/>
              </w:rPr>
            </w:pPr>
            <w:r>
              <w:rPr>
                <w:rStyle w:val="10"/>
                <w:rFonts w:hint="default" w:ascii="宋体" w:hAnsi="宋体" w:eastAsia="宋体" w:cs="宋体"/>
                <w:color w:val="auto"/>
                <w:sz w:val="21"/>
                <w:szCs w:val="21"/>
              </w:rPr>
              <w:t>没收违法所得，并处</w:t>
            </w:r>
            <w:r>
              <w:rPr>
                <w:rStyle w:val="7"/>
                <w:rFonts w:hint="eastAsia" w:ascii="宋体" w:hAnsi="宋体" w:eastAsia="宋体" w:cs="宋体"/>
                <w:color w:val="auto"/>
                <w:sz w:val="21"/>
                <w:szCs w:val="21"/>
                <w:lang w:val="en-US" w:eastAsia="zh-CN"/>
              </w:rPr>
              <w:t>6000</w:t>
            </w:r>
            <w:r>
              <w:rPr>
                <w:rStyle w:val="7"/>
                <w:rFonts w:hint="default" w:ascii="宋体" w:hAnsi="宋体" w:eastAsia="宋体" w:cs="宋体"/>
                <w:color w:val="auto"/>
                <w:sz w:val="21"/>
                <w:szCs w:val="21"/>
              </w:rPr>
              <w:t>元</w:t>
            </w:r>
            <w:r>
              <w:rPr>
                <w:rStyle w:val="7"/>
                <w:rFonts w:hint="eastAsia" w:ascii="宋体" w:hAnsi="宋体" w:eastAsia="宋体" w:cs="宋体"/>
                <w:color w:val="auto"/>
                <w:sz w:val="21"/>
                <w:szCs w:val="21"/>
                <w:lang w:eastAsia="zh-CN"/>
              </w:rPr>
              <w:t>以上</w:t>
            </w:r>
            <w:r>
              <w:rPr>
                <w:rStyle w:val="7"/>
                <w:rFonts w:hint="eastAsia" w:ascii="宋体" w:hAnsi="宋体" w:eastAsia="宋体" w:cs="宋体"/>
                <w:color w:val="auto"/>
                <w:sz w:val="21"/>
                <w:szCs w:val="21"/>
                <w:lang w:val="en-US" w:eastAsia="zh-CN"/>
              </w:rPr>
              <w:t>9000元</w:t>
            </w:r>
            <w:r>
              <w:rPr>
                <w:rStyle w:val="10"/>
                <w:rFonts w:hint="default" w:ascii="宋体" w:hAnsi="宋体" w:eastAsia="宋体" w:cs="宋体"/>
                <w:color w:val="auto"/>
                <w:sz w:val="21"/>
                <w:szCs w:val="21"/>
              </w:rPr>
              <w:t>以下罚款。</w:t>
            </w:r>
          </w:p>
        </w:tc>
      </w:tr>
      <w:tr w14:paraId="710A7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560" w:type="dxa"/>
            <w:vMerge w:val="continue"/>
            <w:tcMar>
              <w:top w:w="15" w:type="dxa"/>
              <w:left w:w="15" w:type="dxa"/>
              <w:right w:w="15" w:type="dxa"/>
            </w:tcMar>
            <w:vAlign w:val="center"/>
          </w:tcPr>
          <w:p w14:paraId="59B16B63">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FF76449">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80726AC">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5D948AC6">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5A74AE1F">
            <w:pPr>
              <w:widowControl/>
              <w:spacing w:line="300" w:lineRule="exact"/>
              <w:jc w:val="left"/>
              <w:textAlignment w:val="center"/>
              <w:rPr>
                <w:rFonts w:ascii="宋体" w:hAnsi="宋体" w:cs="宋体"/>
                <w:color w:val="auto"/>
                <w:szCs w:val="21"/>
              </w:rPr>
            </w:pPr>
            <w:r>
              <w:rPr>
                <w:rFonts w:ascii="宋体" w:hAnsi="宋体" w:cs="宋体"/>
                <w:color w:val="auto"/>
                <w:kern w:val="0"/>
                <w:szCs w:val="21"/>
              </w:rPr>
              <w:t>1.执业时间3个月以上不足6个月的；2.违法所得1万元以上不足3万元的；3.使用1名非卫生技术专业人员执业的；4.给患者造成局部组织、器官结构的轻微损害或轻度短暂功能障碍的损伤的。</w:t>
            </w:r>
          </w:p>
        </w:tc>
        <w:tc>
          <w:tcPr>
            <w:tcW w:w="2536" w:type="dxa"/>
            <w:tcMar>
              <w:top w:w="15" w:type="dxa"/>
              <w:left w:w="15" w:type="dxa"/>
              <w:right w:w="15" w:type="dxa"/>
            </w:tcMar>
            <w:vAlign w:val="center"/>
          </w:tcPr>
          <w:p w14:paraId="4B7BDC3A">
            <w:pPr>
              <w:pStyle w:val="2"/>
              <w:ind w:left="0" w:leftChars="0" w:firstLine="0" w:firstLineChars="0"/>
              <w:rPr>
                <w:rStyle w:val="10"/>
                <w:rFonts w:hint="default" w:ascii="宋体" w:hAnsi="宋体" w:eastAsia="宋体" w:cs="宋体"/>
                <w:color w:val="auto"/>
                <w:sz w:val="21"/>
                <w:szCs w:val="21"/>
                <w:lang w:val="en-US" w:eastAsia="zh-CN"/>
              </w:rPr>
            </w:pPr>
            <w:r>
              <w:rPr>
                <w:rStyle w:val="10"/>
                <w:rFonts w:hint="eastAsia" w:ascii="宋体" w:hAnsi="宋体" w:eastAsia="宋体" w:cs="宋体"/>
                <w:color w:val="auto"/>
                <w:sz w:val="21"/>
                <w:szCs w:val="21"/>
                <w:lang w:val="en-US" w:eastAsia="zh-CN"/>
              </w:rPr>
              <w:t>第一档：存在左侧1、2、3、4情节中1种情形的</w:t>
            </w:r>
          </w:p>
        </w:tc>
        <w:tc>
          <w:tcPr>
            <w:tcW w:w="2400" w:type="dxa"/>
            <w:tcMar>
              <w:top w:w="15" w:type="dxa"/>
              <w:left w:w="15" w:type="dxa"/>
              <w:right w:w="15" w:type="dxa"/>
            </w:tcMar>
            <w:vAlign w:val="center"/>
          </w:tcPr>
          <w:p w14:paraId="604580FC">
            <w:pPr>
              <w:widowControl/>
              <w:spacing w:line="300" w:lineRule="exact"/>
              <w:jc w:val="left"/>
              <w:textAlignment w:val="center"/>
              <w:rPr>
                <w:rFonts w:hint="default"/>
                <w:color w:val="auto"/>
                <w:lang w:val="en-US" w:eastAsia="zh-CN"/>
              </w:rPr>
            </w:pPr>
            <w:r>
              <w:rPr>
                <w:rStyle w:val="10"/>
                <w:rFonts w:hint="default" w:ascii="宋体" w:hAnsi="宋体" w:eastAsia="宋体" w:cs="宋体"/>
                <w:color w:val="auto"/>
                <w:sz w:val="21"/>
                <w:szCs w:val="21"/>
              </w:rPr>
              <w:t>没收违法所得，并处</w:t>
            </w:r>
            <w:r>
              <w:rPr>
                <w:rStyle w:val="7"/>
                <w:rFonts w:hint="default" w:ascii="宋体" w:hAnsi="宋体" w:eastAsia="宋体" w:cs="宋体"/>
                <w:color w:val="auto"/>
                <w:sz w:val="21"/>
                <w:szCs w:val="21"/>
              </w:rPr>
              <w:t>0.9万元以上</w:t>
            </w:r>
            <w:r>
              <w:rPr>
                <w:rStyle w:val="7"/>
                <w:rFonts w:hint="eastAsia" w:ascii="宋体" w:hAnsi="宋体" w:eastAsia="宋体" w:cs="宋体"/>
                <w:color w:val="auto"/>
                <w:sz w:val="21"/>
                <w:szCs w:val="21"/>
                <w:lang w:val="en-US" w:eastAsia="zh-CN"/>
              </w:rPr>
              <w:t>1.3</w:t>
            </w:r>
            <w:r>
              <w:rPr>
                <w:rStyle w:val="7"/>
                <w:rFonts w:hint="default" w:ascii="宋体" w:hAnsi="宋体" w:eastAsia="宋体" w:cs="宋体"/>
                <w:color w:val="auto"/>
                <w:sz w:val="21"/>
                <w:szCs w:val="21"/>
              </w:rPr>
              <w:t>万</w:t>
            </w:r>
            <w:r>
              <w:rPr>
                <w:rStyle w:val="7"/>
                <w:rFonts w:hint="eastAsia" w:ascii="宋体" w:hAnsi="宋体" w:eastAsia="宋体" w:cs="宋体"/>
                <w:color w:val="auto"/>
                <w:sz w:val="21"/>
                <w:szCs w:val="21"/>
                <w:lang w:eastAsia="zh-CN"/>
              </w:rPr>
              <w:t>元</w:t>
            </w:r>
            <w:r>
              <w:rPr>
                <w:rStyle w:val="10"/>
                <w:rFonts w:hint="default" w:ascii="宋体" w:hAnsi="宋体" w:eastAsia="宋体" w:cs="宋体"/>
                <w:color w:val="auto"/>
                <w:sz w:val="21"/>
                <w:szCs w:val="21"/>
              </w:rPr>
              <w:t>以下罚款。</w:t>
            </w:r>
          </w:p>
        </w:tc>
      </w:tr>
      <w:tr w14:paraId="731AC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560" w:type="dxa"/>
            <w:vMerge w:val="continue"/>
            <w:tcMar>
              <w:top w:w="15" w:type="dxa"/>
              <w:left w:w="15" w:type="dxa"/>
              <w:right w:w="15" w:type="dxa"/>
            </w:tcMar>
            <w:vAlign w:val="center"/>
          </w:tcPr>
          <w:p w14:paraId="7C5F6174">
            <w:pPr>
              <w:pStyle w:val="2"/>
              <w:ind w:left="0" w:leftChars="0" w:firstLine="0" w:firstLineChars="0"/>
            </w:pPr>
          </w:p>
        </w:tc>
        <w:tc>
          <w:tcPr>
            <w:tcW w:w="2329" w:type="dxa"/>
            <w:vMerge w:val="continue"/>
            <w:tcMar>
              <w:top w:w="15" w:type="dxa"/>
              <w:left w:w="15" w:type="dxa"/>
              <w:right w:w="15" w:type="dxa"/>
            </w:tcMar>
            <w:vAlign w:val="center"/>
          </w:tcPr>
          <w:p w14:paraId="4068C334">
            <w:pPr>
              <w:pStyle w:val="2"/>
              <w:ind w:left="0" w:leftChars="0" w:firstLine="0" w:firstLineChars="0"/>
            </w:pPr>
          </w:p>
        </w:tc>
        <w:tc>
          <w:tcPr>
            <w:tcW w:w="2920" w:type="dxa"/>
            <w:vMerge w:val="continue"/>
            <w:tcMar>
              <w:top w:w="15" w:type="dxa"/>
              <w:left w:w="15" w:type="dxa"/>
              <w:right w:w="15" w:type="dxa"/>
            </w:tcMar>
            <w:vAlign w:val="center"/>
          </w:tcPr>
          <w:p w14:paraId="48875B8C">
            <w:pPr>
              <w:pStyle w:val="2"/>
              <w:ind w:left="0" w:leftChars="0" w:firstLine="0" w:firstLineChars="0"/>
            </w:pPr>
          </w:p>
        </w:tc>
        <w:tc>
          <w:tcPr>
            <w:tcW w:w="696" w:type="dxa"/>
            <w:vMerge w:val="continue"/>
            <w:tcMar>
              <w:top w:w="15" w:type="dxa"/>
              <w:left w:w="15" w:type="dxa"/>
              <w:right w:w="15" w:type="dxa"/>
            </w:tcMar>
            <w:vAlign w:val="center"/>
          </w:tcPr>
          <w:p w14:paraId="47C95555">
            <w:pPr>
              <w:pStyle w:val="2"/>
              <w:ind w:left="0" w:leftChars="0" w:firstLine="0" w:firstLineChars="0"/>
            </w:pPr>
          </w:p>
        </w:tc>
        <w:tc>
          <w:tcPr>
            <w:tcW w:w="2523" w:type="dxa"/>
            <w:vMerge w:val="continue"/>
            <w:tcMar>
              <w:top w:w="15" w:type="dxa"/>
              <w:left w:w="15" w:type="dxa"/>
              <w:right w:w="15" w:type="dxa"/>
            </w:tcMar>
            <w:vAlign w:val="center"/>
          </w:tcPr>
          <w:p w14:paraId="6FDB1703">
            <w:pPr>
              <w:pStyle w:val="2"/>
              <w:ind w:left="0" w:leftChars="0" w:firstLine="0" w:firstLineChars="0"/>
            </w:pPr>
          </w:p>
        </w:tc>
        <w:tc>
          <w:tcPr>
            <w:tcW w:w="2536" w:type="dxa"/>
            <w:tcMar>
              <w:top w:w="15" w:type="dxa"/>
              <w:left w:w="15" w:type="dxa"/>
              <w:right w:w="15" w:type="dxa"/>
            </w:tcMar>
            <w:vAlign w:val="center"/>
          </w:tcPr>
          <w:p w14:paraId="1F2D13B5">
            <w:pPr>
              <w:pStyle w:val="2"/>
              <w:ind w:left="0" w:leftChars="0" w:firstLine="0" w:firstLineChars="0"/>
              <w:rPr>
                <w:rStyle w:val="10"/>
                <w:rFonts w:hint="eastAsia" w:ascii="宋体" w:hAnsi="宋体" w:eastAsia="宋体" w:cs="宋体"/>
                <w:color w:val="auto"/>
                <w:sz w:val="21"/>
                <w:szCs w:val="21"/>
                <w:lang w:val="en-US" w:eastAsia="zh-CN"/>
              </w:rPr>
            </w:pPr>
            <w:r>
              <w:rPr>
                <w:rStyle w:val="10"/>
                <w:rFonts w:hint="eastAsia" w:ascii="宋体" w:hAnsi="宋体" w:eastAsia="宋体" w:cs="宋体"/>
                <w:color w:val="auto"/>
                <w:sz w:val="21"/>
                <w:szCs w:val="21"/>
                <w:lang w:val="en-US" w:eastAsia="zh-CN"/>
              </w:rPr>
              <w:t>第二档：存在左侧1、2、3、4情节中2种情形的</w:t>
            </w:r>
          </w:p>
        </w:tc>
        <w:tc>
          <w:tcPr>
            <w:tcW w:w="2400" w:type="dxa"/>
            <w:tcMar>
              <w:top w:w="15" w:type="dxa"/>
              <w:left w:w="15" w:type="dxa"/>
              <w:right w:w="15" w:type="dxa"/>
            </w:tcMar>
            <w:vAlign w:val="center"/>
          </w:tcPr>
          <w:p w14:paraId="23F34A31">
            <w:pPr>
              <w:widowControl/>
              <w:spacing w:line="300" w:lineRule="exact"/>
              <w:jc w:val="left"/>
              <w:textAlignment w:val="center"/>
              <w:rPr>
                <w:rStyle w:val="10"/>
                <w:rFonts w:hint="eastAsia" w:ascii="宋体" w:hAnsi="宋体" w:eastAsia="宋体" w:cs="宋体"/>
                <w:color w:val="auto"/>
                <w:sz w:val="21"/>
                <w:szCs w:val="21"/>
                <w:lang w:val="en-US" w:eastAsia="zh-CN"/>
              </w:rPr>
            </w:pPr>
            <w:r>
              <w:rPr>
                <w:rStyle w:val="10"/>
                <w:rFonts w:hint="default" w:ascii="宋体" w:hAnsi="宋体" w:eastAsia="宋体" w:cs="宋体"/>
                <w:color w:val="auto"/>
                <w:sz w:val="21"/>
                <w:szCs w:val="21"/>
              </w:rPr>
              <w:t>没收违法所得，并处</w:t>
            </w:r>
            <w:r>
              <w:rPr>
                <w:rStyle w:val="10"/>
                <w:rFonts w:hint="eastAsia" w:ascii="宋体" w:hAnsi="宋体" w:eastAsia="宋体" w:cs="宋体"/>
                <w:color w:val="auto"/>
                <w:sz w:val="21"/>
                <w:szCs w:val="21"/>
                <w:lang w:val="en-US" w:eastAsia="zh-CN"/>
              </w:rPr>
              <w:t>1.3</w:t>
            </w:r>
            <w:r>
              <w:rPr>
                <w:rStyle w:val="7"/>
                <w:rFonts w:hint="default" w:ascii="宋体" w:hAnsi="宋体" w:eastAsia="宋体" w:cs="宋体"/>
                <w:color w:val="auto"/>
                <w:sz w:val="21"/>
                <w:szCs w:val="21"/>
              </w:rPr>
              <w:t>万元以上</w:t>
            </w:r>
            <w:r>
              <w:rPr>
                <w:rStyle w:val="7"/>
                <w:rFonts w:hint="eastAsia" w:ascii="宋体" w:hAnsi="宋体" w:eastAsia="宋体" w:cs="宋体"/>
                <w:color w:val="auto"/>
                <w:sz w:val="21"/>
                <w:szCs w:val="21"/>
                <w:lang w:val="en-US" w:eastAsia="zh-CN"/>
              </w:rPr>
              <w:t>1.7</w:t>
            </w:r>
            <w:r>
              <w:rPr>
                <w:rStyle w:val="7"/>
                <w:rFonts w:hint="default" w:ascii="宋体" w:hAnsi="宋体" w:eastAsia="宋体" w:cs="宋体"/>
                <w:color w:val="auto"/>
                <w:sz w:val="21"/>
                <w:szCs w:val="21"/>
              </w:rPr>
              <w:t>万</w:t>
            </w:r>
            <w:r>
              <w:rPr>
                <w:rStyle w:val="7"/>
                <w:rFonts w:hint="eastAsia" w:ascii="宋体" w:hAnsi="宋体" w:eastAsia="宋体" w:cs="宋体"/>
                <w:color w:val="auto"/>
                <w:sz w:val="21"/>
                <w:szCs w:val="21"/>
                <w:lang w:eastAsia="zh-CN"/>
              </w:rPr>
              <w:t>元</w:t>
            </w:r>
            <w:r>
              <w:rPr>
                <w:rStyle w:val="10"/>
                <w:rFonts w:hint="default" w:ascii="宋体" w:hAnsi="宋体" w:eastAsia="宋体" w:cs="宋体"/>
                <w:color w:val="auto"/>
                <w:sz w:val="21"/>
                <w:szCs w:val="21"/>
              </w:rPr>
              <w:t>以下罚款。</w:t>
            </w:r>
          </w:p>
        </w:tc>
      </w:tr>
      <w:tr w14:paraId="407F7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560" w:type="dxa"/>
            <w:vMerge w:val="continue"/>
            <w:tcMar>
              <w:top w:w="15" w:type="dxa"/>
              <w:left w:w="15" w:type="dxa"/>
              <w:right w:w="15" w:type="dxa"/>
            </w:tcMar>
            <w:vAlign w:val="center"/>
          </w:tcPr>
          <w:p w14:paraId="2889392C">
            <w:pPr>
              <w:pStyle w:val="2"/>
              <w:ind w:left="0" w:leftChars="0" w:firstLine="0" w:firstLineChars="0"/>
              <w:rPr>
                <w:rStyle w:val="10"/>
                <w:rFonts w:hint="eastAsia" w:ascii="宋体" w:hAnsi="宋体" w:eastAsia="宋体" w:cs="宋体"/>
                <w:color w:val="auto"/>
                <w:sz w:val="21"/>
                <w:szCs w:val="21"/>
                <w:lang w:val="en-US" w:eastAsia="zh-CN"/>
              </w:rPr>
            </w:pPr>
          </w:p>
        </w:tc>
        <w:tc>
          <w:tcPr>
            <w:tcW w:w="2329" w:type="dxa"/>
            <w:vMerge w:val="continue"/>
            <w:tcMar>
              <w:top w:w="15" w:type="dxa"/>
              <w:left w:w="15" w:type="dxa"/>
              <w:right w:w="15" w:type="dxa"/>
            </w:tcMar>
            <w:vAlign w:val="center"/>
          </w:tcPr>
          <w:p w14:paraId="4C442AC1">
            <w:pPr>
              <w:pStyle w:val="2"/>
              <w:ind w:left="0" w:leftChars="0" w:firstLine="0" w:firstLineChars="0"/>
              <w:rPr>
                <w:rStyle w:val="10"/>
                <w:rFonts w:hint="eastAsia" w:ascii="宋体" w:hAnsi="宋体" w:eastAsia="宋体" w:cs="宋体"/>
                <w:color w:val="auto"/>
                <w:sz w:val="21"/>
                <w:szCs w:val="21"/>
                <w:lang w:val="en-US" w:eastAsia="zh-CN"/>
              </w:rPr>
            </w:pPr>
          </w:p>
        </w:tc>
        <w:tc>
          <w:tcPr>
            <w:tcW w:w="2920" w:type="dxa"/>
            <w:vMerge w:val="continue"/>
            <w:tcMar>
              <w:top w:w="15" w:type="dxa"/>
              <w:left w:w="15" w:type="dxa"/>
              <w:right w:w="15" w:type="dxa"/>
            </w:tcMar>
            <w:vAlign w:val="center"/>
          </w:tcPr>
          <w:p w14:paraId="045CDD40">
            <w:pPr>
              <w:pStyle w:val="2"/>
              <w:ind w:left="0" w:leftChars="0" w:firstLine="0" w:firstLineChars="0"/>
              <w:rPr>
                <w:rStyle w:val="10"/>
                <w:rFonts w:hint="eastAsia" w:ascii="宋体" w:hAnsi="宋体" w:eastAsia="宋体" w:cs="宋体"/>
                <w:color w:val="auto"/>
                <w:sz w:val="21"/>
                <w:szCs w:val="21"/>
                <w:lang w:val="en-US" w:eastAsia="zh-CN"/>
              </w:rPr>
            </w:pPr>
          </w:p>
        </w:tc>
        <w:tc>
          <w:tcPr>
            <w:tcW w:w="696" w:type="dxa"/>
            <w:vMerge w:val="continue"/>
            <w:tcMar>
              <w:top w:w="15" w:type="dxa"/>
              <w:left w:w="15" w:type="dxa"/>
              <w:right w:w="15" w:type="dxa"/>
            </w:tcMar>
            <w:vAlign w:val="center"/>
          </w:tcPr>
          <w:p w14:paraId="2F3D174B">
            <w:pPr>
              <w:pStyle w:val="2"/>
              <w:ind w:left="0" w:leftChars="0" w:firstLine="0" w:firstLineChars="0"/>
              <w:rPr>
                <w:rStyle w:val="10"/>
                <w:rFonts w:hint="eastAsia" w:ascii="宋体" w:hAnsi="宋体" w:eastAsia="宋体" w:cs="宋体"/>
                <w:color w:val="auto"/>
                <w:sz w:val="21"/>
                <w:szCs w:val="21"/>
                <w:lang w:val="en-US" w:eastAsia="zh-CN"/>
              </w:rPr>
            </w:pPr>
          </w:p>
        </w:tc>
        <w:tc>
          <w:tcPr>
            <w:tcW w:w="2523" w:type="dxa"/>
            <w:vMerge w:val="continue"/>
            <w:tcMar>
              <w:top w:w="15" w:type="dxa"/>
              <w:left w:w="15" w:type="dxa"/>
              <w:right w:w="15" w:type="dxa"/>
            </w:tcMar>
            <w:vAlign w:val="center"/>
          </w:tcPr>
          <w:p w14:paraId="1CABF953">
            <w:pPr>
              <w:pStyle w:val="2"/>
              <w:ind w:left="0" w:leftChars="0" w:firstLine="0" w:firstLineChars="0"/>
              <w:rPr>
                <w:rStyle w:val="10"/>
                <w:rFonts w:hint="eastAsia" w:ascii="宋体" w:hAnsi="宋体" w:eastAsia="宋体" w:cs="宋体"/>
                <w:color w:val="auto"/>
                <w:sz w:val="21"/>
                <w:szCs w:val="21"/>
                <w:lang w:val="en-US" w:eastAsia="zh-CN"/>
              </w:rPr>
            </w:pPr>
          </w:p>
        </w:tc>
        <w:tc>
          <w:tcPr>
            <w:tcW w:w="2536" w:type="dxa"/>
            <w:tcMar>
              <w:top w:w="15" w:type="dxa"/>
              <w:left w:w="15" w:type="dxa"/>
              <w:right w:w="15" w:type="dxa"/>
            </w:tcMar>
            <w:vAlign w:val="center"/>
          </w:tcPr>
          <w:p w14:paraId="5F87EB36">
            <w:pPr>
              <w:pStyle w:val="2"/>
              <w:ind w:left="0" w:leftChars="0" w:firstLine="0" w:firstLineChars="0"/>
              <w:rPr>
                <w:rStyle w:val="10"/>
                <w:rFonts w:hint="eastAsia" w:ascii="宋体" w:hAnsi="宋体" w:eastAsia="宋体" w:cs="宋体"/>
                <w:color w:val="auto"/>
                <w:sz w:val="21"/>
                <w:szCs w:val="21"/>
                <w:lang w:val="en-US" w:eastAsia="zh-CN"/>
              </w:rPr>
            </w:pPr>
            <w:r>
              <w:rPr>
                <w:rStyle w:val="10"/>
                <w:rFonts w:hint="eastAsia" w:ascii="宋体" w:hAnsi="宋体" w:eastAsia="宋体" w:cs="宋体"/>
                <w:color w:val="auto"/>
                <w:sz w:val="21"/>
                <w:szCs w:val="21"/>
                <w:lang w:val="en-US" w:eastAsia="zh-CN"/>
              </w:rPr>
              <w:t>第三档：存在左侧1、2、3、4情节中3种及以上情形的</w:t>
            </w:r>
          </w:p>
        </w:tc>
        <w:tc>
          <w:tcPr>
            <w:tcW w:w="2400" w:type="dxa"/>
            <w:tcMar>
              <w:top w:w="15" w:type="dxa"/>
              <w:left w:w="15" w:type="dxa"/>
              <w:right w:w="15" w:type="dxa"/>
            </w:tcMar>
            <w:vAlign w:val="center"/>
          </w:tcPr>
          <w:p w14:paraId="72209C95">
            <w:pPr>
              <w:widowControl/>
              <w:spacing w:line="300" w:lineRule="exact"/>
              <w:jc w:val="left"/>
              <w:textAlignment w:val="center"/>
              <w:rPr>
                <w:rStyle w:val="10"/>
                <w:rFonts w:hint="eastAsia" w:ascii="宋体" w:hAnsi="宋体" w:eastAsia="宋体" w:cs="宋体"/>
                <w:color w:val="auto"/>
                <w:sz w:val="21"/>
                <w:szCs w:val="21"/>
                <w:lang w:val="en-US" w:eastAsia="zh-CN"/>
              </w:rPr>
            </w:pPr>
            <w:r>
              <w:rPr>
                <w:rStyle w:val="10"/>
                <w:rFonts w:hint="default" w:ascii="宋体" w:hAnsi="宋体" w:eastAsia="宋体" w:cs="宋体"/>
                <w:color w:val="auto"/>
                <w:sz w:val="21"/>
                <w:szCs w:val="21"/>
              </w:rPr>
              <w:t>没收违法所得，并处</w:t>
            </w:r>
            <w:r>
              <w:rPr>
                <w:rStyle w:val="7"/>
                <w:rFonts w:hint="eastAsia" w:ascii="宋体" w:hAnsi="宋体" w:eastAsia="宋体" w:cs="宋体"/>
                <w:color w:val="auto"/>
                <w:sz w:val="21"/>
                <w:szCs w:val="21"/>
                <w:lang w:val="en-US" w:eastAsia="zh-CN"/>
              </w:rPr>
              <w:t>1.7</w:t>
            </w:r>
            <w:r>
              <w:rPr>
                <w:rStyle w:val="7"/>
                <w:rFonts w:hint="default" w:ascii="宋体" w:hAnsi="宋体" w:eastAsia="宋体" w:cs="宋体"/>
                <w:color w:val="auto"/>
                <w:sz w:val="21"/>
                <w:szCs w:val="21"/>
              </w:rPr>
              <w:t>万元以上2.1万</w:t>
            </w:r>
            <w:r>
              <w:rPr>
                <w:rStyle w:val="10"/>
                <w:rFonts w:hint="default" w:ascii="宋体" w:hAnsi="宋体" w:eastAsia="宋体" w:cs="宋体"/>
                <w:color w:val="auto"/>
                <w:sz w:val="21"/>
                <w:szCs w:val="21"/>
              </w:rPr>
              <w:t>以下罚款。</w:t>
            </w:r>
          </w:p>
        </w:tc>
      </w:tr>
      <w:tr w14:paraId="78A53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560" w:type="dxa"/>
            <w:vMerge w:val="continue"/>
            <w:tcMar>
              <w:top w:w="15" w:type="dxa"/>
              <w:left w:w="15" w:type="dxa"/>
              <w:right w:w="15" w:type="dxa"/>
            </w:tcMar>
            <w:vAlign w:val="center"/>
          </w:tcPr>
          <w:p w14:paraId="43CA289B">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8F56FA9">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DAD7A74">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3D3606B7">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56DA0ADD">
            <w:pPr>
              <w:widowControl/>
              <w:spacing w:line="300" w:lineRule="exact"/>
              <w:jc w:val="left"/>
              <w:textAlignment w:val="center"/>
              <w:rPr>
                <w:rFonts w:ascii="宋体" w:hAnsi="宋体" w:cs="宋体"/>
                <w:color w:val="auto"/>
                <w:szCs w:val="21"/>
              </w:rPr>
            </w:pPr>
            <w:r>
              <w:rPr>
                <w:rFonts w:ascii="宋体" w:hAnsi="宋体" w:cs="宋体"/>
                <w:color w:val="auto"/>
                <w:kern w:val="0"/>
                <w:szCs w:val="21"/>
              </w:rPr>
              <w:t>1.曾因无证行医受过两次及以上卫生行政处罚的；2.执业时间6个月以上的；3.违法所得3万元以上的；4.使用假药、劣药蒙骗患者的；5.使用2名以上非卫生技术专业人员的；6.给患者造成轻度残疾、器官组织损伤导致一般功能障碍以上伤害的。</w:t>
            </w:r>
          </w:p>
        </w:tc>
        <w:tc>
          <w:tcPr>
            <w:tcW w:w="2536" w:type="dxa"/>
            <w:tcMar>
              <w:top w:w="15" w:type="dxa"/>
              <w:left w:w="15" w:type="dxa"/>
              <w:right w:w="15" w:type="dxa"/>
            </w:tcMar>
            <w:vAlign w:val="center"/>
          </w:tcPr>
          <w:p w14:paraId="7A0C3135">
            <w:pPr>
              <w:pStyle w:val="2"/>
              <w:ind w:left="0" w:leftChars="0" w:firstLine="0" w:firstLineChars="0"/>
              <w:rPr>
                <w:rStyle w:val="10"/>
                <w:rFonts w:hint="default" w:ascii="宋体" w:hAnsi="宋体" w:eastAsia="宋体" w:cs="宋体"/>
                <w:color w:val="auto"/>
                <w:sz w:val="21"/>
                <w:szCs w:val="21"/>
                <w:lang w:val="en-US" w:eastAsia="zh-CN"/>
              </w:rPr>
            </w:pPr>
            <w:r>
              <w:rPr>
                <w:rStyle w:val="10"/>
                <w:rFonts w:hint="eastAsia" w:ascii="宋体" w:hAnsi="宋体" w:eastAsia="宋体" w:cs="宋体"/>
                <w:color w:val="auto"/>
                <w:sz w:val="21"/>
                <w:szCs w:val="21"/>
                <w:lang w:val="en-US" w:eastAsia="zh-CN"/>
              </w:rPr>
              <w:t>第一档：存在左侧2、3、4、6情节中1种情形</w:t>
            </w:r>
          </w:p>
        </w:tc>
        <w:tc>
          <w:tcPr>
            <w:tcW w:w="2400" w:type="dxa"/>
            <w:tcMar>
              <w:top w:w="15" w:type="dxa"/>
              <w:left w:w="15" w:type="dxa"/>
              <w:right w:w="15" w:type="dxa"/>
            </w:tcMar>
            <w:vAlign w:val="center"/>
          </w:tcPr>
          <w:p w14:paraId="76ABA3B3">
            <w:pPr>
              <w:widowControl/>
              <w:spacing w:line="300" w:lineRule="exact"/>
              <w:jc w:val="left"/>
              <w:textAlignment w:val="center"/>
              <w:rPr>
                <w:rFonts w:hint="default"/>
                <w:color w:val="auto"/>
                <w:lang w:val="en-US" w:eastAsia="zh-CN"/>
              </w:rPr>
            </w:pPr>
            <w:r>
              <w:rPr>
                <w:rStyle w:val="10"/>
                <w:rFonts w:hint="default" w:ascii="宋体" w:hAnsi="宋体" w:eastAsia="宋体" w:cs="宋体"/>
                <w:color w:val="auto"/>
                <w:sz w:val="21"/>
                <w:szCs w:val="21"/>
              </w:rPr>
              <w:t>没收违法所得，并处</w:t>
            </w:r>
            <w:r>
              <w:rPr>
                <w:rStyle w:val="7"/>
                <w:rFonts w:hint="default" w:ascii="宋体" w:hAnsi="宋体" w:eastAsia="宋体" w:cs="宋体"/>
                <w:color w:val="auto"/>
                <w:sz w:val="21"/>
                <w:szCs w:val="21"/>
              </w:rPr>
              <w:t>2.1万元以上</w:t>
            </w:r>
            <w:r>
              <w:rPr>
                <w:rStyle w:val="7"/>
                <w:rFonts w:hint="eastAsia" w:ascii="宋体" w:hAnsi="宋体" w:eastAsia="宋体" w:cs="宋体"/>
                <w:color w:val="auto"/>
                <w:sz w:val="21"/>
                <w:szCs w:val="21"/>
                <w:lang w:val="en-US" w:eastAsia="zh-CN"/>
              </w:rPr>
              <w:t>2.4</w:t>
            </w:r>
            <w:r>
              <w:rPr>
                <w:rStyle w:val="7"/>
                <w:rFonts w:hint="default" w:ascii="宋体" w:hAnsi="宋体" w:eastAsia="宋体" w:cs="宋体"/>
                <w:color w:val="auto"/>
                <w:sz w:val="21"/>
                <w:szCs w:val="21"/>
              </w:rPr>
              <w:t>万元</w:t>
            </w:r>
            <w:r>
              <w:rPr>
                <w:rStyle w:val="10"/>
                <w:rFonts w:hint="default" w:ascii="宋体" w:hAnsi="宋体" w:eastAsia="宋体" w:cs="宋体"/>
                <w:color w:val="auto"/>
                <w:sz w:val="21"/>
                <w:szCs w:val="21"/>
              </w:rPr>
              <w:t>以下罚款。</w:t>
            </w:r>
          </w:p>
        </w:tc>
      </w:tr>
      <w:tr w14:paraId="1F62B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560" w:type="dxa"/>
            <w:vMerge w:val="continue"/>
            <w:tcMar>
              <w:top w:w="15" w:type="dxa"/>
              <w:left w:w="15" w:type="dxa"/>
              <w:right w:w="15" w:type="dxa"/>
            </w:tcMar>
            <w:vAlign w:val="center"/>
          </w:tcPr>
          <w:p w14:paraId="314A12DC">
            <w:pPr>
              <w:pStyle w:val="2"/>
              <w:ind w:left="0" w:leftChars="0" w:firstLine="0" w:firstLineChars="0"/>
            </w:pPr>
          </w:p>
        </w:tc>
        <w:tc>
          <w:tcPr>
            <w:tcW w:w="2329" w:type="dxa"/>
            <w:vMerge w:val="continue"/>
            <w:tcMar>
              <w:top w:w="15" w:type="dxa"/>
              <w:left w:w="15" w:type="dxa"/>
              <w:right w:w="15" w:type="dxa"/>
            </w:tcMar>
            <w:vAlign w:val="center"/>
          </w:tcPr>
          <w:p w14:paraId="13282508">
            <w:pPr>
              <w:pStyle w:val="2"/>
              <w:ind w:left="0" w:leftChars="0" w:firstLine="0" w:firstLineChars="0"/>
            </w:pPr>
          </w:p>
        </w:tc>
        <w:tc>
          <w:tcPr>
            <w:tcW w:w="2920" w:type="dxa"/>
            <w:vMerge w:val="continue"/>
            <w:tcMar>
              <w:top w:w="15" w:type="dxa"/>
              <w:left w:w="15" w:type="dxa"/>
              <w:right w:w="15" w:type="dxa"/>
            </w:tcMar>
            <w:vAlign w:val="center"/>
          </w:tcPr>
          <w:p w14:paraId="25C90B9D">
            <w:pPr>
              <w:pStyle w:val="2"/>
              <w:ind w:left="0" w:leftChars="0" w:firstLine="0" w:firstLineChars="0"/>
            </w:pPr>
          </w:p>
        </w:tc>
        <w:tc>
          <w:tcPr>
            <w:tcW w:w="696" w:type="dxa"/>
            <w:vMerge w:val="continue"/>
            <w:tcMar>
              <w:top w:w="15" w:type="dxa"/>
              <w:left w:w="15" w:type="dxa"/>
              <w:right w:w="15" w:type="dxa"/>
            </w:tcMar>
            <w:vAlign w:val="center"/>
          </w:tcPr>
          <w:p w14:paraId="5BAC130A">
            <w:pPr>
              <w:pStyle w:val="2"/>
              <w:ind w:left="0" w:leftChars="0" w:firstLine="0" w:firstLineChars="0"/>
            </w:pPr>
          </w:p>
        </w:tc>
        <w:tc>
          <w:tcPr>
            <w:tcW w:w="2523" w:type="dxa"/>
            <w:vMerge w:val="continue"/>
            <w:tcMar>
              <w:top w:w="15" w:type="dxa"/>
              <w:left w:w="15" w:type="dxa"/>
              <w:right w:w="15" w:type="dxa"/>
            </w:tcMar>
            <w:vAlign w:val="center"/>
          </w:tcPr>
          <w:p w14:paraId="279F2A01">
            <w:pPr>
              <w:pStyle w:val="2"/>
              <w:ind w:left="0" w:leftChars="0" w:firstLine="0" w:firstLineChars="0"/>
            </w:pPr>
          </w:p>
        </w:tc>
        <w:tc>
          <w:tcPr>
            <w:tcW w:w="2536" w:type="dxa"/>
            <w:tcMar>
              <w:top w:w="15" w:type="dxa"/>
              <w:left w:w="15" w:type="dxa"/>
              <w:right w:w="15" w:type="dxa"/>
            </w:tcMar>
            <w:vAlign w:val="center"/>
          </w:tcPr>
          <w:p w14:paraId="5855446C">
            <w:pPr>
              <w:pStyle w:val="2"/>
              <w:ind w:left="0" w:leftChars="0" w:firstLine="0" w:firstLineChars="0"/>
              <w:rPr>
                <w:rStyle w:val="10"/>
                <w:rFonts w:hint="eastAsia" w:ascii="宋体" w:hAnsi="宋体" w:eastAsia="宋体" w:cs="宋体"/>
                <w:color w:val="auto"/>
                <w:sz w:val="21"/>
                <w:szCs w:val="21"/>
                <w:lang w:val="en-US" w:eastAsia="zh-CN"/>
              </w:rPr>
            </w:pPr>
            <w:r>
              <w:rPr>
                <w:rStyle w:val="10"/>
                <w:rFonts w:hint="eastAsia" w:ascii="宋体" w:hAnsi="宋体" w:eastAsia="宋体" w:cs="宋体"/>
                <w:color w:val="auto"/>
                <w:sz w:val="21"/>
                <w:szCs w:val="21"/>
                <w:lang w:val="en-US" w:eastAsia="zh-CN"/>
              </w:rPr>
              <w:t>第二档：存在左侧2、3、4、6情节中2种情形</w:t>
            </w:r>
          </w:p>
        </w:tc>
        <w:tc>
          <w:tcPr>
            <w:tcW w:w="2400" w:type="dxa"/>
            <w:tcMar>
              <w:top w:w="15" w:type="dxa"/>
              <w:left w:w="15" w:type="dxa"/>
              <w:right w:w="15" w:type="dxa"/>
            </w:tcMar>
            <w:vAlign w:val="center"/>
          </w:tcPr>
          <w:p w14:paraId="6F5B5B95">
            <w:pPr>
              <w:widowControl/>
              <w:spacing w:line="300" w:lineRule="exact"/>
              <w:jc w:val="left"/>
              <w:textAlignment w:val="center"/>
              <w:rPr>
                <w:rStyle w:val="10"/>
                <w:rFonts w:hint="eastAsia" w:ascii="宋体" w:hAnsi="宋体" w:eastAsia="宋体" w:cs="宋体"/>
                <w:color w:val="auto"/>
                <w:sz w:val="21"/>
                <w:szCs w:val="21"/>
                <w:lang w:val="en-US" w:eastAsia="zh-CN"/>
              </w:rPr>
            </w:pPr>
            <w:r>
              <w:rPr>
                <w:rStyle w:val="10"/>
                <w:rFonts w:hint="default" w:ascii="宋体" w:hAnsi="宋体" w:eastAsia="宋体" w:cs="宋体"/>
                <w:color w:val="auto"/>
                <w:sz w:val="21"/>
                <w:szCs w:val="21"/>
              </w:rPr>
              <w:t>没收违法所得，并处</w:t>
            </w:r>
            <w:r>
              <w:rPr>
                <w:rStyle w:val="7"/>
                <w:rFonts w:hint="default" w:ascii="宋体" w:hAnsi="宋体" w:eastAsia="宋体" w:cs="宋体"/>
                <w:color w:val="auto"/>
                <w:sz w:val="21"/>
                <w:szCs w:val="21"/>
              </w:rPr>
              <w:t>2.</w:t>
            </w:r>
            <w:r>
              <w:rPr>
                <w:rStyle w:val="7"/>
                <w:rFonts w:hint="eastAsia" w:ascii="宋体" w:hAnsi="宋体" w:eastAsia="宋体" w:cs="宋体"/>
                <w:color w:val="auto"/>
                <w:sz w:val="21"/>
                <w:szCs w:val="21"/>
                <w:lang w:val="en-US" w:eastAsia="zh-CN"/>
              </w:rPr>
              <w:t>4</w:t>
            </w:r>
            <w:r>
              <w:rPr>
                <w:rStyle w:val="7"/>
                <w:rFonts w:hint="default" w:ascii="宋体" w:hAnsi="宋体" w:eastAsia="宋体" w:cs="宋体"/>
                <w:color w:val="auto"/>
                <w:sz w:val="21"/>
                <w:szCs w:val="21"/>
              </w:rPr>
              <w:t>万元以上</w:t>
            </w:r>
            <w:r>
              <w:rPr>
                <w:rStyle w:val="7"/>
                <w:rFonts w:hint="eastAsia" w:ascii="宋体" w:hAnsi="宋体" w:eastAsia="宋体" w:cs="宋体"/>
                <w:color w:val="auto"/>
                <w:sz w:val="21"/>
                <w:szCs w:val="21"/>
                <w:lang w:val="en-US" w:eastAsia="zh-CN"/>
              </w:rPr>
              <w:t>2.7</w:t>
            </w:r>
            <w:r>
              <w:rPr>
                <w:rStyle w:val="7"/>
                <w:rFonts w:hint="default" w:ascii="宋体" w:hAnsi="宋体" w:eastAsia="宋体" w:cs="宋体"/>
                <w:color w:val="auto"/>
                <w:sz w:val="21"/>
                <w:szCs w:val="21"/>
              </w:rPr>
              <w:t>万元</w:t>
            </w:r>
            <w:r>
              <w:rPr>
                <w:rStyle w:val="10"/>
                <w:rFonts w:hint="default" w:ascii="宋体" w:hAnsi="宋体" w:eastAsia="宋体" w:cs="宋体"/>
                <w:color w:val="auto"/>
                <w:sz w:val="21"/>
                <w:szCs w:val="21"/>
              </w:rPr>
              <w:t>以下罚款。</w:t>
            </w:r>
          </w:p>
        </w:tc>
      </w:tr>
      <w:tr w14:paraId="15C5D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560" w:type="dxa"/>
            <w:vMerge w:val="continue"/>
            <w:tcMar>
              <w:top w:w="15" w:type="dxa"/>
              <w:left w:w="15" w:type="dxa"/>
              <w:right w:w="15" w:type="dxa"/>
            </w:tcMar>
            <w:vAlign w:val="center"/>
          </w:tcPr>
          <w:p w14:paraId="658D7565">
            <w:pPr>
              <w:pStyle w:val="2"/>
              <w:ind w:left="0" w:leftChars="0" w:firstLine="0" w:firstLineChars="0"/>
              <w:rPr>
                <w:rStyle w:val="10"/>
                <w:rFonts w:hint="eastAsia" w:ascii="宋体" w:hAnsi="宋体" w:eastAsia="宋体" w:cs="宋体"/>
                <w:color w:val="auto"/>
                <w:sz w:val="21"/>
                <w:szCs w:val="21"/>
                <w:lang w:val="en-US" w:eastAsia="zh-CN"/>
              </w:rPr>
            </w:pPr>
          </w:p>
        </w:tc>
        <w:tc>
          <w:tcPr>
            <w:tcW w:w="2329" w:type="dxa"/>
            <w:vMerge w:val="continue"/>
            <w:tcMar>
              <w:top w:w="15" w:type="dxa"/>
              <w:left w:w="15" w:type="dxa"/>
              <w:right w:w="15" w:type="dxa"/>
            </w:tcMar>
            <w:vAlign w:val="center"/>
          </w:tcPr>
          <w:p w14:paraId="42ABC900">
            <w:pPr>
              <w:pStyle w:val="2"/>
              <w:ind w:left="0" w:leftChars="0" w:firstLine="0" w:firstLineChars="0"/>
              <w:rPr>
                <w:rStyle w:val="10"/>
                <w:rFonts w:hint="eastAsia" w:ascii="宋体" w:hAnsi="宋体" w:eastAsia="宋体" w:cs="宋体"/>
                <w:color w:val="auto"/>
                <w:sz w:val="21"/>
                <w:szCs w:val="21"/>
                <w:lang w:val="en-US" w:eastAsia="zh-CN"/>
              </w:rPr>
            </w:pPr>
          </w:p>
        </w:tc>
        <w:tc>
          <w:tcPr>
            <w:tcW w:w="2920" w:type="dxa"/>
            <w:vMerge w:val="continue"/>
            <w:tcMar>
              <w:top w:w="15" w:type="dxa"/>
              <w:left w:w="15" w:type="dxa"/>
              <w:right w:w="15" w:type="dxa"/>
            </w:tcMar>
            <w:vAlign w:val="center"/>
          </w:tcPr>
          <w:p w14:paraId="7E0618AE">
            <w:pPr>
              <w:pStyle w:val="2"/>
              <w:ind w:left="0" w:leftChars="0" w:firstLine="0" w:firstLineChars="0"/>
              <w:rPr>
                <w:rStyle w:val="10"/>
                <w:rFonts w:hint="eastAsia" w:ascii="宋体" w:hAnsi="宋体" w:eastAsia="宋体" w:cs="宋体"/>
                <w:color w:val="auto"/>
                <w:sz w:val="21"/>
                <w:szCs w:val="21"/>
                <w:lang w:val="en-US" w:eastAsia="zh-CN"/>
              </w:rPr>
            </w:pPr>
          </w:p>
        </w:tc>
        <w:tc>
          <w:tcPr>
            <w:tcW w:w="696" w:type="dxa"/>
            <w:vMerge w:val="continue"/>
            <w:tcMar>
              <w:top w:w="15" w:type="dxa"/>
              <w:left w:w="15" w:type="dxa"/>
              <w:right w:w="15" w:type="dxa"/>
            </w:tcMar>
            <w:vAlign w:val="center"/>
          </w:tcPr>
          <w:p w14:paraId="796F1E1C">
            <w:pPr>
              <w:pStyle w:val="2"/>
              <w:ind w:left="0" w:leftChars="0" w:firstLine="0" w:firstLineChars="0"/>
              <w:rPr>
                <w:rStyle w:val="10"/>
                <w:rFonts w:hint="eastAsia" w:ascii="宋体" w:hAnsi="宋体" w:eastAsia="宋体" w:cs="宋体"/>
                <w:color w:val="auto"/>
                <w:sz w:val="21"/>
                <w:szCs w:val="21"/>
                <w:lang w:val="en-US" w:eastAsia="zh-CN"/>
              </w:rPr>
            </w:pPr>
          </w:p>
        </w:tc>
        <w:tc>
          <w:tcPr>
            <w:tcW w:w="2523" w:type="dxa"/>
            <w:vMerge w:val="continue"/>
            <w:tcMar>
              <w:top w:w="15" w:type="dxa"/>
              <w:left w:w="15" w:type="dxa"/>
              <w:right w:w="15" w:type="dxa"/>
            </w:tcMar>
            <w:vAlign w:val="center"/>
          </w:tcPr>
          <w:p w14:paraId="248D41C5">
            <w:pPr>
              <w:pStyle w:val="2"/>
              <w:ind w:left="0" w:leftChars="0" w:firstLine="0" w:firstLineChars="0"/>
              <w:rPr>
                <w:rStyle w:val="10"/>
                <w:rFonts w:hint="eastAsia" w:ascii="宋体" w:hAnsi="宋体" w:eastAsia="宋体" w:cs="宋体"/>
                <w:color w:val="auto"/>
                <w:sz w:val="21"/>
                <w:szCs w:val="21"/>
                <w:lang w:val="en-US" w:eastAsia="zh-CN"/>
              </w:rPr>
            </w:pPr>
          </w:p>
        </w:tc>
        <w:tc>
          <w:tcPr>
            <w:tcW w:w="2536" w:type="dxa"/>
            <w:tcMar>
              <w:top w:w="15" w:type="dxa"/>
              <w:left w:w="15" w:type="dxa"/>
              <w:right w:w="15" w:type="dxa"/>
            </w:tcMar>
            <w:vAlign w:val="center"/>
          </w:tcPr>
          <w:p w14:paraId="1DFF7B5B">
            <w:pPr>
              <w:pStyle w:val="2"/>
              <w:ind w:left="0" w:leftChars="0" w:firstLine="0" w:firstLineChars="0"/>
              <w:rPr>
                <w:rStyle w:val="10"/>
                <w:rFonts w:hint="default" w:ascii="宋体" w:hAnsi="宋体" w:eastAsia="宋体" w:cs="宋体"/>
                <w:color w:val="auto"/>
                <w:sz w:val="21"/>
                <w:szCs w:val="21"/>
                <w:lang w:val="en-US" w:eastAsia="zh-CN"/>
              </w:rPr>
            </w:pPr>
            <w:r>
              <w:rPr>
                <w:rStyle w:val="10"/>
                <w:rFonts w:hint="eastAsia" w:ascii="宋体" w:hAnsi="宋体" w:eastAsia="宋体" w:cs="宋体"/>
                <w:color w:val="auto"/>
                <w:sz w:val="21"/>
                <w:szCs w:val="21"/>
                <w:lang w:val="en-US" w:eastAsia="zh-CN"/>
              </w:rPr>
              <w:t>第三档：存在左侧1、5情节中1种情形，或2、3、4、6情节中3种及以上情形</w:t>
            </w:r>
          </w:p>
        </w:tc>
        <w:tc>
          <w:tcPr>
            <w:tcW w:w="2400" w:type="dxa"/>
            <w:tcMar>
              <w:top w:w="15" w:type="dxa"/>
              <w:left w:w="15" w:type="dxa"/>
              <w:right w:w="15" w:type="dxa"/>
            </w:tcMar>
            <w:vAlign w:val="center"/>
          </w:tcPr>
          <w:p w14:paraId="00BCB982">
            <w:pPr>
              <w:widowControl/>
              <w:spacing w:line="300" w:lineRule="exact"/>
              <w:jc w:val="left"/>
              <w:textAlignment w:val="center"/>
              <w:rPr>
                <w:rStyle w:val="10"/>
                <w:rFonts w:hint="eastAsia" w:ascii="宋体" w:hAnsi="宋体" w:eastAsia="宋体" w:cs="宋体"/>
                <w:color w:val="auto"/>
                <w:sz w:val="21"/>
                <w:szCs w:val="21"/>
                <w:lang w:val="en-US" w:eastAsia="zh-CN"/>
              </w:rPr>
            </w:pPr>
            <w:r>
              <w:rPr>
                <w:rFonts w:hint="eastAsia" w:ascii="宋体" w:hAnsi="宋体" w:cs="宋体"/>
                <w:color w:val="auto"/>
                <w:kern w:val="0"/>
                <w:szCs w:val="21"/>
              </w:rPr>
              <w:t>责令其停止执业活动，</w:t>
            </w:r>
            <w:r>
              <w:rPr>
                <w:rStyle w:val="10"/>
                <w:rFonts w:hint="default" w:ascii="宋体" w:hAnsi="宋体" w:eastAsia="宋体" w:cs="宋体"/>
                <w:color w:val="auto"/>
                <w:sz w:val="21"/>
                <w:szCs w:val="21"/>
              </w:rPr>
              <w:t>没收违法所得，并处</w:t>
            </w:r>
            <w:r>
              <w:rPr>
                <w:rStyle w:val="7"/>
                <w:rFonts w:hint="default" w:ascii="宋体" w:hAnsi="宋体" w:eastAsia="宋体" w:cs="宋体"/>
                <w:color w:val="auto"/>
                <w:sz w:val="21"/>
                <w:szCs w:val="21"/>
              </w:rPr>
              <w:t>2.1万元以上</w:t>
            </w:r>
            <w:r>
              <w:rPr>
                <w:rStyle w:val="7"/>
                <w:rFonts w:hint="eastAsia" w:ascii="宋体" w:hAnsi="宋体" w:eastAsia="宋体" w:cs="宋体"/>
                <w:color w:val="auto"/>
                <w:sz w:val="21"/>
                <w:szCs w:val="21"/>
                <w:lang w:val="en-US" w:eastAsia="zh-CN"/>
              </w:rPr>
              <w:t>2.4</w:t>
            </w:r>
            <w:r>
              <w:rPr>
                <w:rStyle w:val="7"/>
                <w:rFonts w:hint="default" w:ascii="宋体" w:hAnsi="宋体" w:eastAsia="宋体" w:cs="宋体"/>
                <w:color w:val="auto"/>
                <w:sz w:val="21"/>
                <w:szCs w:val="21"/>
              </w:rPr>
              <w:t>万元</w:t>
            </w:r>
            <w:r>
              <w:rPr>
                <w:rStyle w:val="10"/>
                <w:rFonts w:hint="default" w:ascii="宋体" w:hAnsi="宋体" w:eastAsia="宋体" w:cs="宋体"/>
                <w:color w:val="auto"/>
                <w:sz w:val="21"/>
                <w:szCs w:val="21"/>
              </w:rPr>
              <w:t>以下罚款，直接责任人员自处罚决定作出之日起五年内不得从事中医药相关活动。</w:t>
            </w:r>
          </w:p>
        </w:tc>
      </w:tr>
      <w:tr w14:paraId="7C1A9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60" w:type="dxa"/>
            <w:vMerge w:val="restart"/>
            <w:tcMar>
              <w:top w:w="15" w:type="dxa"/>
              <w:left w:w="15" w:type="dxa"/>
              <w:right w:w="15" w:type="dxa"/>
            </w:tcMar>
            <w:vAlign w:val="center"/>
          </w:tcPr>
          <w:p w14:paraId="55DF3197">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77</w:t>
            </w:r>
          </w:p>
        </w:tc>
        <w:tc>
          <w:tcPr>
            <w:tcW w:w="2329" w:type="dxa"/>
            <w:vMerge w:val="restart"/>
            <w:tcMar>
              <w:top w:w="15" w:type="dxa"/>
              <w:left w:w="15" w:type="dxa"/>
              <w:right w:w="15" w:type="dxa"/>
            </w:tcMar>
            <w:vAlign w:val="center"/>
          </w:tcPr>
          <w:p w14:paraId="186F8D5E">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提交虚假备案材料取得《中医诊所备案证》的</w:t>
            </w:r>
          </w:p>
        </w:tc>
        <w:tc>
          <w:tcPr>
            <w:tcW w:w="2920" w:type="dxa"/>
            <w:vMerge w:val="restart"/>
            <w:tcMar>
              <w:top w:w="15" w:type="dxa"/>
              <w:left w:w="15" w:type="dxa"/>
              <w:right w:w="15" w:type="dxa"/>
            </w:tcMar>
            <w:vAlign w:val="center"/>
          </w:tcPr>
          <w:p w14:paraId="04767E2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第二十一条提交虚假备案材料取得《中医诊所备案证》的，由县级中医药主管部门责令改正，没收违法所得，并处三万元以下罚款，向社会公告相关信息；拒不改正的，责令其停止执业活动并注销《中医诊所备案证》，其直接责任人员自处罚决定作出之日起五年内不得从事中医药相关活动。</w:t>
            </w:r>
          </w:p>
        </w:tc>
        <w:tc>
          <w:tcPr>
            <w:tcW w:w="696" w:type="dxa"/>
            <w:vMerge w:val="restart"/>
            <w:tcMar>
              <w:top w:w="15" w:type="dxa"/>
              <w:left w:w="15" w:type="dxa"/>
              <w:right w:w="15" w:type="dxa"/>
            </w:tcMar>
            <w:vAlign w:val="center"/>
          </w:tcPr>
          <w:p w14:paraId="56F85E73">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Mar>
              <w:top w:w="15" w:type="dxa"/>
              <w:left w:w="15" w:type="dxa"/>
              <w:right w:w="15" w:type="dxa"/>
            </w:tcMar>
            <w:vAlign w:val="center"/>
          </w:tcPr>
          <w:p w14:paraId="5385491A">
            <w:pPr>
              <w:widowControl/>
              <w:spacing w:line="300" w:lineRule="exact"/>
              <w:jc w:val="left"/>
              <w:textAlignment w:val="center"/>
              <w:rPr>
                <w:rFonts w:ascii="宋体" w:hAnsi="宋体" w:cs="宋体"/>
                <w:color w:val="auto"/>
                <w:szCs w:val="21"/>
              </w:rPr>
            </w:pPr>
            <w:r>
              <w:rPr>
                <w:rFonts w:ascii="宋体" w:hAnsi="宋体" w:cs="宋体"/>
                <w:color w:val="auto"/>
                <w:kern w:val="0"/>
                <w:szCs w:val="21"/>
              </w:rPr>
              <w:t>1.首次发现，执业时间不足3个月，</w:t>
            </w:r>
            <w:r>
              <w:rPr>
                <w:rFonts w:hint="eastAsia" w:ascii="宋体" w:hAnsi="宋体" w:cs="宋体"/>
                <w:color w:val="auto"/>
                <w:kern w:val="0"/>
                <w:szCs w:val="21"/>
              </w:rPr>
              <w:t>及时纠正并未给患者造成人身伤害的；</w:t>
            </w:r>
            <w:r>
              <w:rPr>
                <w:rFonts w:ascii="宋体" w:hAnsi="宋体" w:cs="宋体"/>
                <w:color w:val="auto"/>
                <w:kern w:val="0"/>
                <w:szCs w:val="21"/>
              </w:rPr>
              <w:t>2.执业人员为卫生专业技术人员的；3.违法所得不足1万元的。</w:t>
            </w:r>
          </w:p>
        </w:tc>
        <w:tc>
          <w:tcPr>
            <w:tcW w:w="2536" w:type="dxa"/>
            <w:tcMar>
              <w:top w:w="15" w:type="dxa"/>
              <w:left w:w="15" w:type="dxa"/>
              <w:right w:w="15" w:type="dxa"/>
            </w:tcMar>
            <w:vAlign w:val="center"/>
          </w:tcPr>
          <w:p w14:paraId="67E74FB6">
            <w:pPr>
              <w:pStyle w:val="2"/>
              <w:ind w:left="0" w:leftChars="0" w:firstLine="0" w:firstLineChars="0"/>
              <w:rPr>
                <w:rStyle w:val="10"/>
                <w:rFonts w:hint="default" w:ascii="宋体" w:hAnsi="宋体" w:eastAsia="宋体" w:cs="宋体"/>
                <w:color w:val="auto"/>
                <w:sz w:val="21"/>
                <w:szCs w:val="21"/>
                <w:lang w:val="en-US" w:eastAsia="zh-CN"/>
              </w:rPr>
            </w:pPr>
            <w:r>
              <w:rPr>
                <w:rStyle w:val="10"/>
                <w:rFonts w:hint="eastAsia" w:ascii="宋体" w:hAnsi="宋体" w:eastAsia="宋体" w:cs="宋体"/>
                <w:color w:val="auto"/>
                <w:sz w:val="21"/>
                <w:szCs w:val="21"/>
                <w:lang w:val="en-US" w:eastAsia="zh-CN"/>
              </w:rPr>
              <w:t>第一档：同时存在左侧1、2、3情节</w:t>
            </w:r>
          </w:p>
        </w:tc>
        <w:tc>
          <w:tcPr>
            <w:tcW w:w="2400" w:type="dxa"/>
            <w:tcMar>
              <w:top w:w="15" w:type="dxa"/>
              <w:left w:w="15" w:type="dxa"/>
              <w:right w:w="15" w:type="dxa"/>
            </w:tcMar>
            <w:vAlign w:val="center"/>
          </w:tcPr>
          <w:p w14:paraId="224E7DC2">
            <w:pPr>
              <w:widowControl/>
              <w:spacing w:line="300" w:lineRule="exact"/>
              <w:jc w:val="left"/>
              <w:textAlignment w:val="center"/>
              <w:rPr>
                <w:color w:val="auto"/>
              </w:rPr>
            </w:pPr>
            <w:r>
              <w:rPr>
                <w:rStyle w:val="10"/>
                <w:rFonts w:hint="default" w:ascii="宋体" w:hAnsi="宋体" w:eastAsia="宋体" w:cs="宋体"/>
                <w:color w:val="auto"/>
                <w:sz w:val="21"/>
                <w:szCs w:val="21"/>
              </w:rPr>
              <w:t>没收违法所得，并处</w:t>
            </w:r>
            <w:r>
              <w:rPr>
                <w:rStyle w:val="7"/>
                <w:rFonts w:hint="eastAsia" w:ascii="宋体" w:hAnsi="宋体" w:eastAsia="宋体" w:cs="宋体"/>
                <w:color w:val="auto"/>
                <w:sz w:val="21"/>
                <w:szCs w:val="21"/>
                <w:lang w:val="en-US" w:eastAsia="zh-CN"/>
              </w:rPr>
              <w:t>3000</w:t>
            </w:r>
            <w:r>
              <w:rPr>
                <w:rStyle w:val="7"/>
                <w:rFonts w:hint="default" w:ascii="宋体" w:hAnsi="宋体" w:eastAsia="宋体" w:cs="宋体"/>
                <w:color w:val="auto"/>
                <w:sz w:val="21"/>
                <w:szCs w:val="21"/>
              </w:rPr>
              <w:t>元</w:t>
            </w:r>
            <w:r>
              <w:rPr>
                <w:rStyle w:val="10"/>
                <w:rFonts w:hint="default" w:ascii="宋体" w:hAnsi="宋体" w:eastAsia="宋体" w:cs="宋体"/>
                <w:color w:val="auto"/>
                <w:sz w:val="21"/>
                <w:szCs w:val="21"/>
              </w:rPr>
              <w:t>以下罚款。</w:t>
            </w:r>
          </w:p>
        </w:tc>
      </w:tr>
      <w:tr w14:paraId="6B1D6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560" w:type="dxa"/>
            <w:vMerge w:val="continue"/>
            <w:tcMar>
              <w:top w:w="15" w:type="dxa"/>
              <w:left w:w="15" w:type="dxa"/>
              <w:right w:w="15" w:type="dxa"/>
            </w:tcMar>
            <w:vAlign w:val="center"/>
          </w:tcPr>
          <w:p w14:paraId="1B6467C5">
            <w:pPr>
              <w:pStyle w:val="2"/>
              <w:ind w:left="0" w:leftChars="0" w:firstLine="0" w:firstLineChars="0"/>
            </w:pPr>
          </w:p>
        </w:tc>
        <w:tc>
          <w:tcPr>
            <w:tcW w:w="2329" w:type="dxa"/>
            <w:vMerge w:val="continue"/>
            <w:tcMar>
              <w:top w:w="15" w:type="dxa"/>
              <w:left w:w="15" w:type="dxa"/>
              <w:right w:w="15" w:type="dxa"/>
            </w:tcMar>
            <w:vAlign w:val="center"/>
          </w:tcPr>
          <w:p w14:paraId="62C93B14">
            <w:pPr>
              <w:pStyle w:val="2"/>
              <w:ind w:left="0" w:leftChars="0" w:firstLine="0" w:firstLineChars="0"/>
            </w:pPr>
          </w:p>
        </w:tc>
        <w:tc>
          <w:tcPr>
            <w:tcW w:w="2920" w:type="dxa"/>
            <w:vMerge w:val="continue"/>
            <w:tcMar>
              <w:top w:w="15" w:type="dxa"/>
              <w:left w:w="15" w:type="dxa"/>
              <w:right w:w="15" w:type="dxa"/>
            </w:tcMar>
            <w:vAlign w:val="center"/>
          </w:tcPr>
          <w:p w14:paraId="4683BD50">
            <w:pPr>
              <w:pStyle w:val="2"/>
              <w:ind w:left="0" w:leftChars="0" w:firstLine="0" w:firstLineChars="0"/>
            </w:pPr>
          </w:p>
        </w:tc>
        <w:tc>
          <w:tcPr>
            <w:tcW w:w="696" w:type="dxa"/>
            <w:vMerge w:val="continue"/>
            <w:tcMar>
              <w:top w:w="15" w:type="dxa"/>
              <w:left w:w="15" w:type="dxa"/>
              <w:right w:w="15" w:type="dxa"/>
            </w:tcMar>
            <w:vAlign w:val="center"/>
          </w:tcPr>
          <w:p w14:paraId="38288C57">
            <w:pPr>
              <w:pStyle w:val="2"/>
              <w:ind w:left="0" w:leftChars="0" w:firstLine="0" w:firstLineChars="0"/>
            </w:pPr>
          </w:p>
        </w:tc>
        <w:tc>
          <w:tcPr>
            <w:tcW w:w="2523" w:type="dxa"/>
            <w:vMerge w:val="continue"/>
            <w:tcMar>
              <w:top w:w="15" w:type="dxa"/>
              <w:left w:w="15" w:type="dxa"/>
              <w:right w:w="15" w:type="dxa"/>
            </w:tcMar>
            <w:vAlign w:val="center"/>
          </w:tcPr>
          <w:p w14:paraId="48F96684">
            <w:pPr>
              <w:pStyle w:val="2"/>
              <w:ind w:left="0" w:leftChars="0" w:firstLine="0" w:firstLineChars="0"/>
            </w:pPr>
          </w:p>
        </w:tc>
        <w:tc>
          <w:tcPr>
            <w:tcW w:w="2536" w:type="dxa"/>
            <w:tcMar>
              <w:top w:w="15" w:type="dxa"/>
              <w:left w:w="15" w:type="dxa"/>
              <w:right w:w="15" w:type="dxa"/>
            </w:tcMar>
            <w:vAlign w:val="center"/>
          </w:tcPr>
          <w:p w14:paraId="09B4D603">
            <w:pPr>
              <w:pStyle w:val="2"/>
              <w:ind w:left="0" w:leftChars="0" w:firstLine="0" w:firstLineChars="0"/>
              <w:rPr>
                <w:rStyle w:val="10"/>
                <w:rFonts w:hint="default" w:ascii="宋体" w:hAnsi="宋体" w:eastAsia="宋体" w:cs="宋体"/>
                <w:color w:val="auto"/>
                <w:sz w:val="21"/>
                <w:szCs w:val="21"/>
                <w:lang w:val="en-US" w:eastAsia="zh-CN"/>
              </w:rPr>
            </w:pPr>
            <w:r>
              <w:rPr>
                <w:rStyle w:val="10"/>
                <w:rFonts w:hint="eastAsia" w:ascii="宋体" w:hAnsi="宋体" w:eastAsia="宋体" w:cs="宋体"/>
                <w:color w:val="auto"/>
                <w:sz w:val="21"/>
                <w:szCs w:val="21"/>
                <w:lang w:val="en-US" w:eastAsia="zh-CN"/>
              </w:rPr>
              <w:t>第二档：存在左侧1、2、3情节中2种情形</w:t>
            </w:r>
          </w:p>
        </w:tc>
        <w:tc>
          <w:tcPr>
            <w:tcW w:w="2400" w:type="dxa"/>
            <w:tcMar>
              <w:top w:w="15" w:type="dxa"/>
              <w:left w:w="15" w:type="dxa"/>
              <w:right w:w="15" w:type="dxa"/>
            </w:tcMar>
            <w:vAlign w:val="center"/>
          </w:tcPr>
          <w:p w14:paraId="3C035435">
            <w:pPr>
              <w:widowControl/>
              <w:spacing w:line="300" w:lineRule="exact"/>
              <w:jc w:val="left"/>
              <w:textAlignment w:val="center"/>
              <w:rPr>
                <w:rStyle w:val="10"/>
                <w:rFonts w:hint="eastAsia" w:ascii="宋体" w:hAnsi="宋体" w:eastAsia="宋体" w:cs="宋体"/>
                <w:color w:val="auto"/>
                <w:sz w:val="21"/>
                <w:szCs w:val="21"/>
                <w:lang w:val="en-US" w:eastAsia="zh-CN"/>
              </w:rPr>
            </w:pPr>
            <w:r>
              <w:rPr>
                <w:rStyle w:val="10"/>
                <w:rFonts w:hint="default" w:ascii="宋体" w:hAnsi="宋体" w:eastAsia="宋体" w:cs="宋体"/>
                <w:color w:val="auto"/>
                <w:sz w:val="21"/>
                <w:szCs w:val="21"/>
              </w:rPr>
              <w:t>没收违法所得，并处</w:t>
            </w:r>
            <w:r>
              <w:rPr>
                <w:rStyle w:val="7"/>
                <w:rFonts w:hint="eastAsia" w:ascii="宋体" w:hAnsi="宋体" w:eastAsia="宋体" w:cs="宋体"/>
                <w:color w:val="auto"/>
                <w:sz w:val="21"/>
                <w:szCs w:val="21"/>
                <w:lang w:val="en-US" w:eastAsia="zh-CN"/>
              </w:rPr>
              <w:t>3000</w:t>
            </w:r>
            <w:r>
              <w:rPr>
                <w:rStyle w:val="7"/>
                <w:rFonts w:hint="default" w:ascii="宋体" w:hAnsi="宋体" w:eastAsia="宋体" w:cs="宋体"/>
                <w:color w:val="auto"/>
                <w:sz w:val="21"/>
                <w:szCs w:val="21"/>
              </w:rPr>
              <w:t>元</w:t>
            </w:r>
            <w:r>
              <w:rPr>
                <w:rStyle w:val="7"/>
                <w:rFonts w:hint="eastAsia" w:ascii="宋体" w:hAnsi="宋体" w:eastAsia="宋体" w:cs="宋体"/>
                <w:color w:val="auto"/>
                <w:sz w:val="21"/>
                <w:szCs w:val="21"/>
                <w:lang w:eastAsia="zh-CN"/>
              </w:rPr>
              <w:t>以上</w:t>
            </w:r>
            <w:r>
              <w:rPr>
                <w:rStyle w:val="7"/>
                <w:rFonts w:hint="eastAsia" w:ascii="宋体" w:hAnsi="宋体" w:eastAsia="宋体" w:cs="宋体"/>
                <w:color w:val="auto"/>
                <w:sz w:val="21"/>
                <w:szCs w:val="21"/>
                <w:lang w:val="en-US" w:eastAsia="zh-CN"/>
              </w:rPr>
              <w:t>6000元</w:t>
            </w:r>
            <w:r>
              <w:rPr>
                <w:rStyle w:val="10"/>
                <w:rFonts w:hint="default" w:ascii="宋体" w:hAnsi="宋体" w:eastAsia="宋体" w:cs="宋体"/>
                <w:color w:val="auto"/>
                <w:sz w:val="21"/>
                <w:szCs w:val="21"/>
              </w:rPr>
              <w:t>以下罚款。</w:t>
            </w:r>
          </w:p>
        </w:tc>
      </w:tr>
      <w:tr w14:paraId="4FB2C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560" w:type="dxa"/>
            <w:vMerge w:val="continue"/>
            <w:tcMar>
              <w:top w:w="15" w:type="dxa"/>
              <w:left w:w="15" w:type="dxa"/>
              <w:right w:w="15" w:type="dxa"/>
            </w:tcMar>
            <w:vAlign w:val="center"/>
          </w:tcPr>
          <w:p w14:paraId="762FB545">
            <w:pPr>
              <w:pStyle w:val="2"/>
              <w:ind w:left="0" w:leftChars="0" w:firstLine="0" w:firstLineChars="0"/>
              <w:rPr>
                <w:rStyle w:val="10"/>
                <w:rFonts w:hint="eastAsia" w:ascii="宋体" w:hAnsi="宋体" w:eastAsia="宋体" w:cs="宋体"/>
                <w:color w:val="auto"/>
                <w:sz w:val="21"/>
                <w:szCs w:val="21"/>
                <w:lang w:val="en-US" w:eastAsia="zh-CN"/>
              </w:rPr>
            </w:pPr>
          </w:p>
        </w:tc>
        <w:tc>
          <w:tcPr>
            <w:tcW w:w="2329" w:type="dxa"/>
            <w:vMerge w:val="continue"/>
            <w:tcMar>
              <w:top w:w="15" w:type="dxa"/>
              <w:left w:w="15" w:type="dxa"/>
              <w:right w:w="15" w:type="dxa"/>
            </w:tcMar>
            <w:vAlign w:val="center"/>
          </w:tcPr>
          <w:p w14:paraId="68991FA5">
            <w:pPr>
              <w:pStyle w:val="2"/>
              <w:ind w:left="0" w:leftChars="0" w:firstLine="0" w:firstLineChars="0"/>
              <w:rPr>
                <w:rStyle w:val="10"/>
                <w:rFonts w:hint="eastAsia" w:ascii="宋体" w:hAnsi="宋体" w:eastAsia="宋体" w:cs="宋体"/>
                <w:color w:val="auto"/>
                <w:sz w:val="21"/>
                <w:szCs w:val="21"/>
                <w:lang w:val="en-US" w:eastAsia="zh-CN"/>
              </w:rPr>
            </w:pPr>
          </w:p>
        </w:tc>
        <w:tc>
          <w:tcPr>
            <w:tcW w:w="2920" w:type="dxa"/>
            <w:vMerge w:val="continue"/>
            <w:tcMar>
              <w:top w:w="15" w:type="dxa"/>
              <w:left w:w="15" w:type="dxa"/>
              <w:right w:w="15" w:type="dxa"/>
            </w:tcMar>
            <w:vAlign w:val="center"/>
          </w:tcPr>
          <w:p w14:paraId="3F643D42">
            <w:pPr>
              <w:pStyle w:val="2"/>
              <w:ind w:left="0" w:leftChars="0" w:firstLine="0" w:firstLineChars="0"/>
              <w:rPr>
                <w:rStyle w:val="10"/>
                <w:rFonts w:hint="eastAsia" w:ascii="宋体" w:hAnsi="宋体" w:eastAsia="宋体" w:cs="宋体"/>
                <w:color w:val="auto"/>
                <w:sz w:val="21"/>
                <w:szCs w:val="21"/>
                <w:lang w:val="en-US" w:eastAsia="zh-CN"/>
              </w:rPr>
            </w:pPr>
          </w:p>
        </w:tc>
        <w:tc>
          <w:tcPr>
            <w:tcW w:w="696" w:type="dxa"/>
            <w:vMerge w:val="continue"/>
            <w:tcMar>
              <w:top w:w="15" w:type="dxa"/>
              <w:left w:w="15" w:type="dxa"/>
              <w:right w:w="15" w:type="dxa"/>
            </w:tcMar>
            <w:vAlign w:val="center"/>
          </w:tcPr>
          <w:p w14:paraId="2BA425A4">
            <w:pPr>
              <w:pStyle w:val="2"/>
              <w:ind w:left="0" w:leftChars="0" w:firstLine="0" w:firstLineChars="0"/>
              <w:rPr>
                <w:rStyle w:val="10"/>
                <w:rFonts w:hint="eastAsia" w:ascii="宋体" w:hAnsi="宋体" w:eastAsia="宋体" w:cs="宋体"/>
                <w:color w:val="auto"/>
                <w:sz w:val="21"/>
                <w:szCs w:val="21"/>
                <w:lang w:val="en-US" w:eastAsia="zh-CN"/>
              </w:rPr>
            </w:pPr>
          </w:p>
        </w:tc>
        <w:tc>
          <w:tcPr>
            <w:tcW w:w="2523" w:type="dxa"/>
            <w:vMerge w:val="continue"/>
            <w:tcMar>
              <w:top w:w="15" w:type="dxa"/>
              <w:left w:w="15" w:type="dxa"/>
              <w:right w:w="15" w:type="dxa"/>
            </w:tcMar>
            <w:vAlign w:val="center"/>
          </w:tcPr>
          <w:p w14:paraId="6431655A">
            <w:pPr>
              <w:pStyle w:val="2"/>
              <w:ind w:left="0" w:leftChars="0" w:firstLine="0" w:firstLineChars="0"/>
              <w:rPr>
                <w:rStyle w:val="10"/>
                <w:rFonts w:hint="eastAsia" w:ascii="宋体" w:hAnsi="宋体" w:eastAsia="宋体" w:cs="宋体"/>
                <w:color w:val="auto"/>
                <w:sz w:val="21"/>
                <w:szCs w:val="21"/>
                <w:lang w:val="en-US" w:eastAsia="zh-CN"/>
              </w:rPr>
            </w:pPr>
          </w:p>
        </w:tc>
        <w:tc>
          <w:tcPr>
            <w:tcW w:w="2536" w:type="dxa"/>
            <w:tcMar>
              <w:top w:w="15" w:type="dxa"/>
              <w:left w:w="15" w:type="dxa"/>
              <w:right w:w="15" w:type="dxa"/>
            </w:tcMar>
            <w:vAlign w:val="center"/>
          </w:tcPr>
          <w:p w14:paraId="66412F9C">
            <w:pPr>
              <w:pStyle w:val="2"/>
              <w:ind w:left="0" w:leftChars="0" w:firstLine="0" w:firstLineChars="0"/>
              <w:rPr>
                <w:rStyle w:val="10"/>
                <w:rFonts w:hint="eastAsia" w:ascii="宋体" w:hAnsi="宋体" w:eastAsia="宋体" w:cs="宋体"/>
                <w:color w:val="auto"/>
                <w:sz w:val="21"/>
                <w:szCs w:val="21"/>
                <w:lang w:val="en-US" w:eastAsia="zh-CN"/>
              </w:rPr>
            </w:pPr>
            <w:r>
              <w:rPr>
                <w:rStyle w:val="10"/>
                <w:rFonts w:hint="eastAsia" w:ascii="宋体" w:hAnsi="宋体" w:eastAsia="宋体" w:cs="宋体"/>
                <w:color w:val="auto"/>
                <w:sz w:val="21"/>
                <w:szCs w:val="21"/>
                <w:lang w:val="en-US" w:eastAsia="zh-CN"/>
              </w:rPr>
              <w:t>第三档：存在左侧1、2、3情节中1种情形</w:t>
            </w:r>
          </w:p>
        </w:tc>
        <w:tc>
          <w:tcPr>
            <w:tcW w:w="2400" w:type="dxa"/>
            <w:tcMar>
              <w:top w:w="15" w:type="dxa"/>
              <w:left w:w="15" w:type="dxa"/>
              <w:right w:w="15" w:type="dxa"/>
            </w:tcMar>
            <w:vAlign w:val="center"/>
          </w:tcPr>
          <w:p w14:paraId="185760C4">
            <w:pPr>
              <w:widowControl/>
              <w:spacing w:line="300" w:lineRule="exact"/>
              <w:jc w:val="left"/>
              <w:textAlignment w:val="center"/>
              <w:rPr>
                <w:rStyle w:val="10"/>
                <w:rFonts w:hint="eastAsia" w:ascii="宋体" w:hAnsi="宋体" w:eastAsia="宋体" w:cs="宋体"/>
                <w:color w:val="auto"/>
                <w:sz w:val="21"/>
                <w:szCs w:val="21"/>
                <w:lang w:val="en-US" w:eastAsia="zh-CN"/>
              </w:rPr>
            </w:pPr>
            <w:r>
              <w:rPr>
                <w:rStyle w:val="10"/>
                <w:rFonts w:hint="default" w:ascii="宋体" w:hAnsi="宋体" w:eastAsia="宋体" w:cs="宋体"/>
                <w:color w:val="auto"/>
                <w:sz w:val="21"/>
                <w:szCs w:val="21"/>
              </w:rPr>
              <w:t>没收违法所得，并处</w:t>
            </w:r>
            <w:r>
              <w:rPr>
                <w:rStyle w:val="7"/>
                <w:rFonts w:hint="eastAsia" w:ascii="宋体" w:hAnsi="宋体" w:eastAsia="宋体" w:cs="宋体"/>
                <w:color w:val="auto"/>
                <w:sz w:val="21"/>
                <w:szCs w:val="21"/>
                <w:lang w:val="en-US" w:eastAsia="zh-CN"/>
              </w:rPr>
              <w:t>6000</w:t>
            </w:r>
            <w:r>
              <w:rPr>
                <w:rStyle w:val="7"/>
                <w:rFonts w:hint="default" w:ascii="宋体" w:hAnsi="宋体" w:eastAsia="宋体" w:cs="宋体"/>
                <w:color w:val="auto"/>
                <w:sz w:val="21"/>
                <w:szCs w:val="21"/>
              </w:rPr>
              <w:t>元</w:t>
            </w:r>
            <w:r>
              <w:rPr>
                <w:rStyle w:val="7"/>
                <w:rFonts w:hint="eastAsia" w:ascii="宋体" w:hAnsi="宋体" w:eastAsia="宋体" w:cs="宋体"/>
                <w:color w:val="auto"/>
                <w:sz w:val="21"/>
                <w:szCs w:val="21"/>
                <w:lang w:eastAsia="zh-CN"/>
              </w:rPr>
              <w:t>以上</w:t>
            </w:r>
            <w:r>
              <w:rPr>
                <w:rStyle w:val="7"/>
                <w:rFonts w:hint="eastAsia" w:ascii="宋体" w:hAnsi="宋体" w:eastAsia="宋体" w:cs="宋体"/>
                <w:color w:val="auto"/>
                <w:sz w:val="21"/>
                <w:szCs w:val="21"/>
                <w:lang w:val="en-US" w:eastAsia="zh-CN"/>
              </w:rPr>
              <w:t>9000元</w:t>
            </w:r>
            <w:r>
              <w:rPr>
                <w:rStyle w:val="10"/>
                <w:rFonts w:hint="default" w:ascii="宋体" w:hAnsi="宋体" w:eastAsia="宋体" w:cs="宋体"/>
                <w:color w:val="auto"/>
                <w:sz w:val="21"/>
                <w:szCs w:val="21"/>
              </w:rPr>
              <w:t>以下罚款。</w:t>
            </w:r>
          </w:p>
        </w:tc>
      </w:tr>
      <w:tr w14:paraId="54D1A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560" w:type="dxa"/>
            <w:vMerge w:val="continue"/>
            <w:tcMar>
              <w:top w:w="15" w:type="dxa"/>
              <w:left w:w="15" w:type="dxa"/>
              <w:right w:w="15" w:type="dxa"/>
            </w:tcMar>
            <w:vAlign w:val="center"/>
          </w:tcPr>
          <w:p w14:paraId="3BAC0697">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80DDA27">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CAD57AD">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70C49AAA">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79AAB8F5">
            <w:pPr>
              <w:widowControl/>
              <w:spacing w:line="300" w:lineRule="exact"/>
              <w:jc w:val="left"/>
              <w:textAlignment w:val="center"/>
              <w:rPr>
                <w:rFonts w:ascii="宋体" w:hAnsi="宋体" w:cs="宋体"/>
                <w:color w:val="auto"/>
                <w:szCs w:val="21"/>
              </w:rPr>
            </w:pPr>
            <w:r>
              <w:rPr>
                <w:rFonts w:ascii="宋体" w:hAnsi="宋体" w:cs="宋体"/>
                <w:color w:val="auto"/>
                <w:kern w:val="0"/>
                <w:szCs w:val="21"/>
              </w:rPr>
              <w:t>1.执业时间3个月以上不足6个月的；2.违法所得1万元以上不足3万元的；3.使用1名非卫生技术专业人员执业的；4.给患者造成局部组织、器官结构的轻微损害或轻度短暂功能障碍的损伤的。</w:t>
            </w:r>
          </w:p>
        </w:tc>
        <w:tc>
          <w:tcPr>
            <w:tcW w:w="2536" w:type="dxa"/>
            <w:tcMar>
              <w:top w:w="15" w:type="dxa"/>
              <w:left w:w="15" w:type="dxa"/>
              <w:right w:w="15" w:type="dxa"/>
            </w:tcMar>
            <w:vAlign w:val="center"/>
          </w:tcPr>
          <w:p w14:paraId="1082596E">
            <w:pPr>
              <w:pStyle w:val="2"/>
              <w:ind w:left="0" w:leftChars="0" w:firstLine="0" w:firstLineChars="0"/>
              <w:rPr>
                <w:rStyle w:val="10"/>
                <w:rFonts w:hint="default" w:ascii="宋体" w:hAnsi="宋体" w:eastAsia="宋体" w:cs="宋体"/>
                <w:color w:val="auto"/>
                <w:sz w:val="21"/>
                <w:szCs w:val="21"/>
                <w:lang w:val="en-US" w:eastAsia="zh-CN"/>
              </w:rPr>
            </w:pPr>
            <w:r>
              <w:rPr>
                <w:rStyle w:val="10"/>
                <w:rFonts w:hint="eastAsia" w:ascii="宋体" w:hAnsi="宋体" w:eastAsia="宋体" w:cs="宋体"/>
                <w:color w:val="auto"/>
                <w:sz w:val="21"/>
                <w:szCs w:val="21"/>
                <w:lang w:val="en-US" w:eastAsia="zh-CN"/>
              </w:rPr>
              <w:t>第一档：同时存在左侧1、2、3、4情节</w:t>
            </w:r>
          </w:p>
        </w:tc>
        <w:tc>
          <w:tcPr>
            <w:tcW w:w="2400" w:type="dxa"/>
            <w:tcMar>
              <w:top w:w="15" w:type="dxa"/>
              <w:left w:w="15" w:type="dxa"/>
              <w:right w:w="15" w:type="dxa"/>
            </w:tcMar>
            <w:vAlign w:val="center"/>
          </w:tcPr>
          <w:p w14:paraId="60F158C1">
            <w:pPr>
              <w:pStyle w:val="2"/>
              <w:ind w:left="0" w:leftChars="0" w:firstLine="0" w:firstLineChars="0"/>
              <w:rPr>
                <w:color w:val="auto"/>
              </w:rPr>
            </w:pPr>
            <w:r>
              <w:rPr>
                <w:rStyle w:val="10"/>
                <w:rFonts w:hint="default" w:ascii="宋体" w:hAnsi="宋体" w:eastAsia="宋体" w:cs="宋体"/>
                <w:color w:val="auto"/>
                <w:sz w:val="21"/>
                <w:szCs w:val="21"/>
              </w:rPr>
              <w:t>没收违法所得，并处</w:t>
            </w:r>
            <w:r>
              <w:rPr>
                <w:rStyle w:val="7"/>
                <w:rFonts w:hint="default" w:ascii="宋体" w:hAnsi="宋体" w:eastAsia="宋体" w:cs="宋体"/>
                <w:color w:val="auto"/>
                <w:sz w:val="21"/>
                <w:szCs w:val="21"/>
              </w:rPr>
              <w:t>0.9万元以上</w:t>
            </w:r>
            <w:r>
              <w:rPr>
                <w:rStyle w:val="7"/>
                <w:rFonts w:hint="eastAsia" w:ascii="宋体" w:hAnsi="宋体" w:eastAsia="宋体" w:cs="宋体"/>
                <w:color w:val="auto"/>
                <w:sz w:val="21"/>
                <w:szCs w:val="21"/>
                <w:lang w:val="en-US" w:eastAsia="zh-CN"/>
              </w:rPr>
              <w:t>1.3</w:t>
            </w:r>
            <w:r>
              <w:rPr>
                <w:rStyle w:val="7"/>
                <w:rFonts w:hint="default" w:ascii="宋体" w:hAnsi="宋体" w:eastAsia="宋体" w:cs="宋体"/>
                <w:color w:val="auto"/>
                <w:sz w:val="21"/>
                <w:szCs w:val="21"/>
              </w:rPr>
              <w:t>万元</w:t>
            </w:r>
            <w:r>
              <w:rPr>
                <w:rStyle w:val="10"/>
                <w:rFonts w:hint="default" w:ascii="宋体" w:hAnsi="宋体" w:eastAsia="宋体" w:cs="宋体"/>
                <w:color w:val="auto"/>
                <w:sz w:val="21"/>
                <w:szCs w:val="21"/>
              </w:rPr>
              <w:t>以下罚款。</w:t>
            </w:r>
          </w:p>
        </w:tc>
      </w:tr>
      <w:tr w14:paraId="62625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0" w:hRule="atLeast"/>
        </w:trPr>
        <w:tc>
          <w:tcPr>
            <w:tcW w:w="560" w:type="dxa"/>
            <w:vMerge w:val="continue"/>
            <w:tcMar>
              <w:top w:w="15" w:type="dxa"/>
              <w:left w:w="15" w:type="dxa"/>
              <w:right w:w="15" w:type="dxa"/>
            </w:tcMar>
            <w:vAlign w:val="center"/>
          </w:tcPr>
          <w:p w14:paraId="0B6BB540">
            <w:pPr>
              <w:pStyle w:val="2"/>
              <w:ind w:left="0" w:leftChars="0" w:firstLine="0" w:firstLineChars="0"/>
            </w:pPr>
          </w:p>
        </w:tc>
        <w:tc>
          <w:tcPr>
            <w:tcW w:w="2329" w:type="dxa"/>
            <w:vMerge w:val="continue"/>
            <w:tcMar>
              <w:top w:w="15" w:type="dxa"/>
              <w:left w:w="15" w:type="dxa"/>
              <w:right w:w="15" w:type="dxa"/>
            </w:tcMar>
            <w:vAlign w:val="center"/>
          </w:tcPr>
          <w:p w14:paraId="5829AC4A">
            <w:pPr>
              <w:pStyle w:val="2"/>
              <w:ind w:left="0" w:leftChars="0" w:firstLine="0" w:firstLineChars="0"/>
            </w:pPr>
          </w:p>
        </w:tc>
        <w:tc>
          <w:tcPr>
            <w:tcW w:w="2920" w:type="dxa"/>
            <w:vMerge w:val="continue"/>
            <w:tcMar>
              <w:top w:w="15" w:type="dxa"/>
              <w:left w:w="15" w:type="dxa"/>
              <w:right w:w="15" w:type="dxa"/>
            </w:tcMar>
            <w:vAlign w:val="center"/>
          </w:tcPr>
          <w:p w14:paraId="674A38DC">
            <w:pPr>
              <w:pStyle w:val="2"/>
              <w:ind w:left="0" w:leftChars="0" w:firstLine="0" w:firstLineChars="0"/>
            </w:pPr>
          </w:p>
        </w:tc>
        <w:tc>
          <w:tcPr>
            <w:tcW w:w="696" w:type="dxa"/>
            <w:vMerge w:val="continue"/>
            <w:tcMar>
              <w:top w:w="15" w:type="dxa"/>
              <w:left w:w="15" w:type="dxa"/>
              <w:right w:w="15" w:type="dxa"/>
            </w:tcMar>
            <w:vAlign w:val="center"/>
          </w:tcPr>
          <w:p w14:paraId="01BF4349">
            <w:pPr>
              <w:pStyle w:val="2"/>
              <w:ind w:left="0" w:leftChars="0" w:firstLine="0" w:firstLineChars="0"/>
            </w:pPr>
          </w:p>
        </w:tc>
        <w:tc>
          <w:tcPr>
            <w:tcW w:w="2523" w:type="dxa"/>
            <w:vMerge w:val="continue"/>
            <w:tcMar>
              <w:top w:w="15" w:type="dxa"/>
              <w:left w:w="15" w:type="dxa"/>
              <w:right w:w="15" w:type="dxa"/>
            </w:tcMar>
            <w:vAlign w:val="center"/>
          </w:tcPr>
          <w:p w14:paraId="7BC76877">
            <w:pPr>
              <w:pStyle w:val="2"/>
              <w:ind w:left="0" w:leftChars="0" w:firstLine="0" w:firstLineChars="0"/>
            </w:pPr>
          </w:p>
        </w:tc>
        <w:tc>
          <w:tcPr>
            <w:tcW w:w="2536" w:type="dxa"/>
            <w:tcMar>
              <w:top w:w="15" w:type="dxa"/>
              <w:left w:w="15" w:type="dxa"/>
              <w:right w:w="15" w:type="dxa"/>
            </w:tcMar>
            <w:vAlign w:val="center"/>
          </w:tcPr>
          <w:p w14:paraId="7B71F4CB">
            <w:pPr>
              <w:pStyle w:val="2"/>
              <w:ind w:left="0" w:leftChars="0" w:firstLine="0" w:firstLineChars="0"/>
              <w:rPr>
                <w:rStyle w:val="10"/>
                <w:rFonts w:hint="default" w:ascii="宋体" w:hAnsi="宋体" w:eastAsia="宋体" w:cs="宋体"/>
                <w:color w:val="auto"/>
                <w:sz w:val="21"/>
                <w:szCs w:val="21"/>
                <w:lang w:val="en-US" w:eastAsia="zh-CN"/>
              </w:rPr>
            </w:pPr>
            <w:r>
              <w:rPr>
                <w:rStyle w:val="10"/>
                <w:rFonts w:hint="eastAsia" w:ascii="宋体" w:hAnsi="宋体" w:eastAsia="宋体" w:cs="宋体"/>
                <w:color w:val="auto"/>
                <w:sz w:val="21"/>
                <w:szCs w:val="21"/>
                <w:lang w:val="en-US" w:eastAsia="zh-CN"/>
              </w:rPr>
              <w:t>第二档：存在左侧1、2、3、4情节中3种情形</w:t>
            </w:r>
          </w:p>
        </w:tc>
        <w:tc>
          <w:tcPr>
            <w:tcW w:w="2400" w:type="dxa"/>
            <w:tcMar>
              <w:top w:w="15" w:type="dxa"/>
              <w:left w:w="15" w:type="dxa"/>
              <w:right w:w="15" w:type="dxa"/>
            </w:tcMar>
            <w:vAlign w:val="center"/>
          </w:tcPr>
          <w:p w14:paraId="5C457821">
            <w:pPr>
              <w:widowControl/>
              <w:spacing w:line="300" w:lineRule="exact"/>
              <w:jc w:val="left"/>
              <w:textAlignment w:val="center"/>
              <w:rPr>
                <w:rStyle w:val="10"/>
                <w:rFonts w:hint="eastAsia" w:ascii="宋体" w:hAnsi="宋体" w:eastAsia="宋体" w:cs="宋体"/>
                <w:color w:val="auto"/>
                <w:sz w:val="21"/>
                <w:szCs w:val="21"/>
                <w:lang w:val="en-US" w:eastAsia="zh-CN"/>
              </w:rPr>
            </w:pPr>
            <w:r>
              <w:rPr>
                <w:rStyle w:val="10"/>
                <w:rFonts w:hint="default" w:ascii="宋体" w:hAnsi="宋体" w:eastAsia="宋体" w:cs="宋体"/>
                <w:color w:val="auto"/>
                <w:sz w:val="21"/>
                <w:szCs w:val="21"/>
              </w:rPr>
              <w:t>没收违法所得，并处</w:t>
            </w:r>
            <w:r>
              <w:rPr>
                <w:rStyle w:val="7"/>
                <w:rFonts w:hint="eastAsia" w:ascii="宋体" w:hAnsi="宋体" w:eastAsia="宋体" w:cs="宋体"/>
                <w:color w:val="auto"/>
                <w:sz w:val="21"/>
                <w:szCs w:val="21"/>
                <w:lang w:val="en-US" w:eastAsia="zh-CN"/>
              </w:rPr>
              <w:t>1.3</w:t>
            </w:r>
            <w:r>
              <w:rPr>
                <w:rStyle w:val="7"/>
                <w:rFonts w:hint="default" w:ascii="宋体" w:hAnsi="宋体" w:eastAsia="宋体" w:cs="宋体"/>
                <w:color w:val="auto"/>
                <w:sz w:val="21"/>
                <w:szCs w:val="21"/>
              </w:rPr>
              <w:t>万元以上</w:t>
            </w:r>
            <w:r>
              <w:rPr>
                <w:rStyle w:val="7"/>
                <w:rFonts w:hint="eastAsia" w:ascii="宋体" w:hAnsi="宋体" w:eastAsia="宋体" w:cs="宋体"/>
                <w:color w:val="auto"/>
                <w:sz w:val="21"/>
                <w:szCs w:val="21"/>
                <w:lang w:val="en-US" w:eastAsia="zh-CN"/>
              </w:rPr>
              <w:t>1.7</w:t>
            </w:r>
            <w:r>
              <w:rPr>
                <w:rStyle w:val="7"/>
                <w:rFonts w:hint="default" w:ascii="宋体" w:hAnsi="宋体" w:eastAsia="宋体" w:cs="宋体"/>
                <w:color w:val="auto"/>
                <w:sz w:val="21"/>
                <w:szCs w:val="21"/>
              </w:rPr>
              <w:t>万元</w:t>
            </w:r>
            <w:r>
              <w:rPr>
                <w:rStyle w:val="10"/>
                <w:rFonts w:hint="default" w:ascii="宋体" w:hAnsi="宋体" w:eastAsia="宋体" w:cs="宋体"/>
                <w:color w:val="auto"/>
                <w:sz w:val="21"/>
                <w:szCs w:val="21"/>
              </w:rPr>
              <w:t>以下罚款。</w:t>
            </w:r>
          </w:p>
        </w:tc>
      </w:tr>
      <w:tr w14:paraId="3B5DD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560" w:type="dxa"/>
            <w:vMerge w:val="continue"/>
            <w:tcMar>
              <w:top w:w="15" w:type="dxa"/>
              <w:left w:w="15" w:type="dxa"/>
              <w:right w:w="15" w:type="dxa"/>
            </w:tcMar>
            <w:vAlign w:val="center"/>
          </w:tcPr>
          <w:p w14:paraId="15B6B50F">
            <w:pPr>
              <w:pStyle w:val="2"/>
              <w:ind w:left="0" w:leftChars="0" w:firstLine="0" w:firstLineChars="0"/>
              <w:rPr>
                <w:rStyle w:val="10"/>
                <w:rFonts w:hint="eastAsia" w:ascii="宋体" w:hAnsi="宋体" w:eastAsia="宋体" w:cs="宋体"/>
                <w:color w:val="auto"/>
                <w:sz w:val="21"/>
                <w:szCs w:val="21"/>
                <w:lang w:val="en-US" w:eastAsia="zh-CN"/>
              </w:rPr>
            </w:pPr>
          </w:p>
        </w:tc>
        <w:tc>
          <w:tcPr>
            <w:tcW w:w="2329" w:type="dxa"/>
            <w:vMerge w:val="continue"/>
            <w:tcMar>
              <w:top w:w="15" w:type="dxa"/>
              <w:left w:w="15" w:type="dxa"/>
              <w:right w:w="15" w:type="dxa"/>
            </w:tcMar>
            <w:vAlign w:val="center"/>
          </w:tcPr>
          <w:p w14:paraId="484C0921">
            <w:pPr>
              <w:pStyle w:val="2"/>
              <w:ind w:left="0" w:leftChars="0" w:firstLine="0" w:firstLineChars="0"/>
              <w:rPr>
                <w:rStyle w:val="10"/>
                <w:rFonts w:hint="eastAsia" w:ascii="宋体" w:hAnsi="宋体" w:eastAsia="宋体" w:cs="宋体"/>
                <w:color w:val="auto"/>
                <w:sz w:val="21"/>
                <w:szCs w:val="21"/>
                <w:lang w:val="en-US" w:eastAsia="zh-CN"/>
              </w:rPr>
            </w:pPr>
          </w:p>
        </w:tc>
        <w:tc>
          <w:tcPr>
            <w:tcW w:w="2920" w:type="dxa"/>
            <w:vMerge w:val="continue"/>
            <w:tcMar>
              <w:top w:w="15" w:type="dxa"/>
              <w:left w:w="15" w:type="dxa"/>
              <w:right w:w="15" w:type="dxa"/>
            </w:tcMar>
            <w:vAlign w:val="center"/>
          </w:tcPr>
          <w:p w14:paraId="570108EB">
            <w:pPr>
              <w:pStyle w:val="2"/>
              <w:ind w:left="0" w:leftChars="0" w:firstLine="0" w:firstLineChars="0"/>
              <w:rPr>
                <w:rStyle w:val="10"/>
                <w:rFonts w:hint="eastAsia" w:ascii="宋体" w:hAnsi="宋体" w:eastAsia="宋体" w:cs="宋体"/>
                <w:color w:val="auto"/>
                <w:sz w:val="21"/>
                <w:szCs w:val="21"/>
                <w:lang w:val="en-US" w:eastAsia="zh-CN"/>
              </w:rPr>
            </w:pPr>
          </w:p>
        </w:tc>
        <w:tc>
          <w:tcPr>
            <w:tcW w:w="696" w:type="dxa"/>
            <w:vMerge w:val="continue"/>
            <w:tcMar>
              <w:top w:w="15" w:type="dxa"/>
              <w:left w:w="15" w:type="dxa"/>
              <w:right w:w="15" w:type="dxa"/>
            </w:tcMar>
            <w:vAlign w:val="center"/>
          </w:tcPr>
          <w:p w14:paraId="4F4D067B">
            <w:pPr>
              <w:pStyle w:val="2"/>
              <w:ind w:left="0" w:leftChars="0" w:firstLine="0" w:firstLineChars="0"/>
              <w:rPr>
                <w:rStyle w:val="10"/>
                <w:rFonts w:hint="eastAsia" w:ascii="宋体" w:hAnsi="宋体" w:eastAsia="宋体" w:cs="宋体"/>
                <w:color w:val="auto"/>
                <w:sz w:val="21"/>
                <w:szCs w:val="21"/>
                <w:lang w:val="en-US" w:eastAsia="zh-CN"/>
              </w:rPr>
            </w:pPr>
          </w:p>
        </w:tc>
        <w:tc>
          <w:tcPr>
            <w:tcW w:w="2523" w:type="dxa"/>
            <w:vMerge w:val="continue"/>
            <w:tcMar>
              <w:top w:w="15" w:type="dxa"/>
              <w:left w:w="15" w:type="dxa"/>
              <w:right w:w="15" w:type="dxa"/>
            </w:tcMar>
            <w:vAlign w:val="center"/>
          </w:tcPr>
          <w:p w14:paraId="488D3A57">
            <w:pPr>
              <w:pStyle w:val="2"/>
              <w:ind w:left="0" w:leftChars="0" w:firstLine="0" w:firstLineChars="0"/>
              <w:rPr>
                <w:rStyle w:val="10"/>
                <w:rFonts w:hint="eastAsia" w:ascii="宋体" w:hAnsi="宋体" w:eastAsia="宋体" w:cs="宋体"/>
                <w:color w:val="auto"/>
                <w:sz w:val="21"/>
                <w:szCs w:val="21"/>
                <w:lang w:val="en-US" w:eastAsia="zh-CN"/>
              </w:rPr>
            </w:pPr>
          </w:p>
        </w:tc>
        <w:tc>
          <w:tcPr>
            <w:tcW w:w="2536" w:type="dxa"/>
            <w:tcMar>
              <w:top w:w="15" w:type="dxa"/>
              <w:left w:w="15" w:type="dxa"/>
              <w:right w:w="15" w:type="dxa"/>
            </w:tcMar>
            <w:vAlign w:val="center"/>
          </w:tcPr>
          <w:p w14:paraId="7D7F999D">
            <w:pPr>
              <w:pStyle w:val="2"/>
              <w:ind w:left="0" w:leftChars="0" w:firstLine="0" w:firstLineChars="0"/>
              <w:rPr>
                <w:rStyle w:val="10"/>
                <w:rFonts w:hint="default" w:ascii="宋体" w:hAnsi="宋体" w:eastAsia="宋体" w:cs="宋体"/>
                <w:color w:val="auto"/>
                <w:sz w:val="21"/>
                <w:szCs w:val="21"/>
                <w:lang w:val="en-US" w:eastAsia="zh-CN"/>
              </w:rPr>
            </w:pPr>
            <w:r>
              <w:rPr>
                <w:rStyle w:val="10"/>
                <w:rFonts w:hint="eastAsia" w:ascii="宋体" w:hAnsi="宋体" w:eastAsia="宋体" w:cs="宋体"/>
                <w:color w:val="auto"/>
                <w:sz w:val="21"/>
                <w:szCs w:val="21"/>
                <w:lang w:val="en-US" w:eastAsia="zh-CN"/>
              </w:rPr>
              <w:t>第三档：存在左侧1、2、3、4情节2种情形</w:t>
            </w:r>
          </w:p>
        </w:tc>
        <w:tc>
          <w:tcPr>
            <w:tcW w:w="2400" w:type="dxa"/>
            <w:tcMar>
              <w:top w:w="15" w:type="dxa"/>
              <w:left w:w="15" w:type="dxa"/>
              <w:right w:w="15" w:type="dxa"/>
            </w:tcMar>
            <w:vAlign w:val="center"/>
          </w:tcPr>
          <w:p w14:paraId="49174649">
            <w:pPr>
              <w:widowControl/>
              <w:spacing w:line="300" w:lineRule="exact"/>
              <w:jc w:val="left"/>
              <w:textAlignment w:val="center"/>
              <w:rPr>
                <w:rStyle w:val="10"/>
                <w:rFonts w:hint="eastAsia" w:ascii="宋体" w:hAnsi="宋体" w:eastAsia="宋体" w:cs="宋体"/>
                <w:color w:val="auto"/>
                <w:sz w:val="21"/>
                <w:szCs w:val="21"/>
                <w:lang w:val="en-US" w:eastAsia="zh-CN"/>
              </w:rPr>
            </w:pPr>
            <w:r>
              <w:rPr>
                <w:rStyle w:val="10"/>
                <w:rFonts w:hint="default" w:ascii="宋体" w:hAnsi="宋体" w:eastAsia="宋体" w:cs="宋体"/>
                <w:color w:val="auto"/>
                <w:sz w:val="21"/>
                <w:szCs w:val="21"/>
              </w:rPr>
              <w:t>没收违法所得，并处</w:t>
            </w:r>
            <w:r>
              <w:rPr>
                <w:rStyle w:val="7"/>
                <w:rFonts w:hint="eastAsia" w:ascii="宋体" w:hAnsi="宋体" w:eastAsia="宋体" w:cs="宋体"/>
                <w:color w:val="auto"/>
                <w:sz w:val="21"/>
                <w:szCs w:val="21"/>
                <w:lang w:val="en-US" w:eastAsia="zh-CN"/>
              </w:rPr>
              <w:t>1.7</w:t>
            </w:r>
            <w:r>
              <w:rPr>
                <w:rStyle w:val="7"/>
                <w:rFonts w:hint="default" w:ascii="宋体" w:hAnsi="宋体" w:eastAsia="宋体" w:cs="宋体"/>
                <w:color w:val="auto"/>
                <w:sz w:val="21"/>
                <w:szCs w:val="21"/>
              </w:rPr>
              <w:t>万元以上</w:t>
            </w:r>
            <w:r>
              <w:rPr>
                <w:rStyle w:val="7"/>
                <w:rFonts w:hint="eastAsia" w:ascii="宋体" w:hAnsi="宋体" w:eastAsia="宋体" w:cs="宋体"/>
                <w:color w:val="auto"/>
                <w:sz w:val="21"/>
                <w:szCs w:val="21"/>
                <w:lang w:val="en-US" w:eastAsia="zh-CN"/>
              </w:rPr>
              <w:t>2.1</w:t>
            </w:r>
            <w:r>
              <w:rPr>
                <w:rStyle w:val="7"/>
                <w:rFonts w:hint="default" w:ascii="宋体" w:hAnsi="宋体" w:eastAsia="宋体" w:cs="宋体"/>
                <w:color w:val="auto"/>
                <w:sz w:val="21"/>
                <w:szCs w:val="21"/>
              </w:rPr>
              <w:t>万元</w:t>
            </w:r>
            <w:r>
              <w:rPr>
                <w:rStyle w:val="10"/>
                <w:rFonts w:hint="default" w:ascii="宋体" w:hAnsi="宋体" w:eastAsia="宋体" w:cs="宋体"/>
                <w:color w:val="auto"/>
                <w:sz w:val="21"/>
                <w:szCs w:val="21"/>
              </w:rPr>
              <w:t>以下罚款。</w:t>
            </w:r>
          </w:p>
        </w:tc>
      </w:tr>
      <w:tr w14:paraId="66441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560" w:type="dxa"/>
            <w:vMerge w:val="continue"/>
            <w:tcMar>
              <w:top w:w="15" w:type="dxa"/>
              <w:left w:w="15" w:type="dxa"/>
              <w:right w:w="15" w:type="dxa"/>
            </w:tcMar>
            <w:vAlign w:val="center"/>
          </w:tcPr>
          <w:p w14:paraId="4738D39C">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321F1F9">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36E1102B">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14C7A3B8">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0B389BE3">
            <w:pPr>
              <w:widowControl/>
              <w:spacing w:line="300" w:lineRule="exact"/>
              <w:jc w:val="left"/>
              <w:textAlignment w:val="center"/>
              <w:rPr>
                <w:rFonts w:ascii="宋体" w:hAnsi="宋体" w:cs="宋体"/>
                <w:color w:val="auto"/>
                <w:szCs w:val="21"/>
              </w:rPr>
            </w:pPr>
            <w:r>
              <w:rPr>
                <w:rFonts w:ascii="宋体" w:hAnsi="宋体" w:cs="宋体"/>
                <w:color w:val="auto"/>
                <w:kern w:val="0"/>
                <w:szCs w:val="21"/>
              </w:rPr>
              <w:t>1.提交虚假备案材料受过两次及以上卫生行政处罚的；2.执业时间6个月以上的；3.违法所得3万元以上的；4.使用假药、劣药蒙骗患者的；5.使用2名以上非卫生技术专业人员的；6.给患者造成轻度残疾、器官组织损伤导致一般功能障碍以上伤害的。</w:t>
            </w:r>
          </w:p>
        </w:tc>
        <w:tc>
          <w:tcPr>
            <w:tcW w:w="2536" w:type="dxa"/>
            <w:shd w:val="clear" w:color="auto" w:fill="auto"/>
            <w:tcMar>
              <w:top w:w="15" w:type="dxa"/>
              <w:left w:w="15" w:type="dxa"/>
              <w:right w:w="15" w:type="dxa"/>
            </w:tcMar>
            <w:vAlign w:val="center"/>
          </w:tcPr>
          <w:p w14:paraId="6D6B2D81">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10"/>
                <w:rFonts w:hint="eastAsia" w:ascii="宋体" w:hAnsi="宋体" w:eastAsia="宋体" w:cs="宋体"/>
                <w:color w:val="auto"/>
                <w:sz w:val="21"/>
                <w:szCs w:val="21"/>
                <w:lang w:val="en-US" w:eastAsia="zh-CN"/>
              </w:rPr>
              <w:t>第一档：存在左侧2、3、4、6情节中1种情形</w:t>
            </w:r>
          </w:p>
        </w:tc>
        <w:tc>
          <w:tcPr>
            <w:tcW w:w="2400" w:type="dxa"/>
            <w:tcMar>
              <w:top w:w="15" w:type="dxa"/>
              <w:left w:w="15" w:type="dxa"/>
              <w:right w:w="15" w:type="dxa"/>
            </w:tcMar>
            <w:vAlign w:val="center"/>
          </w:tcPr>
          <w:p w14:paraId="12DF79E6">
            <w:pPr>
              <w:pStyle w:val="2"/>
              <w:ind w:left="0" w:leftChars="0" w:firstLine="0" w:firstLineChars="0"/>
              <w:rPr>
                <w:color w:val="auto"/>
              </w:rPr>
            </w:pPr>
            <w:r>
              <w:rPr>
                <w:rStyle w:val="10"/>
                <w:rFonts w:hint="default" w:ascii="宋体" w:hAnsi="宋体" w:eastAsia="宋体" w:cs="宋体"/>
                <w:color w:val="auto"/>
                <w:sz w:val="21"/>
                <w:szCs w:val="21"/>
              </w:rPr>
              <w:t>没收违法所得，并</w:t>
            </w:r>
            <w:r>
              <w:rPr>
                <w:rStyle w:val="7"/>
                <w:rFonts w:hint="default" w:ascii="宋体" w:hAnsi="宋体" w:eastAsia="宋体" w:cs="宋体"/>
                <w:color w:val="auto"/>
                <w:sz w:val="21"/>
                <w:szCs w:val="21"/>
              </w:rPr>
              <w:t>处2.1万元以上</w:t>
            </w:r>
            <w:r>
              <w:rPr>
                <w:rStyle w:val="7"/>
                <w:rFonts w:hint="eastAsia" w:ascii="宋体" w:hAnsi="宋体" w:eastAsia="宋体" w:cs="宋体"/>
                <w:color w:val="auto"/>
                <w:sz w:val="21"/>
                <w:szCs w:val="21"/>
                <w:lang w:val="en-US" w:eastAsia="zh-CN"/>
              </w:rPr>
              <w:t>2.4</w:t>
            </w:r>
            <w:r>
              <w:rPr>
                <w:rStyle w:val="7"/>
                <w:rFonts w:hint="default" w:ascii="宋体" w:hAnsi="宋体" w:eastAsia="宋体" w:cs="宋体"/>
                <w:color w:val="auto"/>
                <w:sz w:val="21"/>
                <w:szCs w:val="21"/>
              </w:rPr>
              <w:t>万元</w:t>
            </w:r>
            <w:r>
              <w:rPr>
                <w:rStyle w:val="10"/>
                <w:rFonts w:hint="default" w:ascii="宋体" w:hAnsi="宋体" w:eastAsia="宋体" w:cs="宋体"/>
                <w:color w:val="auto"/>
                <w:sz w:val="21"/>
                <w:szCs w:val="21"/>
              </w:rPr>
              <w:t>以下罚款</w:t>
            </w:r>
            <w:r>
              <w:rPr>
                <w:rStyle w:val="10"/>
                <w:rFonts w:hint="eastAsia" w:ascii="宋体" w:hAnsi="宋体" w:eastAsia="宋体" w:cs="宋体"/>
                <w:color w:val="auto"/>
                <w:sz w:val="21"/>
                <w:szCs w:val="21"/>
                <w:lang w:eastAsia="zh-CN"/>
              </w:rPr>
              <w:t>。</w:t>
            </w:r>
          </w:p>
        </w:tc>
      </w:tr>
      <w:tr w14:paraId="6DB0C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560" w:type="dxa"/>
            <w:vMerge w:val="continue"/>
            <w:tcMar>
              <w:top w:w="15" w:type="dxa"/>
              <w:left w:w="15" w:type="dxa"/>
              <w:right w:w="15" w:type="dxa"/>
            </w:tcMar>
            <w:vAlign w:val="center"/>
          </w:tcPr>
          <w:p w14:paraId="3C52AAD2">
            <w:pPr>
              <w:pStyle w:val="2"/>
              <w:ind w:left="0" w:leftChars="0" w:firstLine="0" w:firstLineChars="0"/>
            </w:pPr>
          </w:p>
        </w:tc>
        <w:tc>
          <w:tcPr>
            <w:tcW w:w="2329" w:type="dxa"/>
            <w:vMerge w:val="continue"/>
            <w:tcMar>
              <w:top w:w="15" w:type="dxa"/>
              <w:left w:w="15" w:type="dxa"/>
              <w:right w:w="15" w:type="dxa"/>
            </w:tcMar>
            <w:vAlign w:val="center"/>
          </w:tcPr>
          <w:p w14:paraId="22277E24">
            <w:pPr>
              <w:pStyle w:val="2"/>
              <w:ind w:left="0" w:leftChars="0" w:firstLine="0" w:firstLineChars="0"/>
            </w:pPr>
          </w:p>
        </w:tc>
        <w:tc>
          <w:tcPr>
            <w:tcW w:w="2920" w:type="dxa"/>
            <w:vMerge w:val="continue"/>
            <w:tcMar>
              <w:top w:w="15" w:type="dxa"/>
              <w:left w:w="15" w:type="dxa"/>
              <w:right w:w="15" w:type="dxa"/>
            </w:tcMar>
            <w:vAlign w:val="center"/>
          </w:tcPr>
          <w:p w14:paraId="6CA3F02F">
            <w:pPr>
              <w:pStyle w:val="2"/>
              <w:ind w:left="0" w:leftChars="0" w:firstLine="0" w:firstLineChars="0"/>
            </w:pPr>
          </w:p>
        </w:tc>
        <w:tc>
          <w:tcPr>
            <w:tcW w:w="696" w:type="dxa"/>
            <w:vMerge w:val="continue"/>
            <w:tcMar>
              <w:top w:w="15" w:type="dxa"/>
              <w:left w:w="15" w:type="dxa"/>
              <w:right w:w="15" w:type="dxa"/>
            </w:tcMar>
            <w:vAlign w:val="center"/>
          </w:tcPr>
          <w:p w14:paraId="522DFAA7">
            <w:pPr>
              <w:pStyle w:val="2"/>
              <w:ind w:left="0" w:leftChars="0" w:firstLine="0" w:firstLineChars="0"/>
            </w:pPr>
          </w:p>
        </w:tc>
        <w:tc>
          <w:tcPr>
            <w:tcW w:w="2523" w:type="dxa"/>
            <w:vMerge w:val="continue"/>
            <w:tcMar>
              <w:top w:w="15" w:type="dxa"/>
              <w:left w:w="15" w:type="dxa"/>
              <w:right w:w="15" w:type="dxa"/>
            </w:tcMar>
            <w:vAlign w:val="center"/>
          </w:tcPr>
          <w:p w14:paraId="3DBD3AA1">
            <w:pPr>
              <w:pStyle w:val="2"/>
              <w:ind w:left="0" w:leftChars="0" w:firstLine="0" w:firstLineChars="0"/>
            </w:pPr>
          </w:p>
        </w:tc>
        <w:tc>
          <w:tcPr>
            <w:tcW w:w="2536" w:type="dxa"/>
            <w:shd w:val="clear" w:color="auto" w:fill="auto"/>
            <w:tcMar>
              <w:top w:w="15" w:type="dxa"/>
              <w:left w:w="15" w:type="dxa"/>
              <w:right w:w="15" w:type="dxa"/>
            </w:tcMar>
            <w:vAlign w:val="center"/>
          </w:tcPr>
          <w:p w14:paraId="5FA5BD46">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10"/>
                <w:rFonts w:hint="eastAsia" w:ascii="宋体" w:hAnsi="宋体" w:eastAsia="宋体" w:cs="宋体"/>
                <w:color w:val="auto"/>
                <w:sz w:val="21"/>
                <w:szCs w:val="21"/>
                <w:lang w:val="en-US" w:eastAsia="zh-CN"/>
              </w:rPr>
              <w:t>第二档：存在左侧2、3、4、6情节中2种情形</w:t>
            </w:r>
          </w:p>
        </w:tc>
        <w:tc>
          <w:tcPr>
            <w:tcW w:w="2400" w:type="dxa"/>
            <w:tcMar>
              <w:top w:w="15" w:type="dxa"/>
              <w:left w:w="15" w:type="dxa"/>
              <w:right w:w="15" w:type="dxa"/>
            </w:tcMar>
            <w:vAlign w:val="center"/>
          </w:tcPr>
          <w:p w14:paraId="6FE1A037">
            <w:pPr>
              <w:pStyle w:val="2"/>
              <w:ind w:left="0" w:leftChars="0" w:firstLine="0" w:firstLineChars="0"/>
              <w:rPr>
                <w:rStyle w:val="10"/>
                <w:rFonts w:hint="eastAsia" w:ascii="宋体" w:hAnsi="宋体" w:eastAsia="宋体" w:cs="宋体"/>
                <w:color w:val="auto"/>
                <w:sz w:val="21"/>
                <w:szCs w:val="21"/>
                <w:lang w:val="en-US" w:eastAsia="zh-CN"/>
              </w:rPr>
            </w:pPr>
            <w:r>
              <w:rPr>
                <w:rStyle w:val="10"/>
                <w:rFonts w:hint="default" w:ascii="宋体" w:hAnsi="宋体" w:eastAsia="宋体" w:cs="宋体"/>
                <w:color w:val="auto"/>
                <w:sz w:val="21"/>
                <w:szCs w:val="21"/>
              </w:rPr>
              <w:t>没收违法所得，并</w:t>
            </w:r>
            <w:r>
              <w:rPr>
                <w:rStyle w:val="7"/>
                <w:rFonts w:hint="default" w:ascii="宋体" w:hAnsi="宋体" w:eastAsia="宋体" w:cs="宋体"/>
                <w:color w:val="auto"/>
                <w:sz w:val="21"/>
                <w:szCs w:val="21"/>
              </w:rPr>
              <w:t>处2.</w:t>
            </w:r>
            <w:r>
              <w:rPr>
                <w:rStyle w:val="7"/>
                <w:rFonts w:hint="eastAsia" w:ascii="宋体" w:hAnsi="宋体" w:eastAsia="宋体" w:cs="宋体"/>
                <w:color w:val="auto"/>
                <w:sz w:val="21"/>
                <w:szCs w:val="21"/>
                <w:lang w:val="en-US" w:eastAsia="zh-CN"/>
              </w:rPr>
              <w:t>4</w:t>
            </w:r>
            <w:r>
              <w:rPr>
                <w:rStyle w:val="7"/>
                <w:rFonts w:hint="default" w:ascii="宋体" w:hAnsi="宋体" w:eastAsia="宋体" w:cs="宋体"/>
                <w:color w:val="auto"/>
                <w:sz w:val="21"/>
                <w:szCs w:val="21"/>
              </w:rPr>
              <w:t>万元以上</w:t>
            </w:r>
            <w:r>
              <w:rPr>
                <w:rStyle w:val="7"/>
                <w:rFonts w:hint="eastAsia" w:ascii="宋体" w:hAnsi="宋体" w:eastAsia="宋体" w:cs="宋体"/>
                <w:color w:val="auto"/>
                <w:sz w:val="21"/>
                <w:szCs w:val="21"/>
                <w:lang w:val="en-US" w:eastAsia="zh-CN"/>
              </w:rPr>
              <w:t>2.7</w:t>
            </w:r>
            <w:r>
              <w:rPr>
                <w:rStyle w:val="7"/>
                <w:rFonts w:hint="default" w:ascii="宋体" w:hAnsi="宋体" w:eastAsia="宋体" w:cs="宋体"/>
                <w:color w:val="auto"/>
                <w:sz w:val="21"/>
                <w:szCs w:val="21"/>
              </w:rPr>
              <w:t>万元</w:t>
            </w:r>
            <w:r>
              <w:rPr>
                <w:rStyle w:val="10"/>
                <w:rFonts w:hint="default" w:ascii="宋体" w:hAnsi="宋体" w:eastAsia="宋体" w:cs="宋体"/>
                <w:color w:val="auto"/>
                <w:sz w:val="21"/>
                <w:szCs w:val="21"/>
              </w:rPr>
              <w:t>以下罚款</w:t>
            </w:r>
            <w:r>
              <w:rPr>
                <w:rStyle w:val="10"/>
                <w:rFonts w:hint="eastAsia" w:ascii="宋体" w:hAnsi="宋体" w:eastAsia="宋体" w:cs="宋体"/>
                <w:color w:val="auto"/>
                <w:sz w:val="21"/>
                <w:szCs w:val="21"/>
                <w:lang w:eastAsia="zh-CN"/>
              </w:rPr>
              <w:t>。</w:t>
            </w:r>
          </w:p>
        </w:tc>
      </w:tr>
      <w:tr w14:paraId="00B92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5" w:hRule="atLeast"/>
        </w:trPr>
        <w:tc>
          <w:tcPr>
            <w:tcW w:w="560" w:type="dxa"/>
            <w:vMerge w:val="continue"/>
            <w:tcMar>
              <w:top w:w="15" w:type="dxa"/>
              <w:left w:w="15" w:type="dxa"/>
              <w:right w:w="15" w:type="dxa"/>
            </w:tcMar>
            <w:vAlign w:val="center"/>
          </w:tcPr>
          <w:p w14:paraId="649A4A2B">
            <w:pPr>
              <w:pStyle w:val="2"/>
              <w:ind w:left="0" w:leftChars="0" w:firstLine="0" w:firstLineChars="0"/>
              <w:rPr>
                <w:rStyle w:val="10"/>
                <w:rFonts w:hint="eastAsia" w:ascii="宋体" w:hAnsi="宋体" w:eastAsia="宋体" w:cs="宋体"/>
                <w:color w:val="auto"/>
                <w:sz w:val="21"/>
                <w:szCs w:val="21"/>
                <w:lang w:val="en-US" w:eastAsia="zh-CN"/>
              </w:rPr>
            </w:pPr>
          </w:p>
        </w:tc>
        <w:tc>
          <w:tcPr>
            <w:tcW w:w="2329" w:type="dxa"/>
            <w:vMerge w:val="continue"/>
            <w:tcMar>
              <w:top w:w="15" w:type="dxa"/>
              <w:left w:w="15" w:type="dxa"/>
              <w:right w:w="15" w:type="dxa"/>
            </w:tcMar>
            <w:vAlign w:val="center"/>
          </w:tcPr>
          <w:p w14:paraId="26388D26">
            <w:pPr>
              <w:pStyle w:val="2"/>
              <w:ind w:left="0" w:leftChars="0" w:firstLine="0" w:firstLineChars="0"/>
              <w:rPr>
                <w:rStyle w:val="10"/>
                <w:rFonts w:hint="eastAsia" w:ascii="宋体" w:hAnsi="宋体" w:eastAsia="宋体" w:cs="宋体"/>
                <w:color w:val="auto"/>
                <w:sz w:val="21"/>
                <w:szCs w:val="21"/>
                <w:lang w:val="en-US" w:eastAsia="zh-CN"/>
              </w:rPr>
            </w:pPr>
          </w:p>
        </w:tc>
        <w:tc>
          <w:tcPr>
            <w:tcW w:w="2920" w:type="dxa"/>
            <w:vMerge w:val="continue"/>
            <w:tcMar>
              <w:top w:w="15" w:type="dxa"/>
              <w:left w:w="15" w:type="dxa"/>
              <w:right w:w="15" w:type="dxa"/>
            </w:tcMar>
            <w:vAlign w:val="center"/>
          </w:tcPr>
          <w:p w14:paraId="204BDF79">
            <w:pPr>
              <w:pStyle w:val="2"/>
              <w:ind w:left="0" w:leftChars="0" w:firstLine="0" w:firstLineChars="0"/>
              <w:rPr>
                <w:rStyle w:val="10"/>
                <w:rFonts w:hint="eastAsia" w:ascii="宋体" w:hAnsi="宋体" w:eastAsia="宋体" w:cs="宋体"/>
                <w:color w:val="auto"/>
                <w:sz w:val="21"/>
                <w:szCs w:val="21"/>
                <w:lang w:val="en-US" w:eastAsia="zh-CN"/>
              </w:rPr>
            </w:pPr>
          </w:p>
        </w:tc>
        <w:tc>
          <w:tcPr>
            <w:tcW w:w="696" w:type="dxa"/>
            <w:vMerge w:val="continue"/>
            <w:tcMar>
              <w:top w:w="15" w:type="dxa"/>
              <w:left w:w="15" w:type="dxa"/>
              <w:right w:w="15" w:type="dxa"/>
            </w:tcMar>
            <w:vAlign w:val="center"/>
          </w:tcPr>
          <w:p w14:paraId="78B3DF82">
            <w:pPr>
              <w:pStyle w:val="2"/>
              <w:ind w:left="0" w:leftChars="0" w:firstLine="0" w:firstLineChars="0"/>
              <w:rPr>
                <w:rStyle w:val="10"/>
                <w:rFonts w:hint="eastAsia" w:ascii="宋体" w:hAnsi="宋体" w:eastAsia="宋体" w:cs="宋体"/>
                <w:color w:val="auto"/>
                <w:sz w:val="21"/>
                <w:szCs w:val="21"/>
                <w:lang w:val="en-US" w:eastAsia="zh-CN"/>
              </w:rPr>
            </w:pPr>
          </w:p>
        </w:tc>
        <w:tc>
          <w:tcPr>
            <w:tcW w:w="2523" w:type="dxa"/>
            <w:vMerge w:val="continue"/>
            <w:tcMar>
              <w:top w:w="15" w:type="dxa"/>
              <w:left w:w="15" w:type="dxa"/>
              <w:right w:w="15" w:type="dxa"/>
            </w:tcMar>
            <w:vAlign w:val="center"/>
          </w:tcPr>
          <w:p w14:paraId="53E81403">
            <w:pPr>
              <w:pStyle w:val="2"/>
              <w:ind w:left="0" w:leftChars="0" w:firstLine="0" w:firstLineChars="0"/>
              <w:rPr>
                <w:rStyle w:val="10"/>
                <w:rFonts w:hint="eastAsia" w:ascii="宋体" w:hAnsi="宋体" w:eastAsia="宋体" w:cs="宋体"/>
                <w:color w:val="auto"/>
                <w:sz w:val="21"/>
                <w:szCs w:val="21"/>
                <w:lang w:val="en-US" w:eastAsia="zh-CN"/>
              </w:rPr>
            </w:pPr>
          </w:p>
        </w:tc>
        <w:tc>
          <w:tcPr>
            <w:tcW w:w="2536" w:type="dxa"/>
            <w:shd w:val="clear" w:color="auto" w:fill="auto"/>
            <w:tcMar>
              <w:top w:w="15" w:type="dxa"/>
              <w:left w:w="15" w:type="dxa"/>
              <w:right w:w="15" w:type="dxa"/>
            </w:tcMar>
            <w:vAlign w:val="center"/>
          </w:tcPr>
          <w:p w14:paraId="086CABEF">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10"/>
                <w:rFonts w:hint="eastAsia" w:ascii="宋体" w:hAnsi="宋体" w:eastAsia="宋体" w:cs="宋体"/>
                <w:color w:val="auto"/>
                <w:sz w:val="21"/>
                <w:szCs w:val="21"/>
                <w:lang w:val="en-US" w:eastAsia="zh-CN"/>
              </w:rPr>
              <w:t>第三档：存在左侧1、5情节中1种情形，或2、3、4、6情节中3种及以上情形</w:t>
            </w:r>
          </w:p>
        </w:tc>
        <w:tc>
          <w:tcPr>
            <w:tcW w:w="2400" w:type="dxa"/>
            <w:tcMar>
              <w:top w:w="15" w:type="dxa"/>
              <w:left w:w="15" w:type="dxa"/>
              <w:right w:w="15" w:type="dxa"/>
            </w:tcMar>
            <w:vAlign w:val="center"/>
          </w:tcPr>
          <w:p w14:paraId="3367C335">
            <w:pPr>
              <w:widowControl/>
              <w:spacing w:line="300" w:lineRule="exact"/>
              <w:jc w:val="left"/>
              <w:textAlignment w:val="center"/>
              <w:rPr>
                <w:rStyle w:val="10"/>
                <w:rFonts w:hint="eastAsia" w:ascii="宋体" w:hAnsi="宋体" w:eastAsia="宋体" w:cs="宋体"/>
                <w:color w:val="auto"/>
                <w:sz w:val="21"/>
                <w:szCs w:val="21"/>
                <w:lang w:val="en-US" w:eastAsia="zh-CN"/>
              </w:rPr>
            </w:pPr>
            <w:r>
              <w:rPr>
                <w:rFonts w:hint="eastAsia" w:ascii="宋体" w:hAnsi="宋体" w:cs="宋体"/>
                <w:color w:val="auto"/>
                <w:kern w:val="0"/>
                <w:szCs w:val="21"/>
              </w:rPr>
              <w:t>责令其停止执业活动并注销《中医诊所备案证》</w:t>
            </w:r>
            <w:r>
              <w:rPr>
                <w:rFonts w:hint="eastAsia" w:ascii="宋体" w:hAnsi="宋体" w:cs="宋体"/>
                <w:color w:val="auto"/>
                <w:kern w:val="0"/>
                <w:szCs w:val="21"/>
                <w:lang w:eastAsia="zh-CN"/>
              </w:rPr>
              <w:t>，</w:t>
            </w:r>
            <w:r>
              <w:rPr>
                <w:rStyle w:val="10"/>
                <w:rFonts w:hint="default" w:ascii="宋体" w:hAnsi="宋体" w:eastAsia="宋体" w:cs="宋体"/>
                <w:color w:val="auto"/>
                <w:sz w:val="21"/>
                <w:szCs w:val="21"/>
              </w:rPr>
              <w:t>没收违法所得，并</w:t>
            </w:r>
            <w:r>
              <w:rPr>
                <w:rStyle w:val="7"/>
                <w:rFonts w:hint="default" w:ascii="宋体" w:hAnsi="宋体" w:eastAsia="宋体" w:cs="宋体"/>
                <w:color w:val="auto"/>
                <w:sz w:val="21"/>
                <w:szCs w:val="21"/>
              </w:rPr>
              <w:t>处2.</w:t>
            </w:r>
            <w:r>
              <w:rPr>
                <w:rStyle w:val="7"/>
                <w:rFonts w:hint="eastAsia" w:ascii="宋体" w:hAnsi="宋体" w:eastAsia="宋体" w:cs="宋体"/>
                <w:color w:val="auto"/>
                <w:sz w:val="21"/>
                <w:szCs w:val="21"/>
                <w:lang w:val="en-US" w:eastAsia="zh-CN"/>
              </w:rPr>
              <w:t>7</w:t>
            </w:r>
            <w:r>
              <w:rPr>
                <w:rStyle w:val="7"/>
                <w:rFonts w:hint="default" w:ascii="宋体" w:hAnsi="宋体" w:eastAsia="宋体" w:cs="宋体"/>
                <w:color w:val="auto"/>
                <w:sz w:val="21"/>
                <w:szCs w:val="21"/>
              </w:rPr>
              <w:t>万元以上3万元</w:t>
            </w:r>
            <w:r>
              <w:rPr>
                <w:rStyle w:val="10"/>
                <w:rFonts w:hint="default" w:ascii="宋体" w:hAnsi="宋体" w:eastAsia="宋体" w:cs="宋体"/>
                <w:color w:val="auto"/>
                <w:sz w:val="21"/>
                <w:szCs w:val="21"/>
              </w:rPr>
              <w:t>以下罚款，直接责任人员自处罚决定作出之日起五年内不得从事中医药相关活动。</w:t>
            </w:r>
          </w:p>
        </w:tc>
      </w:tr>
      <w:tr w14:paraId="6658A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560" w:type="dxa"/>
            <w:vMerge w:val="restart"/>
            <w:tcMar>
              <w:top w:w="15" w:type="dxa"/>
              <w:left w:w="15" w:type="dxa"/>
              <w:right w:w="15" w:type="dxa"/>
            </w:tcMar>
            <w:vAlign w:val="center"/>
          </w:tcPr>
          <w:p w14:paraId="36840969">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78</w:t>
            </w:r>
          </w:p>
        </w:tc>
        <w:tc>
          <w:tcPr>
            <w:tcW w:w="2329" w:type="dxa"/>
            <w:vMerge w:val="restart"/>
            <w:tcMar>
              <w:top w:w="15" w:type="dxa"/>
              <w:left w:w="15" w:type="dxa"/>
              <w:right w:w="15" w:type="dxa"/>
            </w:tcMar>
            <w:vAlign w:val="center"/>
          </w:tcPr>
          <w:p w14:paraId="0C66374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擅自更改设置未经备案或者实际设置与取得的《中医诊所备案证》记载事项不一致，擅自开展诊疗活动的</w:t>
            </w:r>
          </w:p>
        </w:tc>
        <w:tc>
          <w:tcPr>
            <w:tcW w:w="2920" w:type="dxa"/>
            <w:vMerge w:val="restart"/>
            <w:tcMar>
              <w:top w:w="15" w:type="dxa"/>
              <w:left w:w="15" w:type="dxa"/>
              <w:right w:w="15" w:type="dxa"/>
            </w:tcMar>
            <w:vAlign w:val="center"/>
          </w:tcPr>
          <w:p w14:paraId="28F7F610">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第二十二条</w:t>
            </w:r>
            <w:r>
              <w:rPr>
                <w:rFonts w:ascii="宋体" w:hAnsi="宋体" w:cs="宋体"/>
                <w:color w:val="auto"/>
                <w:kern w:val="0"/>
                <w:szCs w:val="21"/>
              </w:rPr>
              <w:t xml:space="preserve"> </w:t>
            </w:r>
            <w:r>
              <w:rPr>
                <w:rFonts w:hint="eastAsia" w:ascii="宋体" w:hAnsi="宋体" w:cs="宋体"/>
                <w:color w:val="auto"/>
                <w:kern w:val="0"/>
                <w:szCs w:val="21"/>
              </w:rPr>
              <w:t>违反本办法第十条规定，中医诊所擅自更改设置未经备案或者实际设置与取得的《中医诊所备案证》记载事项不一致的，不得开展诊疗活动。擅自开展诊疗活动的，由县级中医药主管部门责令改正，给予警告，并处一万元以上三万元以下罚款；情节严重的，应当责令其停止执业活动，注销《中医诊所备案证》。</w:t>
            </w:r>
          </w:p>
        </w:tc>
        <w:tc>
          <w:tcPr>
            <w:tcW w:w="696" w:type="dxa"/>
            <w:vMerge w:val="restart"/>
            <w:tcMar>
              <w:top w:w="15" w:type="dxa"/>
              <w:left w:w="15" w:type="dxa"/>
              <w:right w:w="15" w:type="dxa"/>
            </w:tcMar>
            <w:vAlign w:val="center"/>
          </w:tcPr>
          <w:p w14:paraId="3856688B">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Mar>
              <w:top w:w="15" w:type="dxa"/>
              <w:left w:w="15" w:type="dxa"/>
              <w:right w:w="15" w:type="dxa"/>
            </w:tcMar>
            <w:vAlign w:val="center"/>
          </w:tcPr>
          <w:p w14:paraId="0863A874">
            <w:pPr>
              <w:widowControl/>
              <w:spacing w:line="300" w:lineRule="exact"/>
              <w:jc w:val="left"/>
              <w:textAlignment w:val="center"/>
              <w:rPr>
                <w:rFonts w:ascii="宋体" w:hAnsi="宋体" w:cs="宋体"/>
                <w:color w:val="auto"/>
                <w:szCs w:val="21"/>
              </w:rPr>
            </w:pPr>
            <w:r>
              <w:rPr>
                <w:rFonts w:ascii="宋体" w:hAnsi="宋体" w:cs="宋体"/>
                <w:color w:val="auto"/>
                <w:kern w:val="0"/>
                <w:szCs w:val="21"/>
              </w:rPr>
              <w:t>1.首次发现，执业时间不足3个月，及时纠正并未给患者造成人身伤害的；2.执业人员为卫生专业技术人员的；3.违法所得不足1万元的。</w:t>
            </w:r>
          </w:p>
        </w:tc>
        <w:tc>
          <w:tcPr>
            <w:tcW w:w="2536" w:type="dxa"/>
            <w:tcMar>
              <w:top w:w="15" w:type="dxa"/>
              <w:left w:w="15" w:type="dxa"/>
              <w:right w:w="15" w:type="dxa"/>
            </w:tcMar>
            <w:vAlign w:val="center"/>
          </w:tcPr>
          <w:p w14:paraId="3ED3B2DC">
            <w:pPr>
              <w:pStyle w:val="2"/>
              <w:ind w:left="0" w:leftChars="0" w:firstLine="0" w:firstLineChars="0"/>
              <w:rPr>
                <w:rStyle w:val="10"/>
                <w:rFonts w:hint="default" w:ascii="宋体" w:hAnsi="宋体" w:eastAsia="宋体" w:cs="宋体"/>
                <w:color w:val="auto"/>
                <w:sz w:val="21"/>
                <w:szCs w:val="21"/>
                <w:lang w:val="en-US" w:eastAsia="zh-CN"/>
              </w:rPr>
            </w:pPr>
            <w:r>
              <w:rPr>
                <w:rStyle w:val="10"/>
                <w:rFonts w:hint="eastAsia" w:ascii="宋体" w:hAnsi="宋体" w:eastAsia="宋体" w:cs="宋体"/>
                <w:color w:val="auto"/>
                <w:sz w:val="21"/>
                <w:szCs w:val="21"/>
                <w:lang w:val="en-US" w:eastAsia="zh-CN"/>
              </w:rPr>
              <w:t>第一档：同时存在左侧1、2、3情节</w:t>
            </w:r>
          </w:p>
        </w:tc>
        <w:tc>
          <w:tcPr>
            <w:tcW w:w="2400" w:type="dxa"/>
            <w:tcMar>
              <w:top w:w="15" w:type="dxa"/>
              <w:left w:w="15" w:type="dxa"/>
              <w:right w:w="15" w:type="dxa"/>
            </w:tcMar>
            <w:vAlign w:val="center"/>
          </w:tcPr>
          <w:p w14:paraId="346283CC">
            <w:pPr>
              <w:pStyle w:val="2"/>
              <w:ind w:left="0" w:leftChars="0" w:firstLine="0" w:firstLineChars="0"/>
              <w:rPr>
                <w:color w:val="auto"/>
              </w:rPr>
            </w:pPr>
            <w:r>
              <w:rPr>
                <w:rStyle w:val="10"/>
                <w:rFonts w:hint="default" w:ascii="宋体" w:hAnsi="宋体" w:eastAsia="宋体" w:cs="宋体"/>
                <w:color w:val="auto"/>
                <w:sz w:val="21"/>
                <w:szCs w:val="21"/>
              </w:rPr>
              <w:t>没收违法所得，并处</w:t>
            </w:r>
            <w:r>
              <w:rPr>
                <w:rStyle w:val="7"/>
                <w:rFonts w:hint="eastAsia" w:ascii="宋体" w:hAnsi="宋体" w:eastAsia="宋体" w:cs="宋体"/>
                <w:color w:val="auto"/>
                <w:sz w:val="21"/>
                <w:szCs w:val="21"/>
                <w:lang w:val="en-US" w:eastAsia="zh-CN"/>
              </w:rPr>
              <w:t>3000</w:t>
            </w:r>
            <w:r>
              <w:rPr>
                <w:rStyle w:val="7"/>
                <w:rFonts w:hint="default" w:ascii="宋体" w:hAnsi="宋体" w:eastAsia="宋体" w:cs="宋体"/>
                <w:color w:val="auto"/>
                <w:sz w:val="21"/>
                <w:szCs w:val="21"/>
              </w:rPr>
              <w:t>元</w:t>
            </w:r>
            <w:r>
              <w:rPr>
                <w:rStyle w:val="10"/>
                <w:rFonts w:hint="default" w:ascii="宋体" w:hAnsi="宋体" w:eastAsia="宋体" w:cs="宋体"/>
                <w:color w:val="auto"/>
                <w:sz w:val="21"/>
                <w:szCs w:val="21"/>
              </w:rPr>
              <w:t>以下罚款。</w:t>
            </w:r>
          </w:p>
        </w:tc>
      </w:tr>
      <w:tr w14:paraId="147D5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560" w:type="dxa"/>
            <w:vMerge w:val="continue"/>
            <w:tcMar>
              <w:top w:w="15" w:type="dxa"/>
              <w:left w:w="15" w:type="dxa"/>
              <w:right w:w="15" w:type="dxa"/>
            </w:tcMar>
            <w:vAlign w:val="center"/>
          </w:tcPr>
          <w:p w14:paraId="724C942B">
            <w:pPr>
              <w:pStyle w:val="2"/>
              <w:ind w:left="0" w:leftChars="0" w:firstLine="0" w:firstLineChars="0"/>
            </w:pPr>
          </w:p>
        </w:tc>
        <w:tc>
          <w:tcPr>
            <w:tcW w:w="2329" w:type="dxa"/>
            <w:vMerge w:val="continue"/>
            <w:tcMar>
              <w:top w:w="15" w:type="dxa"/>
              <w:left w:w="15" w:type="dxa"/>
              <w:right w:w="15" w:type="dxa"/>
            </w:tcMar>
            <w:vAlign w:val="center"/>
          </w:tcPr>
          <w:p w14:paraId="0B15DF1C">
            <w:pPr>
              <w:pStyle w:val="2"/>
              <w:ind w:left="0" w:leftChars="0" w:firstLine="0" w:firstLineChars="0"/>
            </w:pPr>
          </w:p>
        </w:tc>
        <w:tc>
          <w:tcPr>
            <w:tcW w:w="2920" w:type="dxa"/>
            <w:vMerge w:val="continue"/>
            <w:tcMar>
              <w:top w:w="15" w:type="dxa"/>
              <w:left w:w="15" w:type="dxa"/>
              <w:right w:w="15" w:type="dxa"/>
            </w:tcMar>
            <w:vAlign w:val="center"/>
          </w:tcPr>
          <w:p w14:paraId="040FED85">
            <w:pPr>
              <w:pStyle w:val="2"/>
              <w:ind w:left="0" w:leftChars="0" w:firstLine="0" w:firstLineChars="0"/>
            </w:pPr>
          </w:p>
        </w:tc>
        <w:tc>
          <w:tcPr>
            <w:tcW w:w="696" w:type="dxa"/>
            <w:vMerge w:val="continue"/>
            <w:tcMar>
              <w:top w:w="15" w:type="dxa"/>
              <w:left w:w="15" w:type="dxa"/>
              <w:right w:w="15" w:type="dxa"/>
            </w:tcMar>
            <w:vAlign w:val="center"/>
          </w:tcPr>
          <w:p w14:paraId="71B1DB96">
            <w:pPr>
              <w:pStyle w:val="2"/>
              <w:ind w:left="0" w:leftChars="0" w:firstLine="0" w:firstLineChars="0"/>
            </w:pPr>
          </w:p>
        </w:tc>
        <w:tc>
          <w:tcPr>
            <w:tcW w:w="2523" w:type="dxa"/>
            <w:vMerge w:val="continue"/>
            <w:tcMar>
              <w:top w:w="15" w:type="dxa"/>
              <w:left w:w="15" w:type="dxa"/>
              <w:right w:w="15" w:type="dxa"/>
            </w:tcMar>
            <w:vAlign w:val="center"/>
          </w:tcPr>
          <w:p w14:paraId="28E31339">
            <w:pPr>
              <w:pStyle w:val="2"/>
              <w:ind w:left="0" w:leftChars="0" w:firstLine="0" w:firstLineChars="0"/>
            </w:pPr>
          </w:p>
        </w:tc>
        <w:tc>
          <w:tcPr>
            <w:tcW w:w="2536" w:type="dxa"/>
            <w:tcMar>
              <w:top w:w="15" w:type="dxa"/>
              <w:left w:w="15" w:type="dxa"/>
              <w:right w:w="15" w:type="dxa"/>
            </w:tcMar>
            <w:vAlign w:val="center"/>
          </w:tcPr>
          <w:p w14:paraId="30F42A4A">
            <w:pPr>
              <w:pStyle w:val="2"/>
              <w:ind w:left="0" w:leftChars="0" w:firstLine="0" w:firstLineChars="0"/>
              <w:rPr>
                <w:rStyle w:val="10"/>
                <w:rFonts w:hint="default" w:ascii="宋体" w:hAnsi="宋体" w:eastAsia="宋体" w:cs="宋体"/>
                <w:color w:val="auto"/>
                <w:sz w:val="21"/>
                <w:szCs w:val="21"/>
                <w:lang w:val="en-US" w:eastAsia="zh-CN"/>
              </w:rPr>
            </w:pPr>
            <w:r>
              <w:rPr>
                <w:rStyle w:val="10"/>
                <w:rFonts w:hint="eastAsia" w:ascii="宋体" w:hAnsi="宋体" w:eastAsia="宋体" w:cs="宋体"/>
                <w:color w:val="auto"/>
                <w:sz w:val="21"/>
                <w:szCs w:val="21"/>
                <w:lang w:val="en-US" w:eastAsia="zh-CN"/>
              </w:rPr>
              <w:t>第二档：存在左侧1、2、3情节2种情形</w:t>
            </w:r>
          </w:p>
        </w:tc>
        <w:tc>
          <w:tcPr>
            <w:tcW w:w="2400" w:type="dxa"/>
            <w:tcMar>
              <w:top w:w="15" w:type="dxa"/>
              <w:left w:w="15" w:type="dxa"/>
              <w:right w:w="15" w:type="dxa"/>
            </w:tcMar>
            <w:vAlign w:val="center"/>
          </w:tcPr>
          <w:p w14:paraId="3A947E0A">
            <w:pPr>
              <w:widowControl/>
              <w:spacing w:line="300" w:lineRule="exact"/>
              <w:jc w:val="left"/>
              <w:textAlignment w:val="center"/>
              <w:rPr>
                <w:rStyle w:val="10"/>
                <w:rFonts w:hint="eastAsia" w:ascii="宋体" w:hAnsi="宋体" w:eastAsia="宋体" w:cs="宋体"/>
                <w:color w:val="auto"/>
                <w:sz w:val="21"/>
                <w:szCs w:val="21"/>
                <w:lang w:val="en-US" w:eastAsia="zh-CN"/>
              </w:rPr>
            </w:pPr>
            <w:r>
              <w:rPr>
                <w:rStyle w:val="10"/>
                <w:rFonts w:hint="default" w:ascii="宋体" w:hAnsi="宋体" w:eastAsia="宋体" w:cs="宋体"/>
                <w:color w:val="auto"/>
                <w:sz w:val="21"/>
                <w:szCs w:val="21"/>
              </w:rPr>
              <w:t>没收违法所得，并处</w:t>
            </w:r>
            <w:r>
              <w:rPr>
                <w:rStyle w:val="7"/>
                <w:rFonts w:hint="eastAsia" w:ascii="宋体" w:hAnsi="宋体" w:eastAsia="宋体" w:cs="宋体"/>
                <w:color w:val="auto"/>
                <w:sz w:val="21"/>
                <w:szCs w:val="21"/>
                <w:lang w:val="en-US" w:eastAsia="zh-CN"/>
              </w:rPr>
              <w:t>3000</w:t>
            </w:r>
            <w:r>
              <w:rPr>
                <w:rStyle w:val="7"/>
                <w:rFonts w:hint="default" w:ascii="宋体" w:hAnsi="宋体" w:eastAsia="宋体" w:cs="宋体"/>
                <w:color w:val="auto"/>
                <w:sz w:val="21"/>
                <w:szCs w:val="21"/>
              </w:rPr>
              <w:t>元</w:t>
            </w:r>
            <w:r>
              <w:rPr>
                <w:rStyle w:val="7"/>
                <w:rFonts w:hint="eastAsia" w:ascii="宋体" w:hAnsi="宋体" w:eastAsia="宋体" w:cs="宋体"/>
                <w:color w:val="auto"/>
                <w:sz w:val="21"/>
                <w:szCs w:val="21"/>
                <w:lang w:eastAsia="zh-CN"/>
              </w:rPr>
              <w:t>以上</w:t>
            </w:r>
            <w:r>
              <w:rPr>
                <w:rStyle w:val="7"/>
                <w:rFonts w:hint="eastAsia" w:ascii="宋体" w:hAnsi="宋体" w:eastAsia="宋体" w:cs="宋体"/>
                <w:color w:val="auto"/>
                <w:sz w:val="21"/>
                <w:szCs w:val="21"/>
                <w:lang w:val="en-US" w:eastAsia="zh-CN"/>
              </w:rPr>
              <w:t>6000元</w:t>
            </w:r>
            <w:r>
              <w:rPr>
                <w:rStyle w:val="10"/>
                <w:rFonts w:hint="default" w:ascii="宋体" w:hAnsi="宋体" w:eastAsia="宋体" w:cs="宋体"/>
                <w:color w:val="auto"/>
                <w:sz w:val="21"/>
                <w:szCs w:val="21"/>
              </w:rPr>
              <w:t>以下罚款。</w:t>
            </w:r>
          </w:p>
        </w:tc>
      </w:tr>
      <w:tr w14:paraId="38D75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560" w:type="dxa"/>
            <w:vMerge w:val="continue"/>
            <w:tcMar>
              <w:top w:w="15" w:type="dxa"/>
              <w:left w:w="15" w:type="dxa"/>
              <w:right w:w="15" w:type="dxa"/>
            </w:tcMar>
            <w:vAlign w:val="center"/>
          </w:tcPr>
          <w:p w14:paraId="08FB177D">
            <w:pPr>
              <w:pStyle w:val="2"/>
              <w:ind w:left="0" w:leftChars="0" w:firstLine="0" w:firstLineChars="0"/>
              <w:rPr>
                <w:rStyle w:val="10"/>
                <w:rFonts w:hint="eastAsia" w:ascii="宋体" w:hAnsi="宋体" w:eastAsia="宋体" w:cs="宋体"/>
                <w:color w:val="auto"/>
                <w:sz w:val="21"/>
                <w:szCs w:val="21"/>
                <w:lang w:val="en-US" w:eastAsia="zh-CN"/>
              </w:rPr>
            </w:pPr>
          </w:p>
        </w:tc>
        <w:tc>
          <w:tcPr>
            <w:tcW w:w="2329" w:type="dxa"/>
            <w:vMerge w:val="continue"/>
            <w:tcMar>
              <w:top w:w="15" w:type="dxa"/>
              <w:left w:w="15" w:type="dxa"/>
              <w:right w:w="15" w:type="dxa"/>
            </w:tcMar>
            <w:vAlign w:val="center"/>
          </w:tcPr>
          <w:p w14:paraId="579867AD">
            <w:pPr>
              <w:pStyle w:val="2"/>
              <w:ind w:left="0" w:leftChars="0" w:firstLine="0" w:firstLineChars="0"/>
              <w:rPr>
                <w:rStyle w:val="10"/>
                <w:rFonts w:hint="eastAsia" w:ascii="宋体" w:hAnsi="宋体" w:eastAsia="宋体" w:cs="宋体"/>
                <w:color w:val="auto"/>
                <w:sz w:val="21"/>
                <w:szCs w:val="21"/>
                <w:lang w:val="en-US" w:eastAsia="zh-CN"/>
              </w:rPr>
            </w:pPr>
          </w:p>
        </w:tc>
        <w:tc>
          <w:tcPr>
            <w:tcW w:w="2920" w:type="dxa"/>
            <w:vMerge w:val="continue"/>
            <w:tcMar>
              <w:top w:w="15" w:type="dxa"/>
              <w:left w:w="15" w:type="dxa"/>
              <w:right w:w="15" w:type="dxa"/>
            </w:tcMar>
            <w:vAlign w:val="center"/>
          </w:tcPr>
          <w:p w14:paraId="02C6E74E">
            <w:pPr>
              <w:pStyle w:val="2"/>
              <w:ind w:left="0" w:leftChars="0" w:firstLine="0" w:firstLineChars="0"/>
              <w:rPr>
                <w:rStyle w:val="10"/>
                <w:rFonts w:hint="eastAsia" w:ascii="宋体" w:hAnsi="宋体" w:eastAsia="宋体" w:cs="宋体"/>
                <w:color w:val="auto"/>
                <w:sz w:val="21"/>
                <w:szCs w:val="21"/>
                <w:lang w:val="en-US" w:eastAsia="zh-CN"/>
              </w:rPr>
            </w:pPr>
          </w:p>
        </w:tc>
        <w:tc>
          <w:tcPr>
            <w:tcW w:w="696" w:type="dxa"/>
            <w:vMerge w:val="continue"/>
            <w:tcMar>
              <w:top w:w="15" w:type="dxa"/>
              <w:left w:w="15" w:type="dxa"/>
              <w:right w:w="15" w:type="dxa"/>
            </w:tcMar>
            <w:vAlign w:val="center"/>
          </w:tcPr>
          <w:p w14:paraId="76E37702">
            <w:pPr>
              <w:pStyle w:val="2"/>
              <w:ind w:left="0" w:leftChars="0" w:firstLine="0" w:firstLineChars="0"/>
              <w:rPr>
                <w:rStyle w:val="10"/>
                <w:rFonts w:hint="eastAsia" w:ascii="宋体" w:hAnsi="宋体" w:eastAsia="宋体" w:cs="宋体"/>
                <w:color w:val="auto"/>
                <w:sz w:val="21"/>
                <w:szCs w:val="21"/>
                <w:lang w:val="en-US" w:eastAsia="zh-CN"/>
              </w:rPr>
            </w:pPr>
          </w:p>
        </w:tc>
        <w:tc>
          <w:tcPr>
            <w:tcW w:w="2523" w:type="dxa"/>
            <w:vMerge w:val="continue"/>
            <w:tcMar>
              <w:top w:w="15" w:type="dxa"/>
              <w:left w:w="15" w:type="dxa"/>
              <w:right w:w="15" w:type="dxa"/>
            </w:tcMar>
            <w:vAlign w:val="center"/>
          </w:tcPr>
          <w:p w14:paraId="21817172">
            <w:pPr>
              <w:pStyle w:val="2"/>
              <w:ind w:left="0" w:leftChars="0" w:firstLine="0" w:firstLineChars="0"/>
              <w:rPr>
                <w:rStyle w:val="10"/>
                <w:rFonts w:hint="eastAsia" w:ascii="宋体" w:hAnsi="宋体" w:eastAsia="宋体" w:cs="宋体"/>
                <w:color w:val="auto"/>
                <w:sz w:val="21"/>
                <w:szCs w:val="21"/>
                <w:lang w:val="en-US" w:eastAsia="zh-CN"/>
              </w:rPr>
            </w:pPr>
          </w:p>
        </w:tc>
        <w:tc>
          <w:tcPr>
            <w:tcW w:w="2536" w:type="dxa"/>
            <w:tcMar>
              <w:top w:w="15" w:type="dxa"/>
              <w:left w:w="15" w:type="dxa"/>
              <w:right w:w="15" w:type="dxa"/>
            </w:tcMar>
            <w:vAlign w:val="center"/>
          </w:tcPr>
          <w:p w14:paraId="2BE796B8">
            <w:pPr>
              <w:pStyle w:val="2"/>
              <w:ind w:left="0" w:leftChars="0" w:firstLine="0" w:firstLineChars="0"/>
              <w:rPr>
                <w:rStyle w:val="10"/>
                <w:rFonts w:hint="default" w:ascii="宋体" w:hAnsi="宋体" w:eastAsia="宋体" w:cs="宋体"/>
                <w:color w:val="auto"/>
                <w:sz w:val="21"/>
                <w:szCs w:val="21"/>
                <w:lang w:val="en-US" w:eastAsia="zh-CN"/>
              </w:rPr>
            </w:pPr>
            <w:r>
              <w:rPr>
                <w:rStyle w:val="10"/>
                <w:rFonts w:hint="eastAsia" w:ascii="宋体" w:hAnsi="宋体" w:eastAsia="宋体" w:cs="宋体"/>
                <w:color w:val="auto"/>
                <w:sz w:val="21"/>
                <w:szCs w:val="21"/>
                <w:lang w:val="en-US" w:eastAsia="zh-CN"/>
              </w:rPr>
              <w:t>第三档：存在左侧1、2、3情节1种情形</w:t>
            </w:r>
          </w:p>
        </w:tc>
        <w:tc>
          <w:tcPr>
            <w:tcW w:w="2400" w:type="dxa"/>
            <w:tcMar>
              <w:top w:w="15" w:type="dxa"/>
              <w:left w:w="15" w:type="dxa"/>
              <w:right w:w="15" w:type="dxa"/>
            </w:tcMar>
            <w:vAlign w:val="center"/>
          </w:tcPr>
          <w:p w14:paraId="141E8FC4">
            <w:pPr>
              <w:pStyle w:val="2"/>
              <w:ind w:left="0" w:leftChars="0" w:firstLine="0" w:firstLineChars="0"/>
              <w:rPr>
                <w:rStyle w:val="10"/>
                <w:rFonts w:hint="eastAsia" w:ascii="宋体" w:hAnsi="宋体" w:eastAsia="宋体" w:cs="宋体"/>
                <w:color w:val="auto"/>
                <w:sz w:val="21"/>
                <w:szCs w:val="21"/>
                <w:lang w:val="en-US" w:eastAsia="zh-CN"/>
              </w:rPr>
            </w:pPr>
            <w:r>
              <w:rPr>
                <w:rStyle w:val="10"/>
                <w:rFonts w:hint="default" w:ascii="宋体" w:hAnsi="宋体" w:eastAsia="宋体" w:cs="宋体"/>
                <w:color w:val="auto"/>
                <w:sz w:val="21"/>
                <w:szCs w:val="21"/>
              </w:rPr>
              <w:t>没收违法所得，并处</w:t>
            </w:r>
            <w:r>
              <w:rPr>
                <w:rStyle w:val="10"/>
                <w:rFonts w:hint="eastAsia" w:ascii="宋体" w:hAnsi="宋体" w:eastAsia="宋体" w:cs="宋体"/>
                <w:color w:val="auto"/>
                <w:sz w:val="21"/>
                <w:szCs w:val="21"/>
                <w:lang w:val="en-US" w:eastAsia="zh-CN"/>
              </w:rPr>
              <w:t>6</w:t>
            </w:r>
            <w:r>
              <w:rPr>
                <w:rStyle w:val="7"/>
                <w:rFonts w:hint="eastAsia" w:ascii="宋体" w:hAnsi="宋体" w:eastAsia="宋体" w:cs="宋体"/>
                <w:color w:val="auto"/>
                <w:sz w:val="21"/>
                <w:szCs w:val="21"/>
                <w:lang w:val="en-US" w:eastAsia="zh-CN"/>
              </w:rPr>
              <w:t>000</w:t>
            </w:r>
            <w:r>
              <w:rPr>
                <w:rStyle w:val="7"/>
                <w:rFonts w:hint="default" w:ascii="宋体" w:hAnsi="宋体" w:eastAsia="宋体" w:cs="宋体"/>
                <w:color w:val="auto"/>
                <w:sz w:val="21"/>
                <w:szCs w:val="21"/>
              </w:rPr>
              <w:t>元</w:t>
            </w:r>
            <w:r>
              <w:rPr>
                <w:rStyle w:val="7"/>
                <w:rFonts w:hint="eastAsia" w:ascii="宋体" w:hAnsi="宋体" w:eastAsia="宋体" w:cs="宋体"/>
                <w:color w:val="auto"/>
                <w:sz w:val="21"/>
                <w:szCs w:val="21"/>
                <w:lang w:eastAsia="zh-CN"/>
              </w:rPr>
              <w:t>以上</w:t>
            </w:r>
            <w:r>
              <w:rPr>
                <w:rStyle w:val="7"/>
                <w:rFonts w:hint="eastAsia" w:ascii="宋体" w:hAnsi="宋体" w:eastAsia="宋体" w:cs="宋体"/>
                <w:color w:val="auto"/>
                <w:sz w:val="21"/>
                <w:szCs w:val="21"/>
                <w:lang w:val="en-US" w:eastAsia="zh-CN"/>
              </w:rPr>
              <w:t>9000元</w:t>
            </w:r>
            <w:r>
              <w:rPr>
                <w:rStyle w:val="10"/>
                <w:rFonts w:hint="default" w:ascii="宋体" w:hAnsi="宋体" w:eastAsia="宋体" w:cs="宋体"/>
                <w:color w:val="auto"/>
                <w:sz w:val="21"/>
                <w:szCs w:val="21"/>
              </w:rPr>
              <w:t>以下罚款。</w:t>
            </w:r>
          </w:p>
        </w:tc>
      </w:tr>
      <w:tr w14:paraId="1AC04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560" w:type="dxa"/>
            <w:vMerge w:val="continue"/>
            <w:tcMar>
              <w:top w:w="15" w:type="dxa"/>
              <w:left w:w="15" w:type="dxa"/>
              <w:right w:w="15" w:type="dxa"/>
            </w:tcMar>
            <w:vAlign w:val="center"/>
          </w:tcPr>
          <w:p w14:paraId="35FB3055">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22BDEE7">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728CCB47">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20C80E31">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06A4F770">
            <w:pPr>
              <w:widowControl/>
              <w:spacing w:line="300" w:lineRule="exact"/>
              <w:jc w:val="left"/>
              <w:textAlignment w:val="center"/>
              <w:rPr>
                <w:rFonts w:ascii="宋体" w:hAnsi="宋体" w:cs="宋体"/>
                <w:color w:val="auto"/>
                <w:szCs w:val="21"/>
              </w:rPr>
            </w:pPr>
            <w:r>
              <w:rPr>
                <w:rFonts w:ascii="宋体" w:hAnsi="宋体" w:cs="宋体"/>
                <w:color w:val="auto"/>
                <w:kern w:val="0"/>
                <w:szCs w:val="21"/>
              </w:rPr>
              <w:t>1.执业时间3个月以上不足6个月的；2.违法所得1万元以上不足3万元的；3.使用1名非卫生技术专业人员执业的；4.给患者造成局部组织、器官结构的轻微损害或轻度短暂功能障碍的损伤的。</w:t>
            </w:r>
          </w:p>
        </w:tc>
        <w:tc>
          <w:tcPr>
            <w:tcW w:w="2536" w:type="dxa"/>
            <w:shd w:val="clear" w:color="auto" w:fill="auto"/>
            <w:tcMar>
              <w:top w:w="15" w:type="dxa"/>
              <w:left w:w="15" w:type="dxa"/>
              <w:right w:w="15" w:type="dxa"/>
            </w:tcMar>
            <w:vAlign w:val="center"/>
          </w:tcPr>
          <w:p w14:paraId="6E46D6F8">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10"/>
                <w:rFonts w:hint="eastAsia" w:ascii="宋体" w:hAnsi="宋体" w:eastAsia="宋体" w:cs="宋体"/>
                <w:color w:val="auto"/>
                <w:sz w:val="21"/>
                <w:szCs w:val="21"/>
                <w:lang w:val="en-US" w:eastAsia="zh-CN"/>
              </w:rPr>
              <w:t>第一档：同时存在左侧1、2、3、4情节</w:t>
            </w:r>
          </w:p>
        </w:tc>
        <w:tc>
          <w:tcPr>
            <w:tcW w:w="2400" w:type="dxa"/>
            <w:tcMar>
              <w:top w:w="15" w:type="dxa"/>
              <w:left w:w="15" w:type="dxa"/>
              <w:right w:w="15" w:type="dxa"/>
            </w:tcMar>
            <w:vAlign w:val="center"/>
          </w:tcPr>
          <w:p w14:paraId="4632F438">
            <w:pPr>
              <w:widowControl/>
              <w:spacing w:line="300" w:lineRule="exact"/>
              <w:jc w:val="left"/>
              <w:textAlignment w:val="center"/>
              <w:rPr>
                <w:color w:val="auto"/>
              </w:rPr>
            </w:pPr>
            <w:r>
              <w:rPr>
                <w:rStyle w:val="10"/>
                <w:rFonts w:hint="default" w:ascii="宋体" w:hAnsi="宋体" w:eastAsia="宋体" w:cs="宋体"/>
                <w:color w:val="auto"/>
                <w:sz w:val="21"/>
                <w:szCs w:val="21"/>
              </w:rPr>
              <w:t>没收违法所得，并处</w:t>
            </w:r>
            <w:r>
              <w:rPr>
                <w:rStyle w:val="7"/>
                <w:rFonts w:hint="default" w:ascii="宋体" w:hAnsi="宋体" w:eastAsia="宋体" w:cs="宋体"/>
                <w:color w:val="auto"/>
                <w:sz w:val="21"/>
                <w:szCs w:val="21"/>
              </w:rPr>
              <w:t>0.9万元以上</w:t>
            </w:r>
            <w:r>
              <w:rPr>
                <w:rStyle w:val="7"/>
                <w:rFonts w:hint="eastAsia" w:ascii="宋体" w:hAnsi="宋体" w:eastAsia="宋体" w:cs="宋体"/>
                <w:color w:val="auto"/>
                <w:sz w:val="21"/>
                <w:szCs w:val="21"/>
                <w:lang w:val="en-US" w:eastAsia="zh-CN"/>
              </w:rPr>
              <w:t>1.3</w:t>
            </w:r>
            <w:r>
              <w:rPr>
                <w:rStyle w:val="7"/>
                <w:rFonts w:hint="default" w:ascii="宋体" w:hAnsi="宋体" w:eastAsia="宋体" w:cs="宋体"/>
                <w:color w:val="auto"/>
                <w:sz w:val="21"/>
                <w:szCs w:val="21"/>
              </w:rPr>
              <w:t>万元</w:t>
            </w:r>
            <w:r>
              <w:rPr>
                <w:rStyle w:val="10"/>
                <w:rFonts w:hint="default" w:ascii="宋体" w:hAnsi="宋体" w:eastAsia="宋体" w:cs="宋体"/>
                <w:color w:val="auto"/>
                <w:sz w:val="21"/>
                <w:szCs w:val="21"/>
              </w:rPr>
              <w:t>以下罚款。</w:t>
            </w:r>
          </w:p>
        </w:tc>
      </w:tr>
      <w:tr w14:paraId="502E7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560" w:type="dxa"/>
            <w:vMerge w:val="continue"/>
            <w:tcMar>
              <w:top w:w="15" w:type="dxa"/>
              <w:left w:w="15" w:type="dxa"/>
              <w:right w:w="15" w:type="dxa"/>
            </w:tcMar>
            <w:vAlign w:val="center"/>
          </w:tcPr>
          <w:p w14:paraId="55061738">
            <w:pPr>
              <w:pStyle w:val="2"/>
              <w:ind w:left="0" w:leftChars="0" w:firstLine="0" w:firstLineChars="0"/>
            </w:pPr>
          </w:p>
        </w:tc>
        <w:tc>
          <w:tcPr>
            <w:tcW w:w="2329" w:type="dxa"/>
            <w:vMerge w:val="continue"/>
            <w:tcMar>
              <w:top w:w="15" w:type="dxa"/>
              <w:left w:w="15" w:type="dxa"/>
              <w:right w:w="15" w:type="dxa"/>
            </w:tcMar>
            <w:vAlign w:val="center"/>
          </w:tcPr>
          <w:p w14:paraId="2606C022">
            <w:pPr>
              <w:pStyle w:val="2"/>
              <w:ind w:left="0" w:leftChars="0" w:firstLine="0" w:firstLineChars="0"/>
            </w:pPr>
          </w:p>
        </w:tc>
        <w:tc>
          <w:tcPr>
            <w:tcW w:w="2920" w:type="dxa"/>
            <w:vMerge w:val="continue"/>
            <w:tcMar>
              <w:top w:w="15" w:type="dxa"/>
              <w:left w:w="15" w:type="dxa"/>
              <w:right w:w="15" w:type="dxa"/>
            </w:tcMar>
            <w:vAlign w:val="center"/>
          </w:tcPr>
          <w:p w14:paraId="574E7D57">
            <w:pPr>
              <w:pStyle w:val="2"/>
              <w:ind w:left="0" w:leftChars="0" w:firstLine="0" w:firstLineChars="0"/>
            </w:pPr>
          </w:p>
        </w:tc>
        <w:tc>
          <w:tcPr>
            <w:tcW w:w="696" w:type="dxa"/>
            <w:vMerge w:val="continue"/>
            <w:tcMar>
              <w:top w:w="15" w:type="dxa"/>
              <w:left w:w="15" w:type="dxa"/>
              <w:right w:w="15" w:type="dxa"/>
            </w:tcMar>
            <w:vAlign w:val="center"/>
          </w:tcPr>
          <w:p w14:paraId="4306E967">
            <w:pPr>
              <w:pStyle w:val="2"/>
              <w:ind w:left="0" w:leftChars="0" w:firstLine="0" w:firstLineChars="0"/>
            </w:pPr>
          </w:p>
        </w:tc>
        <w:tc>
          <w:tcPr>
            <w:tcW w:w="2523" w:type="dxa"/>
            <w:vMerge w:val="continue"/>
            <w:tcMar>
              <w:top w:w="15" w:type="dxa"/>
              <w:left w:w="15" w:type="dxa"/>
              <w:right w:w="15" w:type="dxa"/>
            </w:tcMar>
            <w:vAlign w:val="center"/>
          </w:tcPr>
          <w:p w14:paraId="325EDC1A">
            <w:pPr>
              <w:pStyle w:val="2"/>
              <w:ind w:left="0" w:leftChars="0" w:firstLine="0" w:firstLineChars="0"/>
            </w:pPr>
          </w:p>
        </w:tc>
        <w:tc>
          <w:tcPr>
            <w:tcW w:w="2536" w:type="dxa"/>
            <w:shd w:val="clear" w:color="auto" w:fill="auto"/>
            <w:tcMar>
              <w:top w:w="15" w:type="dxa"/>
              <w:left w:w="15" w:type="dxa"/>
              <w:right w:w="15" w:type="dxa"/>
            </w:tcMar>
            <w:vAlign w:val="center"/>
          </w:tcPr>
          <w:p w14:paraId="5FD349E3">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10"/>
                <w:rFonts w:hint="eastAsia" w:ascii="宋体" w:hAnsi="宋体" w:eastAsia="宋体" w:cs="宋体"/>
                <w:color w:val="auto"/>
                <w:sz w:val="21"/>
                <w:szCs w:val="21"/>
                <w:lang w:val="en-US" w:eastAsia="zh-CN"/>
              </w:rPr>
              <w:t>第二档：存在左侧1、2、3、4情节3种情形</w:t>
            </w:r>
          </w:p>
        </w:tc>
        <w:tc>
          <w:tcPr>
            <w:tcW w:w="2400" w:type="dxa"/>
            <w:tcMar>
              <w:top w:w="15" w:type="dxa"/>
              <w:left w:w="15" w:type="dxa"/>
              <w:right w:w="15" w:type="dxa"/>
            </w:tcMar>
            <w:vAlign w:val="center"/>
          </w:tcPr>
          <w:p w14:paraId="319EA0E8">
            <w:pPr>
              <w:pStyle w:val="2"/>
              <w:ind w:left="0" w:leftChars="0" w:firstLine="0" w:firstLineChars="0"/>
              <w:rPr>
                <w:rStyle w:val="10"/>
                <w:rFonts w:hint="eastAsia" w:ascii="宋体" w:hAnsi="宋体" w:eastAsia="宋体" w:cs="宋体"/>
                <w:color w:val="auto"/>
                <w:sz w:val="21"/>
                <w:szCs w:val="21"/>
                <w:lang w:val="en-US" w:eastAsia="zh-CN"/>
              </w:rPr>
            </w:pPr>
            <w:r>
              <w:rPr>
                <w:rStyle w:val="10"/>
                <w:rFonts w:hint="default" w:ascii="宋体" w:hAnsi="宋体" w:eastAsia="宋体" w:cs="宋体"/>
                <w:color w:val="auto"/>
                <w:sz w:val="21"/>
                <w:szCs w:val="21"/>
              </w:rPr>
              <w:t>没收违法所得，并处</w:t>
            </w:r>
            <w:r>
              <w:rPr>
                <w:rStyle w:val="10"/>
                <w:rFonts w:hint="eastAsia" w:ascii="宋体" w:hAnsi="宋体" w:eastAsia="宋体" w:cs="宋体"/>
                <w:color w:val="auto"/>
                <w:sz w:val="21"/>
                <w:szCs w:val="21"/>
                <w:lang w:val="en-US" w:eastAsia="zh-CN"/>
              </w:rPr>
              <w:t>1.3</w:t>
            </w:r>
            <w:r>
              <w:rPr>
                <w:rStyle w:val="7"/>
                <w:rFonts w:hint="default" w:ascii="宋体" w:hAnsi="宋体" w:eastAsia="宋体" w:cs="宋体"/>
                <w:color w:val="auto"/>
                <w:sz w:val="21"/>
                <w:szCs w:val="21"/>
              </w:rPr>
              <w:t>万元以上</w:t>
            </w:r>
            <w:r>
              <w:rPr>
                <w:rStyle w:val="7"/>
                <w:rFonts w:hint="eastAsia" w:ascii="宋体" w:hAnsi="宋体" w:eastAsia="宋体" w:cs="宋体"/>
                <w:color w:val="auto"/>
                <w:sz w:val="21"/>
                <w:szCs w:val="21"/>
                <w:lang w:val="en-US" w:eastAsia="zh-CN"/>
              </w:rPr>
              <w:t>1.7</w:t>
            </w:r>
            <w:r>
              <w:rPr>
                <w:rStyle w:val="7"/>
                <w:rFonts w:hint="default" w:ascii="宋体" w:hAnsi="宋体" w:eastAsia="宋体" w:cs="宋体"/>
                <w:color w:val="auto"/>
                <w:sz w:val="21"/>
                <w:szCs w:val="21"/>
              </w:rPr>
              <w:t>万元</w:t>
            </w:r>
            <w:r>
              <w:rPr>
                <w:rStyle w:val="10"/>
                <w:rFonts w:hint="default" w:ascii="宋体" w:hAnsi="宋体" w:eastAsia="宋体" w:cs="宋体"/>
                <w:color w:val="auto"/>
                <w:sz w:val="21"/>
                <w:szCs w:val="21"/>
              </w:rPr>
              <w:t>以下罚款。</w:t>
            </w:r>
          </w:p>
        </w:tc>
      </w:tr>
      <w:tr w14:paraId="7D7FF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560" w:type="dxa"/>
            <w:vMerge w:val="continue"/>
            <w:tcMar>
              <w:top w:w="15" w:type="dxa"/>
              <w:left w:w="15" w:type="dxa"/>
              <w:right w:w="15" w:type="dxa"/>
            </w:tcMar>
            <w:vAlign w:val="center"/>
          </w:tcPr>
          <w:p w14:paraId="07D995DC">
            <w:pPr>
              <w:pStyle w:val="2"/>
              <w:ind w:left="0" w:leftChars="0" w:firstLine="0" w:firstLineChars="0"/>
              <w:rPr>
                <w:rStyle w:val="10"/>
                <w:rFonts w:hint="eastAsia" w:ascii="宋体" w:hAnsi="宋体" w:eastAsia="宋体" w:cs="宋体"/>
                <w:color w:val="auto"/>
                <w:sz w:val="21"/>
                <w:szCs w:val="21"/>
                <w:lang w:val="en-US" w:eastAsia="zh-CN"/>
              </w:rPr>
            </w:pPr>
          </w:p>
        </w:tc>
        <w:tc>
          <w:tcPr>
            <w:tcW w:w="2329" w:type="dxa"/>
            <w:vMerge w:val="continue"/>
            <w:tcMar>
              <w:top w:w="15" w:type="dxa"/>
              <w:left w:w="15" w:type="dxa"/>
              <w:right w:w="15" w:type="dxa"/>
            </w:tcMar>
            <w:vAlign w:val="center"/>
          </w:tcPr>
          <w:p w14:paraId="2BF26B98">
            <w:pPr>
              <w:pStyle w:val="2"/>
              <w:ind w:left="0" w:leftChars="0" w:firstLine="0" w:firstLineChars="0"/>
              <w:rPr>
                <w:rStyle w:val="10"/>
                <w:rFonts w:hint="eastAsia" w:ascii="宋体" w:hAnsi="宋体" w:eastAsia="宋体" w:cs="宋体"/>
                <w:color w:val="auto"/>
                <w:sz w:val="21"/>
                <w:szCs w:val="21"/>
                <w:lang w:val="en-US" w:eastAsia="zh-CN"/>
              </w:rPr>
            </w:pPr>
          </w:p>
        </w:tc>
        <w:tc>
          <w:tcPr>
            <w:tcW w:w="2920" w:type="dxa"/>
            <w:vMerge w:val="continue"/>
            <w:tcMar>
              <w:top w:w="15" w:type="dxa"/>
              <w:left w:w="15" w:type="dxa"/>
              <w:right w:w="15" w:type="dxa"/>
            </w:tcMar>
            <w:vAlign w:val="center"/>
          </w:tcPr>
          <w:p w14:paraId="2D0E79B8">
            <w:pPr>
              <w:pStyle w:val="2"/>
              <w:ind w:left="0" w:leftChars="0" w:firstLine="0" w:firstLineChars="0"/>
              <w:rPr>
                <w:rStyle w:val="10"/>
                <w:rFonts w:hint="eastAsia" w:ascii="宋体" w:hAnsi="宋体" w:eastAsia="宋体" w:cs="宋体"/>
                <w:color w:val="auto"/>
                <w:sz w:val="21"/>
                <w:szCs w:val="21"/>
                <w:lang w:val="en-US" w:eastAsia="zh-CN"/>
              </w:rPr>
            </w:pPr>
          </w:p>
        </w:tc>
        <w:tc>
          <w:tcPr>
            <w:tcW w:w="696" w:type="dxa"/>
            <w:vMerge w:val="continue"/>
            <w:tcMar>
              <w:top w:w="15" w:type="dxa"/>
              <w:left w:w="15" w:type="dxa"/>
              <w:right w:w="15" w:type="dxa"/>
            </w:tcMar>
            <w:vAlign w:val="center"/>
          </w:tcPr>
          <w:p w14:paraId="749C2123">
            <w:pPr>
              <w:pStyle w:val="2"/>
              <w:ind w:left="0" w:leftChars="0" w:firstLine="0" w:firstLineChars="0"/>
              <w:rPr>
                <w:rStyle w:val="10"/>
                <w:rFonts w:hint="eastAsia" w:ascii="宋体" w:hAnsi="宋体" w:eastAsia="宋体" w:cs="宋体"/>
                <w:color w:val="auto"/>
                <w:sz w:val="21"/>
                <w:szCs w:val="21"/>
                <w:lang w:val="en-US" w:eastAsia="zh-CN"/>
              </w:rPr>
            </w:pPr>
          </w:p>
        </w:tc>
        <w:tc>
          <w:tcPr>
            <w:tcW w:w="2523" w:type="dxa"/>
            <w:vMerge w:val="continue"/>
            <w:tcMar>
              <w:top w:w="15" w:type="dxa"/>
              <w:left w:w="15" w:type="dxa"/>
              <w:right w:w="15" w:type="dxa"/>
            </w:tcMar>
            <w:vAlign w:val="center"/>
          </w:tcPr>
          <w:p w14:paraId="40009721">
            <w:pPr>
              <w:pStyle w:val="2"/>
              <w:ind w:left="0" w:leftChars="0" w:firstLine="0" w:firstLineChars="0"/>
              <w:rPr>
                <w:rStyle w:val="10"/>
                <w:rFonts w:hint="eastAsia" w:ascii="宋体" w:hAnsi="宋体" w:eastAsia="宋体" w:cs="宋体"/>
                <w:color w:val="auto"/>
                <w:sz w:val="21"/>
                <w:szCs w:val="21"/>
                <w:lang w:val="en-US" w:eastAsia="zh-CN"/>
              </w:rPr>
            </w:pPr>
          </w:p>
        </w:tc>
        <w:tc>
          <w:tcPr>
            <w:tcW w:w="2536" w:type="dxa"/>
            <w:shd w:val="clear" w:color="auto" w:fill="auto"/>
            <w:tcMar>
              <w:top w:w="15" w:type="dxa"/>
              <w:left w:w="15" w:type="dxa"/>
              <w:right w:w="15" w:type="dxa"/>
            </w:tcMar>
            <w:vAlign w:val="center"/>
          </w:tcPr>
          <w:p w14:paraId="33F07A2F">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10"/>
                <w:rFonts w:hint="eastAsia" w:ascii="宋体" w:hAnsi="宋体" w:eastAsia="宋体" w:cs="宋体"/>
                <w:color w:val="auto"/>
                <w:sz w:val="21"/>
                <w:szCs w:val="21"/>
                <w:lang w:val="en-US" w:eastAsia="zh-CN"/>
              </w:rPr>
              <w:t>第三档：同时存在左侧1、2、3、4情节2种情形</w:t>
            </w:r>
          </w:p>
        </w:tc>
        <w:tc>
          <w:tcPr>
            <w:tcW w:w="2400" w:type="dxa"/>
            <w:tcMar>
              <w:top w:w="15" w:type="dxa"/>
              <w:left w:w="15" w:type="dxa"/>
              <w:right w:w="15" w:type="dxa"/>
            </w:tcMar>
            <w:vAlign w:val="center"/>
          </w:tcPr>
          <w:p w14:paraId="6A0C65A4">
            <w:pPr>
              <w:pStyle w:val="2"/>
              <w:ind w:left="0" w:leftChars="0" w:firstLine="0" w:firstLineChars="0"/>
              <w:rPr>
                <w:rStyle w:val="10"/>
                <w:rFonts w:hint="eastAsia" w:ascii="宋体" w:hAnsi="宋体" w:eastAsia="宋体" w:cs="宋体"/>
                <w:color w:val="auto"/>
                <w:sz w:val="21"/>
                <w:szCs w:val="21"/>
                <w:lang w:val="en-US" w:eastAsia="zh-CN"/>
              </w:rPr>
            </w:pPr>
            <w:r>
              <w:rPr>
                <w:rStyle w:val="10"/>
                <w:rFonts w:hint="default" w:ascii="宋体" w:hAnsi="宋体" w:eastAsia="宋体" w:cs="宋体"/>
                <w:color w:val="auto"/>
                <w:sz w:val="21"/>
                <w:szCs w:val="21"/>
              </w:rPr>
              <w:t>没收违法所得，并处</w:t>
            </w:r>
            <w:r>
              <w:rPr>
                <w:rStyle w:val="10"/>
                <w:rFonts w:hint="eastAsia" w:ascii="宋体" w:hAnsi="宋体" w:eastAsia="宋体" w:cs="宋体"/>
                <w:color w:val="auto"/>
                <w:sz w:val="21"/>
                <w:szCs w:val="21"/>
                <w:lang w:val="en-US" w:eastAsia="zh-CN"/>
              </w:rPr>
              <w:t>1.7</w:t>
            </w:r>
            <w:r>
              <w:rPr>
                <w:rStyle w:val="7"/>
                <w:rFonts w:hint="default" w:ascii="宋体" w:hAnsi="宋体" w:eastAsia="宋体" w:cs="宋体"/>
                <w:color w:val="auto"/>
                <w:sz w:val="21"/>
                <w:szCs w:val="21"/>
              </w:rPr>
              <w:t>万元以上</w:t>
            </w:r>
            <w:r>
              <w:rPr>
                <w:rStyle w:val="7"/>
                <w:rFonts w:hint="eastAsia" w:ascii="宋体" w:hAnsi="宋体" w:eastAsia="宋体" w:cs="宋体"/>
                <w:color w:val="auto"/>
                <w:sz w:val="21"/>
                <w:szCs w:val="21"/>
                <w:lang w:val="en-US" w:eastAsia="zh-CN"/>
              </w:rPr>
              <w:t>2.1</w:t>
            </w:r>
            <w:r>
              <w:rPr>
                <w:rStyle w:val="7"/>
                <w:rFonts w:hint="default" w:ascii="宋体" w:hAnsi="宋体" w:eastAsia="宋体" w:cs="宋体"/>
                <w:color w:val="auto"/>
                <w:sz w:val="21"/>
                <w:szCs w:val="21"/>
              </w:rPr>
              <w:t>万元</w:t>
            </w:r>
            <w:r>
              <w:rPr>
                <w:rStyle w:val="10"/>
                <w:rFonts w:hint="default" w:ascii="宋体" w:hAnsi="宋体" w:eastAsia="宋体" w:cs="宋体"/>
                <w:color w:val="auto"/>
                <w:sz w:val="21"/>
                <w:szCs w:val="21"/>
              </w:rPr>
              <w:t>以下罚款。</w:t>
            </w:r>
          </w:p>
        </w:tc>
      </w:tr>
      <w:tr w14:paraId="76C2A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560" w:type="dxa"/>
            <w:vMerge w:val="continue"/>
            <w:tcMar>
              <w:top w:w="15" w:type="dxa"/>
              <w:left w:w="15" w:type="dxa"/>
              <w:right w:w="15" w:type="dxa"/>
            </w:tcMar>
            <w:vAlign w:val="center"/>
          </w:tcPr>
          <w:p w14:paraId="5F3ED8D1">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07298A8">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4F1A019">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277E3319">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3ABA3246">
            <w:pPr>
              <w:widowControl/>
              <w:spacing w:line="280" w:lineRule="exact"/>
              <w:jc w:val="left"/>
              <w:textAlignment w:val="center"/>
              <w:rPr>
                <w:rFonts w:ascii="宋体" w:hAnsi="宋体" w:cs="宋体"/>
                <w:color w:val="auto"/>
                <w:szCs w:val="21"/>
              </w:rPr>
            </w:pPr>
            <w:r>
              <w:rPr>
                <w:rFonts w:ascii="宋体" w:hAnsi="宋体" w:cs="宋体"/>
                <w:color w:val="auto"/>
                <w:kern w:val="0"/>
                <w:szCs w:val="21"/>
              </w:rPr>
              <w:t>1.曾因上述违法行为受过两次及以上卫生行政处罚的；2.执业时间6个月以上的；3.违法所得3万元以上的；4.使用假药、劣药蒙骗患者的；5.使用2名以上非卫生技术专业人员的；6.给患者造成轻度残疾、器官组织损伤导致一般功能障碍以上伤害的。</w:t>
            </w:r>
          </w:p>
        </w:tc>
        <w:tc>
          <w:tcPr>
            <w:tcW w:w="2536" w:type="dxa"/>
            <w:shd w:val="clear" w:color="auto" w:fill="auto"/>
            <w:tcMar>
              <w:top w:w="15" w:type="dxa"/>
              <w:left w:w="15" w:type="dxa"/>
              <w:right w:w="15" w:type="dxa"/>
            </w:tcMar>
            <w:vAlign w:val="center"/>
          </w:tcPr>
          <w:p w14:paraId="634F9556">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10"/>
                <w:rFonts w:hint="eastAsia" w:ascii="宋体" w:hAnsi="宋体" w:eastAsia="宋体" w:cs="宋体"/>
                <w:color w:val="auto"/>
                <w:sz w:val="21"/>
                <w:szCs w:val="21"/>
                <w:lang w:val="en-US" w:eastAsia="zh-CN"/>
              </w:rPr>
              <w:t>第一档：存在左侧2、3、4、6情节中1种情形</w:t>
            </w:r>
          </w:p>
        </w:tc>
        <w:tc>
          <w:tcPr>
            <w:tcW w:w="2400" w:type="dxa"/>
            <w:shd w:val="clear" w:color="auto" w:fill="auto"/>
            <w:tcMar>
              <w:top w:w="15" w:type="dxa"/>
              <w:left w:w="15" w:type="dxa"/>
              <w:right w:w="15" w:type="dxa"/>
            </w:tcMar>
            <w:vAlign w:val="center"/>
          </w:tcPr>
          <w:p w14:paraId="0FF53317">
            <w:pPr>
              <w:pStyle w:val="2"/>
              <w:ind w:left="0" w:leftChars="0" w:firstLine="0" w:firstLineChars="0"/>
              <w:rPr>
                <w:rFonts w:asciiTheme="minorHAnsi" w:hAnsiTheme="minorHAnsi" w:eastAsiaTheme="minorEastAsia" w:cstheme="minorBidi"/>
                <w:color w:val="auto"/>
                <w:kern w:val="2"/>
                <w:sz w:val="21"/>
                <w:szCs w:val="24"/>
                <w:lang w:val="en-US" w:eastAsia="zh-CN" w:bidi="ar-SA"/>
              </w:rPr>
            </w:pPr>
            <w:r>
              <w:rPr>
                <w:rStyle w:val="10"/>
                <w:rFonts w:hint="default" w:ascii="宋体" w:hAnsi="宋体" w:eastAsia="宋体" w:cs="宋体"/>
                <w:color w:val="auto"/>
                <w:sz w:val="21"/>
                <w:szCs w:val="21"/>
              </w:rPr>
              <w:t>没收违法所得，并</w:t>
            </w:r>
            <w:r>
              <w:rPr>
                <w:rStyle w:val="7"/>
                <w:rFonts w:hint="default" w:ascii="宋体" w:hAnsi="宋体" w:eastAsia="宋体" w:cs="宋体"/>
                <w:color w:val="auto"/>
                <w:sz w:val="21"/>
                <w:szCs w:val="21"/>
              </w:rPr>
              <w:t>处2.1万元以上</w:t>
            </w:r>
            <w:r>
              <w:rPr>
                <w:rStyle w:val="7"/>
                <w:rFonts w:hint="eastAsia" w:ascii="宋体" w:hAnsi="宋体" w:eastAsia="宋体" w:cs="宋体"/>
                <w:color w:val="auto"/>
                <w:sz w:val="21"/>
                <w:szCs w:val="21"/>
                <w:lang w:val="en-US" w:eastAsia="zh-CN"/>
              </w:rPr>
              <w:t>2.4</w:t>
            </w:r>
            <w:r>
              <w:rPr>
                <w:rStyle w:val="7"/>
                <w:rFonts w:hint="default" w:ascii="宋体" w:hAnsi="宋体" w:eastAsia="宋体" w:cs="宋体"/>
                <w:color w:val="auto"/>
                <w:sz w:val="21"/>
                <w:szCs w:val="21"/>
              </w:rPr>
              <w:t>万元</w:t>
            </w:r>
            <w:r>
              <w:rPr>
                <w:rStyle w:val="10"/>
                <w:rFonts w:hint="default" w:ascii="宋体" w:hAnsi="宋体" w:eastAsia="宋体" w:cs="宋体"/>
                <w:color w:val="auto"/>
                <w:sz w:val="21"/>
                <w:szCs w:val="21"/>
              </w:rPr>
              <w:t>以下罚款</w:t>
            </w:r>
            <w:r>
              <w:rPr>
                <w:rStyle w:val="10"/>
                <w:rFonts w:hint="eastAsia" w:ascii="宋体" w:hAnsi="宋体" w:eastAsia="宋体" w:cs="宋体"/>
                <w:color w:val="auto"/>
                <w:sz w:val="21"/>
                <w:szCs w:val="21"/>
                <w:lang w:eastAsia="zh-CN"/>
              </w:rPr>
              <w:t>。</w:t>
            </w:r>
          </w:p>
        </w:tc>
      </w:tr>
      <w:tr w14:paraId="19F00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560" w:type="dxa"/>
            <w:vMerge w:val="continue"/>
            <w:tcMar>
              <w:top w:w="15" w:type="dxa"/>
              <w:left w:w="15" w:type="dxa"/>
              <w:right w:w="15" w:type="dxa"/>
            </w:tcMar>
            <w:vAlign w:val="center"/>
          </w:tcPr>
          <w:p w14:paraId="6026F86D">
            <w:pPr>
              <w:pStyle w:val="2"/>
              <w:ind w:left="0" w:leftChars="0" w:firstLine="0" w:firstLineChars="0"/>
            </w:pPr>
          </w:p>
        </w:tc>
        <w:tc>
          <w:tcPr>
            <w:tcW w:w="2329" w:type="dxa"/>
            <w:vMerge w:val="continue"/>
            <w:tcMar>
              <w:top w:w="15" w:type="dxa"/>
              <w:left w:w="15" w:type="dxa"/>
              <w:right w:w="15" w:type="dxa"/>
            </w:tcMar>
            <w:vAlign w:val="center"/>
          </w:tcPr>
          <w:p w14:paraId="78E99C55">
            <w:pPr>
              <w:pStyle w:val="2"/>
              <w:ind w:left="0" w:leftChars="0" w:firstLine="0" w:firstLineChars="0"/>
            </w:pPr>
          </w:p>
        </w:tc>
        <w:tc>
          <w:tcPr>
            <w:tcW w:w="2920" w:type="dxa"/>
            <w:vMerge w:val="continue"/>
            <w:tcMar>
              <w:top w:w="15" w:type="dxa"/>
              <w:left w:w="15" w:type="dxa"/>
              <w:right w:w="15" w:type="dxa"/>
            </w:tcMar>
            <w:vAlign w:val="center"/>
          </w:tcPr>
          <w:p w14:paraId="789DC7C5">
            <w:pPr>
              <w:pStyle w:val="2"/>
              <w:ind w:left="0" w:leftChars="0" w:firstLine="0" w:firstLineChars="0"/>
            </w:pPr>
          </w:p>
        </w:tc>
        <w:tc>
          <w:tcPr>
            <w:tcW w:w="696" w:type="dxa"/>
            <w:vMerge w:val="continue"/>
            <w:tcMar>
              <w:top w:w="15" w:type="dxa"/>
              <w:left w:w="15" w:type="dxa"/>
              <w:right w:w="15" w:type="dxa"/>
            </w:tcMar>
            <w:vAlign w:val="center"/>
          </w:tcPr>
          <w:p w14:paraId="5B8E2757">
            <w:pPr>
              <w:pStyle w:val="2"/>
              <w:ind w:left="0" w:leftChars="0" w:firstLine="0" w:firstLineChars="0"/>
            </w:pPr>
          </w:p>
        </w:tc>
        <w:tc>
          <w:tcPr>
            <w:tcW w:w="2523" w:type="dxa"/>
            <w:vMerge w:val="continue"/>
            <w:tcMar>
              <w:top w:w="15" w:type="dxa"/>
              <w:left w:w="15" w:type="dxa"/>
              <w:right w:w="15" w:type="dxa"/>
            </w:tcMar>
            <w:vAlign w:val="center"/>
          </w:tcPr>
          <w:p w14:paraId="3839E9A8">
            <w:pPr>
              <w:pStyle w:val="2"/>
              <w:ind w:left="0" w:leftChars="0" w:firstLine="0" w:firstLineChars="0"/>
            </w:pPr>
          </w:p>
        </w:tc>
        <w:tc>
          <w:tcPr>
            <w:tcW w:w="2536" w:type="dxa"/>
            <w:shd w:val="clear" w:color="auto" w:fill="auto"/>
            <w:tcMar>
              <w:top w:w="15" w:type="dxa"/>
              <w:left w:w="15" w:type="dxa"/>
              <w:right w:w="15" w:type="dxa"/>
            </w:tcMar>
            <w:vAlign w:val="center"/>
          </w:tcPr>
          <w:p w14:paraId="40351E2F">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10"/>
                <w:rFonts w:hint="eastAsia" w:ascii="宋体" w:hAnsi="宋体" w:eastAsia="宋体" w:cs="宋体"/>
                <w:color w:val="auto"/>
                <w:sz w:val="21"/>
                <w:szCs w:val="21"/>
                <w:lang w:val="en-US" w:eastAsia="zh-CN"/>
              </w:rPr>
              <w:t>第二档：存在左侧2、3、4、6情节中2种情形</w:t>
            </w:r>
          </w:p>
        </w:tc>
        <w:tc>
          <w:tcPr>
            <w:tcW w:w="2400" w:type="dxa"/>
            <w:shd w:val="clear" w:color="auto" w:fill="auto"/>
            <w:tcMar>
              <w:top w:w="15" w:type="dxa"/>
              <w:left w:w="15" w:type="dxa"/>
              <w:right w:w="15" w:type="dxa"/>
            </w:tcMar>
            <w:vAlign w:val="center"/>
          </w:tcPr>
          <w:p w14:paraId="7C7D5CAF">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10"/>
                <w:rFonts w:hint="default" w:ascii="宋体" w:hAnsi="宋体" w:eastAsia="宋体" w:cs="宋体"/>
                <w:color w:val="auto"/>
                <w:sz w:val="21"/>
                <w:szCs w:val="21"/>
              </w:rPr>
              <w:t>没收违法所得，并</w:t>
            </w:r>
            <w:r>
              <w:rPr>
                <w:rStyle w:val="7"/>
                <w:rFonts w:hint="default" w:ascii="宋体" w:hAnsi="宋体" w:eastAsia="宋体" w:cs="宋体"/>
                <w:color w:val="auto"/>
                <w:sz w:val="21"/>
                <w:szCs w:val="21"/>
              </w:rPr>
              <w:t>处2.</w:t>
            </w:r>
            <w:r>
              <w:rPr>
                <w:rStyle w:val="7"/>
                <w:rFonts w:hint="eastAsia" w:ascii="宋体" w:hAnsi="宋体" w:eastAsia="宋体" w:cs="宋体"/>
                <w:color w:val="auto"/>
                <w:sz w:val="21"/>
                <w:szCs w:val="21"/>
                <w:lang w:val="en-US" w:eastAsia="zh-CN"/>
              </w:rPr>
              <w:t>4</w:t>
            </w:r>
            <w:r>
              <w:rPr>
                <w:rStyle w:val="7"/>
                <w:rFonts w:hint="default" w:ascii="宋体" w:hAnsi="宋体" w:eastAsia="宋体" w:cs="宋体"/>
                <w:color w:val="auto"/>
                <w:sz w:val="21"/>
                <w:szCs w:val="21"/>
              </w:rPr>
              <w:t>万元以上</w:t>
            </w:r>
            <w:r>
              <w:rPr>
                <w:rStyle w:val="7"/>
                <w:rFonts w:hint="eastAsia" w:ascii="宋体" w:hAnsi="宋体" w:eastAsia="宋体" w:cs="宋体"/>
                <w:color w:val="auto"/>
                <w:sz w:val="21"/>
                <w:szCs w:val="21"/>
                <w:lang w:val="en-US" w:eastAsia="zh-CN"/>
              </w:rPr>
              <w:t>2.7</w:t>
            </w:r>
            <w:r>
              <w:rPr>
                <w:rStyle w:val="7"/>
                <w:rFonts w:hint="default" w:ascii="宋体" w:hAnsi="宋体" w:eastAsia="宋体" w:cs="宋体"/>
                <w:color w:val="auto"/>
                <w:sz w:val="21"/>
                <w:szCs w:val="21"/>
              </w:rPr>
              <w:t>万元</w:t>
            </w:r>
            <w:r>
              <w:rPr>
                <w:rStyle w:val="10"/>
                <w:rFonts w:hint="default" w:ascii="宋体" w:hAnsi="宋体" w:eastAsia="宋体" w:cs="宋体"/>
                <w:color w:val="auto"/>
                <w:sz w:val="21"/>
                <w:szCs w:val="21"/>
              </w:rPr>
              <w:t>以下罚款</w:t>
            </w:r>
            <w:r>
              <w:rPr>
                <w:rStyle w:val="10"/>
                <w:rFonts w:hint="eastAsia" w:ascii="宋体" w:hAnsi="宋体" w:eastAsia="宋体" w:cs="宋体"/>
                <w:color w:val="auto"/>
                <w:sz w:val="21"/>
                <w:szCs w:val="21"/>
                <w:lang w:eastAsia="zh-CN"/>
              </w:rPr>
              <w:t>。</w:t>
            </w:r>
          </w:p>
        </w:tc>
      </w:tr>
      <w:tr w14:paraId="44C23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560" w:type="dxa"/>
            <w:vMerge w:val="continue"/>
            <w:tcMar>
              <w:top w:w="15" w:type="dxa"/>
              <w:left w:w="15" w:type="dxa"/>
              <w:right w:w="15" w:type="dxa"/>
            </w:tcMar>
            <w:vAlign w:val="center"/>
          </w:tcPr>
          <w:p w14:paraId="394C2C53">
            <w:pPr>
              <w:pStyle w:val="2"/>
              <w:ind w:left="0" w:leftChars="0" w:firstLine="0" w:firstLineChars="0"/>
              <w:rPr>
                <w:rStyle w:val="10"/>
                <w:rFonts w:hint="eastAsia" w:ascii="宋体" w:hAnsi="宋体" w:eastAsia="宋体" w:cs="宋体"/>
                <w:color w:val="auto"/>
                <w:sz w:val="21"/>
                <w:szCs w:val="21"/>
                <w:lang w:val="en-US" w:eastAsia="zh-CN"/>
              </w:rPr>
            </w:pPr>
          </w:p>
        </w:tc>
        <w:tc>
          <w:tcPr>
            <w:tcW w:w="2329" w:type="dxa"/>
            <w:vMerge w:val="continue"/>
            <w:tcMar>
              <w:top w:w="15" w:type="dxa"/>
              <w:left w:w="15" w:type="dxa"/>
              <w:right w:w="15" w:type="dxa"/>
            </w:tcMar>
            <w:vAlign w:val="center"/>
          </w:tcPr>
          <w:p w14:paraId="5D66FACF">
            <w:pPr>
              <w:pStyle w:val="2"/>
              <w:ind w:left="0" w:leftChars="0" w:firstLine="0" w:firstLineChars="0"/>
              <w:rPr>
                <w:rStyle w:val="10"/>
                <w:rFonts w:hint="eastAsia" w:ascii="宋体" w:hAnsi="宋体" w:eastAsia="宋体" w:cs="宋体"/>
                <w:color w:val="auto"/>
                <w:sz w:val="21"/>
                <w:szCs w:val="21"/>
                <w:lang w:val="en-US" w:eastAsia="zh-CN"/>
              </w:rPr>
            </w:pPr>
          </w:p>
        </w:tc>
        <w:tc>
          <w:tcPr>
            <w:tcW w:w="2920" w:type="dxa"/>
            <w:vMerge w:val="continue"/>
            <w:tcMar>
              <w:top w:w="15" w:type="dxa"/>
              <w:left w:w="15" w:type="dxa"/>
              <w:right w:w="15" w:type="dxa"/>
            </w:tcMar>
            <w:vAlign w:val="center"/>
          </w:tcPr>
          <w:p w14:paraId="4CDF62AE">
            <w:pPr>
              <w:pStyle w:val="2"/>
              <w:ind w:left="0" w:leftChars="0" w:firstLine="0" w:firstLineChars="0"/>
              <w:rPr>
                <w:rStyle w:val="10"/>
                <w:rFonts w:hint="eastAsia" w:ascii="宋体" w:hAnsi="宋体" w:eastAsia="宋体" w:cs="宋体"/>
                <w:color w:val="auto"/>
                <w:sz w:val="21"/>
                <w:szCs w:val="21"/>
                <w:lang w:val="en-US" w:eastAsia="zh-CN"/>
              </w:rPr>
            </w:pPr>
          </w:p>
        </w:tc>
        <w:tc>
          <w:tcPr>
            <w:tcW w:w="696" w:type="dxa"/>
            <w:vMerge w:val="continue"/>
            <w:tcMar>
              <w:top w:w="15" w:type="dxa"/>
              <w:left w:w="15" w:type="dxa"/>
              <w:right w:w="15" w:type="dxa"/>
            </w:tcMar>
            <w:vAlign w:val="center"/>
          </w:tcPr>
          <w:p w14:paraId="5A281574">
            <w:pPr>
              <w:pStyle w:val="2"/>
              <w:ind w:left="0" w:leftChars="0" w:firstLine="0" w:firstLineChars="0"/>
              <w:rPr>
                <w:rStyle w:val="10"/>
                <w:rFonts w:hint="eastAsia" w:ascii="宋体" w:hAnsi="宋体" w:eastAsia="宋体" w:cs="宋体"/>
                <w:color w:val="auto"/>
                <w:sz w:val="21"/>
                <w:szCs w:val="21"/>
                <w:lang w:val="en-US" w:eastAsia="zh-CN"/>
              </w:rPr>
            </w:pPr>
          </w:p>
        </w:tc>
        <w:tc>
          <w:tcPr>
            <w:tcW w:w="2523" w:type="dxa"/>
            <w:vMerge w:val="continue"/>
            <w:tcMar>
              <w:top w:w="15" w:type="dxa"/>
              <w:left w:w="15" w:type="dxa"/>
              <w:right w:w="15" w:type="dxa"/>
            </w:tcMar>
            <w:vAlign w:val="center"/>
          </w:tcPr>
          <w:p w14:paraId="03C563F3">
            <w:pPr>
              <w:pStyle w:val="2"/>
              <w:ind w:left="0" w:leftChars="0" w:firstLine="0" w:firstLineChars="0"/>
              <w:rPr>
                <w:rStyle w:val="10"/>
                <w:rFonts w:hint="eastAsia" w:ascii="宋体" w:hAnsi="宋体" w:eastAsia="宋体" w:cs="宋体"/>
                <w:color w:val="auto"/>
                <w:sz w:val="21"/>
                <w:szCs w:val="21"/>
                <w:lang w:val="en-US" w:eastAsia="zh-CN"/>
              </w:rPr>
            </w:pPr>
          </w:p>
        </w:tc>
        <w:tc>
          <w:tcPr>
            <w:tcW w:w="2536" w:type="dxa"/>
            <w:shd w:val="clear" w:color="auto" w:fill="auto"/>
            <w:tcMar>
              <w:top w:w="15" w:type="dxa"/>
              <w:left w:w="15" w:type="dxa"/>
              <w:right w:w="15" w:type="dxa"/>
            </w:tcMar>
            <w:vAlign w:val="center"/>
          </w:tcPr>
          <w:p w14:paraId="2D2254FD">
            <w:pPr>
              <w:pStyle w:val="2"/>
              <w:ind w:left="0" w:leftChars="0" w:firstLine="0" w:firstLineChars="0"/>
              <w:rPr>
                <w:rFonts w:hint="eastAsia" w:ascii="宋体" w:hAnsi="宋体" w:eastAsia="宋体" w:cs="宋体"/>
                <w:color w:val="auto"/>
                <w:kern w:val="2"/>
                <w:sz w:val="21"/>
                <w:szCs w:val="21"/>
                <w:u w:val="none"/>
                <w:lang w:val="en-US" w:eastAsia="zh-CN" w:bidi="ar-SA"/>
              </w:rPr>
            </w:pPr>
            <w:r>
              <w:rPr>
                <w:rStyle w:val="10"/>
                <w:rFonts w:hint="eastAsia" w:ascii="宋体" w:hAnsi="宋体" w:eastAsia="宋体" w:cs="宋体"/>
                <w:color w:val="auto"/>
                <w:sz w:val="21"/>
                <w:szCs w:val="21"/>
                <w:lang w:val="en-US" w:eastAsia="zh-CN"/>
              </w:rPr>
              <w:t>第三档：存在左侧1、5情节中1种情形，或2、3、4、6情节中3种及以上情形</w:t>
            </w:r>
          </w:p>
        </w:tc>
        <w:tc>
          <w:tcPr>
            <w:tcW w:w="2400" w:type="dxa"/>
            <w:shd w:val="clear" w:color="auto" w:fill="auto"/>
            <w:tcMar>
              <w:top w:w="15" w:type="dxa"/>
              <w:left w:w="15" w:type="dxa"/>
              <w:right w:w="15" w:type="dxa"/>
            </w:tcMar>
            <w:vAlign w:val="center"/>
          </w:tcPr>
          <w:p w14:paraId="6170D076">
            <w:pPr>
              <w:widowControl/>
              <w:spacing w:line="300" w:lineRule="exact"/>
              <w:jc w:val="left"/>
              <w:textAlignment w:val="center"/>
              <w:rPr>
                <w:rFonts w:hint="eastAsia" w:ascii="宋体" w:hAnsi="宋体" w:eastAsia="宋体" w:cs="宋体"/>
                <w:color w:val="auto"/>
                <w:kern w:val="2"/>
                <w:sz w:val="21"/>
                <w:szCs w:val="21"/>
                <w:u w:val="none"/>
                <w:lang w:val="en-US" w:eastAsia="zh-CN" w:bidi="ar-SA"/>
              </w:rPr>
            </w:pPr>
            <w:r>
              <w:rPr>
                <w:rFonts w:hint="eastAsia" w:ascii="宋体" w:hAnsi="宋体" w:cs="宋体"/>
                <w:color w:val="auto"/>
                <w:kern w:val="0"/>
                <w:szCs w:val="21"/>
              </w:rPr>
              <w:t>责令其停止执业活动并注销《中医诊所备案证》</w:t>
            </w:r>
            <w:r>
              <w:rPr>
                <w:rFonts w:hint="eastAsia" w:ascii="宋体" w:hAnsi="宋体" w:cs="宋体"/>
                <w:color w:val="auto"/>
                <w:kern w:val="0"/>
                <w:szCs w:val="21"/>
                <w:lang w:eastAsia="zh-CN"/>
              </w:rPr>
              <w:t>，</w:t>
            </w:r>
            <w:r>
              <w:rPr>
                <w:rStyle w:val="10"/>
                <w:rFonts w:hint="default" w:ascii="宋体" w:hAnsi="宋体" w:eastAsia="宋体" w:cs="宋体"/>
                <w:color w:val="auto"/>
                <w:sz w:val="21"/>
                <w:szCs w:val="21"/>
              </w:rPr>
              <w:t>没收违法所得，并</w:t>
            </w:r>
            <w:r>
              <w:rPr>
                <w:rStyle w:val="7"/>
                <w:rFonts w:hint="default" w:ascii="宋体" w:hAnsi="宋体" w:eastAsia="宋体" w:cs="宋体"/>
                <w:color w:val="auto"/>
                <w:sz w:val="21"/>
                <w:szCs w:val="21"/>
              </w:rPr>
              <w:t>处2.</w:t>
            </w:r>
            <w:r>
              <w:rPr>
                <w:rStyle w:val="7"/>
                <w:rFonts w:hint="eastAsia" w:ascii="宋体" w:hAnsi="宋体" w:eastAsia="宋体" w:cs="宋体"/>
                <w:color w:val="auto"/>
                <w:sz w:val="21"/>
                <w:szCs w:val="21"/>
                <w:lang w:val="en-US" w:eastAsia="zh-CN"/>
              </w:rPr>
              <w:t>7</w:t>
            </w:r>
            <w:r>
              <w:rPr>
                <w:rStyle w:val="7"/>
                <w:rFonts w:hint="default" w:ascii="宋体" w:hAnsi="宋体" w:eastAsia="宋体" w:cs="宋体"/>
                <w:color w:val="auto"/>
                <w:sz w:val="21"/>
                <w:szCs w:val="21"/>
              </w:rPr>
              <w:t>万元以上3万元</w:t>
            </w:r>
            <w:r>
              <w:rPr>
                <w:rStyle w:val="10"/>
                <w:rFonts w:hint="default" w:ascii="宋体" w:hAnsi="宋体" w:eastAsia="宋体" w:cs="宋体"/>
                <w:color w:val="auto"/>
                <w:sz w:val="21"/>
                <w:szCs w:val="21"/>
              </w:rPr>
              <w:t>以下罚款，直接责任人员自处罚决定作出之日起五年内不得从事中医药相关活动。</w:t>
            </w:r>
          </w:p>
        </w:tc>
      </w:tr>
      <w:tr w14:paraId="6FFDF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1579047F">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79</w:t>
            </w:r>
          </w:p>
        </w:tc>
        <w:tc>
          <w:tcPr>
            <w:tcW w:w="2329" w:type="dxa"/>
            <w:vMerge w:val="restart"/>
            <w:tcMar>
              <w:top w:w="15" w:type="dxa"/>
              <w:left w:w="15" w:type="dxa"/>
              <w:right w:w="15" w:type="dxa"/>
            </w:tcMar>
            <w:vAlign w:val="center"/>
          </w:tcPr>
          <w:p w14:paraId="7499CF2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出卖、转让、出借《中医诊所备案证》的</w:t>
            </w:r>
          </w:p>
        </w:tc>
        <w:tc>
          <w:tcPr>
            <w:tcW w:w="2920" w:type="dxa"/>
            <w:vMerge w:val="restart"/>
            <w:tcMar>
              <w:top w:w="15" w:type="dxa"/>
              <w:left w:w="15" w:type="dxa"/>
              <w:right w:w="15" w:type="dxa"/>
            </w:tcMar>
            <w:vAlign w:val="center"/>
          </w:tcPr>
          <w:p w14:paraId="198D0009">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第二十三条</w:t>
            </w:r>
            <w:r>
              <w:rPr>
                <w:rFonts w:ascii="宋体" w:hAnsi="宋体" w:cs="宋体"/>
                <w:color w:val="auto"/>
                <w:kern w:val="0"/>
                <w:szCs w:val="21"/>
              </w:rPr>
              <w:t xml:space="preserve"> </w:t>
            </w:r>
            <w:r>
              <w:rPr>
                <w:rFonts w:hint="eastAsia" w:ascii="宋体" w:hAnsi="宋体" w:cs="宋体"/>
                <w:color w:val="auto"/>
                <w:kern w:val="0"/>
                <w:szCs w:val="21"/>
              </w:rPr>
              <w:t>违反本办法第十一条规定，出卖、转让、出借《中医诊所备案证》的，由县级中医药主管部门责令改正，给予警告，可以并处一万元以上三万元以下罚款；情节严重的，应当责令其停止执业活动，注销《中医诊所备案证》。</w:t>
            </w:r>
          </w:p>
        </w:tc>
        <w:tc>
          <w:tcPr>
            <w:tcW w:w="696" w:type="dxa"/>
            <w:tcMar>
              <w:top w:w="15" w:type="dxa"/>
              <w:left w:w="15" w:type="dxa"/>
              <w:right w:w="15" w:type="dxa"/>
            </w:tcMar>
            <w:vAlign w:val="center"/>
          </w:tcPr>
          <w:p w14:paraId="7EC9E354">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10379AE2">
            <w:pPr>
              <w:widowControl/>
              <w:spacing w:line="280" w:lineRule="exact"/>
              <w:jc w:val="left"/>
              <w:textAlignment w:val="center"/>
              <w:rPr>
                <w:rFonts w:hint="eastAsia" w:ascii="宋体" w:hAnsi="宋体" w:cs="宋体" w:eastAsiaTheme="minorEastAsia"/>
                <w:color w:val="auto"/>
                <w:kern w:val="0"/>
                <w:szCs w:val="21"/>
                <w:lang w:eastAsia="zh-CN"/>
              </w:rPr>
            </w:pPr>
            <w:r>
              <w:rPr>
                <w:rFonts w:hint="eastAsia" w:ascii="宋体" w:hAnsi="宋体" w:cs="宋体"/>
                <w:color w:val="auto"/>
                <w:kern w:val="0"/>
                <w:szCs w:val="21"/>
              </w:rPr>
              <w:t>出卖、转让、出借《中医诊所备案证》，违法所得不足</w:t>
            </w:r>
            <w:r>
              <w:rPr>
                <w:rFonts w:ascii="宋体" w:hAnsi="宋体" w:cs="宋体"/>
                <w:color w:val="auto"/>
                <w:kern w:val="0"/>
                <w:szCs w:val="21"/>
              </w:rPr>
              <w:t>1万元的，未给患者造成伤害或造成社会影响的。</w:t>
            </w:r>
          </w:p>
        </w:tc>
        <w:tc>
          <w:tcPr>
            <w:tcW w:w="2400" w:type="dxa"/>
            <w:tcMar>
              <w:top w:w="15" w:type="dxa"/>
              <w:left w:w="15" w:type="dxa"/>
              <w:right w:w="15" w:type="dxa"/>
            </w:tcMar>
            <w:vAlign w:val="center"/>
          </w:tcPr>
          <w:p w14:paraId="1BE73531">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给予警告。</w:t>
            </w:r>
          </w:p>
        </w:tc>
      </w:tr>
      <w:tr w14:paraId="5C323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4AB6722C">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7C9D90B">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FD82D96">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34E365AD">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258F2C9E">
            <w:pPr>
              <w:widowControl/>
              <w:spacing w:line="28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出卖、转让、出借《中医诊所备案证》，违法所得</w:t>
            </w:r>
            <w:r>
              <w:rPr>
                <w:rFonts w:ascii="宋体" w:hAnsi="宋体" w:cs="宋体"/>
                <w:color w:val="auto"/>
                <w:kern w:val="0"/>
                <w:szCs w:val="21"/>
              </w:rPr>
              <w:t>1万元以上不足3万元的，未给患者造成伤害或造成社会影响的。</w:t>
            </w:r>
          </w:p>
        </w:tc>
        <w:tc>
          <w:tcPr>
            <w:tcW w:w="2400" w:type="dxa"/>
            <w:tcMar>
              <w:top w:w="15" w:type="dxa"/>
              <w:left w:w="15" w:type="dxa"/>
              <w:right w:w="15" w:type="dxa"/>
            </w:tcMar>
            <w:vAlign w:val="center"/>
          </w:tcPr>
          <w:p w14:paraId="5A178A16">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给予警告，可以并处</w:t>
            </w:r>
            <w:r>
              <w:rPr>
                <w:rFonts w:ascii="宋体" w:hAnsi="宋体" w:cs="宋体"/>
                <w:color w:val="auto"/>
                <w:kern w:val="0"/>
                <w:szCs w:val="21"/>
              </w:rPr>
              <w:t>1万元以上2万元以下的罚款。</w:t>
            </w:r>
          </w:p>
        </w:tc>
      </w:tr>
      <w:tr w14:paraId="13DDF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trPr>
        <w:tc>
          <w:tcPr>
            <w:tcW w:w="560" w:type="dxa"/>
            <w:vMerge w:val="continue"/>
            <w:tcMar>
              <w:top w:w="15" w:type="dxa"/>
              <w:left w:w="15" w:type="dxa"/>
              <w:right w:w="15" w:type="dxa"/>
            </w:tcMar>
            <w:vAlign w:val="center"/>
          </w:tcPr>
          <w:p w14:paraId="6BA27C42">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39D7319">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B9DC9E3">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1C529400">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32D8521E">
            <w:pPr>
              <w:widowControl/>
              <w:spacing w:line="28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出卖、转让、出借《中医诊所备案证》，违法所得在</w:t>
            </w:r>
            <w:r>
              <w:rPr>
                <w:rFonts w:ascii="宋体" w:hAnsi="宋体" w:cs="宋体"/>
                <w:color w:val="auto"/>
                <w:kern w:val="0"/>
                <w:szCs w:val="21"/>
              </w:rPr>
              <w:t>3万元以上，或曾受过行政处罚的，或给患者造成伤害的，或造成其他严重后果的</w:t>
            </w:r>
          </w:p>
        </w:tc>
        <w:tc>
          <w:tcPr>
            <w:tcW w:w="2400" w:type="dxa"/>
            <w:tcMar>
              <w:top w:w="15" w:type="dxa"/>
              <w:left w:w="15" w:type="dxa"/>
              <w:right w:w="15" w:type="dxa"/>
            </w:tcMar>
            <w:vAlign w:val="center"/>
          </w:tcPr>
          <w:p w14:paraId="3DA65C7B">
            <w:pPr>
              <w:widowControl/>
              <w:spacing w:line="280" w:lineRule="exact"/>
              <w:jc w:val="left"/>
              <w:textAlignment w:val="center"/>
              <w:rPr>
                <w:rFonts w:ascii="宋体" w:hAnsi="宋体" w:cs="宋体"/>
                <w:color w:val="auto"/>
                <w:szCs w:val="21"/>
              </w:rPr>
            </w:pPr>
            <w:r>
              <w:rPr>
                <w:rFonts w:ascii="宋体" w:hAnsi="宋体" w:cs="宋体"/>
                <w:color w:val="auto"/>
                <w:kern w:val="0"/>
                <w:szCs w:val="21"/>
              </w:rPr>
              <w:t>责令停止执业活动，注销《中医诊所备案证》</w:t>
            </w:r>
            <w:r>
              <w:rPr>
                <w:rFonts w:hint="eastAsia" w:ascii="宋体" w:hAnsi="宋体" w:cs="宋体"/>
                <w:color w:val="auto"/>
                <w:kern w:val="0"/>
                <w:szCs w:val="21"/>
              </w:rPr>
              <w:t>，可以并处</w:t>
            </w:r>
            <w:r>
              <w:rPr>
                <w:rFonts w:ascii="宋体" w:hAnsi="宋体" w:cs="宋体"/>
                <w:color w:val="auto"/>
                <w:kern w:val="0"/>
                <w:szCs w:val="21"/>
              </w:rPr>
              <w:t>2万元以上3万以下的罚款。</w:t>
            </w:r>
          </w:p>
        </w:tc>
      </w:tr>
      <w:tr w14:paraId="2EDFC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79E41959">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80</w:t>
            </w:r>
          </w:p>
        </w:tc>
        <w:tc>
          <w:tcPr>
            <w:tcW w:w="2329" w:type="dxa"/>
            <w:vMerge w:val="restart"/>
            <w:tcMar>
              <w:top w:w="15" w:type="dxa"/>
              <w:left w:w="15" w:type="dxa"/>
              <w:right w:w="15" w:type="dxa"/>
            </w:tcMar>
            <w:vAlign w:val="center"/>
          </w:tcPr>
          <w:p w14:paraId="1AF1D5AA">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中医诊所超出备案范围开展医疗活动的</w:t>
            </w:r>
          </w:p>
        </w:tc>
        <w:tc>
          <w:tcPr>
            <w:tcW w:w="2920" w:type="dxa"/>
            <w:vMerge w:val="restart"/>
            <w:tcMar>
              <w:top w:w="15" w:type="dxa"/>
              <w:left w:w="15" w:type="dxa"/>
              <w:right w:w="15" w:type="dxa"/>
            </w:tcMar>
            <w:vAlign w:val="center"/>
          </w:tcPr>
          <w:p w14:paraId="6DF64DE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第二十四条</w:t>
            </w:r>
            <w:r>
              <w:rPr>
                <w:rFonts w:ascii="宋体" w:hAnsi="宋体" w:cs="宋体"/>
                <w:color w:val="auto"/>
                <w:kern w:val="0"/>
                <w:szCs w:val="21"/>
              </w:rPr>
              <w:t xml:space="preserve"> </w:t>
            </w:r>
            <w:r>
              <w:rPr>
                <w:rFonts w:hint="eastAsia" w:ascii="宋体" w:hAnsi="宋体" w:cs="宋体"/>
                <w:color w:val="auto"/>
                <w:kern w:val="0"/>
                <w:szCs w:val="21"/>
              </w:rPr>
              <w:t>中医诊所超出备案范围开展医疗活动的，由所在地县级中医药主管部门责令改正，没收违法所得，并处一万元以上三万元以下罚款。有下列情形之一的，应当责令其停止执业活动，注销《中医诊所备案证》，其直接负责的主管人员自处罚决定作出之日起五年内不得在医疗机构内从事管理工作：</w:t>
            </w:r>
            <w:r>
              <w:rPr>
                <w:rFonts w:ascii="宋体" w:hAnsi="宋体" w:cs="宋体"/>
                <w:color w:val="auto"/>
                <w:kern w:val="0"/>
                <w:szCs w:val="21"/>
              </w:rPr>
              <w:t>(一)因超出备案范围开展医疗活动曾受过行政处罚的;(二)超出备案范围从事医疗活动给患者造成伤害的;(三)违反本办法规定造成其他严重后果的。</w:t>
            </w:r>
          </w:p>
        </w:tc>
        <w:tc>
          <w:tcPr>
            <w:tcW w:w="696" w:type="dxa"/>
            <w:tcMar>
              <w:top w:w="15" w:type="dxa"/>
              <w:left w:w="15" w:type="dxa"/>
              <w:right w:w="15" w:type="dxa"/>
            </w:tcMar>
            <w:vAlign w:val="center"/>
          </w:tcPr>
          <w:p w14:paraId="4E080394">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tcMar>
              <w:top w:w="15" w:type="dxa"/>
              <w:left w:w="15" w:type="dxa"/>
              <w:right w:w="15" w:type="dxa"/>
            </w:tcMar>
            <w:vAlign w:val="center"/>
          </w:tcPr>
          <w:p w14:paraId="7B5A4DCD">
            <w:pPr>
              <w:widowControl/>
              <w:spacing w:line="280" w:lineRule="exact"/>
              <w:jc w:val="left"/>
              <w:textAlignment w:val="center"/>
              <w:rPr>
                <w:rFonts w:ascii="宋体" w:hAnsi="宋体" w:cs="宋体"/>
                <w:color w:val="auto"/>
                <w:szCs w:val="21"/>
              </w:rPr>
            </w:pPr>
            <w:r>
              <w:rPr>
                <w:rFonts w:ascii="宋体" w:hAnsi="宋体" w:cs="宋体"/>
                <w:color w:val="auto"/>
                <w:kern w:val="0"/>
                <w:szCs w:val="21"/>
              </w:rPr>
              <w:t>1.医疗机构执业行为超出登记或者备案范围的；2.无诊疗收入的；3.未造成较大危害后果的；4.未给患者造成伤害的。</w:t>
            </w:r>
          </w:p>
        </w:tc>
        <w:tc>
          <w:tcPr>
            <w:tcW w:w="2536" w:type="dxa"/>
            <w:tcMar>
              <w:top w:w="15" w:type="dxa"/>
              <w:left w:w="15" w:type="dxa"/>
              <w:right w:w="15" w:type="dxa"/>
            </w:tcMar>
            <w:vAlign w:val="center"/>
          </w:tcPr>
          <w:p w14:paraId="71E05CEB">
            <w:pPr>
              <w:widowControl/>
              <w:spacing w:line="280" w:lineRule="exact"/>
              <w:jc w:val="left"/>
              <w:textAlignment w:val="center"/>
              <w:rPr>
                <w:rStyle w:val="10"/>
                <w:rFonts w:hint="default" w:ascii="宋体" w:hAnsi="宋体" w:eastAsia="宋体" w:cs="宋体"/>
                <w:color w:val="auto"/>
                <w:sz w:val="21"/>
                <w:szCs w:val="21"/>
                <w:lang w:val="en-US" w:eastAsia="zh-CN"/>
              </w:rPr>
            </w:pPr>
            <w:r>
              <w:rPr>
                <w:rStyle w:val="10"/>
                <w:rFonts w:hint="eastAsia" w:ascii="宋体" w:hAnsi="宋体" w:eastAsia="宋体" w:cs="宋体"/>
                <w:color w:val="auto"/>
                <w:sz w:val="21"/>
                <w:szCs w:val="21"/>
                <w:lang w:eastAsia="zh-CN"/>
              </w:rPr>
              <w:t>同时存在左侧</w:t>
            </w:r>
            <w:r>
              <w:rPr>
                <w:rStyle w:val="10"/>
                <w:rFonts w:hint="eastAsia" w:ascii="宋体" w:hAnsi="宋体" w:eastAsia="宋体" w:cs="宋体"/>
                <w:color w:val="auto"/>
                <w:sz w:val="21"/>
                <w:szCs w:val="21"/>
                <w:lang w:val="en-US" w:eastAsia="zh-CN"/>
              </w:rPr>
              <w:t>情节</w:t>
            </w:r>
          </w:p>
        </w:tc>
        <w:tc>
          <w:tcPr>
            <w:tcW w:w="2400" w:type="dxa"/>
            <w:tcMar>
              <w:top w:w="15" w:type="dxa"/>
              <w:left w:w="15" w:type="dxa"/>
              <w:right w:w="15" w:type="dxa"/>
            </w:tcMar>
            <w:vAlign w:val="center"/>
          </w:tcPr>
          <w:p w14:paraId="6AF1B222">
            <w:pPr>
              <w:widowControl/>
              <w:spacing w:line="280" w:lineRule="exact"/>
              <w:jc w:val="left"/>
              <w:textAlignment w:val="center"/>
              <w:rPr>
                <w:rFonts w:ascii="宋体" w:hAnsi="宋体" w:cs="宋体"/>
                <w:color w:val="auto"/>
                <w:szCs w:val="21"/>
              </w:rPr>
            </w:pPr>
            <w:r>
              <w:rPr>
                <w:rStyle w:val="10"/>
                <w:rFonts w:hint="default" w:ascii="宋体" w:hAnsi="宋体" w:eastAsia="宋体" w:cs="宋体"/>
                <w:color w:val="auto"/>
                <w:sz w:val="21"/>
                <w:szCs w:val="21"/>
              </w:rPr>
              <w:t>没收违法所得，并处</w:t>
            </w:r>
            <w:r>
              <w:rPr>
                <w:rStyle w:val="7"/>
                <w:rFonts w:hint="default" w:ascii="宋体" w:hAnsi="宋体" w:eastAsia="宋体" w:cs="宋体"/>
                <w:color w:val="auto"/>
                <w:sz w:val="21"/>
                <w:szCs w:val="21"/>
              </w:rPr>
              <w:t>1万元以上1.6万元</w:t>
            </w:r>
            <w:r>
              <w:rPr>
                <w:rStyle w:val="10"/>
                <w:rFonts w:hint="default" w:ascii="宋体" w:hAnsi="宋体" w:eastAsia="宋体" w:cs="宋体"/>
                <w:color w:val="auto"/>
                <w:sz w:val="21"/>
                <w:szCs w:val="21"/>
              </w:rPr>
              <w:t>以下的罚款。</w:t>
            </w:r>
          </w:p>
        </w:tc>
      </w:tr>
      <w:tr w14:paraId="758F7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319FCB1D">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6A47C15C">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E6132F0">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658EB7CE">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41599E1B">
            <w:pPr>
              <w:widowControl/>
              <w:spacing w:line="280" w:lineRule="exact"/>
              <w:jc w:val="left"/>
              <w:textAlignment w:val="center"/>
              <w:rPr>
                <w:rStyle w:val="10"/>
                <w:rFonts w:hint="default" w:ascii="宋体" w:hAnsi="宋体" w:eastAsia="宋体" w:cs="宋体"/>
                <w:color w:val="auto"/>
                <w:sz w:val="21"/>
                <w:szCs w:val="21"/>
              </w:rPr>
            </w:pPr>
            <w:r>
              <w:rPr>
                <w:rFonts w:hint="eastAsia" w:ascii="宋体" w:hAnsi="宋体" w:cs="宋体"/>
                <w:color w:val="auto"/>
                <w:kern w:val="0"/>
                <w:szCs w:val="21"/>
              </w:rPr>
              <w:t>给患者造成轻微伤害的，或造成三级以下医疗事故，医疗机构负主要或次要责任的，造成不良后果的。</w:t>
            </w:r>
          </w:p>
        </w:tc>
        <w:tc>
          <w:tcPr>
            <w:tcW w:w="2400" w:type="dxa"/>
            <w:tcMar>
              <w:top w:w="15" w:type="dxa"/>
              <w:left w:w="15" w:type="dxa"/>
              <w:right w:w="15" w:type="dxa"/>
            </w:tcMar>
            <w:vAlign w:val="center"/>
          </w:tcPr>
          <w:p w14:paraId="30EDE1E6">
            <w:pPr>
              <w:widowControl/>
              <w:spacing w:line="280" w:lineRule="exact"/>
              <w:jc w:val="left"/>
              <w:textAlignment w:val="center"/>
              <w:rPr>
                <w:rFonts w:ascii="宋体" w:hAnsi="宋体" w:cs="宋体"/>
                <w:color w:val="auto"/>
                <w:szCs w:val="21"/>
              </w:rPr>
            </w:pPr>
            <w:r>
              <w:rPr>
                <w:rStyle w:val="10"/>
                <w:rFonts w:hint="default" w:ascii="宋体" w:hAnsi="宋体" w:eastAsia="宋体" w:cs="宋体"/>
                <w:color w:val="auto"/>
                <w:sz w:val="21"/>
                <w:szCs w:val="21"/>
              </w:rPr>
              <w:t>没收违法所得，并处</w:t>
            </w:r>
            <w:r>
              <w:rPr>
                <w:rStyle w:val="7"/>
                <w:rFonts w:hint="default" w:ascii="宋体" w:hAnsi="宋体" w:eastAsia="宋体" w:cs="宋体"/>
                <w:color w:val="auto"/>
                <w:sz w:val="21"/>
                <w:szCs w:val="21"/>
              </w:rPr>
              <w:t>1.6万元以上2.4万元</w:t>
            </w:r>
            <w:r>
              <w:rPr>
                <w:rStyle w:val="10"/>
                <w:rFonts w:hint="default" w:ascii="宋体" w:hAnsi="宋体" w:eastAsia="宋体" w:cs="宋体"/>
                <w:color w:val="auto"/>
                <w:sz w:val="21"/>
                <w:szCs w:val="21"/>
              </w:rPr>
              <w:t>以下的罚款。</w:t>
            </w:r>
          </w:p>
        </w:tc>
      </w:tr>
      <w:tr w14:paraId="03EA1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121F9FC5">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980E720">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406B383E">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6F27A72A">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tcMar>
              <w:top w:w="15" w:type="dxa"/>
              <w:left w:w="15" w:type="dxa"/>
              <w:right w:w="15" w:type="dxa"/>
            </w:tcMar>
            <w:vAlign w:val="center"/>
          </w:tcPr>
          <w:p w14:paraId="76541B43">
            <w:pPr>
              <w:widowControl/>
              <w:spacing w:line="300" w:lineRule="exact"/>
              <w:jc w:val="left"/>
              <w:textAlignment w:val="center"/>
              <w:rPr>
                <w:rFonts w:ascii="宋体" w:hAnsi="宋体" w:cs="宋体"/>
                <w:color w:val="auto"/>
                <w:szCs w:val="21"/>
              </w:rPr>
            </w:pPr>
            <w:r>
              <w:rPr>
                <w:rFonts w:ascii="宋体" w:hAnsi="宋体" w:cs="宋体"/>
                <w:color w:val="auto"/>
                <w:kern w:val="0"/>
                <w:szCs w:val="21"/>
              </w:rPr>
              <w:t>1.曾受过卫生行政部门处罚的；2.给患者造成伤害或造成轻度残疾、器官组织损伤导致一般功能障碍以上伤害或死亡的；3.造成严重不良后果的。</w:t>
            </w:r>
          </w:p>
        </w:tc>
        <w:tc>
          <w:tcPr>
            <w:tcW w:w="2536" w:type="dxa"/>
            <w:tcMar>
              <w:top w:w="15" w:type="dxa"/>
              <w:left w:w="15" w:type="dxa"/>
              <w:right w:w="15" w:type="dxa"/>
            </w:tcMar>
            <w:vAlign w:val="center"/>
          </w:tcPr>
          <w:p w14:paraId="45B956EC">
            <w:pPr>
              <w:widowControl/>
              <w:spacing w:line="280" w:lineRule="exact"/>
              <w:jc w:val="left"/>
              <w:textAlignment w:val="center"/>
              <w:rPr>
                <w:rStyle w:val="10"/>
                <w:rFonts w:hint="eastAsia" w:ascii="宋体" w:hAnsi="宋体" w:eastAsia="宋体" w:cs="宋体"/>
                <w:color w:val="auto"/>
                <w:sz w:val="21"/>
                <w:szCs w:val="21"/>
                <w:lang w:val="en-US" w:eastAsia="zh-CN"/>
              </w:rPr>
            </w:pPr>
            <w:r>
              <w:rPr>
                <w:rStyle w:val="10"/>
                <w:rFonts w:hint="eastAsia" w:ascii="宋体" w:hAnsi="宋体" w:eastAsia="宋体" w:cs="宋体"/>
                <w:color w:val="auto"/>
                <w:sz w:val="21"/>
                <w:szCs w:val="21"/>
                <w:lang w:val="en-US" w:eastAsia="zh-CN"/>
              </w:rPr>
              <w:t>存在左侧情节之一的</w:t>
            </w:r>
          </w:p>
        </w:tc>
        <w:tc>
          <w:tcPr>
            <w:tcW w:w="2400" w:type="dxa"/>
            <w:tcMar>
              <w:top w:w="15" w:type="dxa"/>
              <w:left w:w="15" w:type="dxa"/>
              <w:right w:w="15" w:type="dxa"/>
            </w:tcMar>
            <w:vAlign w:val="center"/>
          </w:tcPr>
          <w:p w14:paraId="1282229C">
            <w:pPr>
              <w:widowControl/>
              <w:spacing w:line="280" w:lineRule="exact"/>
              <w:jc w:val="left"/>
              <w:textAlignment w:val="center"/>
              <w:rPr>
                <w:rFonts w:ascii="宋体" w:hAnsi="宋体" w:cs="宋体"/>
                <w:color w:val="auto"/>
                <w:szCs w:val="21"/>
              </w:rPr>
            </w:pPr>
            <w:r>
              <w:rPr>
                <w:rStyle w:val="10"/>
                <w:rFonts w:hint="default" w:ascii="宋体" w:hAnsi="宋体" w:eastAsia="宋体" w:cs="宋体"/>
                <w:color w:val="auto"/>
                <w:sz w:val="21"/>
                <w:szCs w:val="21"/>
              </w:rPr>
              <w:t>责令停止执业活动，注销《中医诊所备案证》</w:t>
            </w:r>
            <w:r>
              <w:rPr>
                <w:rStyle w:val="10"/>
                <w:rFonts w:hint="eastAsia" w:ascii="宋体" w:hAnsi="宋体" w:eastAsia="宋体" w:cs="宋体"/>
                <w:color w:val="auto"/>
                <w:sz w:val="21"/>
                <w:szCs w:val="21"/>
                <w:lang w:eastAsia="zh-CN"/>
              </w:rPr>
              <w:t>，</w:t>
            </w:r>
            <w:r>
              <w:rPr>
                <w:rStyle w:val="10"/>
                <w:rFonts w:hint="default" w:ascii="宋体" w:hAnsi="宋体" w:eastAsia="宋体" w:cs="宋体"/>
                <w:color w:val="auto"/>
                <w:sz w:val="21"/>
                <w:szCs w:val="21"/>
              </w:rPr>
              <w:t>没收违法所得，并处</w:t>
            </w:r>
            <w:r>
              <w:rPr>
                <w:rStyle w:val="7"/>
                <w:rFonts w:hint="default" w:ascii="宋体" w:hAnsi="宋体" w:eastAsia="宋体" w:cs="宋体"/>
                <w:color w:val="auto"/>
                <w:sz w:val="21"/>
                <w:szCs w:val="21"/>
              </w:rPr>
              <w:t>2.4万元以上3万元</w:t>
            </w:r>
            <w:r>
              <w:rPr>
                <w:rStyle w:val="10"/>
                <w:rFonts w:hint="default" w:ascii="宋体" w:hAnsi="宋体" w:eastAsia="宋体" w:cs="宋体"/>
                <w:color w:val="auto"/>
                <w:sz w:val="21"/>
                <w:szCs w:val="21"/>
              </w:rPr>
              <w:t>以下的罚款。其直接负责的主管人员自处罚决定作出之日起五年内不得在医疗机构内从事管理工作。</w:t>
            </w:r>
          </w:p>
        </w:tc>
      </w:tr>
      <w:tr w14:paraId="0B0FA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560" w:type="dxa"/>
            <w:tcMar>
              <w:top w:w="15" w:type="dxa"/>
              <w:left w:w="15" w:type="dxa"/>
              <w:right w:w="15" w:type="dxa"/>
            </w:tcMar>
            <w:vAlign w:val="center"/>
          </w:tcPr>
          <w:p w14:paraId="1A55D66A">
            <w:pPr>
              <w:widowControl/>
              <w:spacing w:beforeLines="20" w:afterLines="20" w:line="300" w:lineRule="exact"/>
              <w:jc w:val="left"/>
              <w:textAlignment w:val="center"/>
              <w:rPr>
                <w:rFonts w:hint="eastAsia" w:ascii="黑体" w:hAnsi="黑体" w:eastAsia="黑体" w:cs="黑体"/>
                <w:bCs/>
                <w:color w:val="auto"/>
                <w:kern w:val="0"/>
                <w:sz w:val="28"/>
                <w:szCs w:val="28"/>
                <w:lang w:val="en-US" w:eastAsia="zh-CN"/>
              </w:rPr>
            </w:pPr>
          </w:p>
        </w:tc>
        <w:tc>
          <w:tcPr>
            <w:tcW w:w="13404" w:type="dxa"/>
            <w:gridSpan w:val="6"/>
            <w:tcMar>
              <w:top w:w="15" w:type="dxa"/>
              <w:left w:w="15" w:type="dxa"/>
              <w:right w:w="15" w:type="dxa"/>
            </w:tcMar>
            <w:vAlign w:val="center"/>
          </w:tcPr>
          <w:p w14:paraId="18053F21">
            <w:pPr>
              <w:widowControl/>
              <w:spacing w:beforeLines="20" w:afterLines="20" w:line="300" w:lineRule="exact"/>
              <w:jc w:val="left"/>
              <w:textAlignment w:val="center"/>
              <w:rPr>
                <w:rFonts w:ascii="宋体" w:hAnsi="宋体" w:cs="宋体"/>
                <w:b/>
                <w:color w:val="auto"/>
                <w:szCs w:val="21"/>
              </w:rPr>
            </w:pPr>
            <w:r>
              <w:rPr>
                <w:rFonts w:hint="eastAsia" w:ascii="黑体" w:hAnsi="黑体" w:eastAsia="黑体" w:cs="黑体"/>
                <w:bCs/>
                <w:color w:val="auto"/>
                <w:kern w:val="0"/>
                <w:sz w:val="28"/>
                <w:szCs w:val="28"/>
                <w:lang w:val="en-US" w:eastAsia="zh-CN"/>
              </w:rPr>
              <w:t>十六</w:t>
            </w:r>
            <w:r>
              <w:rPr>
                <w:rFonts w:hint="eastAsia" w:ascii="黑体" w:hAnsi="黑体" w:eastAsia="黑体" w:cs="黑体"/>
                <w:bCs/>
                <w:color w:val="auto"/>
                <w:kern w:val="0"/>
                <w:sz w:val="28"/>
                <w:szCs w:val="28"/>
              </w:rPr>
              <w:t>、《中华人民共和国传染病防治法》</w:t>
            </w:r>
          </w:p>
        </w:tc>
      </w:tr>
      <w:tr w14:paraId="0EEF2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36BC07A3">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序号</w:t>
            </w:r>
          </w:p>
        </w:tc>
        <w:tc>
          <w:tcPr>
            <w:tcW w:w="2329" w:type="dxa"/>
            <w:tcMar>
              <w:top w:w="15" w:type="dxa"/>
              <w:left w:w="15" w:type="dxa"/>
              <w:right w:w="15" w:type="dxa"/>
            </w:tcMar>
            <w:vAlign w:val="center"/>
          </w:tcPr>
          <w:p w14:paraId="15C61D77">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违法行为</w:t>
            </w:r>
          </w:p>
        </w:tc>
        <w:tc>
          <w:tcPr>
            <w:tcW w:w="2920" w:type="dxa"/>
            <w:tcMar>
              <w:top w:w="15" w:type="dxa"/>
              <w:left w:w="15" w:type="dxa"/>
              <w:right w:w="15" w:type="dxa"/>
            </w:tcMar>
            <w:vAlign w:val="center"/>
          </w:tcPr>
          <w:p w14:paraId="09938421">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处罚依据</w:t>
            </w:r>
          </w:p>
        </w:tc>
        <w:tc>
          <w:tcPr>
            <w:tcW w:w="696" w:type="dxa"/>
            <w:tcMar>
              <w:top w:w="15" w:type="dxa"/>
              <w:left w:w="15" w:type="dxa"/>
              <w:right w:w="15" w:type="dxa"/>
            </w:tcMar>
            <w:vAlign w:val="center"/>
          </w:tcPr>
          <w:p w14:paraId="41A95094">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违法</w:t>
            </w:r>
            <w:r>
              <w:rPr>
                <w:rFonts w:ascii="宋体" w:hAnsi="宋体" w:cs="宋体"/>
                <w:b/>
                <w:color w:val="auto"/>
                <w:kern w:val="0"/>
                <w:szCs w:val="21"/>
              </w:rPr>
              <w:br w:type="textWrapping"/>
            </w:r>
            <w:r>
              <w:rPr>
                <w:rFonts w:hint="eastAsia" w:ascii="宋体" w:hAnsi="宋体" w:cs="宋体"/>
                <w:b/>
                <w:color w:val="auto"/>
                <w:kern w:val="0"/>
                <w:szCs w:val="21"/>
              </w:rPr>
              <w:t>类型</w:t>
            </w:r>
          </w:p>
        </w:tc>
        <w:tc>
          <w:tcPr>
            <w:tcW w:w="5059" w:type="dxa"/>
            <w:gridSpan w:val="2"/>
            <w:tcMar>
              <w:top w:w="15" w:type="dxa"/>
              <w:left w:w="15" w:type="dxa"/>
              <w:right w:w="15" w:type="dxa"/>
            </w:tcMar>
            <w:vAlign w:val="center"/>
          </w:tcPr>
          <w:p w14:paraId="2D5FAFB5">
            <w:pPr>
              <w:widowControl/>
              <w:spacing w:line="300" w:lineRule="exact"/>
              <w:jc w:val="center"/>
              <w:textAlignment w:val="center"/>
              <w:rPr>
                <w:rFonts w:hint="eastAsia" w:ascii="宋体" w:hAnsi="宋体" w:cs="宋体"/>
                <w:b/>
                <w:color w:val="auto"/>
                <w:kern w:val="0"/>
                <w:szCs w:val="21"/>
              </w:rPr>
            </w:pPr>
            <w:r>
              <w:rPr>
                <w:rFonts w:hint="eastAsia" w:ascii="宋体" w:hAnsi="宋体" w:cs="宋体"/>
                <w:b/>
                <w:color w:val="auto"/>
                <w:kern w:val="0"/>
                <w:szCs w:val="21"/>
              </w:rPr>
              <w:t>违法情节</w:t>
            </w:r>
          </w:p>
        </w:tc>
        <w:tc>
          <w:tcPr>
            <w:tcW w:w="2400" w:type="dxa"/>
            <w:tcMar>
              <w:top w:w="15" w:type="dxa"/>
              <w:left w:w="15" w:type="dxa"/>
              <w:right w:w="15" w:type="dxa"/>
            </w:tcMar>
            <w:vAlign w:val="center"/>
          </w:tcPr>
          <w:p w14:paraId="0970FDF3">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处罚标准</w:t>
            </w:r>
          </w:p>
        </w:tc>
      </w:tr>
      <w:tr w14:paraId="04B6C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18929FF3">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81</w:t>
            </w:r>
          </w:p>
        </w:tc>
        <w:tc>
          <w:tcPr>
            <w:tcW w:w="2329" w:type="dxa"/>
            <w:vMerge w:val="restart"/>
            <w:tcMar>
              <w:top w:w="15" w:type="dxa"/>
              <w:left w:w="15" w:type="dxa"/>
              <w:right w:w="15" w:type="dxa"/>
            </w:tcMar>
            <w:vAlign w:val="center"/>
          </w:tcPr>
          <w:p w14:paraId="5A240794">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非法采集血液或者组织他人出卖血液的</w:t>
            </w:r>
          </w:p>
        </w:tc>
        <w:tc>
          <w:tcPr>
            <w:tcW w:w="2920" w:type="dxa"/>
            <w:vMerge w:val="restart"/>
            <w:tcMar>
              <w:top w:w="15" w:type="dxa"/>
              <w:left w:w="15" w:type="dxa"/>
              <w:right w:w="15" w:type="dxa"/>
            </w:tcMar>
            <w:vAlign w:val="center"/>
          </w:tcPr>
          <w:p w14:paraId="440E1FF8">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《中华人民共和国传染病防治法》第七十条第二款</w:t>
            </w:r>
            <w:r>
              <w:rPr>
                <w:rFonts w:ascii="宋体" w:hAnsi="宋体" w:cs="宋体"/>
                <w:color w:val="auto"/>
                <w:kern w:val="0"/>
                <w:szCs w:val="21"/>
              </w:rPr>
              <w:t xml:space="preserve">  </w:t>
            </w:r>
            <w:r>
              <w:rPr>
                <w:rFonts w:hint="eastAsia" w:ascii="宋体" w:hAnsi="宋体" w:cs="宋体"/>
                <w:color w:val="auto"/>
                <w:kern w:val="0"/>
                <w:szCs w:val="21"/>
              </w:rPr>
              <w:t>非法采集血液或者组织他人出卖血液的，由县级以上人民政府卫生行政部门予以取缔，没收违法所得，可以并处十万元以下的罚款；构成犯罪的，依法追究刑事责任。</w:t>
            </w:r>
          </w:p>
        </w:tc>
        <w:tc>
          <w:tcPr>
            <w:tcW w:w="696" w:type="dxa"/>
            <w:tcMar>
              <w:top w:w="15" w:type="dxa"/>
              <w:left w:w="15" w:type="dxa"/>
              <w:right w:w="15" w:type="dxa"/>
            </w:tcMar>
            <w:vAlign w:val="center"/>
          </w:tcPr>
          <w:p w14:paraId="7A4D81B8">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7CC7160B">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非法采集血液或者组织他人出卖血液，采集人数或组织人数</w:t>
            </w:r>
            <w:r>
              <w:rPr>
                <w:rFonts w:ascii="宋体" w:hAnsi="宋体" w:cs="宋体"/>
                <w:color w:val="auto"/>
                <w:kern w:val="0"/>
                <w:szCs w:val="21"/>
              </w:rPr>
              <w:t>3人以下。</w:t>
            </w:r>
          </w:p>
        </w:tc>
        <w:tc>
          <w:tcPr>
            <w:tcW w:w="2400" w:type="dxa"/>
            <w:tcMar>
              <w:top w:w="15" w:type="dxa"/>
              <w:left w:w="15" w:type="dxa"/>
              <w:right w:w="15" w:type="dxa"/>
            </w:tcMar>
            <w:vAlign w:val="center"/>
          </w:tcPr>
          <w:p w14:paraId="706BC038">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予以取缔，没收违法所得，可以并处以</w:t>
            </w:r>
            <w:r>
              <w:rPr>
                <w:rFonts w:ascii="宋体" w:hAnsi="宋体" w:cs="宋体"/>
                <w:color w:val="auto"/>
                <w:kern w:val="0"/>
                <w:szCs w:val="21"/>
              </w:rPr>
              <w:t>3万元以下罚款。</w:t>
            </w:r>
          </w:p>
        </w:tc>
      </w:tr>
      <w:tr w14:paraId="47375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0366BD6C">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2121883">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705B9CAB">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1208D1CC">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392039AC">
            <w:pPr>
              <w:widowControl/>
              <w:spacing w:line="300" w:lineRule="exact"/>
              <w:jc w:val="left"/>
              <w:textAlignment w:val="center"/>
              <w:rPr>
                <w:rStyle w:val="6"/>
                <w:rFonts w:hint="default" w:ascii="宋体" w:hAnsi="宋体" w:eastAsia="宋体" w:cs="宋体"/>
                <w:color w:val="auto"/>
                <w:sz w:val="21"/>
                <w:szCs w:val="21"/>
              </w:rPr>
            </w:pPr>
            <w:r>
              <w:rPr>
                <w:rFonts w:hint="eastAsia" w:ascii="宋体" w:hAnsi="宋体" w:cs="宋体"/>
                <w:color w:val="auto"/>
                <w:kern w:val="0"/>
                <w:szCs w:val="21"/>
              </w:rPr>
              <w:t>非法采集血液或者组织他人出卖血液，采集人数或组织人数</w:t>
            </w:r>
            <w:r>
              <w:rPr>
                <w:rFonts w:ascii="宋体" w:hAnsi="宋体" w:cs="宋体"/>
                <w:color w:val="auto"/>
                <w:kern w:val="0"/>
                <w:szCs w:val="21"/>
              </w:rPr>
              <w:t>3人以上不足10人的。</w:t>
            </w:r>
          </w:p>
        </w:tc>
        <w:tc>
          <w:tcPr>
            <w:tcW w:w="2400" w:type="dxa"/>
            <w:tcMar>
              <w:top w:w="15" w:type="dxa"/>
              <w:left w:w="15" w:type="dxa"/>
              <w:right w:w="15" w:type="dxa"/>
            </w:tcMar>
            <w:vAlign w:val="center"/>
          </w:tcPr>
          <w:p w14:paraId="17F477EB">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予以取缔，没收违法所得，可以处以3万元以上</w:t>
            </w:r>
            <w:r>
              <w:rPr>
                <w:rStyle w:val="10"/>
                <w:rFonts w:hint="default" w:ascii="宋体" w:hAnsi="宋体" w:eastAsia="宋体" w:cs="宋体"/>
                <w:color w:val="auto"/>
                <w:sz w:val="21"/>
                <w:szCs w:val="21"/>
              </w:rPr>
              <w:t>7万元</w:t>
            </w:r>
            <w:r>
              <w:rPr>
                <w:rStyle w:val="6"/>
                <w:rFonts w:hint="default" w:ascii="宋体" w:hAnsi="宋体" w:eastAsia="宋体" w:cs="宋体"/>
                <w:color w:val="auto"/>
                <w:sz w:val="21"/>
                <w:szCs w:val="21"/>
              </w:rPr>
              <w:t>以下罚款。</w:t>
            </w:r>
          </w:p>
        </w:tc>
      </w:tr>
      <w:tr w14:paraId="7771E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6A5C38FD">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14AE66ED">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7874E83">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2DDB9B1A">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08BFE679">
            <w:pPr>
              <w:widowControl/>
              <w:spacing w:line="300" w:lineRule="exact"/>
              <w:jc w:val="left"/>
              <w:textAlignment w:val="center"/>
              <w:rPr>
                <w:rStyle w:val="6"/>
                <w:rFonts w:hint="default" w:ascii="宋体" w:hAnsi="宋体" w:eastAsia="宋体" w:cs="宋体"/>
                <w:color w:val="auto"/>
                <w:sz w:val="21"/>
                <w:szCs w:val="21"/>
              </w:rPr>
            </w:pPr>
            <w:r>
              <w:rPr>
                <w:rFonts w:hint="eastAsia" w:ascii="宋体" w:hAnsi="宋体" w:cs="宋体"/>
                <w:color w:val="auto"/>
                <w:kern w:val="0"/>
                <w:szCs w:val="21"/>
              </w:rPr>
              <w:t>非法采集血液或者组织他人出卖血液，采集人数或组织人数</w:t>
            </w:r>
            <w:r>
              <w:rPr>
                <w:rFonts w:ascii="宋体" w:hAnsi="宋体" w:cs="宋体"/>
                <w:color w:val="auto"/>
                <w:kern w:val="0"/>
                <w:szCs w:val="21"/>
              </w:rPr>
              <w:t>10人以上的，或多次实施违法行为的，或造成传染病传播、流行或者其他严重后果的。</w:t>
            </w:r>
          </w:p>
        </w:tc>
        <w:tc>
          <w:tcPr>
            <w:tcW w:w="2400" w:type="dxa"/>
            <w:tcMar>
              <w:top w:w="15" w:type="dxa"/>
              <w:left w:w="15" w:type="dxa"/>
              <w:right w:w="15" w:type="dxa"/>
            </w:tcMar>
            <w:vAlign w:val="center"/>
          </w:tcPr>
          <w:p w14:paraId="6C88D70C">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予以取缔，没收违法所得，可以并处以</w:t>
            </w:r>
            <w:r>
              <w:rPr>
                <w:rStyle w:val="10"/>
                <w:rFonts w:hint="default" w:ascii="宋体" w:hAnsi="宋体" w:eastAsia="宋体" w:cs="宋体"/>
                <w:color w:val="auto"/>
                <w:sz w:val="21"/>
                <w:szCs w:val="21"/>
              </w:rPr>
              <w:t>7万</w:t>
            </w:r>
            <w:r>
              <w:rPr>
                <w:rStyle w:val="6"/>
                <w:rFonts w:hint="default" w:ascii="宋体" w:hAnsi="宋体" w:eastAsia="宋体" w:cs="宋体"/>
                <w:color w:val="auto"/>
                <w:sz w:val="21"/>
                <w:szCs w:val="21"/>
              </w:rPr>
              <w:t>元以上10万元以下的罚款。</w:t>
            </w:r>
          </w:p>
        </w:tc>
      </w:tr>
      <w:tr w14:paraId="60F1F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58343DFF">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82</w:t>
            </w:r>
          </w:p>
        </w:tc>
        <w:tc>
          <w:tcPr>
            <w:tcW w:w="2329" w:type="dxa"/>
            <w:vMerge w:val="restart"/>
            <w:tcMar>
              <w:top w:w="15" w:type="dxa"/>
              <w:left w:w="15" w:type="dxa"/>
              <w:right w:w="15" w:type="dxa"/>
            </w:tcMar>
            <w:vAlign w:val="center"/>
          </w:tcPr>
          <w:p w14:paraId="18F9C5AF">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饮用水供水单位供应的饮用水不符合国家卫生标准和卫生规范的</w:t>
            </w:r>
          </w:p>
        </w:tc>
        <w:tc>
          <w:tcPr>
            <w:tcW w:w="2920" w:type="dxa"/>
            <w:vMerge w:val="restart"/>
            <w:tcMar>
              <w:top w:w="15" w:type="dxa"/>
              <w:left w:w="15" w:type="dxa"/>
              <w:right w:w="15" w:type="dxa"/>
            </w:tcMar>
            <w:vAlign w:val="center"/>
          </w:tcPr>
          <w:p w14:paraId="44CC39D8">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《中华人民共和国传染病防治法》第七十三条</w:t>
            </w:r>
            <w:r>
              <w:rPr>
                <w:rFonts w:ascii="宋体" w:hAnsi="宋体" w:cs="宋体"/>
                <w:color w:val="auto"/>
                <w:kern w:val="0"/>
                <w:szCs w:val="21"/>
              </w:rPr>
              <w:t xml:space="preserve">   违反本法规定，有下列情形之一，导致或者可能导致传染病传播、流行的，由县级以上人民政府卫生行政部门，没收违法所得，可以并处五万元以下的罚款；已取得许可证的，原发证部门可以依法暂扣或者吊销许可证；构成犯罪的，依法追究刑事责任：（一）饮用水供水单位供应的饮用水不符合国家卫生标准和卫生规范的； </w:t>
            </w:r>
          </w:p>
        </w:tc>
        <w:tc>
          <w:tcPr>
            <w:tcW w:w="696" w:type="dxa"/>
            <w:tcMar>
              <w:top w:w="15" w:type="dxa"/>
              <w:left w:w="15" w:type="dxa"/>
              <w:right w:w="15" w:type="dxa"/>
            </w:tcMar>
            <w:vAlign w:val="center"/>
          </w:tcPr>
          <w:p w14:paraId="174EB806">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4BEDDD44">
            <w:pPr>
              <w:widowControl/>
              <w:spacing w:line="27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饮用水供水单位供应的饮用水菌落总数、总大肠菌群不符合国家卫生标准和卫生规范的。</w:t>
            </w:r>
          </w:p>
        </w:tc>
        <w:tc>
          <w:tcPr>
            <w:tcW w:w="2400" w:type="dxa"/>
            <w:tcMar>
              <w:top w:w="15" w:type="dxa"/>
              <w:left w:w="15" w:type="dxa"/>
              <w:right w:w="15" w:type="dxa"/>
            </w:tcMar>
            <w:vAlign w:val="center"/>
          </w:tcPr>
          <w:p w14:paraId="69A1EB3D">
            <w:pPr>
              <w:widowControl/>
              <w:spacing w:line="270" w:lineRule="exact"/>
              <w:jc w:val="left"/>
              <w:textAlignment w:val="center"/>
              <w:rPr>
                <w:rFonts w:ascii="宋体" w:hAnsi="宋体" w:cs="宋体"/>
                <w:color w:val="auto"/>
                <w:szCs w:val="21"/>
              </w:rPr>
            </w:pPr>
            <w:r>
              <w:rPr>
                <w:rFonts w:hint="eastAsia" w:ascii="宋体" w:hAnsi="宋体" w:cs="宋体"/>
                <w:color w:val="auto"/>
                <w:kern w:val="0"/>
                <w:szCs w:val="21"/>
              </w:rPr>
              <w:t>没收违法所得，并处</w:t>
            </w:r>
            <w:r>
              <w:rPr>
                <w:rFonts w:ascii="宋体" w:hAnsi="宋体" w:cs="宋体"/>
                <w:color w:val="auto"/>
                <w:kern w:val="0"/>
                <w:szCs w:val="21"/>
              </w:rPr>
              <w:t>1.5万元以下罚款。</w:t>
            </w:r>
          </w:p>
        </w:tc>
      </w:tr>
      <w:tr w14:paraId="5E373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1525AB3F">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DB90DDD">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2AFA97D">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7A01D281">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7574CDBA">
            <w:pPr>
              <w:widowControl/>
              <w:spacing w:line="270" w:lineRule="exact"/>
              <w:jc w:val="left"/>
              <w:textAlignment w:val="center"/>
              <w:rPr>
                <w:rStyle w:val="8"/>
                <w:rFonts w:hint="default" w:ascii="宋体" w:hAnsi="宋体" w:eastAsia="宋体" w:cs="宋体"/>
                <w:color w:val="auto"/>
                <w:sz w:val="21"/>
                <w:szCs w:val="21"/>
              </w:rPr>
            </w:pPr>
            <w:r>
              <w:rPr>
                <w:rFonts w:hint="eastAsia" w:ascii="宋体" w:hAnsi="宋体" w:cs="宋体"/>
                <w:color w:val="auto"/>
                <w:kern w:val="0"/>
                <w:szCs w:val="21"/>
              </w:rPr>
              <w:t>饮用水供水单位供应的饮用水粪大肠菌群或大肠埃希氏菌不合格的，或者检出病原微生物的。</w:t>
            </w:r>
          </w:p>
        </w:tc>
        <w:tc>
          <w:tcPr>
            <w:tcW w:w="2400" w:type="dxa"/>
            <w:tcMar>
              <w:top w:w="15" w:type="dxa"/>
              <w:left w:w="15" w:type="dxa"/>
              <w:right w:w="15" w:type="dxa"/>
            </w:tcMar>
            <w:vAlign w:val="center"/>
          </w:tcPr>
          <w:p w14:paraId="53E4DA06">
            <w:pPr>
              <w:widowControl/>
              <w:spacing w:line="270" w:lineRule="exact"/>
              <w:jc w:val="left"/>
              <w:textAlignment w:val="center"/>
              <w:rPr>
                <w:rFonts w:ascii="宋体" w:hAnsi="宋体" w:cs="宋体"/>
                <w:color w:val="auto"/>
                <w:szCs w:val="21"/>
              </w:rPr>
            </w:pPr>
            <w:r>
              <w:rPr>
                <w:rStyle w:val="8"/>
                <w:rFonts w:hint="default" w:ascii="宋体" w:hAnsi="宋体" w:eastAsia="宋体" w:cs="宋体"/>
                <w:color w:val="auto"/>
                <w:sz w:val="21"/>
                <w:szCs w:val="21"/>
              </w:rPr>
              <w:t>没收违法所得，处以1.5万元以上</w:t>
            </w:r>
            <w:r>
              <w:rPr>
                <w:rStyle w:val="9"/>
                <w:rFonts w:hint="default" w:ascii="宋体" w:hAnsi="宋体" w:eastAsia="宋体" w:cs="宋体"/>
                <w:color w:val="auto"/>
                <w:sz w:val="21"/>
                <w:szCs w:val="21"/>
              </w:rPr>
              <w:t>3.5万元</w:t>
            </w:r>
            <w:r>
              <w:rPr>
                <w:rStyle w:val="8"/>
                <w:rFonts w:hint="default" w:ascii="宋体" w:hAnsi="宋体" w:eastAsia="宋体" w:cs="宋体"/>
                <w:color w:val="auto"/>
                <w:sz w:val="21"/>
                <w:szCs w:val="21"/>
              </w:rPr>
              <w:t>以下的罚款。</w:t>
            </w:r>
          </w:p>
        </w:tc>
      </w:tr>
      <w:tr w14:paraId="6ED18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1D99D7A1">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0FBF271">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AA98EE5">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5B4C9B9F">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7EE52353">
            <w:pPr>
              <w:widowControl/>
              <w:spacing w:line="270" w:lineRule="exact"/>
              <w:jc w:val="left"/>
              <w:textAlignment w:val="center"/>
              <w:rPr>
                <w:rStyle w:val="8"/>
                <w:rFonts w:hint="default" w:ascii="宋体" w:hAnsi="宋体" w:eastAsia="宋体" w:cs="宋体"/>
                <w:color w:val="auto"/>
                <w:sz w:val="21"/>
                <w:szCs w:val="21"/>
              </w:rPr>
            </w:pPr>
            <w:r>
              <w:rPr>
                <w:rFonts w:hint="eastAsia" w:ascii="宋体" w:hAnsi="宋体" w:cs="宋体"/>
                <w:color w:val="auto"/>
                <w:kern w:val="0"/>
                <w:szCs w:val="21"/>
              </w:rPr>
              <w:t>饮用水供水单位供应的饮用水不符合国家卫生标准和卫生规范，导致传染病传播、流行的。</w:t>
            </w:r>
          </w:p>
        </w:tc>
        <w:tc>
          <w:tcPr>
            <w:tcW w:w="2400" w:type="dxa"/>
            <w:tcMar>
              <w:top w:w="15" w:type="dxa"/>
              <w:left w:w="15" w:type="dxa"/>
              <w:right w:w="15" w:type="dxa"/>
            </w:tcMar>
            <w:vAlign w:val="center"/>
          </w:tcPr>
          <w:p w14:paraId="1D46BD55">
            <w:pPr>
              <w:widowControl/>
              <w:spacing w:line="270" w:lineRule="exact"/>
              <w:jc w:val="left"/>
              <w:textAlignment w:val="center"/>
              <w:rPr>
                <w:rFonts w:ascii="宋体" w:hAnsi="宋体" w:cs="宋体"/>
                <w:color w:val="auto"/>
                <w:szCs w:val="21"/>
              </w:rPr>
            </w:pPr>
            <w:r>
              <w:rPr>
                <w:rStyle w:val="8"/>
                <w:rFonts w:hint="default" w:ascii="宋体" w:hAnsi="宋体" w:eastAsia="宋体" w:cs="宋体"/>
                <w:color w:val="auto"/>
                <w:sz w:val="21"/>
                <w:szCs w:val="21"/>
              </w:rPr>
              <w:t>没收违法所得，处以</w:t>
            </w:r>
            <w:r>
              <w:rPr>
                <w:rStyle w:val="9"/>
                <w:rFonts w:hint="default" w:ascii="宋体" w:hAnsi="宋体" w:eastAsia="宋体" w:cs="宋体"/>
                <w:color w:val="auto"/>
                <w:sz w:val="21"/>
                <w:szCs w:val="21"/>
              </w:rPr>
              <w:t>3.5万元</w:t>
            </w:r>
            <w:r>
              <w:rPr>
                <w:rStyle w:val="8"/>
                <w:rFonts w:hint="default" w:ascii="宋体" w:hAnsi="宋体" w:eastAsia="宋体" w:cs="宋体"/>
                <w:color w:val="auto"/>
                <w:sz w:val="21"/>
                <w:szCs w:val="21"/>
              </w:rPr>
              <w:t>以上5万元以下的罚款，已取得许可证的，依法暂扣或吊</w:t>
            </w:r>
            <w:r>
              <w:rPr>
                <w:rStyle w:val="9"/>
                <w:rFonts w:hint="default" w:ascii="宋体" w:hAnsi="宋体" w:eastAsia="宋体" w:cs="宋体"/>
                <w:color w:val="auto"/>
                <w:sz w:val="21"/>
                <w:szCs w:val="21"/>
              </w:rPr>
              <w:t>销许可证</w:t>
            </w:r>
            <w:r>
              <w:rPr>
                <w:rStyle w:val="8"/>
                <w:rFonts w:hint="default" w:ascii="宋体" w:hAnsi="宋体" w:eastAsia="宋体" w:cs="宋体"/>
                <w:color w:val="auto"/>
                <w:sz w:val="21"/>
                <w:szCs w:val="21"/>
              </w:rPr>
              <w:t>。</w:t>
            </w:r>
          </w:p>
        </w:tc>
      </w:tr>
      <w:tr w14:paraId="3270D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465A4EFB">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83</w:t>
            </w:r>
          </w:p>
        </w:tc>
        <w:tc>
          <w:tcPr>
            <w:tcW w:w="2329" w:type="dxa"/>
            <w:vMerge w:val="restart"/>
            <w:tcMar>
              <w:top w:w="15" w:type="dxa"/>
              <w:left w:w="15" w:type="dxa"/>
              <w:right w:w="15" w:type="dxa"/>
            </w:tcMar>
            <w:vAlign w:val="center"/>
          </w:tcPr>
          <w:p w14:paraId="5A37E04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涉及饮用水卫生安全的产品不符合国家卫生标准和卫生规范的；</w:t>
            </w:r>
            <w:r>
              <w:rPr>
                <w:rFonts w:ascii="宋体" w:hAnsi="宋体" w:cs="宋体"/>
                <w:color w:val="auto"/>
                <w:kern w:val="0"/>
                <w:szCs w:val="21"/>
              </w:rPr>
              <w:t xml:space="preserve"> </w:t>
            </w:r>
          </w:p>
        </w:tc>
        <w:tc>
          <w:tcPr>
            <w:tcW w:w="2920" w:type="dxa"/>
            <w:vMerge w:val="restart"/>
            <w:tcMar>
              <w:top w:w="15" w:type="dxa"/>
              <w:left w:w="15" w:type="dxa"/>
              <w:right w:w="15" w:type="dxa"/>
            </w:tcMar>
            <w:vAlign w:val="center"/>
          </w:tcPr>
          <w:p w14:paraId="762AD389">
            <w:pPr>
              <w:widowControl/>
              <w:spacing w:line="300" w:lineRule="exact"/>
              <w:jc w:val="left"/>
              <w:rPr>
                <w:rFonts w:ascii="宋体" w:hAnsi="宋体" w:cs="宋体"/>
                <w:color w:val="auto"/>
                <w:szCs w:val="21"/>
              </w:rPr>
            </w:pPr>
            <w:r>
              <w:rPr>
                <w:rFonts w:hint="eastAsia" w:ascii="宋体" w:hAnsi="宋体" w:cs="宋体"/>
                <w:color w:val="auto"/>
                <w:kern w:val="0"/>
                <w:szCs w:val="21"/>
              </w:rPr>
              <w:t>《中华人民共和国传染病防治法》第七十三条</w:t>
            </w:r>
            <w:r>
              <w:rPr>
                <w:rFonts w:ascii="宋体" w:hAnsi="宋体" w:cs="宋体"/>
                <w:color w:val="auto"/>
                <w:kern w:val="0"/>
                <w:szCs w:val="21"/>
              </w:rPr>
              <w:t xml:space="preserve">   </w:t>
            </w:r>
            <w:r>
              <w:rPr>
                <w:rFonts w:hint="eastAsia" w:ascii="宋体" w:hAnsi="宋体" w:cs="宋体"/>
                <w:color w:val="auto"/>
                <w:kern w:val="0"/>
                <w:szCs w:val="21"/>
              </w:rPr>
              <w:t>违反本法规定，有下列情形之一，导致或者可能导致传染病传播、流行的，由县级以上人民政府卫生行政部门，没收违法所得，可以并处五万元以下的罚款；已取得许可证的，原发证部门可以依法暂扣或者吊销许可证；构成犯罪的，依法追究刑事责任：（二）涉及饮用水卫生安全的产品不符合国家卫生标准和卫生规范的；</w:t>
            </w:r>
          </w:p>
        </w:tc>
        <w:tc>
          <w:tcPr>
            <w:tcW w:w="696" w:type="dxa"/>
            <w:tcMar>
              <w:top w:w="15" w:type="dxa"/>
              <w:left w:w="15" w:type="dxa"/>
              <w:right w:w="15" w:type="dxa"/>
            </w:tcMar>
            <w:vAlign w:val="center"/>
          </w:tcPr>
          <w:p w14:paraId="6652D8BE">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7EF27B2E">
            <w:pPr>
              <w:widowControl/>
              <w:spacing w:line="27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涉及饮用水卫生安全的产品不符合国家卫生标准和卫生规范，可能造成传染病的传播、流行，案值金额不足</w:t>
            </w:r>
            <w:r>
              <w:rPr>
                <w:rFonts w:ascii="宋体" w:hAnsi="宋体" w:cs="宋体"/>
                <w:color w:val="auto"/>
                <w:kern w:val="0"/>
                <w:szCs w:val="21"/>
              </w:rPr>
              <w:t>5000元的。</w:t>
            </w:r>
          </w:p>
        </w:tc>
        <w:tc>
          <w:tcPr>
            <w:tcW w:w="2400" w:type="dxa"/>
            <w:tcMar>
              <w:top w:w="15" w:type="dxa"/>
              <w:left w:w="15" w:type="dxa"/>
              <w:right w:w="15" w:type="dxa"/>
            </w:tcMar>
            <w:vAlign w:val="center"/>
          </w:tcPr>
          <w:p w14:paraId="206B90A2">
            <w:pPr>
              <w:widowControl/>
              <w:spacing w:line="270" w:lineRule="exact"/>
              <w:jc w:val="left"/>
              <w:textAlignment w:val="center"/>
              <w:rPr>
                <w:rFonts w:ascii="宋体" w:hAnsi="宋体" w:cs="宋体"/>
                <w:color w:val="auto"/>
                <w:szCs w:val="21"/>
              </w:rPr>
            </w:pPr>
            <w:r>
              <w:rPr>
                <w:rFonts w:hint="eastAsia" w:ascii="宋体" w:hAnsi="宋体" w:cs="宋体"/>
                <w:color w:val="auto"/>
                <w:kern w:val="0"/>
                <w:szCs w:val="21"/>
              </w:rPr>
              <w:t>没收违法所得，并处</w:t>
            </w:r>
            <w:r>
              <w:rPr>
                <w:rFonts w:ascii="宋体" w:hAnsi="宋体" w:cs="宋体"/>
                <w:color w:val="auto"/>
                <w:kern w:val="0"/>
                <w:szCs w:val="21"/>
              </w:rPr>
              <w:t>1.5万元以下罚款。</w:t>
            </w:r>
          </w:p>
        </w:tc>
      </w:tr>
      <w:tr w14:paraId="4D8C7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4BD6DD06">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83C6EB9">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52D971A">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6E1F076B">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1D1F3C5F">
            <w:pPr>
              <w:widowControl/>
              <w:spacing w:line="270" w:lineRule="exact"/>
              <w:jc w:val="left"/>
              <w:textAlignment w:val="center"/>
              <w:rPr>
                <w:rStyle w:val="8"/>
                <w:rFonts w:hint="default" w:ascii="宋体" w:hAnsi="宋体" w:eastAsia="宋体" w:cs="宋体"/>
                <w:color w:val="auto"/>
                <w:sz w:val="21"/>
                <w:szCs w:val="21"/>
              </w:rPr>
            </w:pPr>
            <w:r>
              <w:rPr>
                <w:rFonts w:hint="eastAsia" w:ascii="宋体" w:hAnsi="宋体" w:cs="宋体"/>
                <w:color w:val="auto"/>
                <w:kern w:val="0"/>
                <w:szCs w:val="21"/>
              </w:rPr>
              <w:t>涉及饮用水卫生安全的产品不符合国家卫生标准和卫生规范，可能造成传染病的传播、流行，案值金额</w:t>
            </w:r>
            <w:r>
              <w:rPr>
                <w:rFonts w:ascii="宋体" w:hAnsi="宋体" w:cs="宋体"/>
                <w:color w:val="auto"/>
                <w:kern w:val="0"/>
                <w:szCs w:val="21"/>
              </w:rPr>
              <w:t>5000元以上不足10000元的。</w:t>
            </w:r>
          </w:p>
        </w:tc>
        <w:tc>
          <w:tcPr>
            <w:tcW w:w="2400" w:type="dxa"/>
            <w:tcMar>
              <w:top w:w="15" w:type="dxa"/>
              <w:left w:w="15" w:type="dxa"/>
              <w:right w:w="15" w:type="dxa"/>
            </w:tcMar>
            <w:vAlign w:val="center"/>
          </w:tcPr>
          <w:p w14:paraId="75634AAA">
            <w:pPr>
              <w:widowControl/>
              <w:spacing w:line="270" w:lineRule="exact"/>
              <w:jc w:val="left"/>
              <w:textAlignment w:val="center"/>
              <w:rPr>
                <w:rFonts w:ascii="宋体" w:hAnsi="宋体" w:cs="宋体"/>
                <w:color w:val="auto"/>
                <w:szCs w:val="21"/>
              </w:rPr>
            </w:pPr>
            <w:r>
              <w:rPr>
                <w:rStyle w:val="8"/>
                <w:rFonts w:hint="default" w:ascii="宋体" w:hAnsi="宋体" w:eastAsia="宋体" w:cs="宋体"/>
                <w:color w:val="auto"/>
                <w:sz w:val="21"/>
                <w:szCs w:val="21"/>
              </w:rPr>
              <w:t>没收违法所得，处以1.5万元以上</w:t>
            </w:r>
            <w:r>
              <w:rPr>
                <w:rStyle w:val="9"/>
                <w:rFonts w:hint="default" w:ascii="宋体" w:hAnsi="宋体" w:eastAsia="宋体" w:cs="宋体"/>
                <w:color w:val="auto"/>
                <w:sz w:val="21"/>
                <w:szCs w:val="21"/>
              </w:rPr>
              <w:t>3.5万元</w:t>
            </w:r>
            <w:r>
              <w:rPr>
                <w:rStyle w:val="8"/>
                <w:rFonts w:hint="default" w:ascii="宋体" w:hAnsi="宋体" w:eastAsia="宋体" w:cs="宋体"/>
                <w:color w:val="auto"/>
                <w:sz w:val="21"/>
                <w:szCs w:val="21"/>
              </w:rPr>
              <w:t>以下的罚款。</w:t>
            </w:r>
          </w:p>
        </w:tc>
      </w:tr>
      <w:tr w14:paraId="5E736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26B96056">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25ABD8E">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63ED70D">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58827C6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3CC43CB4">
            <w:pPr>
              <w:widowControl/>
              <w:spacing w:line="270" w:lineRule="exact"/>
              <w:jc w:val="left"/>
              <w:textAlignment w:val="center"/>
              <w:rPr>
                <w:rStyle w:val="6"/>
                <w:rFonts w:hint="default" w:ascii="宋体" w:hAnsi="宋体" w:eastAsia="宋体" w:cs="宋体"/>
                <w:color w:val="auto"/>
                <w:sz w:val="21"/>
                <w:szCs w:val="21"/>
              </w:rPr>
            </w:pPr>
            <w:r>
              <w:rPr>
                <w:rFonts w:hint="eastAsia" w:ascii="宋体" w:hAnsi="宋体" w:cs="宋体"/>
                <w:color w:val="auto"/>
                <w:kern w:val="0"/>
                <w:szCs w:val="21"/>
              </w:rPr>
              <w:t>涉及饮用水卫生安全的产品不符合国家卫生标准和卫生规范，可能造成传染病的传播、流行，案值金额</w:t>
            </w:r>
            <w:r>
              <w:rPr>
                <w:rFonts w:ascii="宋体" w:hAnsi="宋体" w:cs="宋体"/>
                <w:color w:val="auto"/>
                <w:kern w:val="0"/>
                <w:szCs w:val="21"/>
              </w:rPr>
              <w:t>10000元以上的；或者造成传染病的传播、流行的。</w:t>
            </w:r>
          </w:p>
        </w:tc>
        <w:tc>
          <w:tcPr>
            <w:tcW w:w="2400" w:type="dxa"/>
            <w:tcMar>
              <w:top w:w="15" w:type="dxa"/>
              <w:left w:w="15" w:type="dxa"/>
              <w:right w:w="15" w:type="dxa"/>
            </w:tcMar>
            <w:vAlign w:val="center"/>
          </w:tcPr>
          <w:p w14:paraId="664E7CD4">
            <w:pPr>
              <w:widowControl/>
              <w:spacing w:line="27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没收违法所得，处以</w:t>
            </w:r>
            <w:r>
              <w:rPr>
                <w:rStyle w:val="10"/>
                <w:rFonts w:hint="default" w:ascii="宋体" w:hAnsi="宋体" w:eastAsia="宋体" w:cs="宋体"/>
                <w:color w:val="auto"/>
                <w:sz w:val="21"/>
                <w:szCs w:val="21"/>
              </w:rPr>
              <w:t>3.5万元</w:t>
            </w:r>
            <w:r>
              <w:rPr>
                <w:rStyle w:val="6"/>
                <w:rFonts w:hint="default" w:ascii="宋体" w:hAnsi="宋体" w:eastAsia="宋体" w:cs="宋体"/>
                <w:color w:val="auto"/>
                <w:sz w:val="21"/>
                <w:szCs w:val="21"/>
              </w:rPr>
              <w:t>以上5万元以下罚款，已取得许可证的，依法暂扣或</w:t>
            </w:r>
            <w:r>
              <w:rPr>
                <w:rStyle w:val="10"/>
                <w:rFonts w:hint="default" w:ascii="宋体" w:hAnsi="宋体" w:eastAsia="宋体" w:cs="宋体"/>
                <w:color w:val="auto"/>
                <w:sz w:val="21"/>
                <w:szCs w:val="21"/>
              </w:rPr>
              <w:t>吊销许可证</w:t>
            </w:r>
            <w:r>
              <w:rPr>
                <w:rStyle w:val="6"/>
                <w:rFonts w:hint="default" w:ascii="宋体" w:hAnsi="宋体" w:eastAsia="宋体" w:cs="宋体"/>
                <w:color w:val="auto"/>
                <w:sz w:val="21"/>
                <w:szCs w:val="21"/>
              </w:rPr>
              <w:t>。</w:t>
            </w:r>
          </w:p>
        </w:tc>
      </w:tr>
      <w:tr w14:paraId="22ED8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5B57C22F">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lang w:val="en-US" w:eastAsia="zh-CN"/>
              </w:rPr>
              <w:t>8</w:t>
            </w:r>
            <w:r>
              <w:rPr>
                <w:rFonts w:ascii="宋体" w:hAnsi="宋体" w:cs="宋体"/>
                <w:b/>
                <w:color w:val="auto"/>
                <w:kern w:val="0"/>
                <w:szCs w:val="21"/>
              </w:rPr>
              <w:t>4</w:t>
            </w:r>
          </w:p>
        </w:tc>
        <w:tc>
          <w:tcPr>
            <w:tcW w:w="2329" w:type="dxa"/>
            <w:vMerge w:val="restart"/>
            <w:tcMar>
              <w:top w:w="15" w:type="dxa"/>
              <w:left w:w="15" w:type="dxa"/>
              <w:right w:w="15" w:type="dxa"/>
            </w:tcMar>
            <w:vAlign w:val="center"/>
          </w:tcPr>
          <w:p w14:paraId="2E9DC3C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用于传染病防治的消毒产品不符合国家卫生标准和卫生规范的</w:t>
            </w:r>
          </w:p>
        </w:tc>
        <w:tc>
          <w:tcPr>
            <w:tcW w:w="2920" w:type="dxa"/>
            <w:vMerge w:val="restart"/>
            <w:tcMar>
              <w:top w:w="15" w:type="dxa"/>
              <w:left w:w="15" w:type="dxa"/>
              <w:right w:w="15" w:type="dxa"/>
            </w:tcMar>
            <w:vAlign w:val="center"/>
          </w:tcPr>
          <w:p w14:paraId="131397D0">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《中华人民共和国传染病防治法》第七十三条</w:t>
            </w:r>
            <w:r>
              <w:rPr>
                <w:rFonts w:ascii="宋体" w:hAnsi="宋体" w:cs="宋体"/>
                <w:color w:val="auto"/>
                <w:kern w:val="0"/>
                <w:szCs w:val="21"/>
              </w:rPr>
              <w:t xml:space="preserve">   </w:t>
            </w:r>
            <w:r>
              <w:rPr>
                <w:rFonts w:hint="eastAsia" w:ascii="宋体" w:hAnsi="宋体" w:cs="宋体"/>
                <w:color w:val="auto"/>
                <w:kern w:val="0"/>
                <w:szCs w:val="21"/>
              </w:rPr>
              <w:t>违反本法规定，有下列情形之一，导致或者可能导致传染病传播、流行的，由县级以上人民政府卫生行政部门，没收违法所得，可以并处五万元以下的罚款；已取得许可证的，原发证部门可以依法暂扣或者吊销许可证；构成犯罪的，依法追究刑事责任：（三）用于传染病防治的消毒产品不符合国家卫生标准和卫生规范的；</w:t>
            </w:r>
          </w:p>
        </w:tc>
        <w:tc>
          <w:tcPr>
            <w:tcW w:w="696" w:type="dxa"/>
            <w:tcMar>
              <w:top w:w="15" w:type="dxa"/>
              <w:left w:w="15" w:type="dxa"/>
              <w:right w:w="15" w:type="dxa"/>
            </w:tcMar>
            <w:vAlign w:val="center"/>
          </w:tcPr>
          <w:p w14:paraId="6E9C34D0">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33A80E93">
            <w:pPr>
              <w:widowControl/>
              <w:spacing w:line="27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用于传染病防治的消毒产品不符合国家卫生标准和卫生规范，可能造成传染病的传播、流行，案值金额不足</w:t>
            </w:r>
            <w:r>
              <w:rPr>
                <w:rFonts w:ascii="宋体" w:hAnsi="宋体" w:cs="宋体"/>
                <w:color w:val="auto"/>
                <w:kern w:val="0"/>
                <w:szCs w:val="21"/>
              </w:rPr>
              <w:t>5000元的。</w:t>
            </w:r>
          </w:p>
        </w:tc>
        <w:tc>
          <w:tcPr>
            <w:tcW w:w="2400" w:type="dxa"/>
            <w:tcMar>
              <w:top w:w="15" w:type="dxa"/>
              <w:left w:w="15" w:type="dxa"/>
              <w:right w:w="15" w:type="dxa"/>
            </w:tcMar>
            <w:vAlign w:val="center"/>
          </w:tcPr>
          <w:p w14:paraId="478C22F6">
            <w:pPr>
              <w:widowControl/>
              <w:spacing w:line="270" w:lineRule="exact"/>
              <w:jc w:val="left"/>
              <w:textAlignment w:val="center"/>
              <w:rPr>
                <w:rFonts w:ascii="宋体" w:hAnsi="宋体" w:cs="宋体"/>
                <w:color w:val="auto"/>
                <w:szCs w:val="21"/>
              </w:rPr>
            </w:pPr>
            <w:r>
              <w:rPr>
                <w:rFonts w:hint="eastAsia" w:ascii="宋体" w:hAnsi="宋体" w:cs="宋体"/>
                <w:color w:val="auto"/>
                <w:kern w:val="0"/>
                <w:szCs w:val="21"/>
              </w:rPr>
              <w:t>没收违法所得，并处</w:t>
            </w:r>
            <w:r>
              <w:rPr>
                <w:rFonts w:ascii="宋体" w:hAnsi="宋体" w:cs="宋体"/>
                <w:color w:val="auto"/>
                <w:kern w:val="0"/>
                <w:szCs w:val="21"/>
              </w:rPr>
              <w:t>1.5万元以下罚款。</w:t>
            </w:r>
          </w:p>
        </w:tc>
      </w:tr>
      <w:tr w14:paraId="3F705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146723B6">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B79B6F4">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4D8620EC">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042011F7">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72BB7C55">
            <w:pPr>
              <w:widowControl/>
              <w:spacing w:line="270" w:lineRule="exact"/>
              <w:jc w:val="left"/>
              <w:textAlignment w:val="center"/>
              <w:rPr>
                <w:rStyle w:val="6"/>
                <w:rFonts w:hint="default" w:ascii="宋体" w:hAnsi="宋体" w:eastAsia="宋体" w:cs="宋体"/>
                <w:color w:val="auto"/>
                <w:sz w:val="21"/>
                <w:szCs w:val="21"/>
              </w:rPr>
            </w:pPr>
            <w:r>
              <w:rPr>
                <w:rFonts w:hint="eastAsia" w:ascii="宋体" w:hAnsi="宋体" w:cs="宋体"/>
                <w:color w:val="auto"/>
                <w:kern w:val="0"/>
                <w:szCs w:val="21"/>
              </w:rPr>
              <w:t>用于传染病防治的消毒产品不符合国家卫生标准和卫生规范，可能造成传染病的传播、流行，案值金额</w:t>
            </w:r>
            <w:r>
              <w:rPr>
                <w:rFonts w:ascii="宋体" w:hAnsi="宋体" w:cs="宋体"/>
                <w:color w:val="auto"/>
                <w:kern w:val="0"/>
                <w:szCs w:val="21"/>
              </w:rPr>
              <w:t>5000元以上不足10000元的。</w:t>
            </w:r>
          </w:p>
        </w:tc>
        <w:tc>
          <w:tcPr>
            <w:tcW w:w="2400" w:type="dxa"/>
            <w:tcMar>
              <w:top w:w="15" w:type="dxa"/>
              <w:left w:w="15" w:type="dxa"/>
              <w:right w:w="15" w:type="dxa"/>
            </w:tcMar>
            <w:vAlign w:val="center"/>
          </w:tcPr>
          <w:p w14:paraId="128F928B">
            <w:pPr>
              <w:widowControl/>
              <w:spacing w:line="27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没收违法所得，处以1.5万元以上</w:t>
            </w:r>
            <w:r>
              <w:rPr>
                <w:rStyle w:val="10"/>
                <w:rFonts w:hint="default" w:ascii="宋体" w:hAnsi="宋体" w:eastAsia="宋体" w:cs="宋体"/>
                <w:color w:val="auto"/>
                <w:sz w:val="21"/>
                <w:szCs w:val="21"/>
              </w:rPr>
              <w:t>3.5万元</w:t>
            </w:r>
            <w:r>
              <w:rPr>
                <w:rStyle w:val="6"/>
                <w:rFonts w:hint="default" w:ascii="宋体" w:hAnsi="宋体" w:eastAsia="宋体" w:cs="宋体"/>
                <w:color w:val="auto"/>
                <w:sz w:val="21"/>
                <w:szCs w:val="21"/>
              </w:rPr>
              <w:t>以下罚款。</w:t>
            </w:r>
          </w:p>
        </w:tc>
      </w:tr>
      <w:tr w14:paraId="4812F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560" w:type="dxa"/>
            <w:vMerge w:val="continue"/>
            <w:tcMar>
              <w:top w:w="15" w:type="dxa"/>
              <w:left w:w="15" w:type="dxa"/>
              <w:right w:w="15" w:type="dxa"/>
            </w:tcMar>
            <w:vAlign w:val="center"/>
          </w:tcPr>
          <w:p w14:paraId="5509C9F9">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96035F3">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0FFDEDB">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6FDEEE85">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1A1F019E">
            <w:pPr>
              <w:widowControl/>
              <w:spacing w:line="270" w:lineRule="exact"/>
              <w:jc w:val="left"/>
              <w:textAlignment w:val="center"/>
              <w:rPr>
                <w:rStyle w:val="6"/>
                <w:rFonts w:hint="default" w:ascii="宋体" w:hAnsi="宋体" w:eastAsia="宋体" w:cs="宋体"/>
                <w:color w:val="auto"/>
                <w:sz w:val="21"/>
                <w:szCs w:val="21"/>
              </w:rPr>
            </w:pPr>
            <w:r>
              <w:rPr>
                <w:rFonts w:hint="eastAsia" w:ascii="宋体" w:hAnsi="宋体" w:cs="宋体"/>
                <w:color w:val="auto"/>
                <w:kern w:val="0"/>
                <w:szCs w:val="21"/>
              </w:rPr>
              <w:t>用于传染病防治的消毒产品不符合国家卫生标准和卫生规范，可能造成传染病的传播、流行，案值金额</w:t>
            </w:r>
            <w:r>
              <w:rPr>
                <w:rFonts w:ascii="宋体" w:hAnsi="宋体" w:cs="宋体"/>
                <w:color w:val="auto"/>
                <w:kern w:val="0"/>
                <w:szCs w:val="21"/>
              </w:rPr>
              <w:t>10000元以上的；或者造成传染病的传播、流行的。</w:t>
            </w:r>
          </w:p>
        </w:tc>
        <w:tc>
          <w:tcPr>
            <w:tcW w:w="2400" w:type="dxa"/>
            <w:tcMar>
              <w:top w:w="15" w:type="dxa"/>
              <w:left w:w="15" w:type="dxa"/>
              <w:right w:w="15" w:type="dxa"/>
            </w:tcMar>
            <w:vAlign w:val="center"/>
          </w:tcPr>
          <w:p w14:paraId="3C6CF0D1">
            <w:pPr>
              <w:widowControl/>
              <w:spacing w:line="27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没收违法所得，处以</w:t>
            </w:r>
            <w:r>
              <w:rPr>
                <w:rStyle w:val="10"/>
                <w:rFonts w:hint="default" w:ascii="宋体" w:hAnsi="宋体" w:eastAsia="宋体" w:cs="宋体"/>
                <w:color w:val="auto"/>
                <w:sz w:val="21"/>
                <w:szCs w:val="21"/>
              </w:rPr>
              <w:t>3.5万元</w:t>
            </w:r>
            <w:r>
              <w:rPr>
                <w:rStyle w:val="6"/>
                <w:rFonts w:hint="default" w:ascii="宋体" w:hAnsi="宋体" w:eastAsia="宋体" w:cs="宋体"/>
                <w:color w:val="auto"/>
                <w:sz w:val="21"/>
                <w:szCs w:val="21"/>
              </w:rPr>
              <w:t>以上5万元以下罚款，已取得许可证的，依法暂扣或</w:t>
            </w:r>
            <w:r>
              <w:rPr>
                <w:rStyle w:val="10"/>
                <w:rFonts w:hint="default" w:ascii="宋体" w:hAnsi="宋体" w:eastAsia="宋体" w:cs="宋体"/>
                <w:color w:val="auto"/>
                <w:sz w:val="21"/>
                <w:szCs w:val="21"/>
              </w:rPr>
              <w:t>吊销许可证</w:t>
            </w:r>
            <w:r>
              <w:rPr>
                <w:rStyle w:val="6"/>
                <w:rFonts w:hint="default" w:ascii="宋体" w:hAnsi="宋体" w:eastAsia="宋体" w:cs="宋体"/>
                <w:color w:val="auto"/>
                <w:sz w:val="21"/>
                <w:szCs w:val="21"/>
              </w:rPr>
              <w:t>。</w:t>
            </w:r>
          </w:p>
        </w:tc>
      </w:tr>
      <w:tr w14:paraId="7E5D0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686BB245">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85</w:t>
            </w:r>
          </w:p>
        </w:tc>
        <w:tc>
          <w:tcPr>
            <w:tcW w:w="2329" w:type="dxa"/>
            <w:vMerge w:val="restart"/>
            <w:tcMar>
              <w:top w:w="15" w:type="dxa"/>
              <w:left w:w="15" w:type="dxa"/>
              <w:right w:w="15" w:type="dxa"/>
            </w:tcMar>
            <w:vAlign w:val="center"/>
          </w:tcPr>
          <w:p w14:paraId="10A57D74">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出售、运输疫区中被传染病病原体污染或者可能被传染病病原体污染的物品，未进行消毒处理的</w:t>
            </w:r>
          </w:p>
        </w:tc>
        <w:tc>
          <w:tcPr>
            <w:tcW w:w="2920" w:type="dxa"/>
            <w:vMerge w:val="restart"/>
            <w:tcMar>
              <w:top w:w="15" w:type="dxa"/>
              <w:left w:w="15" w:type="dxa"/>
              <w:right w:w="15" w:type="dxa"/>
            </w:tcMar>
            <w:vAlign w:val="center"/>
          </w:tcPr>
          <w:p w14:paraId="450788D5">
            <w:pPr>
              <w:widowControl/>
              <w:spacing w:line="300" w:lineRule="exact"/>
              <w:jc w:val="left"/>
              <w:rPr>
                <w:rFonts w:ascii="宋体" w:hAnsi="宋体" w:cs="宋体"/>
                <w:color w:val="auto"/>
                <w:szCs w:val="21"/>
              </w:rPr>
            </w:pPr>
            <w:r>
              <w:rPr>
                <w:rFonts w:hint="eastAsia" w:ascii="宋体" w:hAnsi="宋体" w:cs="宋体"/>
                <w:color w:val="auto"/>
                <w:kern w:val="0"/>
                <w:szCs w:val="21"/>
              </w:rPr>
              <w:t>《中华人民共和国传染病防治法》第七十三条</w:t>
            </w:r>
            <w:r>
              <w:rPr>
                <w:rFonts w:ascii="宋体" w:hAnsi="宋体" w:cs="宋体"/>
                <w:color w:val="auto"/>
                <w:kern w:val="0"/>
                <w:szCs w:val="21"/>
              </w:rPr>
              <w:t xml:space="preserve">   </w:t>
            </w:r>
            <w:r>
              <w:rPr>
                <w:rFonts w:hint="eastAsia" w:ascii="宋体" w:hAnsi="宋体" w:cs="宋体"/>
                <w:color w:val="auto"/>
                <w:kern w:val="0"/>
                <w:szCs w:val="21"/>
              </w:rPr>
              <w:t>违反本法规定，有下列情形之一，导致或者可能导致传染病传播、流行的，由县级以上人民政府卫生行政部门，没收违法所得，可以并处五万元以下的罚款；已取得许可证的，原发证部门可以依法暂扣或者吊销许可证；构成犯罪的，依法追究刑事责任：（四）出售、运输疫区中被传染病病原体污染或者可能被传染病病原体污染的物品，未进行消毒处理的；</w:t>
            </w:r>
            <w:r>
              <w:rPr>
                <w:rFonts w:ascii="宋体" w:hAnsi="宋体" w:cs="宋体"/>
                <w:color w:val="auto"/>
                <w:szCs w:val="21"/>
              </w:rPr>
              <w:t xml:space="preserve"> </w:t>
            </w:r>
          </w:p>
        </w:tc>
        <w:tc>
          <w:tcPr>
            <w:tcW w:w="696" w:type="dxa"/>
            <w:tcMar>
              <w:top w:w="15" w:type="dxa"/>
              <w:left w:w="15" w:type="dxa"/>
              <w:right w:w="15" w:type="dxa"/>
            </w:tcMar>
            <w:vAlign w:val="center"/>
          </w:tcPr>
          <w:p w14:paraId="7787D9AE">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6316B397">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出售、运输疫区中可能被传染病病原体污染的物品，未进行消毒处理，可能造成传染病的传播、流行，数量较少的。</w:t>
            </w:r>
          </w:p>
        </w:tc>
        <w:tc>
          <w:tcPr>
            <w:tcW w:w="2400" w:type="dxa"/>
            <w:tcMar>
              <w:top w:w="15" w:type="dxa"/>
              <w:left w:w="15" w:type="dxa"/>
              <w:right w:w="15" w:type="dxa"/>
            </w:tcMar>
            <w:vAlign w:val="center"/>
          </w:tcPr>
          <w:p w14:paraId="149533B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没收违法所得，并处</w:t>
            </w:r>
            <w:r>
              <w:rPr>
                <w:rFonts w:ascii="宋体" w:hAnsi="宋体" w:cs="宋体"/>
                <w:color w:val="auto"/>
                <w:kern w:val="0"/>
                <w:szCs w:val="21"/>
              </w:rPr>
              <w:t>1.5万元以下罚款。</w:t>
            </w:r>
          </w:p>
        </w:tc>
      </w:tr>
      <w:tr w14:paraId="3875A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1E23EA01">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4E68C5B">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E501280">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2A250920">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61F40A62">
            <w:pPr>
              <w:widowControl/>
              <w:spacing w:line="300" w:lineRule="exact"/>
              <w:jc w:val="left"/>
              <w:textAlignment w:val="center"/>
              <w:rPr>
                <w:rStyle w:val="6"/>
                <w:rFonts w:hint="default" w:ascii="宋体" w:hAnsi="宋体" w:eastAsia="宋体" w:cs="宋体"/>
                <w:color w:val="auto"/>
                <w:sz w:val="21"/>
                <w:szCs w:val="21"/>
              </w:rPr>
            </w:pPr>
            <w:r>
              <w:rPr>
                <w:rFonts w:hint="eastAsia" w:ascii="宋体" w:hAnsi="宋体" w:cs="宋体"/>
                <w:color w:val="auto"/>
                <w:kern w:val="0"/>
                <w:szCs w:val="21"/>
              </w:rPr>
              <w:t>首次出售、运输疫区中被传染病病原体污染的物品，未进行消毒处理，可能造成传染病的传播、流行的。</w:t>
            </w:r>
          </w:p>
        </w:tc>
        <w:tc>
          <w:tcPr>
            <w:tcW w:w="2400" w:type="dxa"/>
            <w:tcMar>
              <w:top w:w="15" w:type="dxa"/>
              <w:left w:w="15" w:type="dxa"/>
              <w:right w:w="15" w:type="dxa"/>
            </w:tcMar>
            <w:vAlign w:val="center"/>
          </w:tcPr>
          <w:p w14:paraId="40104A1E">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没收违法所得，处以1.5万元以上</w:t>
            </w:r>
            <w:r>
              <w:rPr>
                <w:rStyle w:val="10"/>
                <w:rFonts w:hint="default" w:ascii="宋体" w:hAnsi="宋体" w:eastAsia="宋体" w:cs="宋体"/>
                <w:color w:val="auto"/>
                <w:sz w:val="21"/>
                <w:szCs w:val="21"/>
              </w:rPr>
              <w:t>3.5万元</w:t>
            </w:r>
            <w:r>
              <w:rPr>
                <w:rStyle w:val="6"/>
                <w:rFonts w:hint="default" w:ascii="宋体" w:hAnsi="宋体" w:eastAsia="宋体" w:cs="宋体"/>
                <w:color w:val="auto"/>
                <w:sz w:val="21"/>
                <w:szCs w:val="21"/>
              </w:rPr>
              <w:t>以下罚款。</w:t>
            </w:r>
          </w:p>
        </w:tc>
      </w:tr>
      <w:tr w14:paraId="26DBC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8" w:hRule="atLeast"/>
        </w:trPr>
        <w:tc>
          <w:tcPr>
            <w:tcW w:w="560" w:type="dxa"/>
            <w:vMerge w:val="continue"/>
            <w:tcMar>
              <w:top w:w="15" w:type="dxa"/>
              <w:left w:w="15" w:type="dxa"/>
              <w:right w:w="15" w:type="dxa"/>
            </w:tcMar>
            <w:vAlign w:val="center"/>
          </w:tcPr>
          <w:p w14:paraId="2B165925">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D10CCB0">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4BA2571">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19631936">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1F8856CF">
            <w:pPr>
              <w:widowControl/>
              <w:spacing w:line="300" w:lineRule="exact"/>
              <w:jc w:val="left"/>
              <w:textAlignment w:val="center"/>
              <w:rPr>
                <w:rStyle w:val="6"/>
                <w:rFonts w:hint="default" w:ascii="宋体" w:hAnsi="宋体" w:eastAsia="宋体" w:cs="宋体"/>
                <w:color w:val="auto"/>
                <w:sz w:val="21"/>
                <w:szCs w:val="21"/>
              </w:rPr>
            </w:pPr>
            <w:r>
              <w:rPr>
                <w:rFonts w:hint="eastAsia" w:ascii="宋体" w:hAnsi="宋体" w:cs="宋体"/>
                <w:color w:val="auto"/>
                <w:kern w:val="0"/>
                <w:szCs w:val="21"/>
              </w:rPr>
              <w:t>多次出售、运输疫区中被传染病病原体污染或者可能被传染病病原体污染的物品，未进行消毒处理，可能造成传染病的传播、流行的；或者出售、运输疫区中被传染病病原体污染或者可能被传染病病原体污染的物品，未进行消毒处理，造成传染病的传播、流行的。</w:t>
            </w:r>
          </w:p>
        </w:tc>
        <w:tc>
          <w:tcPr>
            <w:tcW w:w="2400" w:type="dxa"/>
            <w:tcMar>
              <w:top w:w="15" w:type="dxa"/>
              <w:left w:w="15" w:type="dxa"/>
              <w:right w:w="15" w:type="dxa"/>
            </w:tcMar>
            <w:vAlign w:val="center"/>
          </w:tcPr>
          <w:p w14:paraId="3C835961">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没收违法所得，处以</w:t>
            </w:r>
            <w:r>
              <w:rPr>
                <w:rStyle w:val="10"/>
                <w:rFonts w:hint="default" w:ascii="宋体" w:hAnsi="宋体" w:eastAsia="宋体" w:cs="宋体"/>
                <w:color w:val="auto"/>
                <w:sz w:val="21"/>
                <w:szCs w:val="21"/>
              </w:rPr>
              <w:t>3.5万元</w:t>
            </w:r>
            <w:r>
              <w:rPr>
                <w:rStyle w:val="6"/>
                <w:rFonts w:hint="default" w:ascii="宋体" w:hAnsi="宋体" w:eastAsia="宋体" w:cs="宋体"/>
                <w:color w:val="auto"/>
                <w:sz w:val="21"/>
                <w:szCs w:val="21"/>
              </w:rPr>
              <w:t>以上5万元以下罚款，已取得许可证的，依法暂扣或</w:t>
            </w:r>
            <w:r>
              <w:rPr>
                <w:rStyle w:val="10"/>
                <w:rFonts w:hint="default" w:ascii="宋体" w:hAnsi="宋体" w:eastAsia="宋体" w:cs="宋体"/>
                <w:color w:val="auto"/>
                <w:sz w:val="21"/>
                <w:szCs w:val="21"/>
              </w:rPr>
              <w:t>吊销许可证</w:t>
            </w:r>
            <w:r>
              <w:rPr>
                <w:rStyle w:val="6"/>
                <w:rFonts w:hint="default" w:ascii="宋体" w:hAnsi="宋体" w:eastAsia="宋体" w:cs="宋体"/>
                <w:color w:val="auto"/>
                <w:sz w:val="21"/>
                <w:szCs w:val="21"/>
              </w:rPr>
              <w:t>。</w:t>
            </w:r>
          </w:p>
        </w:tc>
      </w:tr>
      <w:tr w14:paraId="63000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560" w:type="dxa"/>
            <w:vMerge w:val="restart"/>
            <w:tcMar>
              <w:top w:w="15" w:type="dxa"/>
              <w:left w:w="15" w:type="dxa"/>
              <w:right w:w="15" w:type="dxa"/>
            </w:tcMar>
            <w:vAlign w:val="center"/>
          </w:tcPr>
          <w:p w14:paraId="4E6EB9CD">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86</w:t>
            </w:r>
          </w:p>
        </w:tc>
        <w:tc>
          <w:tcPr>
            <w:tcW w:w="2329" w:type="dxa"/>
            <w:vMerge w:val="restart"/>
            <w:tcMar>
              <w:top w:w="15" w:type="dxa"/>
              <w:left w:w="15" w:type="dxa"/>
              <w:right w:w="15" w:type="dxa"/>
            </w:tcMar>
            <w:vAlign w:val="center"/>
          </w:tcPr>
          <w:p w14:paraId="3BCEEAC5">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生物制品生产单位生产的血液制品不符合国家质量标准的</w:t>
            </w:r>
          </w:p>
        </w:tc>
        <w:tc>
          <w:tcPr>
            <w:tcW w:w="2920" w:type="dxa"/>
            <w:vMerge w:val="restart"/>
            <w:tcMar>
              <w:top w:w="15" w:type="dxa"/>
              <w:left w:w="15" w:type="dxa"/>
              <w:right w:w="15" w:type="dxa"/>
            </w:tcMar>
            <w:vAlign w:val="center"/>
          </w:tcPr>
          <w:p w14:paraId="28712C9E">
            <w:pPr>
              <w:widowControl/>
              <w:spacing w:line="300" w:lineRule="exact"/>
              <w:jc w:val="left"/>
              <w:rPr>
                <w:rFonts w:ascii="宋体" w:hAnsi="宋体" w:cs="宋体"/>
                <w:color w:val="auto"/>
                <w:szCs w:val="21"/>
              </w:rPr>
            </w:pPr>
            <w:r>
              <w:rPr>
                <w:rFonts w:hint="eastAsia" w:ascii="宋体" w:hAnsi="宋体" w:cs="宋体"/>
                <w:color w:val="auto"/>
                <w:kern w:val="0"/>
                <w:szCs w:val="21"/>
              </w:rPr>
              <w:t>《中华人民共和国传染病防治法》第七十三条</w:t>
            </w:r>
            <w:r>
              <w:rPr>
                <w:rFonts w:ascii="宋体" w:hAnsi="宋体" w:cs="宋体"/>
                <w:color w:val="auto"/>
                <w:kern w:val="0"/>
                <w:szCs w:val="21"/>
              </w:rPr>
              <w:t xml:space="preserve">   </w:t>
            </w:r>
            <w:r>
              <w:rPr>
                <w:rFonts w:hint="eastAsia" w:ascii="宋体" w:hAnsi="宋体" w:cs="宋体"/>
                <w:color w:val="auto"/>
                <w:kern w:val="0"/>
                <w:szCs w:val="21"/>
              </w:rPr>
              <w:t>违反本法规定，有下列情形之一，导致或者可能导致传染病传播、流行的，由县级以上人民政府卫生行政部门，没收违法所得，可以并处五万元以下的罚款；已取得许可证的，原发证部门可以依法暂扣或者吊销许可证；构成犯罪的，依法追究刑事责任：（五）生物制品生产单位生产的血液制品不符合国家质量标准的。</w:t>
            </w:r>
          </w:p>
        </w:tc>
        <w:tc>
          <w:tcPr>
            <w:tcW w:w="696" w:type="dxa"/>
            <w:tcMar>
              <w:top w:w="15" w:type="dxa"/>
              <w:left w:w="15" w:type="dxa"/>
              <w:right w:w="15" w:type="dxa"/>
            </w:tcMar>
            <w:vAlign w:val="center"/>
          </w:tcPr>
          <w:p w14:paraId="622FC8EE">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3AE6F40E">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生物制品生产单位生产的血液制品不符合国家质量标准，可能造成传染病的传播、流行，案值金额</w:t>
            </w:r>
            <w:r>
              <w:rPr>
                <w:rFonts w:ascii="宋体" w:hAnsi="宋体" w:cs="宋体"/>
                <w:color w:val="auto"/>
                <w:kern w:val="0"/>
                <w:szCs w:val="21"/>
              </w:rPr>
              <w:t>2000元以上不足5000元的。</w:t>
            </w:r>
          </w:p>
        </w:tc>
        <w:tc>
          <w:tcPr>
            <w:tcW w:w="2400" w:type="dxa"/>
            <w:tcMar>
              <w:top w:w="15" w:type="dxa"/>
              <w:left w:w="15" w:type="dxa"/>
              <w:right w:w="15" w:type="dxa"/>
            </w:tcMar>
            <w:vAlign w:val="center"/>
          </w:tcPr>
          <w:p w14:paraId="3827BA78">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没收违法所得，并处</w:t>
            </w:r>
            <w:r>
              <w:rPr>
                <w:rFonts w:ascii="宋体" w:hAnsi="宋体" w:cs="宋体"/>
                <w:color w:val="auto"/>
                <w:kern w:val="0"/>
                <w:szCs w:val="21"/>
              </w:rPr>
              <w:t>1.5万元以下罚款。</w:t>
            </w:r>
          </w:p>
        </w:tc>
      </w:tr>
      <w:tr w14:paraId="09729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7" w:hRule="atLeast"/>
        </w:trPr>
        <w:tc>
          <w:tcPr>
            <w:tcW w:w="560" w:type="dxa"/>
            <w:vMerge w:val="continue"/>
            <w:tcMar>
              <w:top w:w="15" w:type="dxa"/>
              <w:left w:w="15" w:type="dxa"/>
              <w:right w:w="15" w:type="dxa"/>
            </w:tcMar>
            <w:vAlign w:val="center"/>
          </w:tcPr>
          <w:p w14:paraId="6D34C909">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95AF211">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7476EF96">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7B484D44">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023269A6">
            <w:pPr>
              <w:widowControl/>
              <w:spacing w:line="300" w:lineRule="exact"/>
              <w:jc w:val="left"/>
              <w:textAlignment w:val="center"/>
              <w:rPr>
                <w:rStyle w:val="6"/>
                <w:rFonts w:hint="default" w:ascii="宋体" w:hAnsi="宋体" w:eastAsia="宋体" w:cs="宋体"/>
                <w:color w:val="auto"/>
                <w:sz w:val="21"/>
                <w:szCs w:val="21"/>
              </w:rPr>
            </w:pPr>
            <w:r>
              <w:rPr>
                <w:rFonts w:hint="eastAsia" w:ascii="宋体" w:hAnsi="宋体" w:cs="宋体"/>
                <w:color w:val="auto"/>
                <w:kern w:val="0"/>
                <w:szCs w:val="21"/>
              </w:rPr>
              <w:t>生物制品生产单位生产的血液制品不符合国家质量标准，可能造成传染病的传播、流行，案值金额</w:t>
            </w:r>
            <w:r>
              <w:rPr>
                <w:rFonts w:ascii="宋体" w:hAnsi="宋体" w:cs="宋体"/>
                <w:color w:val="auto"/>
                <w:kern w:val="0"/>
                <w:szCs w:val="21"/>
              </w:rPr>
              <w:t>5000元以上不足10000元的。</w:t>
            </w:r>
          </w:p>
        </w:tc>
        <w:tc>
          <w:tcPr>
            <w:tcW w:w="2400" w:type="dxa"/>
            <w:tcMar>
              <w:top w:w="15" w:type="dxa"/>
              <w:left w:w="15" w:type="dxa"/>
              <w:right w:w="15" w:type="dxa"/>
            </w:tcMar>
            <w:vAlign w:val="center"/>
          </w:tcPr>
          <w:p w14:paraId="49D57BF3">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没收违法所得，处以1.5万元以上</w:t>
            </w:r>
            <w:r>
              <w:rPr>
                <w:rStyle w:val="10"/>
                <w:rFonts w:hint="default" w:ascii="宋体" w:hAnsi="宋体" w:eastAsia="宋体" w:cs="宋体"/>
                <w:color w:val="auto"/>
                <w:sz w:val="21"/>
                <w:szCs w:val="21"/>
              </w:rPr>
              <w:t>3.5万元</w:t>
            </w:r>
            <w:r>
              <w:rPr>
                <w:rStyle w:val="6"/>
                <w:rFonts w:hint="default" w:ascii="宋体" w:hAnsi="宋体" w:eastAsia="宋体" w:cs="宋体"/>
                <w:color w:val="auto"/>
                <w:sz w:val="21"/>
                <w:szCs w:val="21"/>
              </w:rPr>
              <w:t>以下罚款。</w:t>
            </w:r>
          </w:p>
        </w:tc>
      </w:tr>
      <w:tr w14:paraId="3A97C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2" w:hRule="atLeast"/>
        </w:trPr>
        <w:tc>
          <w:tcPr>
            <w:tcW w:w="560" w:type="dxa"/>
            <w:vMerge w:val="continue"/>
            <w:tcMar>
              <w:top w:w="15" w:type="dxa"/>
              <w:left w:w="15" w:type="dxa"/>
              <w:right w:w="15" w:type="dxa"/>
            </w:tcMar>
            <w:vAlign w:val="center"/>
          </w:tcPr>
          <w:p w14:paraId="6411142D">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65DE1AD5">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DB66BE8">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4DD8C99B">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36A03EA9">
            <w:pPr>
              <w:widowControl/>
              <w:spacing w:line="300" w:lineRule="exact"/>
              <w:jc w:val="left"/>
              <w:textAlignment w:val="center"/>
              <w:rPr>
                <w:rStyle w:val="6"/>
                <w:rFonts w:hint="default" w:ascii="宋体" w:hAnsi="宋体" w:eastAsia="宋体" w:cs="宋体"/>
                <w:color w:val="auto"/>
                <w:sz w:val="21"/>
                <w:szCs w:val="21"/>
              </w:rPr>
            </w:pPr>
            <w:r>
              <w:rPr>
                <w:rFonts w:hint="eastAsia" w:ascii="宋体" w:hAnsi="宋体" w:cs="宋体"/>
                <w:color w:val="auto"/>
                <w:kern w:val="0"/>
                <w:szCs w:val="21"/>
              </w:rPr>
              <w:t>生物制品生产单位生产的血液制品不符合国家质量标准，可能造成传染病的传播、流行，案值金额</w:t>
            </w:r>
            <w:r>
              <w:rPr>
                <w:rFonts w:ascii="宋体" w:hAnsi="宋体" w:cs="宋体"/>
                <w:color w:val="auto"/>
                <w:kern w:val="0"/>
                <w:szCs w:val="21"/>
              </w:rPr>
              <w:t>10000元以上的；或者造成传染病的传播、流行的。</w:t>
            </w:r>
          </w:p>
        </w:tc>
        <w:tc>
          <w:tcPr>
            <w:tcW w:w="2400" w:type="dxa"/>
            <w:tcMar>
              <w:top w:w="15" w:type="dxa"/>
              <w:left w:w="15" w:type="dxa"/>
              <w:right w:w="15" w:type="dxa"/>
            </w:tcMar>
            <w:vAlign w:val="center"/>
          </w:tcPr>
          <w:p w14:paraId="0EACFE58">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没收违法所得，处以</w:t>
            </w:r>
            <w:r>
              <w:rPr>
                <w:rStyle w:val="10"/>
                <w:rFonts w:hint="default" w:ascii="宋体" w:hAnsi="宋体" w:eastAsia="宋体" w:cs="宋体"/>
                <w:color w:val="auto"/>
                <w:sz w:val="21"/>
                <w:szCs w:val="21"/>
              </w:rPr>
              <w:t>3.5万元</w:t>
            </w:r>
            <w:r>
              <w:rPr>
                <w:rStyle w:val="6"/>
                <w:rFonts w:hint="default" w:ascii="宋体" w:hAnsi="宋体" w:eastAsia="宋体" w:cs="宋体"/>
                <w:color w:val="auto"/>
                <w:sz w:val="21"/>
                <w:szCs w:val="21"/>
              </w:rPr>
              <w:t>以上5万元以下罚款，已取得许可证的，依法暂扣或</w:t>
            </w:r>
            <w:r>
              <w:rPr>
                <w:rStyle w:val="10"/>
                <w:rFonts w:hint="default" w:ascii="宋体" w:hAnsi="宋体" w:eastAsia="宋体" w:cs="宋体"/>
                <w:color w:val="auto"/>
                <w:sz w:val="21"/>
                <w:szCs w:val="21"/>
              </w:rPr>
              <w:t>吊销许可证</w:t>
            </w:r>
            <w:r>
              <w:rPr>
                <w:rStyle w:val="6"/>
                <w:rFonts w:hint="default" w:ascii="宋体" w:hAnsi="宋体" w:eastAsia="宋体" w:cs="宋体"/>
                <w:color w:val="auto"/>
                <w:sz w:val="21"/>
                <w:szCs w:val="21"/>
              </w:rPr>
              <w:t>。</w:t>
            </w:r>
          </w:p>
        </w:tc>
      </w:tr>
      <w:tr w14:paraId="53961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56C0F1C7">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87</w:t>
            </w:r>
          </w:p>
        </w:tc>
        <w:tc>
          <w:tcPr>
            <w:tcW w:w="2329" w:type="dxa"/>
            <w:vMerge w:val="restart"/>
            <w:tcMar>
              <w:top w:w="15" w:type="dxa"/>
              <w:left w:w="15" w:type="dxa"/>
              <w:right w:w="15" w:type="dxa"/>
            </w:tcMar>
            <w:vAlign w:val="center"/>
          </w:tcPr>
          <w:p w14:paraId="65DD859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在国家确认的自然疫源地兴建水利、交通、旅游、能源等大型建设项目</w:t>
            </w:r>
            <w:r>
              <w:rPr>
                <w:rFonts w:ascii="宋体" w:hAnsi="宋体" w:cs="宋体"/>
                <w:color w:val="auto"/>
                <w:kern w:val="0"/>
                <w:szCs w:val="21"/>
              </w:rPr>
              <w:t>,未经卫生调查进行施工的，或者未按照疾病预防控制机构的意见采取必要的传染病预防、控制措施的</w:t>
            </w:r>
          </w:p>
        </w:tc>
        <w:tc>
          <w:tcPr>
            <w:tcW w:w="2920" w:type="dxa"/>
            <w:vMerge w:val="restart"/>
            <w:tcMar>
              <w:top w:w="15" w:type="dxa"/>
              <w:left w:w="15" w:type="dxa"/>
              <w:right w:w="15" w:type="dxa"/>
            </w:tcMar>
            <w:vAlign w:val="center"/>
          </w:tcPr>
          <w:p w14:paraId="40BC2AEA">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《中华人民共和国传染病防治法》第七十六条</w:t>
            </w:r>
            <w:r>
              <w:rPr>
                <w:rFonts w:ascii="宋体" w:hAnsi="宋体" w:cs="宋体"/>
                <w:color w:val="auto"/>
                <w:kern w:val="0"/>
                <w:szCs w:val="21"/>
              </w:rPr>
              <w:t xml:space="preserve">  </w:t>
            </w:r>
            <w:r>
              <w:rPr>
                <w:rFonts w:hint="eastAsia" w:ascii="宋体" w:hAnsi="宋体" w:cs="宋体"/>
                <w:color w:val="auto"/>
                <w:kern w:val="0"/>
                <w:szCs w:val="21"/>
              </w:rPr>
              <w:t>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tc>
        <w:tc>
          <w:tcPr>
            <w:tcW w:w="696" w:type="dxa"/>
            <w:tcMar>
              <w:top w:w="15" w:type="dxa"/>
              <w:left w:w="15" w:type="dxa"/>
              <w:right w:w="15" w:type="dxa"/>
            </w:tcMar>
            <w:vAlign w:val="center"/>
          </w:tcPr>
          <w:p w14:paraId="56FC7EE6">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53B785A6">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在国家确认的自然疫源地兴建水利、交通、旅游、能源等大型建设项目，未申请卫生调查或者卫生调查未完成进行施工不足一个月的。</w:t>
            </w:r>
          </w:p>
        </w:tc>
        <w:tc>
          <w:tcPr>
            <w:tcW w:w="2400" w:type="dxa"/>
            <w:tcMar>
              <w:top w:w="15" w:type="dxa"/>
              <w:left w:w="15" w:type="dxa"/>
              <w:right w:w="15" w:type="dxa"/>
            </w:tcMar>
            <w:vAlign w:val="center"/>
          </w:tcPr>
          <w:p w14:paraId="2F5BD76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责令限期改正，警告，处</w:t>
            </w:r>
            <w:r>
              <w:rPr>
                <w:rFonts w:ascii="宋体" w:hAnsi="宋体" w:cs="宋体"/>
                <w:color w:val="auto"/>
                <w:kern w:val="0"/>
                <w:szCs w:val="21"/>
              </w:rPr>
              <w:t>5000元以上1万元以下罚款。</w:t>
            </w:r>
          </w:p>
        </w:tc>
      </w:tr>
      <w:tr w14:paraId="513E4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38C1DA8B">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C96AD1E">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3FED808F">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59C71513">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62B5DD4C">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在国家确认的自然疫源地兴建水利、交通、旅游、能源等大型建设项目，未申请卫生调查或者卫生调查未完成进行施工一个月以上的；或者未按照疾病预防控制机构的意见采取必要的传染病预防、控制措施的。</w:t>
            </w:r>
            <w:r>
              <w:rPr>
                <w:rFonts w:ascii="宋体" w:hAnsi="宋体" w:cs="宋体"/>
                <w:color w:val="auto"/>
                <w:kern w:val="0"/>
                <w:szCs w:val="21"/>
              </w:rPr>
              <w:t xml:space="preserve"> </w:t>
            </w:r>
          </w:p>
        </w:tc>
        <w:tc>
          <w:tcPr>
            <w:tcW w:w="2400" w:type="dxa"/>
            <w:tcMar>
              <w:top w:w="15" w:type="dxa"/>
              <w:left w:w="15" w:type="dxa"/>
              <w:right w:w="15" w:type="dxa"/>
            </w:tcMar>
            <w:vAlign w:val="center"/>
          </w:tcPr>
          <w:p w14:paraId="43AD67E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责令限期改正，警告，处</w:t>
            </w:r>
            <w:r>
              <w:rPr>
                <w:rFonts w:ascii="宋体" w:hAnsi="宋体" w:cs="宋体"/>
                <w:color w:val="auto"/>
                <w:kern w:val="0"/>
                <w:szCs w:val="21"/>
              </w:rPr>
              <w:t>1万元以上3万元以下罚款。</w:t>
            </w:r>
          </w:p>
        </w:tc>
      </w:tr>
      <w:tr w14:paraId="4BD78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6" w:hRule="atLeast"/>
        </w:trPr>
        <w:tc>
          <w:tcPr>
            <w:tcW w:w="560" w:type="dxa"/>
            <w:vMerge w:val="continue"/>
            <w:tcMar>
              <w:top w:w="15" w:type="dxa"/>
              <w:left w:w="15" w:type="dxa"/>
              <w:right w:w="15" w:type="dxa"/>
            </w:tcMar>
            <w:vAlign w:val="center"/>
          </w:tcPr>
          <w:p w14:paraId="7333F7FF">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7E993B2">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38A06C9">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6B7943F0">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1A59212B">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在国家确认的自然疫源地兴建水利、交通、旅游、能源等大型建设项目，未经卫生调查进行施工或未按照疾病预防控制机构的意见采取必要的传染病预防、控制措施，经处罚逾期不改正的。</w:t>
            </w:r>
          </w:p>
        </w:tc>
        <w:tc>
          <w:tcPr>
            <w:tcW w:w="2400" w:type="dxa"/>
            <w:tcMar>
              <w:top w:w="15" w:type="dxa"/>
              <w:left w:w="15" w:type="dxa"/>
              <w:right w:w="15" w:type="dxa"/>
            </w:tcMar>
            <w:vAlign w:val="center"/>
          </w:tcPr>
          <w:p w14:paraId="5B6F7F7E">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w:t>
            </w:r>
            <w:r>
              <w:rPr>
                <w:rFonts w:ascii="宋体" w:hAnsi="宋体" w:cs="宋体"/>
                <w:color w:val="auto"/>
                <w:kern w:val="0"/>
                <w:szCs w:val="21"/>
              </w:rPr>
              <w:t>3万元以上10万元以下罚款，并可以提请有关人民政府依据职责权限，责令停建、关闭。</w:t>
            </w:r>
          </w:p>
        </w:tc>
      </w:tr>
      <w:tr w14:paraId="58087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629A1BF8">
            <w:pPr>
              <w:widowControl/>
              <w:spacing w:line="300" w:lineRule="exact"/>
              <w:jc w:val="center"/>
              <w:textAlignment w:val="center"/>
              <w:rPr>
                <w:rFonts w:ascii="宋体" w:hAnsi="宋体" w:cs="宋体"/>
                <w:b/>
                <w:bCs/>
                <w:color w:val="auto"/>
                <w:szCs w:val="21"/>
              </w:rPr>
            </w:pPr>
            <w:r>
              <w:rPr>
                <w:rFonts w:hint="eastAsia" w:ascii="宋体" w:hAnsi="宋体" w:cs="宋体"/>
                <w:b/>
                <w:bCs/>
                <w:color w:val="auto"/>
                <w:kern w:val="0"/>
                <w:szCs w:val="21"/>
                <w:lang w:val="en-US" w:eastAsia="zh-CN"/>
              </w:rPr>
              <w:t>8</w:t>
            </w:r>
            <w:r>
              <w:rPr>
                <w:rFonts w:ascii="宋体" w:hAnsi="宋体" w:cs="宋体"/>
                <w:b/>
                <w:bCs/>
                <w:color w:val="auto"/>
                <w:kern w:val="0"/>
                <w:szCs w:val="21"/>
              </w:rPr>
              <w:t>8</w:t>
            </w:r>
          </w:p>
        </w:tc>
        <w:tc>
          <w:tcPr>
            <w:tcW w:w="2329" w:type="dxa"/>
            <w:vMerge w:val="restart"/>
            <w:tcMar>
              <w:top w:w="15" w:type="dxa"/>
              <w:left w:w="15" w:type="dxa"/>
              <w:right w:w="15" w:type="dxa"/>
            </w:tcMar>
            <w:vAlign w:val="center"/>
          </w:tcPr>
          <w:p w14:paraId="2C82D65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疾病预防控制机构未依法履行传染病监测职责的</w:t>
            </w:r>
          </w:p>
        </w:tc>
        <w:tc>
          <w:tcPr>
            <w:tcW w:w="2920" w:type="dxa"/>
            <w:vMerge w:val="restart"/>
            <w:tcMar>
              <w:top w:w="15" w:type="dxa"/>
              <w:left w:w="15" w:type="dxa"/>
              <w:right w:w="15" w:type="dxa"/>
            </w:tcMar>
            <w:vAlign w:val="center"/>
          </w:tcPr>
          <w:p w14:paraId="0453474F">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《中华人民共和国传染病防治法》第六十八条第</w:t>
            </w:r>
            <w:r>
              <w:rPr>
                <w:rFonts w:ascii="宋体" w:hAnsi="宋体" w:cs="宋体"/>
                <w:color w:val="auto"/>
                <w:kern w:val="0"/>
                <w:szCs w:val="21"/>
              </w:rPr>
              <w:t xml:space="preserve"> ( </w:t>
            </w:r>
            <w:r>
              <w:rPr>
                <w:rFonts w:hint="eastAsia" w:ascii="宋体" w:hAnsi="宋体" w:cs="宋体"/>
                <w:color w:val="auto"/>
                <w:kern w:val="0"/>
                <w:szCs w:val="21"/>
              </w:rPr>
              <w:t>一</w:t>
            </w:r>
            <w:r>
              <w:rPr>
                <w:rFonts w:ascii="宋体" w:hAnsi="宋体" w:cs="宋体"/>
                <w:color w:val="auto"/>
                <w:kern w:val="0"/>
                <w:szCs w:val="21"/>
              </w:rPr>
              <w:t xml:space="preserve">) </w:t>
            </w:r>
            <w:r>
              <w:rPr>
                <w:rFonts w:hint="eastAsia" w:ascii="宋体" w:hAnsi="宋体" w:cs="宋体"/>
                <w:color w:val="auto"/>
                <w:kern w:val="0"/>
                <w:szCs w:val="21"/>
              </w:rPr>
              <w:t>项</w:t>
            </w:r>
            <w:r>
              <w:rPr>
                <w:rFonts w:ascii="宋体" w:hAnsi="宋体" w:cs="宋体"/>
                <w:color w:val="auto"/>
                <w:kern w:val="0"/>
                <w:szCs w:val="21"/>
              </w:rPr>
              <w:t xml:space="preserve">   </w:t>
            </w:r>
            <w:r>
              <w:rPr>
                <w:rFonts w:hint="eastAsia" w:ascii="宋体" w:hAnsi="宋体" w:cs="宋体"/>
                <w:color w:val="auto"/>
                <w:kern w:val="0"/>
                <w:szCs w:val="21"/>
              </w:rPr>
              <w:t>疾病预防控制机构违反本法规定，有下列情形之一的，由县级以上人</w:t>
            </w:r>
            <w:r>
              <w:rPr>
                <w:rFonts w:ascii="宋体" w:hAnsi="宋体" w:cs="宋体"/>
                <w:color w:val="auto"/>
                <w:kern w:val="0"/>
                <w:szCs w:val="21"/>
              </w:rPr>
              <w:t xml:space="preserve"> </w:t>
            </w:r>
            <w:r>
              <w:rPr>
                <w:rFonts w:hint="eastAsia" w:ascii="宋体" w:hAnsi="宋体" w:cs="宋体"/>
                <w:color w:val="auto"/>
                <w:kern w:val="0"/>
                <w:szCs w:val="21"/>
              </w:rPr>
              <w:t>民政府卫生行政部门责令限期改正，通报批评，给予警告；对负有责任的主管人员和其他直接责任人员，依法给予降级、撤职、开除的处分，并可以依法吊销有关责任人员的执业证书；</w:t>
            </w:r>
            <w:r>
              <w:rPr>
                <w:rFonts w:ascii="宋体" w:hAnsi="宋体" w:cs="宋体"/>
                <w:color w:val="auto"/>
                <w:kern w:val="0"/>
                <w:szCs w:val="21"/>
              </w:rPr>
              <w:t xml:space="preserve">( </w:t>
            </w:r>
            <w:r>
              <w:rPr>
                <w:rFonts w:hint="eastAsia" w:ascii="宋体" w:hAnsi="宋体" w:cs="宋体"/>
                <w:color w:val="auto"/>
                <w:kern w:val="0"/>
                <w:szCs w:val="21"/>
              </w:rPr>
              <w:t>一</w:t>
            </w:r>
            <w:r>
              <w:rPr>
                <w:rFonts w:ascii="宋体" w:hAnsi="宋体" w:cs="宋体"/>
                <w:color w:val="auto"/>
                <w:kern w:val="0"/>
                <w:szCs w:val="21"/>
              </w:rPr>
              <w:t xml:space="preserve">) </w:t>
            </w:r>
            <w:r>
              <w:rPr>
                <w:rFonts w:hint="eastAsia" w:ascii="宋体" w:hAnsi="宋体" w:cs="宋体"/>
                <w:color w:val="auto"/>
                <w:kern w:val="0"/>
                <w:szCs w:val="21"/>
              </w:rPr>
              <w:t>未依法履行传染病监测职责的</w:t>
            </w:r>
          </w:p>
        </w:tc>
        <w:tc>
          <w:tcPr>
            <w:tcW w:w="696" w:type="dxa"/>
            <w:tcMar>
              <w:top w:w="15" w:type="dxa"/>
              <w:left w:w="15" w:type="dxa"/>
              <w:right w:w="15" w:type="dxa"/>
            </w:tcMar>
            <w:vAlign w:val="center"/>
          </w:tcPr>
          <w:p w14:paraId="466F7C5A">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41C1841A">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首次发现未依法履行传染病监测职责的，未造成其他后果的。</w:t>
            </w:r>
          </w:p>
        </w:tc>
        <w:tc>
          <w:tcPr>
            <w:tcW w:w="2400" w:type="dxa"/>
            <w:tcMar>
              <w:top w:w="15" w:type="dxa"/>
              <w:left w:w="15" w:type="dxa"/>
              <w:right w:w="15" w:type="dxa"/>
            </w:tcMar>
            <w:vAlign w:val="center"/>
          </w:tcPr>
          <w:p w14:paraId="7CD558CF">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责令限期改正，通报批评。</w:t>
            </w:r>
          </w:p>
        </w:tc>
      </w:tr>
      <w:tr w14:paraId="0692A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6D3CE0E4">
            <w:pPr>
              <w:widowControl/>
              <w:spacing w:line="300" w:lineRule="exact"/>
              <w:jc w:val="center"/>
              <w:rPr>
                <w:rFonts w:ascii="宋体" w:hAnsi="宋体" w:cs="宋体"/>
                <w:b/>
                <w:bCs/>
                <w:color w:val="auto"/>
                <w:szCs w:val="21"/>
              </w:rPr>
            </w:pPr>
          </w:p>
        </w:tc>
        <w:tc>
          <w:tcPr>
            <w:tcW w:w="2329" w:type="dxa"/>
            <w:vMerge w:val="continue"/>
            <w:tcMar>
              <w:top w:w="15" w:type="dxa"/>
              <w:left w:w="15" w:type="dxa"/>
              <w:right w:w="15" w:type="dxa"/>
            </w:tcMar>
            <w:vAlign w:val="center"/>
          </w:tcPr>
          <w:p w14:paraId="174472DA">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390C1FFC">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40D524CB">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6041966D">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首次发现未依法履行传染病监测职责的，未造成其他严重后果的。</w:t>
            </w:r>
          </w:p>
        </w:tc>
        <w:tc>
          <w:tcPr>
            <w:tcW w:w="2400" w:type="dxa"/>
            <w:tcMar>
              <w:top w:w="15" w:type="dxa"/>
              <w:left w:w="15" w:type="dxa"/>
              <w:right w:w="15" w:type="dxa"/>
            </w:tcMar>
            <w:vAlign w:val="center"/>
          </w:tcPr>
          <w:p w14:paraId="1D3409E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责令限期改正，通报批评，警告。</w:t>
            </w:r>
          </w:p>
        </w:tc>
      </w:tr>
      <w:tr w14:paraId="17D19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2" w:hRule="atLeast"/>
        </w:trPr>
        <w:tc>
          <w:tcPr>
            <w:tcW w:w="560" w:type="dxa"/>
            <w:vMerge w:val="continue"/>
            <w:tcMar>
              <w:top w:w="15" w:type="dxa"/>
              <w:left w:w="15" w:type="dxa"/>
              <w:right w:w="15" w:type="dxa"/>
            </w:tcMar>
            <w:vAlign w:val="center"/>
          </w:tcPr>
          <w:p w14:paraId="2BE0A3B1">
            <w:pPr>
              <w:widowControl/>
              <w:spacing w:line="300" w:lineRule="exact"/>
              <w:jc w:val="center"/>
              <w:rPr>
                <w:rFonts w:ascii="宋体" w:hAnsi="宋体" w:cs="宋体"/>
                <w:b/>
                <w:bCs/>
                <w:color w:val="auto"/>
                <w:szCs w:val="21"/>
              </w:rPr>
            </w:pPr>
          </w:p>
        </w:tc>
        <w:tc>
          <w:tcPr>
            <w:tcW w:w="2329" w:type="dxa"/>
            <w:vMerge w:val="continue"/>
            <w:tcMar>
              <w:top w:w="15" w:type="dxa"/>
              <w:left w:w="15" w:type="dxa"/>
              <w:right w:w="15" w:type="dxa"/>
            </w:tcMar>
            <w:vAlign w:val="center"/>
          </w:tcPr>
          <w:p w14:paraId="08E531C2">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40570568">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2EB3163B">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7597EE51">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未依法履行传染病监测职责导致传染病传播、流行等或其他严重后果。</w:t>
            </w:r>
          </w:p>
        </w:tc>
        <w:tc>
          <w:tcPr>
            <w:tcW w:w="2400" w:type="dxa"/>
            <w:tcMar>
              <w:top w:w="15" w:type="dxa"/>
              <w:left w:w="15" w:type="dxa"/>
              <w:right w:w="15" w:type="dxa"/>
            </w:tcMar>
            <w:vAlign w:val="center"/>
          </w:tcPr>
          <w:p w14:paraId="0C8C563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责令限期改正，通报批评，警告；可以依法吊销有关责任人员的执业证书。</w:t>
            </w:r>
          </w:p>
        </w:tc>
      </w:tr>
      <w:tr w14:paraId="40256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560" w:type="dxa"/>
            <w:vMerge w:val="restart"/>
            <w:tcMar>
              <w:top w:w="15" w:type="dxa"/>
              <w:left w:w="15" w:type="dxa"/>
              <w:right w:w="15" w:type="dxa"/>
            </w:tcMar>
            <w:vAlign w:val="center"/>
          </w:tcPr>
          <w:p w14:paraId="1AF1681C">
            <w:pPr>
              <w:widowControl/>
              <w:spacing w:line="300" w:lineRule="exact"/>
              <w:jc w:val="center"/>
              <w:textAlignment w:val="center"/>
              <w:rPr>
                <w:rFonts w:ascii="宋体" w:hAnsi="宋体" w:cs="宋体"/>
                <w:b/>
                <w:bCs/>
                <w:color w:val="auto"/>
                <w:szCs w:val="21"/>
              </w:rPr>
            </w:pPr>
            <w:r>
              <w:rPr>
                <w:rFonts w:hint="eastAsia" w:ascii="宋体" w:hAnsi="宋体" w:cs="宋体"/>
                <w:b/>
                <w:bCs/>
                <w:color w:val="auto"/>
                <w:kern w:val="0"/>
                <w:szCs w:val="21"/>
                <w:lang w:val="en-US" w:eastAsia="zh-CN"/>
              </w:rPr>
              <w:t>8</w:t>
            </w:r>
            <w:r>
              <w:rPr>
                <w:rFonts w:ascii="宋体" w:hAnsi="宋体" w:cs="宋体"/>
                <w:b/>
                <w:bCs/>
                <w:color w:val="auto"/>
                <w:kern w:val="0"/>
                <w:szCs w:val="21"/>
              </w:rPr>
              <w:t>9</w:t>
            </w:r>
          </w:p>
        </w:tc>
        <w:tc>
          <w:tcPr>
            <w:tcW w:w="2329" w:type="dxa"/>
            <w:vMerge w:val="restart"/>
            <w:tcMar>
              <w:top w:w="15" w:type="dxa"/>
              <w:left w:w="15" w:type="dxa"/>
              <w:right w:w="15" w:type="dxa"/>
            </w:tcMar>
            <w:vAlign w:val="center"/>
          </w:tcPr>
          <w:p w14:paraId="7F7E4845">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疾病预防控制机构未承担传染病监测、预测、流行病学调查、疫情报告以及其他预防、控制工作的</w:t>
            </w:r>
          </w:p>
        </w:tc>
        <w:tc>
          <w:tcPr>
            <w:tcW w:w="2920" w:type="dxa"/>
            <w:vMerge w:val="restart"/>
            <w:tcMar>
              <w:top w:w="15" w:type="dxa"/>
              <w:left w:w="15" w:type="dxa"/>
              <w:right w:w="15" w:type="dxa"/>
            </w:tcMar>
            <w:vAlign w:val="center"/>
          </w:tcPr>
          <w:p w14:paraId="6E0BFF3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《中华人民共和国传染病防治法》第六十八条第</w:t>
            </w:r>
            <w:r>
              <w:rPr>
                <w:rFonts w:ascii="宋体" w:hAnsi="宋体" w:cs="宋体"/>
                <w:color w:val="auto"/>
                <w:kern w:val="0"/>
                <w:szCs w:val="21"/>
              </w:rPr>
              <w:t xml:space="preserve"> (二) </w:t>
            </w:r>
            <w:r>
              <w:rPr>
                <w:rFonts w:hint="eastAsia" w:ascii="宋体" w:hAnsi="宋体" w:cs="宋体"/>
                <w:color w:val="auto"/>
                <w:kern w:val="0"/>
                <w:szCs w:val="21"/>
              </w:rPr>
              <w:t>项</w:t>
            </w:r>
            <w:r>
              <w:rPr>
                <w:rFonts w:ascii="宋体" w:hAnsi="宋体" w:cs="宋体"/>
                <w:color w:val="auto"/>
                <w:kern w:val="0"/>
                <w:szCs w:val="21"/>
              </w:rPr>
              <w:t xml:space="preserve">   </w:t>
            </w:r>
            <w:r>
              <w:rPr>
                <w:rFonts w:hint="eastAsia" w:ascii="宋体" w:hAnsi="宋体" w:cs="宋体"/>
                <w:color w:val="auto"/>
                <w:kern w:val="0"/>
                <w:szCs w:val="21"/>
              </w:rPr>
              <w:t>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w:t>
            </w:r>
            <w:r>
              <w:rPr>
                <w:rFonts w:ascii="宋体" w:hAnsi="宋体" w:cs="宋体"/>
                <w:color w:val="auto"/>
                <w:kern w:val="0"/>
                <w:szCs w:val="21"/>
              </w:rPr>
              <w:t xml:space="preserve">(二) </w:t>
            </w:r>
            <w:r>
              <w:rPr>
                <w:rFonts w:hint="eastAsia" w:ascii="宋体" w:hAnsi="宋体" w:cs="宋体"/>
                <w:color w:val="auto"/>
                <w:kern w:val="0"/>
                <w:szCs w:val="21"/>
              </w:rPr>
              <w:t>未依法履行传染病疫情报告、通报职责，或者隐瞒、谎报、缓报传染病疫情的</w:t>
            </w:r>
          </w:p>
        </w:tc>
        <w:tc>
          <w:tcPr>
            <w:tcW w:w="696" w:type="dxa"/>
            <w:tcMar>
              <w:top w:w="15" w:type="dxa"/>
              <w:left w:w="15" w:type="dxa"/>
              <w:right w:w="15" w:type="dxa"/>
            </w:tcMar>
            <w:vAlign w:val="center"/>
          </w:tcPr>
          <w:p w14:paraId="58E0AEEB">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39715E06">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首次发现未承担传染病监测、预测、流行病学调查、疫情报告以及其他预防、控制工作的，未造成其他后果的。</w:t>
            </w:r>
          </w:p>
        </w:tc>
        <w:tc>
          <w:tcPr>
            <w:tcW w:w="2400" w:type="dxa"/>
            <w:tcMar>
              <w:top w:w="15" w:type="dxa"/>
              <w:left w:w="15" w:type="dxa"/>
              <w:right w:w="15" w:type="dxa"/>
            </w:tcMar>
            <w:vAlign w:val="center"/>
          </w:tcPr>
          <w:p w14:paraId="268C04C0">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责令限期改正，通报批评。</w:t>
            </w:r>
          </w:p>
        </w:tc>
      </w:tr>
      <w:tr w14:paraId="76420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560" w:type="dxa"/>
            <w:vMerge w:val="continue"/>
            <w:tcMar>
              <w:top w:w="15" w:type="dxa"/>
              <w:left w:w="15" w:type="dxa"/>
              <w:right w:w="15" w:type="dxa"/>
            </w:tcMar>
            <w:vAlign w:val="center"/>
          </w:tcPr>
          <w:p w14:paraId="0BDCB564">
            <w:pPr>
              <w:widowControl/>
              <w:spacing w:line="300" w:lineRule="exact"/>
              <w:jc w:val="center"/>
              <w:rPr>
                <w:rFonts w:ascii="宋体" w:hAnsi="宋体" w:cs="宋体"/>
                <w:b/>
                <w:bCs/>
                <w:color w:val="auto"/>
                <w:szCs w:val="21"/>
              </w:rPr>
            </w:pPr>
          </w:p>
        </w:tc>
        <w:tc>
          <w:tcPr>
            <w:tcW w:w="2329" w:type="dxa"/>
            <w:vMerge w:val="continue"/>
            <w:tcMar>
              <w:top w:w="15" w:type="dxa"/>
              <w:left w:w="15" w:type="dxa"/>
              <w:right w:w="15" w:type="dxa"/>
            </w:tcMar>
            <w:vAlign w:val="center"/>
          </w:tcPr>
          <w:p w14:paraId="26B3821A">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31A747A">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2AC337D6">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18F1F618">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首次发现未承担传染病监测、预测、流行病学调查、疫情报告以及其他预防、控制工作的，未造成其他严重后果的。</w:t>
            </w:r>
          </w:p>
        </w:tc>
        <w:tc>
          <w:tcPr>
            <w:tcW w:w="2400" w:type="dxa"/>
            <w:tcMar>
              <w:top w:w="15" w:type="dxa"/>
              <w:left w:w="15" w:type="dxa"/>
              <w:right w:w="15" w:type="dxa"/>
            </w:tcMar>
            <w:vAlign w:val="center"/>
          </w:tcPr>
          <w:p w14:paraId="50B496EA">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责令限期改正，通报批评，警告。</w:t>
            </w:r>
          </w:p>
        </w:tc>
      </w:tr>
      <w:tr w14:paraId="2B713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5" w:hRule="atLeast"/>
        </w:trPr>
        <w:tc>
          <w:tcPr>
            <w:tcW w:w="560" w:type="dxa"/>
            <w:vMerge w:val="continue"/>
            <w:tcMar>
              <w:top w:w="15" w:type="dxa"/>
              <w:left w:w="15" w:type="dxa"/>
              <w:right w:w="15" w:type="dxa"/>
            </w:tcMar>
            <w:vAlign w:val="center"/>
          </w:tcPr>
          <w:p w14:paraId="38BFA8F3">
            <w:pPr>
              <w:widowControl/>
              <w:spacing w:line="300" w:lineRule="exact"/>
              <w:jc w:val="center"/>
              <w:rPr>
                <w:rFonts w:ascii="宋体" w:hAnsi="宋体" w:cs="宋体"/>
                <w:b/>
                <w:bCs/>
                <w:color w:val="auto"/>
                <w:szCs w:val="21"/>
              </w:rPr>
            </w:pPr>
          </w:p>
        </w:tc>
        <w:tc>
          <w:tcPr>
            <w:tcW w:w="2329" w:type="dxa"/>
            <w:vMerge w:val="continue"/>
            <w:tcMar>
              <w:top w:w="15" w:type="dxa"/>
              <w:left w:w="15" w:type="dxa"/>
              <w:right w:w="15" w:type="dxa"/>
            </w:tcMar>
            <w:vAlign w:val="center"/>
          </w:tcPr>
          <w:p w14:paraId="78F069A6">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BBD5F81">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11A69D4E">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69E74788">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未承担传染病监测、预测、流行病学调查、未依法履行传染病疫情报告以及预防、控制工作导致传染病传播、流行或其他严重后果的。</w:t>
            </w:r>
          </w:p>
        </w:tc>
        <w:tc>
          <w:tcPr>
            <w:tcW w:w="2400" w:type="dxa"/>
            <w:tcMar>
              <w:top w:w="15" w:type="dxa"/>
              <w:left w:w="15" w:type="dxa"/>
              <w:right w:w="15" w:type="dxa"/>
            </w:tcMar>
            <w:vAlign w:val="center"/>
          </w:tcPr>
          <w:p w14:paraId="460CF23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责令限期改正，通报批评，警告；可以依法吊销有关责任人员的执业证书。</w:t>
            </w:r>
          </w:p>
        </w:tc>
      </w:tr>
      <w:tr w14:paraId="4DB83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trPr>
        <w:tc>
          <w:tcPr>
            <w:tcW w:w="560" w:type="dxa"/>
            <w:vMerge w:val="continue"/>
            <w:tcMar>
              <w:top w:w="15" w:type="dxa"/>
              <w:left w:w="15" w:type="dxa"/>
              <w:right w:w="15" w:type="dxa"/>
            </w:tcMar>
            <w:vAlign w:val="center"/>
          </w:tcPr>
          <w:p w14:paraId="63B2A27C">
            <w:pPr>
              <w:widowControl/>
              <w:spacing w:line="300" w:lineRule="exact"/>
              <w:jc w:val="center"/>
              <w:rPr>
                <w:rFonts w:ascii="宋体" w:hAnsi="宋体" w:cs="宋体"/>
                <w:b/>
                <w:bCs/>
                <w:color w:val="auto"/>
                <w:szCs w:val="21"/>
              </w:rPr>
            </w:pPr>
          </w:p>
        </w:tc>
        <w:tc>
          <w:tcPr>
            <w:tcW w:w="2329" w:type="dxa"/>
            <w:vMerge w:val="continue"/>
            <w:tcMar>
              <w:top w:w="15" w:type="dxa"/>
              <w:left w:w="15" w:type="dxa"/>
              <w:right w:w="15" w:type="dxa"/>
            </w:tcMar>
            <w:vAlign w:val="center"/>
          </w:tcPr>
          <w:p w14:paraId="380CE1E3">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34151A8">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70F642D8">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7668C889">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发现本法规定的传染病疫情或者发现其他传染病暴发、流行以及突发原因不明的传染病时未依法履行传染病疫情报告的导致传染病传播、流行或其他严重后果的。</w:t>
            </w:r>
          </w:p>
        </w:tc>
        <w:tc>
          <w:tcPr>
            <w:tcW w:w="2400" w:type="dxa"/>
            <w:tcMar>
              <w:top w:w="15" w:type="dxa"/>
              <w:left w:w="15" w:type="dxa"/>
              <w:right w:w="15" w:type="dxa"/>
            </w:tcMar>
            <w:vAlign w:val="center"/>
          </w:tcPr>
          <w:p w14:paraId="14F5F74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责令限期改正，依法吊销有关责任人员的执业证书。</w:t>
            </w:r>
          </w:p>
        </w:tc>
      </w:tr>
      <w:tr w14:paraId="0A6A7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560" w:type="dxa"/>
            <w:vMerge w:val="continue"/>
            <w:tcMar>
              <w:top w:w="15" w:type="dxa"/>
              <w:left w:w="15" w:type="dxa"/>
              <w:right w:w="15" w:type="dxa"/>
            </w:tcMar>
            <w:vAlign w:val="center"/>
          </w:tcPr>
          <w:p w14:paraId="5635E72E">
            <w:pPr>
              <w:widowControl/>
              <w:spacing w:line="300" w:lineRule="exact"/>
              <w:jc w:val="center"/>
              <w:rPr>
                <w:rFonts w:ascii="宋体" w:hAnsi="宋体" w:cs="宋体"/>
                <w:b/>
                <w:bCs/>
                <w:color w:val="auto"/>
                <w:szCs w:val="21"/>
              </w:rPr>
            </w:pPr>
          </w:p>
        </w:tc>
        <w:tc>
          <w:tcPr>
            <w:tcW w:w="2329" w:type="dxa"/>
            <w:vMerge w:val="continue"/>
            <w:tcMar>
              <w:top w:w="15" w:type="dxa"/>
              <w:left w:w="15" w:type="dxa"/>
              <w:right w:w="15" w:type="dxa"/>
            </w:tcMar>
            <w:vAlign w:val="center"/>
          </w:tcPr>
          <w:p w14:paraId="7FA24D19">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49EFA88">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5792317A">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5DEF6963">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未及时互相通报动物间和人间发生的人畜共患传染病疫情以及相关信息的导致动物间和人间发生的人畜共患传染病疫情的。</w:t>
            </w:r>
          </w:p>
        </w:tc>
        <w:tc>
          <w:tcPr>
            <w:tcW w:w="2400" w:type="dxa"/>
            <w:tcMar>
              <w:top w:w="15" w:type="dxa"/>
              <w:left w:w="15" w:type="dxa"/>
              <w:right w:w="15" w:type="dxa"/>
            </w:tcMar>
            <w:vAlign w:val="center"/>
          </w:tcPr>
          <w:p w14:paraId="7893B7EA">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责令限期改正，通报批评，警告；可以依法吊销有关责任人员的执业证书。</w:t>
            </w:r>
          </w:p>
        </w:tc>
      </w:tr>
      <w:tr w14:paraId="3964D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560" w:type="dxa"/>
            <w:vMerge w:val="continue"/>
            <w:tcMar>
              <w:top w:w="15" w:type="dxa"/>
              <w:left w:w="15" w:type="dxa"/>
              <w:right w:w="15" w:type="dxa"/>
            </w:tcMar>
            <w:vAlign w:val="center"/>
          </w:tcPr>
          <w:p w14:paraId="05C7EB61">
            <w:pPr>
              <w:widowControl/>
              <w:spacing w:line="300" w:lineRule="exact"/>
              <w:jc w:val="center"/>
              <w:rPr>
                <w:rFonts w:ascii="宋体" w:hAnsi="宋体" w:cs="宋体"/>
                <w:b/>
                <w:bCs/>
                <w:color w:val="auto"/>
                <w:szCs w:val="21"/>
              </w:rPr>
            </w:pPr>
          </w:p>
        </w:tc>
        <w:tc>
          <w:tcPr>
            <w:tcW w:w="2329" w:type="dxa"/>
            <w:vMerge w:val="continue"/>
            <w:tcMar>
              <w:top w:w="15" w:type="dxa"/>
              <w:left w:w="15" w:type="dxa"/>
              <w:right w:w="15" w:type="dxa"/>
            </w:tcMar>
            <w:vAlign w:val="center"/>
          </w:tcPr>
          <w:p w14:paraId="375F22A8">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45E60F9">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043D8465">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293AFA04">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隐瞒、谎报、缓报传染病疫情导致传染病传播、流行或其他严重后果的。</w:t>
            </w:r>
          </w:p>
        </w:tc>
        <w:tc>
          <w:tcPr>
            <w:tcW w:w="2400" w:type="dxa"/>
            <w:tcMar>
              <w:top w:w="15" w:type="dxa"/>
              <w:left w:w="15" w:type="dxa"/>
              <w:right w:w="15" w:type="dxa"/>
            </w:tcMar>
            <w:vAlign w:val="center"/>
          </w:tcPr>
          <w:p w14:paraId="43A3B5E8">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责令限期改正，通报批评，警告；可以依法吊销有关责任人员的执业证书。</w:t>
            </w:r>
          </w:p>
        </w:tc>
      </w:tr>
      <w:tr w14:paraId="15115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52DCFA2E">
            <w:pPr>
              <w:widowControl/>
              <w:spacing w:line="300" w:lineRule="exact"/>
              <w:jc w:val="center"/>
              <w:textAlignment w:val="center"/>
              <w:rPr>
                <w:rFonts w:hint="default" w:ascii="宋体" w:hAnsi="宋体" w:cs="宋体" w:eastAsiaTheme="minorEastAsia"/>
                <w:b/>
                <w:bCs/>
                <w:color w:val="auto"/>
                <w:szCs w:val="21"/>
                <w:lang w:val="en-US" w:eastAsia="zh-CN"/>
              </w:rPr>
            </w:pPr>
            <w:r>
              <w:rPr>
                <w:rFonts w:hint="eastAsia" w:ascii="宋体" w:hAnsi="宋体" w:cs="宋体"/>
                <w:b/>
                <w:bCs/>
                <w:color w:val="auto"/>
                <w:kern w:val="0"/>
                <w:szCs w:val="21"/>
                <w:lang w:val="en-US" w:eastAsia="zh-CN"/>
              </w:rPr>
              <w:t>90</w:t>
            </w:r>
          </w:p>
        </w:tc>
        <w:tc>
          <w:tcPr>
            <w:tcW w:w="2329" w:type="dxa"/>
            <w:vMerge w:val="restart"/>
            <w:tcMar>
              <w:top w:w="15" w:type="dxa"/>
              <w:left w:w="15" w:type="dxa"/>
              <w:right w:w="15" w:type="dxa"/>
            </w:tcMar>
            <w:vAlign w:val="center"/>
          </w:tcPr>
          <w:p w14:paraId="4F3C22D9">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疾病预防控制机构未主动收集传染病疫情信息，或者对传染病疫情信息和疫情报告未及时进行分析、调查、核实的</w:t>
            </w:r>
          </w:p>
        </w:tc>
        <w:tc>
          <w:tcPr>
            <w:tcW w:w="2920" w:type="dxa"/>
            <w:vMerge w:val="restart"/>
            <w:tcMar>
              <w:top w:w="15" w:type="dxa"/>
              <w:left w:w="15" w:type="dxa"/>
              <w:right w:w="15" w:type="dxa"/>
            </w:tcMar>
            <w:vAlign w:val="center"/>
          </w:tcPr>
          <w:p w14:paraId="573B2EFD">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《中华人民共和国传染病防治法》第六十八条第</w:t>
            </w:r>
            <w:r>
              <w:rPr>
                <w:rFonts w:ascii="宋体" w:hAnsi="宋体" w:cs="宋体"/>
                <w:color w:val="auto"/>
                <w:kern w:val="0"/>
                <w:szCs w:val="21"/>
              </w:rPr>
              <w:t xml:space="preserve"> (三) </w:t>
            </w:r>
            <w:r>
              <w:rPr>
                <w:rFonts w:hint="eastAsia" w:ascii="宋体" w:hAnsi="宋体" w:cs="宋体"/>
                <w:color w:val="auto"/>
                <w:kern w:val="0"/>
                <w:szCs w:val="21"/>
              </w:rPr>
              <w:t>项</w:t>
            </w:r>
            <w:r>
              <w:rPr>
                <w:rFonts w:ascii="宋体" w:hAnsi="宋体" w:cs="宋体"/>
                <w:color w:val="auto"/>
                <w:kern w:val="0"/>
                <w:szCs w:val="21"/>
              </w:rPr>
              <w:t xml:space="preserve">   </w:t>
            </w:r>
            <w:r>
              <w:rPr>
                <w:rFonts w:hint="eastAsia" w:ascii="宋体" w:hAnsi="宋体" w:cs="宋体"/>
                <w:color w:val="auto"/>
                <w:kern w:val="0"/>
                <w:szCs w:val="21"/>
              </w:rPr>
              <w:t>疾病预防控制机构违反本法规定，有下列情形之一的，由县级以上人</w:t>
            </w:r>
            <w:r>
              <w:rPr>
                <w:rFonts w:ascii="宋体" w:hAnsi="宋体" w:cs="宋体"/>
                <w:color w:val="auto"/>
                <w:kern w:val="0"/>
                <w:szCs w:val="21"/>
              </w:rPr>
              <w:t xml:space="preserve"> </w:t>
            </w:r>
            <w:r>
              <w:rPr>
                <w:rFonts w:hint="eastAsia" w:ascii="宋体" w:hAnsi="宋体" w:cs="宋体"/>
                <w:color w:val="auto"/>
                <w:kern w:val="0"/>
                <w:szCs w:val="21"/>
              </w:rPr>
              <w:t>民政府卫生行政部门责令限期改正，通报批评，给予警告；对负有责任的主管人员和其他直接责任人员，依法给予降级、撤职、开除</w:t>
            </w:r>
            <w:r>
              <w:rPr>
                <w:rFonts w:ascii="宋体" w:hAnsi="宋体" w:cs="宋体"/>
                <w:color w:val="auto"/>
                <w:kern w:val="0"/>
                <w:szCs w:val="21"/>
              </w:rPr>
              <w:t xml:space="preserve"> </w:t>
            </w:r>
            <w:r>
              <w:rPr>
                <w:rFonts w:hint="eastAsia" w:ascii="宋体" w:hAnsi="宋体" w:cs="宋体"/>
                <w:color w:val="auto"/>
                <w:kern w:val="0"/>
                <w:szCs w:val="21"/>
              </w:rPr>
              <w:t>的处分，并可以依法吊销有关责任人员的执业证书；</w:t>
            </w:r>
            <w:r>
              <w:rPr>
                <w:rFonts w:ascii="宋体" w:hAnsi="宋体" w:cs="宋体"/>
                <w:color w:val="auto"/>
                <w:kern w:val="0"/>
                <w:szCs w:val="21"/>
              </w:rPr>
              <w:t xml:space="preserve">(三) </w:t>
            </w:r>
            <w:r>
              <w:rPr>
                <w:rFonts w:hint="eastAsia" w:ascii="宋体" w:hAnsi="宋体" w:cs="宋体"/>
                <w:color w:val="auto"/>
                <w:kern w:val="0"/>
                <w:szCs w:val="21"/>
              </w:rPr>
              <w:t>未主动收集传染病疫情信息，或者对传染病疫情信息和疫情报告未及时进行分析、调查、核实的</w:t>
            </w:r>
          </w:p>
        </w:tc>
        <w:tc>
          <w:tcPr>
            <w:tcW w:w="696" w:type="dxa"/>
            <w:tcMar>
              <w:top w:w="15" w:type="dxa"/>
              <w:left w:w="15" w:type="dxa"/>
              <w:right w:w="15" w:type="dxa"/>
            </w:tcMar>
            <w:vAlign w:val="center"/>
          </w:tcPr>
          <w:p w14:paraId="7F0C8D5E">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0609F620">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首次发现未主动收集传染病疫情信息，或者对传染病疫情信息和疫情报告未及时</w:t>
            </w:r>
            <w:r>
              <w:rPr>
                <w:rFonts w:ascii="宋体" w:hAnsi="宋体" w:cs="宋体"/>
                <w:color w:val="auto"/>
                <w:kern w:val="0"/>
                <w:szCs w:val="21"/>
              </w:rPr>
              <w:t xml:space="preserve"> </w:t>
            </w:r>
            <w:r>
              <w:rPr>
                <w:rFonts w:hint="eastAsia" w:ascii="宋体" w:hAnsi="宋体" w:cs="宋体"/>
                <w:color w:val="auto"/>
                <w:kern w:val="0"/>
                <w:szCs w:val="21"/>
              </w:rPr>
              <w:t>进行分析、调查、核实，但未造成其他后果的。</w:t>
            </w:r>
          </w:p>
        </w:tc>
        <w:tc>
          <w:tcPr>
            <w:tcW w:w="2400" w:type="dxa"/>
            <w:tcMar>
              <w:top w:w="15" w:type="dxa"/>
              <w:left w:w="15" w:type="dxa"/>
              <w:right w:w="15" w:type="dxa"/>
            </w:tcMar>
            <w:vAlign w:val="center"/>
          </w:tcPr>
          <w:p w14:paraId="7746DB10">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责令限期改正，通报批评。</w:t>
            </w:r>
          </w:p>
        </w:tc>
      </w:tr>
      <w:tr w14:paraId="33004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1734D440">
            <w:pPr>
              <w:widowControl/>
              <w:spacing w:line="300" w:lineRule="exact"/>
              <w:jc w:val="center"/>
              <w:rPr>
                <w:rFonts w:ascii="宋体" w:hAnsi="宋体" w:cs="宋体"/>
                <w:b/>
                <w:bCs/>
                <w:color w:val="auto"/>
                <w:szCs w:val="21"/>
              </w:rPr>
            </w:pPr>
          </w:p>
        </w:tc>
        <w:tc>
          <w:tcPr>
            <w:tcW w:w="2329" w:type="dxa"/>
            <w:vMerge w:val="continue"/>
            <w:tcMar>
              <w:top w:w="15" w:type="dxa"/>
              <w:left w:w="15" w:type="dxa"/>
              <w:right w:w="15" w:type="dxa"/>
            </w:tcMar>
            <w:vAlign w:val="center"/>
          </w:tcPr>
          <w:p w14:paraId="5C2DF48A">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4A2DB692">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46E8E8CB">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231FB32A">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首次发现未主动收集传染病疫情信息，或者对传染病疫情信息和疫情报告未及时</w:t>
            </w:r>
            <w:r>
              <w:rPr>
                <w:rFonts w:ascii="宋体" w:hAnsi="宋体" w:cs="宋体"/>
                <w:color w:val="auto"/>
                <w:kern w:val="0"/>
                <w:szCs w:val="21"/>
              </w:rPr>
              <w:t xml:space="preserve"> </w:t>
            </w:r>
            <w:r>
              <w:rPr>
                <w:rFonts w:hint="eastAsia" w:ascii="宋体" w:hAnsi="宋体" w:cs="宋体"/>
                <w:color w:val="auto"/>
                <w:kern w:val="0"/>
                <w:szCs w:val="21"/>
              </w:rPr>
              <w:t>进行分析、调查、核实，但未造成其他严重后果的。</w:t>
            </w:r>
          </w:p>
        </w:tc>
        <w:tc>
          <w:tcPr>
            <w:tcW w:w="2400" w:type="dxa"/>
            <w:tcMar>
              <w:top w:w="15" w:type="dxa"/>
              <w:left w:w="15" w:type="dxa"/>
              <w:right w:w="15" w:type="dxa"/>
            </w:tcMar>
            <w:vAlign w:val="center"/>
          </w:tcPr>
          <w:p w14:paraId="36F46D2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责令限期改正，通报批评，警告。</w:t>
            </w:r>
          </w:p>
        </w:tc>
      </w:tr>
      <w:tr w14:paraId="23ECF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05393A80">
            <w:pPr>
              <w:widowControl/>
              <w:spacing w:line="300" w:lineRule="exact"/>
              <w:jc w:val="center"/>
              <w:rPr>
                <w:rFonts w:ascii="宋体" w:hAnsi="宋体" w:cs="宋体"/>
                <w:b/>
                <w:bCs/>
                <w:color w:val="auto"/>
                <w:szCs w:val="21"/>
              </w:rPr>
            </w:pPr>
          </w:p>
        </w:tc>
        <w:tc>
          <w:tcPr>
            <w:tcW w:w="2329" w:type="dxa"/>
            <w:vMerge w:val="continue"/>
            <w:tcMar>
              <w:top w:w="15" w:type="dxa"/>
              <w:left w:w="15" w:type="dxa"/>
              <w:right w:w="15" w:type="dxa"/>
            </w:tcMar>
            <w:vAlign w:val="center"/>
          </w:tcPr>
          <w:p w14:paraId="774D266F">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7C84A67C">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473D49ED">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25AEB659">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未主动收集传染病疫情信息，或者对传染病疫情信息和疫情报告未及时</w:t>
            </w:r>
            <w:r>
              <w:rPr>
                <w:rFonts w:ascii="宋体" w:hAnsi="宋体" w:cs="宋体"/>
                <w:color w:val="auto"/>
                <w:kern w:val="0"/>
                <w:szCs w:val="21"/>
              </w:rPr>
              <w:t xml:space="preserve"> </w:t>
            </w:r>
            <w:r>
              <w:rPr>
                <w:rFonts w:hint="eastAsia" w:ascii="宋体" w:hAnsi="宋体" w:cs="宋体"/>
                <w:color w:val="auto"/>
                <w:kern w:val="0"/>
                <w:szCs w:val="21"/>
              </w:rPr>
              <w:t>进行分析、调查、核实导致传染病传播或流行或其他严重后果的。</w:t>
            </w:r>
          </w:p>
        </w:tc>
        <w:tc>
          <w:tcPr>
            <w:tcW w:w="2400" w:type="dxa"/>
            <w:tcMar>
              <w:top w:w="15" w:type="dxa"/>
              <w:left w:w="15" w:type="dxa"/>
              <w:right w:w="15" w:type="dxa"/>
            </w:tcMar>
            <w:vAlign w:val="center"/>
          </w:tcPr>
          <w:p w14:paraId="6F81599F">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责令限期改正，通报批评，警告；可以依法吊销有关责任人员的执业证书。</w:t>
            </w:r>
          </w:p>
        </w:tc>
      </w:tr>
      <w:tr w14:paraId="397CF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6D61938F">
            <w:pPr>
              <w:widowControl/>
              <w:spacing w:line="300" w:lineRule="exact"/>
              <w:jc w:val="center"/>
              <w:textAlignment w:val="center"/>
              <w:rPr>
                <w:rFonts w:ascii="宋体" w:hAnsi="宋体" w:cs="宋体"/>
                <w:b/>
                <w:bCs/>
                <w:color w:val="auto"/>
                <w:szCs w:val="21"/>
              </w:rPr>
            </w:pPr>
            <w:r>
              <w:rPr>
                <w:rFonts w:hint="eastAsia" w:ascii="宋体" w:hAnsi="宋体" w:cs="宋体"/>
                <w:b/>
                <w:bCs/>
                <w:color w:val="auto"/>
                <w:kern w:val="0"/>
                <w:szCs w:val="21"/>
                <w:lang w:val="en-US" w:eastAsia="zh-CN"/>
              </w:rPr>
              <w:t>9</w:t>
            </w:r>
            <w:r>
              <w:rPr>
                <w:rFonts w:ascii="宋体" w:hAnsi="宋体" w:cs="宋体"/>
                <w:b/>
                <w:bCs/>
                <w:color w:val="auto"/>
                <w:kern w:val="0"/>
                <w:szCs w:val="21"/>
              </w:rPr>
              <w:t>1</w:t>
            </w:r>
          </w:p>
        </w:tc>
        <w:tc>
          <w:tcPr>
            <w:tcW w:w="2329" w:type="dxa"/>
            <w:vMerge w:val="restart"/>
            <w:tcMar>
              <w:top w:w="15" w:type="dxa"/>
              <w:left w:w="15" w:type="dxa"/>
              <w:right w:w="15" w:type="dxa"/>
            </w:tcMar>
            <w:vAlign w:val="center"/>
          </w:tcPr>
          <w:p w14:paraId="63C0C54E">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疾病预防控制机构发现传染病疫情时，未依据职责对传染病疫情进行流行病学调查，根据调查情况提出划定疫点、疫区的建议，</w:t>
            </w:r>
            <w:r>
              <w:rPr>
                <w:rFonts w:ascii="宋体" w:hAnsi="宋体" w:cs="宋体"/>
                <w:color w:val="auto"/>
                <w:kern w:val="0"/>
                <w:szCs w:val="21"/>
              </w:rPr>
              <w:t xml:space="preserve"> </w:t>
            </w:r>
            <w:r>
              <w:rPr>
                <w:rFonts w:hint="eastAsia" w:ascii="宋体" w:hAnsi="宋体" w:cs="宋体"/>
                <w:color w:val="auto"/>
                <w:kern w:val="0"/>
                <w:szCs w:val="21"/>
              </w:rPr>
              <w:t>对被污染的场所进行卫生处理，对密切接触者，在指定场所进行医学观察和采取其他必要的预防措施，并向卫生行政部门提出疫情控</w:t>
            </w:r>
            <w:r>
              <w:rPr>
                <w:rFonts w:ascii="宋体" w:hAnsi="宋体" w:cs="宋体"/>
                <w:color w:val="auto"/>
                <w:kern w:val="0"/>
                <w:szCs w:val="21"/>
              </w:rPr>
              <w:t xml:space="preserve"> </w:t>
            </w:r>
            <w:r>
              <w:rPr>
                <w:rFonts w:hint="eastAsia" w:ascii="宋体" w:hAnsi="宋体" w:cs="宋体"/>
                <w:color w:val="auto"/>
                <w:kern w:val="0"/>
                <w:szCs w:val="21"/>
              </w:rPr>
              <w:t>制方案的；</w:t>
            </w:r>
          </w:p>
        </w:tc>
        <w:tc>
          <w:tcPr>
            <w:tcW w:w="2920" w:type="dxa"/>
            <w:vMerge w:val="restart"/>
            <w:tcMar>
              <w:top w:w="15" w:type="dxa"/>
              <w:left w:w="15" w:type="dxa"/>
              <w:right w:w="15" w:type="dxa"/>
            </w:tcMar>
            <w:vAlign w:val="center"/>
          </w:tcPr>
          <w:p w14:paraId="2F3D366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《中华人民共和国传染病防治法》第六十八条第</w:t>
            </w:r>
            <w:r>
              <w:rPr>
                <w:rFonts w:ascii="宋体" w:hAnsi="宋体" w:cs="宋体"/>
                <w:color w:val="auto"/>
                <w:kern w:val="0"/>
                <w:szCs w:val="21"/>
              </w:rPr>
              <w:t xml:space="preserve"> (四) </w:t>
            </w:r>
            <w:r>
              <w:rPr>
                <w:rFonts w:hint="eastAsia" w:ascii="宋体" w:hAnsi="宋体" w:cs="宋体"/>
                <w:color w:val="auto"/>
                <w:kern w:val="0"/>
                <w:szCs w:val="21"/>
              </w:rPr>
              <w:t>项</w:t>
            </w:r>
            <w:r>
              <w:rPr>
                <w:rFonts w:ascii="宋体" w:hAnsi="宋体" w:cs="宋体"/>
                <w:color w:val="auto"/>
                <w:kern w:val="0"/>
                <w:szCs w:val="21"/>
              </w:rPr>
              <w:t xml:space="preserve">   </w:t>
            </w:r>
            <w:r>
              <w:rPr>
                <w:rFonts w:hint="eastAsia" w:ascii="宋体" w:hAnsi="宋体" w:cs="宋体"/>
                <w:color w:val="auto"/>
                <w:kern w:val="0"/>
                <w:szCs w:val="21"/>
              </w:rPr>
              <w:t>疾病预防控制机构违反本法规定，有下列情形之一的，由县级以上人</w:t>
            </w:r>
            <w:r>
              <w:rPr>
                <w:rFonts w:ascii="宋体" w:hAnsi="宋体" w:cs="宋体"/>
                <w:color w:val="auto"/>
                <w:kern w:val="0"/>
                <w:szCs w:val="21"/>
              </w:rPr>
              <w:t xml:space="preserve"> </w:t>
            </w:r>
            <w:r>
              <w:rPr>
                <w:rFonts w:hint="eastAsia" w:ascii="宋体" w:hAnsi="宋体" w:cs="宋体"/>
                <w:color w:val="auto"/>
                <w:kern w:val="0"/>
                <w:szCs w:val="21"/>
              </w:rPr>
              <w:t>民政府卫生行政部门责令限期改正，通报批评，给予警告；对负有责任的主管人员和其他直接责任人员，依法给予降级、撤职、开除</w:t>
            </w:r>
            <w:r>
              <w:rPr>
                <w:rFonts w:ascii="宋体" w:hAnsi="宋体" w:cs="宋体"/>
                <w:color w:val="auto"/>
                <w:kern w:val="0"/>
                <w:szCs w:val="21"/>
              </w:rPr>
              <w:t xml:space="preserve"> </w:t>
            </w:r>
            <w:r>
              <w:rPr>
                <w:rFonts w:hint="eastAsia" w:ascii="宋体" w:hAnsi="宋体" w:cs="宋体"/>
                <w:color w:val="auto"/>
                <w:kern w:val="0"/>
                <w:szCs w:val="21"/>
              </w:rPr>
              <w:t>的处分，并可以依法吊销有关责任人员的执业证书；</w:t>
            </w:r>
            <w:r>
              <w:rPr>
                <w:rFonts w:ascii="宋体" w:hAnsi="宋体" w:cs="宋体"/>
                <w:color w:val="auto"/>
                <w:kern w:val="0"/>
                <w:szCs w:val="21"/>
              </w:rPr>
              <w:t xml:space="preserve">(四) </w:t>
            </w:r>
            <w:r>
              <w:rPr>
                <w:rFonts w:hint="eastAsia" w:ascii="宋体" w:hAnsi="宋体" w:cs="宋体"/>
                <w:color w:val="auto"/>
                <w:kern w:val="0"/>
                <w:szCs w:val="21"/>
              </w:rPr>
              <w:t>发现传染病疫情时，未依据职责及时采取本法规定的措施的</w:t>
            </w:r>
          </w:p>
        </w:tc>
        <w:tc>
          <w:tcPr>
            <w:tcW w:w="696" w:type="dxa"/>
            <w:tcMar>
              <w:top w:w="15" w:type="dxa"/>
              <w:left w:w="15" w:type="dxa"/>
              <w:right w:w="15" w:type="dxa"/>
            </w:tcMar>
            <w:vAlign w:val="center"/>
          </w:tcPr>
          <w:p w14:paraId="54316457">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7CBA5087">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未依据职责对传染病疫情进行流行病学调查，根据调查情况提出划定疫点、疫区的建议，对被污染的场所进行卫生处理，对密切接触者，在指定场所进行医学观察和采取其他必要的预防措施，并向卫生行政部门提出疫情控制方案导致</w:t>
            </w:r>
            <w:r>
              <w:rPr>
                <w:rFonts w:hint="eastAsia" w:ascii="宋体" w:hAnsi="宋体" w:cs="宋体"/>
                <w:color w:val="auto"/>
                <w:spacing w:val="-6"/>
                <w:kern w:val="0"/>
                <w:szCs w:val="21"/>
              </w:rPr>
              <w:t>传染病暴发发、流行的或其他严重后果的。</w:t>
            </w:r>
          </w:p>
        </w:tc>
        <w:tc>
          <w:tcPr>
            <w:tcW w:w="2400" w:type="dxa"/>
            <w:tcMar>
              <w:top w:w="15" w:type="dxa"/>
              <w:left w:w="15" w:type="dxa"/>
              <w:right w:w="15" w:type="dxa"/>
            </w:tcMar>
            <w:vAlign w:val="center"/>
          </w:tcPr>
          <w:p w14:paraId="019E6CFC">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责令限期改正，通报批评，警告，可以依法吊销有关责任人员的执业证书。</w:t>
            </w:r>
          </w:p>
        </w:tc>
      </w:tr>
      <w:tr w14:paraId="6E4BA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6467F4B5">
            <w:pPr>
              <w:widowControl/>
              <w:spacing w:line="300" w:lineRule="exact"/>
              <w:jc w:val="center"/>
              <w:rPr>
                <w:rFonts w:ascii="宋体" w:hAnsi="宋体" w:cs="宋体"/>
                <w:b/>
                <w:bCs/>
                <w:color w:val="auto"/>
                <w:szCs w:val="21"/>
              </w:rPr>
            </w:pPr>
          </w:p>
        </w:tc>
        <w:tc>
          <w:tcPr>
            <w:tcW w:w="2329" w:type="dxa"/>
            <w:vMerge w:val="continue"/>
            <w:tcMar>
              <w:top w:w="15" w:type="dxa"/>
              <w:left w:w="15" w:type="dxa"/>
              <w:right w:w="15" w:type="dxa"/>
            </w:tcMar>
            <w:vAlign w:val="center"/>
          </w:tcPr>
          <w:p w14:paraId="3E3BCF91">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B552901">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68B73B47">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76862F01">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疾病预防控制机构在传染病暴发、流行时，未依据职责对疫点、疫区进行卫生处</w:t>
            </w:r>
            <w:r>
              <w:rPr>
                <w:rFonts w:hint="eastAsia" w:ascii="宋体" w:hAnsi="宋体" w:cs="宋体"/>
                <w:color w:val="auto"/>
                <w:spacing w:val="-6"/>
                <w:kern w:val="0"/>
                <w:szCs w:val="21"/>
              </w:rPr>
              <w:t>理，向卫生行政部门提出疫情控制方案，并按照卫生行政部门的要</w:t>
            </w:r>
            <w:r>
              <w:rPr>
                <w:rFonts w:ascii="宋体" w:hAnsi="宋体" w:cs="宋体"/>
                <w:color w:val="auto"/>
                <w:spacing w:val="-6"/>
                <w:kern w:val="0"/>
                <w:szCs w:val="21"/>
              </w:rPr>
              <w:t xml:space="preserve"> </w:t>
            </w:r>
            <w:r>
              <w:rPr>
                <w:rFonts w:hint="eastAsia" w:ascii="宋体" w:hAnsi="宋体" w:cs="宋体"/>
                <w:color w:val="auto"/>
                <w:spacing w:val="-6"/>
                <w:kern w:val="0"/>
                <w:szCs w:val="21"/>
              </w:rPr>
              <w:t>求采取措施的导致传染病进一步流行或其他严重后果的。</w:t>
            </w:r>
          </w:p>
        </w:tc>
        <w:tc>
          <w:tcPr>
            <w:tcW w:w="2400" w:type="dxa"/>
            <w:tcMar>
              <w:top w:w="15" w:type="dxa"/>
              <w:left w:w="15" w:type="dxa"/>
              <w:right w:w="15" w:type="dxa"/>
            </w:tcMar>
            <w:vAlign w:val="center"/>
          </w:tcPr>
          <w:p w14:paraId="4170F8A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责令限期改正，通报批评，警告，可以依法吊销有关责任人员的执业证书。</w:t>
            </w:r>
          </w:p>
        </w:tc>
      </w:tr>
      <w:tr w14:paraId="45FD9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560" w:type="dxa"/>
            <w:vMerge w:val="continue"/>
            <w:tcMar>
              <w:top w:w="15" w:type="dxa"/>
              <w:left w:w="15" w:type="dxa"/>
              <w:right w:w="15" w:type="dxa"/>
            </w:tcMar>
            <w:vAlign w:val="center"/>
          </w:tcPr>
          <w:p w14:paraId="61E366FF">
            <w:pPr>
              <w:widowControl/>
              <w:spacing w:line="300" w:lineRule="exact"/>
              <w:jc w:val="center"/>
              <w:rPr>
                <w:rFonts w:ascii="宋体" w:hAnsi="宋体" w:cs="宋体"/>
                <w:b/>
                <w:bCs/>
                <w:color w:val="auto"/>
                <w:szCs w:val="21"/>
              </w:rPr>
            </w:pPr>
          </w:p>
        </w:tc>
        <w:tc>
          <w:tcPr>
            <w:tcW w:w="2329" w:type="dxa"/>
            <w:vMerge w:val="continue"/>
            <w:tcMar>
              <w:top w:w="15" w:type="dxa"/>
              <w:left w:w="15" w:type="dxa"/>
              <w:right w:w="15" w:type="dxa"/>
            </w:tcMar>
            <w:vAlign w:val="center"/>
          </w:tcPr>
          <w:p w14:paraId="56D15D54">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495B8EF">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5BC45B2E">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4D871F38">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疾病预防控制机构发现传染病疫情时，未依据职责指导下级疾病预防控制机构实施传染病预防、控制措施，组织、指导有关单位对传染病疫情的处理导致传染病暴发、流行的或其他严重后果的。</w:t>
            </w:r>
          </w:p>
        </w:tc>
        <w:tc>
          <w:tcPr>
            <w:tcW w:w="2400" w:type="dxa"/>
            <w:tcMar>
              <w:top w:w="15" w:type="dxa"/>
              <w:left w:w="15" w:type="dxa"/>
              <w:right w:w="15" w:type="dxa"/>
            </w:tcMar>
            <w:vAlign w:val="center"/>
          </w:tcPr>
          <w:p w14:paraId="4B896E90">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责令限期改正，通报批评，警告，可以依法吊销有关责任人员的执业证书。</w:t>
            </w:r>
          </w:p>
        </w:tc>
      </w:tr>
      <w:tr w14:paraId="56425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1A9D7405">
            <w:pPr>
              <w:widowControl/>
              <w:spacing w:line="300" w:lineRule="exact"/>
              <w:jc w:val="center"/>
              <w:textAlignment w:val="center"/>
              <w:rPr>
                <w:rFonts w:ascii="宋体" w:hAnsi="宋体" w:cs="宋体"/>
                <w:b/>
                <w:bCs/>
                <w:color w:val="auto"/>
                <w:szCs w:val="21"/>
              </w:rPr>
            </w:pPr>
            <w:r>
              <w:rPr>
                <w:rFonts w:hint="eastAsia" w:ascii="宋体" w:hAnsi="宋体" w:cs="宋体"/>
                <w:b/>
                <w:bCs/>
                <w:color w:val="auto"/>
                <w:kern w:val="0"/>
                <w:szCs w:val="21"/>
                <w:lang w:val="en-US" w:eastAsia="zh-CN"/>
              </w:rPr>
              <w:t>9</w:t>
            </w:r>
            <w:r>
              <w:rPr>
                <w:rFonts w:ascii="宋体" w:hAnsi="宋体" w:cs="宋体"/>
                <w:b/>
                <w:bCs/>
                <w:color w:val="auto"/>
                <w:kern w:val="0"/>
                <w:szCs w:val="21"/>
              </w:rPr>
              <w:t>2</w:t>
            </w:r>
          </w:p>
        </w:tc>
        <w:tc>
          <w:tcPr>
            <w:tcW w:w="2329" w:type="dxa"/>
            <w:vMerge w:val="restart"/>
            <w:tcMar>
              <w:top w:w="15" w:type="dxa"/>
              <w:left w:w="15" w:type="dxa"/>
              <w:right w:w="15" w:type="dxa"/>
            </w:tcMar>
            <w:vAlign w:val="center"/>
          </w:tcPr>
          <w:p w14:paraId="426E12F0">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疾病预防控制机构故意泄露传染病病人、病原携带者、疑似传染病病人、密切接触者涉及个人隐私的有关信息、资料</w:t>
            </w:r>
          </w:p>
        </w:tc>
        <w:tc>
          <w:tcPr>
            <w:tcW w:w="2920" w:type="dxa"/>
            <w:vMerge w:val="restart"/>
            <w:tcMar>
              <w:top w:w="15" w:type="dxa"/>
              <w:left w:w="15" w:type="dxa"/>
              <w:right w:w="15" w:type="dxa"/>
            </w:tcMar>
            <w:vAlign w:val="center"/>
          </w:tcPr>
          <w:p w14:paraId="7D4BFE0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《中华人民共和国传染病防治法》第六十八条第</w:t>
            </w:r>
            <w:r>
              <w:rPr>
                <w:rFonts w:ascii="宋体" w:hAnsi="宋体" w:cs="宋体"/>
                <w:color w:val="auto"/>
                <w:kern w:val="0"/>
                <w:szCs w:val="21"/>
              </w:rPr>
              <w:t xml:space="preserve"> (五) </w:t>
            </w:r>
            <w:r>
              <w:rPr>
                <w:rFonts w:hint="eastAsia" w:ascii="宋体" w:hAnsi="宋体" w:cs="宋体"/>
                <w:color w:val="auto"/>
                <w:kern w:val="0"/>
                <w:szCs w:val="21"/>
              </w:rPr>
              <w:t>项</w:t>
            </w:r>
            <w:r>
              <w:rPr>
                <w:rFonts w:ascii="宋体" w:hAnsi="宋体" w:cs="宋体"/>
                <w:color w:val="auto"/>
                <w:kern w:val="0"/>
                <w:szCs w:val="21"/>
              </w:rPr>
              <w:t xml:space="preserve">   </w:t>
            </w:r>
            <w:r>
              <w:rPr>
                <w:rFonts w:hint="eastAsia" w:ascii="宋体" w:hAnsi="宋体" w:cs="宋体"/>
                <w:color w:val="auto"/>
                <w:kern w:val="0"/>
                <w:szCs w:val="21"/>
              </w:rPr>
              <w:t>疾病预防控制机构违反本法规定，有下列情形之一的，由县级以上人</w:t>
            </w:r>
            <w:r>
              <w:rPr>
                <w:rFonts w:ascii="宋体" w:hAnsi="宋体" w:cs="宋体"/>
                <w:color w:val="auto"/>
                <w:kern w:val="0"/>
                <w:szCs w:val="21"/>
              </w:rPr>
              <w:t xml:space="preserve"> </w:t>
            </w:r>
            <w:r>
              <w:rPr>
                <w:rFonts w:hint="eastAsia" w:ascii="宋体" w:hAnsi="宋体" w:cs="宋体"/>
                <w:color w:val="auto"/>
                <w:kern w:val="0"/>
                <w:szCs w:val="21"/>
              </w:rPr>
              <w:t>民政府卫生行政部门责令限期改正，通报批评，给予警告；对负有责任的主管人员和其他直接责任人员，依法给予降级、撤职、开除</w:t>
            </w:r>
            <w:r>
              <w:rPr>
                <w:rFonts w:ascii="宋体" w:hAnsi="宋体" w:cs="宋体"/>
                <w:color w:val="auto"/>
                <w:kern w:val="0"/>
                <w:szCs w:val="21"/>
              </w:rPr>
              <w:t xml:space="preserve"> </w:t>
            </w:r>
            <w:r>
              <w:rPr>
                <w:rFonts w:hint="eastAsia" w:ascii="宋体" w:hAnsi="宋体" w:cs="宋体"/>
                <w:color w:val="auto"/>
                <w:kern w:val="0"/>
                <w:szCs w:val="21"/>
              </w:rPr>
              <w:t>的处分，并可以依法吊销有关责任人员的执业证书；</w:t>
            </w:r>
            <w:r>
              <w:rPr>
                <w:rFonts w:ascii="宋体" w:hAnsi="宋体" w:cs="宋体"/>
                <w:color w:val="auto"/>
                <w:kern w:val="0"/>
                <w:szCs w:val="21"/>
              </w:rPr>
              <w:t xml:space="preserve">(五) </w:t>
            </w:r>
            <w:r>
              <w:rPr>
                <w:rFonts w:hint="eastAsia" w:ascii="宋体" w:hAnsi="宋体" w:cs="宋体"/>
                <w:color w:val="auto"/>
                <w:kern w:val="0"/>
                <w:szCs w:val="21"/>
              </w:rPr>
              <w:t>故意泄露传染病病人、病原携带者、疑似传染病病人、密切接触者涉及个人隐私的有关信息、资料的。</w:t>
            </w:r>
          </w:p>
        </w:tc>
        <w:tc>
          <w:tcPr>
            <w:tcW w:w="696" w:type="dxa"/>
            <w:tcMar>
              <w:top w:w="15" w:type="dxa"/>
              <w:left w:w="15" w:type="dxa"/>
              <w:right w:w="15" w:type="dxa"/>
            </w:tcMar>
            <w:vAlign w:val="center"/>
          </w:tcPr>
          <w:p w14:paraId="69825644">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08BCD0D4">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首次发现故意泄露传染病病人、病原携带者、疑似传染病病人、密切接触者涉及个人隐私的有关信息、资料，未造成其他后果的。</w:t>
            </w:r>
          </w:p>
        </w:tc>
        <w:tc>
          <w:tcPr>
            <w:tcW w:w="2400" w:type="dxa"/>
            <w:tcMar>
              <w:top w:w="15" w:type="dxa"/>
              <w:left w:w="15" w:type="dxa"/>
              <w:right w:w="15" w:type="dxa"/>
            </w:tcMar>
            <w:vAlign w:val="center"/>
          </w:tcPr>
          <w:p w14:paraId="243B6C75">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责令限期改正，通报批评。</w:t>
            </w:r>
          </w:p>
        </w:tc>
      </w:tr>
      <w:tr w14:paraId="3E4E1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532ED476">
            <w:pPr>
              <w:widowControl/>
              <w:spacing w:line="300" w:lineRule="exact"/>
              <w:jc w:val="center"/>
              <w:rPr>
                <w:rFonts w:ascii="宋体" w:hAnsi="宋体" w:cs="宋体"/>
                <w:b/>
                <w:bCs/>
                <w:color w:val="auto"/>
                <w:szCs w:val="21"/>
              </w:rPr>
            </w:pPr>
          </w:p>
        </w:tc>
        <w:tc>
          <w:tcPr>
            <w:tcW w:w="2329" w:type="dxa"/>
            <w:vMerge w:val="continue"/>
            <w:tcMar>
              <w:top w:w="15" w:type="dxa"/>
              <w:left w:w="15" w:type="dxa"/>
              <w:right w:w="15" w:type="dxa"/>
            </w:tcMar>
            <w:vAlign w:val="center"/>
          </w:tcPr>
          <w:p w14:paraId="3F07CA57">
            <w:pPr>
              <w:widowControl/>
              <w:spacing w:line="300" w:lineRule="exact"/>
              <w:rPr>
                <w:rFonts w:ascii="宋体" w:hAnsi="宋体" w:cs="宋体"/>
                <w:color w:val="auto"/>
                <w:szCs w:val="21"/>
              </w:rPr>
            </w:pPr>
          </w:p>
        </w:tc>
        <w:tc>
          <w:tcPr>
            <w:tcW w:w="2920" w:type="dxa"/>
            <w:vMerge w:val="continue"/>
            <w:tcMar>
              <w:top w:w="15" w:type="dxa"/>
              <w:left w:w="15" w:type="dxa"/>
              <w:right w:w="15" w:type="dxa"/>
            </w:tcMar>
            <w:vAlign w:val="center"/>
          </w:tcPr>
          <w:p w14:paraId="038B0BF4">
            <w:pPr>
              <w:widowControl/>
              <w:spacing w:line="300" w:lineRule="exact"/>
              <w:rPr>
                <w:rFonts w:ascii="宋体" w:hAnsi="宋体" w:cs="宋体"/>
                <w:color w:val="auto"/>
                <w:szCs w:val="21"/>
              </w:rPr>
            </w:pPr>
          </w:p>
        </w:tc>
        <w:tc>
          <w:tcPr>
            <w:tcW w:w="696" w:type="dxa"/>
            <w:tcMar>
              <w:top w:w="15" w:type="dxa"/>
              <w:left w:w="15" w:type="dxa"/>
              <w:right w:w="15" w:type="dxa"/>
            </w:tcMar>
            <w:vAlign w:val="center"/>
          </w:tcPr>
          <w:p w14:paraId="520D5C1F">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4766C421">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首次发现故意泄露传染病病人、病原携带者、疑似传染病病人、密切接触者涉及个人隐私的有关信息、资料，未造成其他严重后果的。</w:t>
            </w:r>
          </w:p>
        </w:tc>
        <w:tc>
          <w:tcPr>
            <w:tcW w:w="2400" w:type="dxa"/>
            <w:tcMar>
              <w:top w:w="15" w:type="dxa"/>
              <w:left w:w="15" w:type="dxa"/>
              <w:right w:w="15" w:type="dxa"/>
            </w:tcMar>
            <w:vAlign w:val="center"/>
          </w:tcPr>
          <w:p w14:paraId="75AECB29">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责令限期改正，通报批评，警告。</w:t>
            </w:r>
          </w:p>
        </w:tc>
      </w:tr>
      <w:tr w14:paraId="0448D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50D97F7E">
            <w:pPr>
              <w:widowControl/>
              <w:spacing w:line="300" w:lineRule="exact"/>
              <w:jc w:val="center"/>
              <w:rPr>
                <w:rFonts w:ascii="宋体" w:hAnsi="宋体" w:cs="宋体"/>
                <w:b/>
                <w:bCs/>
                <w:color w:val="auto"/>
                <w:szCs w:val="21"/>
              </w:rPr>
            </w:pPr>
          </w:p>
        </w:tc>
        <w:tc>
          <w:tcPr>
            <w:tcW w:w="2329" w:type="dxa"/>
            <w:vMerge w:val="continue"/>
            <w:tcMar>
              <w:top w:w="15" w:type="dxa"/>
              <w:left w:w="15" w:type="dxa"/>
              <w:right w:w="15" w:type="dxa"/>
            </w:tcMar>
            <w:vAlign w:val="center"/>
          </w:tcPr>
          <w:p w14:paraId="742FC3AF">
            <w:pPr>
              <w:widowControl/>
              <w:spacing w:line="300" w:lineRule="exact"/>
              <w:rPr>
                <w:rFonts w:ascii="宋体" w:hAnsi="宋体" w:cs="宋体"/>
                <w:color w:val="auto"/>
                <w:szCs w:val="21"/>
              </w:rPr>
            </w:pPr>
          </w:p>
        </w:tc>
        <w:tc>
          <w:tcPr>
            <w:tcW w:w="2920" w:type="dxa"/>
            <w:vMerge w:val="continue"/>
            <w:tcMar>
              <w:top w:w="15" w:type="dxa"/>
              <w:left w:w="15" w:type="dxa"/>
              <w:right w:w="15" w:type="dxa"/>
            </w:tcMar>
            <w:vAlign w:val="center"/>
          </w:tcPr>
          <w:p w14:paraId="3DB16FCB">
            <w:pPr>
              <w:widowControl/>
              <w:spacing w:line="300" w:lineRule="exact"/>
              <w:rPr>
                <w:rFonts w:ascii="宋体" w:hAnsi="宋体" w:cs="宋体"/>
                <w:color w:val="auto"/>
                <w:szCs w:val="21"/>
              </w:rPr>
            </w:pPr>
          </w:p>
        </w:tc>
        <w:tc>
          <w:tcPr>
            <w:tcW w:w="696" w:type="dxa"/>
            <w:tcMar>
              <w:top w:w="15" w:type="dxa"/>
              <w:left w:w="15" w:type="dxa"/>
              <w:right w:w="15" w:type="dxa"/>
            </w:tcMar>
            <w:vAlign w:val="center"/>
          </w:tcPr>
          <w:p w14:paraId="553528D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3F6CECEC">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故意泄露传染病病人、病原携带者、疑似传染病病人、密切接触者涉及个人隐私的有关信息、资料，造成恐慌性事件或不良影响或其他严重后果的。</w:t>
            </w:r>
          </w:p>
        </w:tc>
        <w:tc>
          <w:tcPr>
            <w:tcW w:w="2400" w:type="dxa"/>
            <w:tcMar>
              <w:top w:w="15" w:type="dxa"/>
              <w:left w:w="15" w:type="dxa"/>
              <w:right w:w="15" w:type="dxa"/>
            </w:tcMar>
            <w:vAlign w:val="center"/>
          </w:tcPr>
          <w:p w14:paraId="34DDD5E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责令限期改正，通报批评，警告；可以依法吊销有关责任人员的执业证书。</w:t>
            </w:r>
          </w:p>
        </w:tc>
      </w:tr>
      <w:tr w14:paraId="396AE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0A7DC95B">
            <w:pPr>
              <w:widowControl/>
              <w:spacing w:line="300" w:lineRule="exact"/>
              <w:jc w:val="center"/>
              <w:textAlignment w:val="center"/>
              <w:rPr>
                <w:rFonts w:hint="default" w:ascii="宋体" w:hAnsi="宋体" w:cs="宋体" w:eastAsiaTheme="minorEastAsia"/>
                <w:b/>
                <w:bCs/>
                <w:color w:val="auto"/>
                <w:szCs w:val="21"/>
                <w:lang w:val="en-US" w:eastAsia="zh-CN"/>
              </w:rPr>
            </w:pPr>
            <w:r>
              <w:rPr>
                <w:rFonts w:hint="eastAsia" w:ascii="宋体" w:hAnsi="宋体" w:cs="宋体"/>
                <w:b/>
                <w:bCs/>
                <w:color w:val="auto"/>
                <w:kern w:val="0"/>
                <w:szCs w:val="21"/>
                <w:lang w:val="en-US" w:eastAsia="zh-CN"/>
              </w:rPr>
              <w:t>93</w:t>
            </w:r>
          </w:p>
        </w:tc>
        <w:tc>
          <w:tcPr>
            <w:tcW w:w="2329" w:type="dxa"/>
            <w:tcMar>
              <w:top w:w="15" w:type="dxa"/>
              <w:left w:w="15" w:type="dxa"/>
              <w:right w:w="15" w:type="dxa"/>
            </w:tcMar>
            <w:vAlign w:val="center"/>
          </w:tcPr>
          <w:p w14:paraId="663A99CC">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医疗机构未按照规定承担本单位的传染病预防、控制工作、医院感染控制任务和责任区域内的传染病预防工作</w:t>
            </w:r>
          </w:p>
        </w:tc>
        <w:tc>
          <w:tcPr>
            <w:tcW w:w="2920" w:type="dxa"/>
            <w:tcMar>
              <w:top w:w="15" w:type="dxa"/>
              <w:left w:w="15" w:type="dxa"/>
              <w:right w:w="15" w:type="dxa"/>
            </w:tcMar>
            <w:vAlign w:val="center"/>
          </w:tcPr>
          <w:p w14:paraId="1C9E8375">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《中华人民共和国传染病防治法》第六十九条第</w:t>
            </w:r>
            <w:r>
              <w:rPr>
                <w:rFonts w:ascii="宋体" w:hAnsi="宋体" w:cs="宋体"/>
                <w:color w:val="auto"/>
                <w:kern w:val="0"/>
                <w:szCs w:val="21"/>
              </w:rPr>
              <w:t xml:space="preserve"> ( </w:t>
            </w:r>
            <w:r>
              <w:rPr>
                <w:rFonts w:hint="eastAsia" w:ascii="宋体" w:hAnsi="宋体" w:cs="宋体"/>
                <w:color w:val="auto"/>
                <w:kern w:val="0"/>
                <w:szCs w:val="21"/>
              </w:rPr>
              <w:t>一</w:t>
            </w:r>
            <w:r>
              <w:rPr>
                <w:rFonts w:ascii="宋体" w:hAnsi="宋体" w:cs="宋体"/>
                <w:color w:val="auto"/>
                <w:kern w:val="0"/>
                <w:szCs w:val="21"/>
              </w:rPr>
              <w:t xml:space="preserve">) </w:t>
            </w:r>
            <w:r>
              <w:rPr>
                <w:rFonts w:hint="eastAsia" w:ascii="宋体" w:hAnsi="宋体" w:cs="宋体"/>
                <w:color w:val="auto"/>
                <w:kern w:val="0"/>
                <w:szCs w:val="21"/>
              </w:rPr>
              <w:t>项</w:t>
            </w:r>
            <w:r>
              <w:rPr>
                <w:rFonts w:ascii="宋体" w:hAnsi="宋体" w:cs="宋体"/>
                <w:color w:val="auto"/>
                <w:kern w:val="0"/>
                <w:szCs w:val="21"/>
              </w:rPr>
              <w:t xml:space="preserve">   </w:t>
            </w:r>
            <w:r>
              <w:rPr>
                <w:rFonts w:hint="eastAsia" w:ascii="宋体" w:hAnsi="宋体" w:cs="宋体"/>
                <w:color w:val="auto"/>
                <w:kern w:val="0"/>
                <w:szCs w:val="21"/>
              </w:rPr>
              <w:t>医疗机构违反本法规定，有下列情形之一的，由县级以上人民政府卫</w:t>
            </w:r>
            <w:r>
              <w:rPr>
                <w:rFonts w:ascii="宋体" w:hAnsi="宋体" w:cs="宋体"/>
                <w:color w:val="auto"/>
                <w:kern w:val="0"/>
                <w:szCs w:val="21"/>
              </w:rPr>
              <w:t xml:space="preserve"> </w:t>
            </w:r>
            <w:r>
              <w:rPr>
                <w:rFonts w:hint="eastAsia" w:ascii="宋体" w:hAnsi="宋体" w:cs="宋体"/>
                <w:color w:val="auto"/>
                <w:kern w:val="0"/>
                <w:szCs w:val="21"/>
              </w:rPr>
              <w:t>生行政部门责令改正，通报批评，给予警告；造成传染病传播、流行或者其他严重后果的，对负有责任的主管人员和其他直接责任人</w:t>
            </w:r>
            <w:r>
              <w:rPr>
                <w:rFonts w:ascii="宋体" w:hAnsi="宋体" w:cs="宋体"/>
                <w:color w:val="auto"/>
                <w:kern w:val="0"/>
                <w:szCs w:val="21"/>
              </w:rPr>
              <w:t xml:space="preserve"> </w:t>
            </w:r>
            <w:r>
              <w:rPr>
                <w:rFonts w:hint="eastAsia" w:ascii="宋体" w:hAnsi="宋体" w:cs="宋体"/>
                <w:color w:val="auto"/>
                <w:kern w:val="0"/>
                <w:szCs w:val="21"/>
              </w:rPr>
              <w:t>员，依法给予降级、撤职、开除的处分，并可以依法吊销有关责任人员的执业证书；</w:t>
            </w:r>
            <w:r>
              <w:rPr>
                <w:rFonts w:ascii="宋体" w:hAnsi="宋体" w:cs="宋体"/>
                <w:color w:val="auto"/>
                <w:kern w:val="0"/>
                <w:szCs w:val="21"/>
              </w:rPr>
              <w:t xml:space="preserve">( </w:t>
            </w:r>
            <w:r>
              <w:rPr>
                <w:rFonts w:hint="eastAsia" w:ascii="宋体" w:hAnsi="宋体" w:cs="宋体"/>
                <w:color w:val="auto"/>
                <w:kern w:val="0"/>
                <w:szCs w:val="21"/>
              </w:rPr>
              <w:t>一</w:t>
            </w:r>
            <w:r>
              <w:rPr>
                <w:rFonts w:ascii="宋体" w:hAnsi="宋体" w:cs="宋体"/>
                <w:color w:val="auto"/>
                <w:kern w:val="0"/>
                <w:szCs w:val="21"/>
              </w:rPr>
              <w:t xml:space="preserve">) </w:t>
            </w:r>
            <w:r>
              <w:rPr>
                <w:rFonts w:hint="eastAsia" w:ascii="宋体" w:hAnsi="宋体" w:cs="宋体"/>
                <w:color w:val="auto"/>
                <w:kern w:val="0"/>
                <w:szCs w:val="21"/>
              </w:rPr>
              <w:t>未按照规定承担本单位的传染病预防、控制工作、医院感染控制任务和责任区域内的传染病预防工作的</w:t>
            </w:r>
          </w:p>
        </w:tc>
        <w:tc>
          <w:tcPr>
            <w:tcW w:w="696" w:type="dxa"/>
            <w:tcMar>
              <w:top w:w="15" w:type="dxa"/>
              <w:left w:w="15" w:type="dxa"/>
              <w:right w:w="15" w:type="dxa"/>
            </w:tcMar>
            <w:vAlign w:val="center"/>
          </w:tcPr>
          <w:p w14:paraId="0AD4992C">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5011541F">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未按照规定承担本单位的传染病预防、控制工作、医院感染控制任务和责任区域内的传染病预防工作，造成传染病传播、流行或者人员死亡或其他严重后果的。</w:t>
            </w:r>
          </w:p>
        </w:tc>
        <w:tc>
          <w:tcPr>
            <w:tcW w:w="2400" w:type="dxa"/>
            <w:tcMar>
              <w:top w:w="15" w:type="dxa"/>
              <w:left w:w="15" w:type="dxa"/>
              <w:right w:w="15" w:type="dxa"/>
            </w:tcMar>
            <w:vAlign w:val="center"/>
          </w:tcPr>
          <w:p w14:paraId="69FCEA3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责令限期改正，通报批评，警告，可以依法吊销有关责任人员的执业证书。</w:t>
            </w:r>
          </w:p>
        </w:tc>
      </w:tr>
      <w:tr w14:paraId="5E332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560" w:type="dxa"/>
            <w:tcMar>
              <w:top w:w="15" w:type="dxa"/>
              <w:left w:w="15" w:type="dxa"/>
              <w:right w:w="15" w:type="dxa"/>
            </w:tcMar>
            <w:vAlign w:val="center"/>
          </w:tcPr>
          <w:p w14:paraId="746F9E01">
            <w:pPr>
              <w:widowControl/>
              <w:spacing w:line="300" w:lineRule="exact"/>
              <w:jc w:val="center"/>
              <w:textAlignment w:val="center"/>
              <w:rPr>
                <w:rFonts w:ascii="宋体" w:hAnsi="宋体" w:cs="宋体"/>
                <w:b/>
                <w:bCs/>
                <w:color w:val="auto"/>
                <w:szCs w:val="21"/>
              </w:rPr>
            </w:pPr>
            <w:r>
              <w:rPr>
                <w:rFonts w:hint="eastAsia" w:ascii="宋体" w:hAnsi="宋体" w:cs="宋体"/>
                <w:b/>
                <w:bCs/>
                <w:color w:val="auto"/>
                <w:kern w:val="0"/>
                <w:szCs w:val="21"/>
                <w:lang w:val="en-US" w:eastAsia="zh-CN"/>
              </w:rPr>
              <w:t>9</w:t>
            </w:r>
            <w:r>
              <w:rPr>
                <w:rFonts w:ascii="宋体" w:hAnsi="宋体" w:cs="宋体"/>
                <w:b/>
                <w:bCs/>
                <w:color w:val="auto"/>
                <w:kern w:val="0"/>
                <w:szCs w:val="21"/>
              </w:rPr>
              <w:t>4</w:t>
            </w:r>
          </w:p>
        </w:tc>
        <w:tc>
          <w:tcPr>
            <w:tcW w:w="2329" w:type="dxa"/>
            <w:tcMar>
              <w:top w:w="15" w:type="dxa"/>
              <w:left w:w="15" w:type="dxa"/>
              <w:right w:w="15" w:type="dxa"/>
            </w:tcMar>
            <w:vAlign w:val="center"/>
          </w:tcPr>
          <w:p w14:paraId="5383B764">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医疗机构发现本法规定的传染病疫情或者发现其他传染病暴发、流行以及突发原因不明的传染病时，未遵循疫情报告属地管理</w:t>
            </w:r>
            <w:r>
              <w:rPr>
                <w:rFonts w:ascii="宋体" w:hAnsi="宋体" w:cs="宋体"/>
                <w:color w:val="auto"/>
                <w:kern w:val="0"/>
                <w:szCs w:val="21"/>
              </w:rPr>
              <w:t xml:space="preserve"> </w:t>
            </w:r>
            <w:r>
              <w:rPr>
                <w:rFonts w:hint="eastAsia" w:ascii="宋体" w:hAnsi="宋体" w:cs="宋体"/>
                <w:color w:val="auto"/>
                <w:kern w:val="0"/>
                <w:szCs w:val="21"/>
              </w:rPr>
              <w:t>原则，未按照国</w:t>
            </w:r>
            <w:r>
              <w:rPr>
                <w:rFonts w:hint="eastAsia" w:ascii="宋体" w:hAnsi="宋体" w:cs="宋体"/>
                <w:color w:val="auto"/>
                <w:spacing w:val="-6"/>
                <w:kern w:val="0"/>
                <w:szCs w:val="21"/>
              </w:rPr>
              <w:t>务院规定的或者国务院卫生行政部门规定的内容、程序、方式和时限报告的</w:t>
            </w:r>
          </w:p>
        </w:tc>
        <w:tc>
          <w:tcPr>
            <w:tcW w:w="2920" w:type="dxa"/>
            <w:tcMar>
              <w:top w:w="15" w:type="dxa"/>
              <w:left w:w="15" w:type="dxa"/>
              <w:right w:w="15" w:type="dxa"/>
            </w:tcMar>
            <w:vAlign w:val="center"/>
          </w:tcPr>
          <w:p w14:paraId="78B41991">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《中华人民共和国传染病防治法》第六十九条第</w:t>
            </w:r>
            <w:r>
              <w:rPr>
                <w:rFonts w:ascii="宋体" w:hAnsi="宋体" w:cs="宋体"/>
                <w:color w:val="auto"/>
                <w:kern w:val="0"/>
                <w:szCs w:val="21"/>
              </w:rPr>
              <w:t xml:space="preserve"> (二) </w:t>
            </w:r>
            <w:r>
              <w:rPr>
                <w:rFonts w:hint="eastAsia" w:ascii="宋体" w:hAnsi="宋体" w:cs="宋体"/>
                <w:color w:val="auto"/>
                <w:kern w:val="0"/>
                <w:szCs w:val="21"/>
              </w:rPr>
              <w:t>项</w:t>
            </w:r>
            <w:r>
              <w:rPr>
                <w:rFonts w:ascii="宋体" w:hAnsi="宋体" w:cs="宋体"/>
                <w:color w:val="auto"/>
                <w:kern w:val="0"/>
                <w:szCs w:val="21"/>
              </w:rPr>
              <w:t xml:space="preserve">  </w:t>
            </w:r>
            <w:r>
              <w:rPr>
                <w:rFonts w:hint="eastAsia" w:ascii="宋体" w:hAnsi="宋体" w:cs="宋体"/>
                <w:color w:val="auto"/>
                <w:kern w:val="0"/>
                <w:szCs w:val="21"/>
              </w:rPr>
              <w:t>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w:t>
            </w:r>
            <w:r>
              <w:rPr>
                <w:rFonts w:hint="eastAsia" w:ascii="宋体" w:hAnsi="宋体" w:cs="宋体"/>
                <w:color w:val="auto"/>
                <w:spacing w:val="-6"/>
                <w:kern w:val="0"/>
                <w:szCs w:val="21"/>
              </w:rPr>
              <w:t>责任人员的执业证书；</w:t>
            </w:r>
            <w:r>
              <w:rPr>
                <w:rFonts w:ascii="宋体" w:hAnsi="宋体" w:cs="宋体"/>
                <w:color w:val="auto"/>
                <w:spacing w:val="-6"/>
                <w:kern w:val="0"/>
                <w:szCs w:val="21"/>
              </w:rPr>
              <w:t xml:space="preserve">(二) </w:t>
            </w:r>
            <w:r>
              <w:rPr>
                <w:rFonts w:hint="eastAsia" w:ascii="宋体" w:hAnsi="宋体" w:cs="宋体"/>
                <w:color w:val="auto"/>
                <w:spacing w:val="-6"/>
                <w:kern w:val="0"/>
                <w:szCs w:val="21"/>
              </w:rPr>
              <w:t>未按照规定报告传染病疫情，或者隐瞒、谎报、缓报传染病疫情的</w:t>
            </w:r>
          </w:p>
        </w:tc>
        <w:tc>
          <w:tcPr>
            <w:tcW w:w="696" w:type="dxa"/>
            <w:tcMar>
              <w:top w:w="15" w:type="dxa"/>
              <w:left w:w="15" w:type="dxa"/>
              <w:right w:w="15" w:type="dxa"/>
            </w:tcMar>
            <w:vAlign w:val="center"/>
          </w:tcPr>
          <w:p w14:paraId="69969CF0">
            <w:pPr>
              <w:widowControl/>
              <w:spacing w:line="300" w:lineRule="exact"/>
              <w:jc w:val="center"/>
              <w:rPr>
                <w:rFonts w:ascii="宋体" w:hAnsi="宋体" w:cs="宋体"/>
                <w:color w:val="auto"/>
                <w:szCs w:val="21"/>
              </w:rPr>
            </w:pPr>
            <w:r>
              <w:rPr>
                <w:rFonts w:hint="eastAsia" w:ascii="宋体" w:hAnsi="宋体" w:cs="宋体"/>
                <w:color w:val="auto"/>
                <w:szCs w:val="21"/>
              </w:rPr>
              <w:t>严重</w:t>
            </w:r>
          </w:p>
        </w:tc>
        <w:tc>
          <w:tcPr>
            <w:tcW w:w="5059" w:type="dxa"/>
            <w:gridSpan w:val="2"/>
            <w:tcMar>
              <w:top w:w="15" w:type="dxa"/>
              <w:left w:w="15" w:type="dxa"/>
              <w:right w:w="15" w:type="dxa"/>
            </w:tcMar>
            <w:vAlign w:val="center"/>
          </w:tcPr>
          <w:p w14:paraId="02BC38AF">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未按照规定报告传染病疫情或者隐瞒、谎报、缓报传染病疫情，造成传染病传播、流行或者人员死亡或其他严重后果的的。</w:t>
            </w:r>
          </w:p>
        </w:tc>
        <w:tc>
          <w:tcPr>
            <w:tcW w:w="2400" w:type="dxa"/>
            <w:tcMar>
              <w:top w:w="15" w:type="dxa"/>
              <w:left w:w="15" w:type="dxa"/>
              <w:right w:w="15" w:type="dxa"/>
            </w:tcMar>
            <w:vAlign w:val="center"/>
          </w:tcPr>
          <w:p w14:paraId="0CF748C4">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责令限期改正，通报批评，警告，可以依法吊销有关责任人员的执业证书。</w:t>
            </w:r>
          </w:p>
        </w:tc>
      </w:tr>
      <w:tr w14:paraId="75EDA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6E06EA4B">
            <w:pPr>
              <w:widowControl/>
              <w:spacing w:line="300" w:lineRule="exact"/>
              <w:jc w:val="center"/>
              <w:textAlignment w:val="center"/>
              <w:rPr>
                <w:rFonts w:ascii="宋体" w:hAnsi="宋体" w:cs="宋体"/>
                <w:b/>
                <w:bCs/>
                <w:color w:val="auto"/>
                <w:szCs w:val="21"/>
              </w:rPr>
            </w:pPr>
            <w:r>
              <w:rPr>
                <w:rFonts w:hint="eastAsia" w:ascii="宋体" w:hAnsi="宋体" w:cs="宋体"/>
                <w:b/>
                <w:bCs/>
                <w:color w:val="auto"/>
                <w:kern w:val="0"/>
                <w:szCs w:val="21"/>
                <w:lang w:val="en-US" w:eastAsia="zh-CN"/>
              </w:rPr>
              <w:t>9</w:t>
            </w:r>
            <w:r>
              <w:rPr>
                <w:rFonts w:ascii="宋体" w:hAnsi="宋体" w:cs="宋体"/>
                <w:b/>
                <w:bCs/>
                <w:color w:val="auto"/>
                <w:kern w:val="0"/>
                <w:szCs w:val="21"/>
              </w:rPr>
              <w:t>5</w:t>
            </w:r>
          </w:p>
        </w:tc>
        <w:tc>
          <w:tcPr>
            <w:tcW w:w="2329" w:type="dxa"/>
            <w:tcMar>
              <w:top w:w="15" w:type="dxa"/>
              <w:left w:w="15" w:type="dxa"/>
              <w:right w:w="15" w:type="dxa"/>
            </w:tcMar>
            <w:vAlign w:val="center"/>
          </w:tcPr>
          <w:p w14:paraId="444307B8">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医疗机构发现传染病疫情时，未按照规定对传染病病人、疑似传染病病人提供医疗救护、现场救援、接诊、转诊的，或者拒绝</w:t>
            </w:r>
            <w:r>
              <w:rPr>
                <w:rFonts w:ascii="宋体" w:hAnsi="宋体" w:cs="宋体"/>
                <w:color w:val="auto"/>
                <w:kern w:val="0"/>
                <w:szCs w:val="21"/>
              </w:rPr>
              <w:t xml:space="preserve"> </w:t>
            </w:r>
            <w:r>
              <w:rPr>
                <w:rFonts w:hint="eastAsia" w:ascii="宋体" w:hAnsi="宋体" w:cs="宋体"/>
                <w:color w:val="auto"/>
                <w:kern w:val="0"/>
                <w:szCs w:val="21"/>
              </w:rPr>
              <w:t>接受转诊的</w:t>
            </w:r>
          </w:p>
        </w:tc>
        <w:tc>
          <w:tcPr>
            <w:tcW w:w="2920" w:type="dxa"/>
            <w:tcMar>
              <w:top w:w="15" w:type="dxa"/>
              <w:left w:w="15" w:type="dxa"/>
              <w:right w:w="15" w:type="dxa"/>
            </w:tcMar>
            <w:vAlign w:val="center"/>
          </w:tcPr>
          <w:p w14:paraId="53484190">
            <w:pPr>
              <w:widowControl/>
              <w:spacing w:line="286" w:lineRule="exact"/>
              <w:jc w:val="left"/>
              <w:textAlignment w:val="center"/>
              <w:rPr>
                <w:rFonts w:ascii="宋体" w:hAnsi="宋体" w:cs="宋体"/>
                <w:color w:val="auto"/>
                <w:szCs w:val="21"/>
              </w:rPr>
            </w:pPr>
            <w:r>
              <w:rPr>
                <w:rFonts w:hint="eastAsia" w:ascii="宋体" w:hAnsi="宋体" w:cs="宋体"/>
                <w:color w:val="auto"/>
                <w:kern w:val="0"/>
                <w:szCs w:val="21"/>
              </w:rPr>
              <w:t>《中华人民共和国传染病防治法》第六十九条第</w:t>
            </w:r>
            <w:r>
              <w:rPr>
                <w:rFonts w:ascii="宋体" w:hAnsi="宋体" w:cs="宋体"/>
                <w:color w:val="auto"/>
                <w:kern w:val="0"/>
                <w:szCs w:val="21"/>
              </w:rPr>
              <w:t xml:space="preserve"> (三) </w:t>
            </w:r>
            <w:r>
              <w:rPr>
                <w:rFonts w:hint="eastAsia" w:ascii="宋体" w:hAnsi="宋体" w:cs="宋体"/>
                <w:color w:val="auto"/>
                <w:kern w:val="0"/>
                <w:szCs w:val="21"/>
              </w:rPr>
              <w:t>项</w:t>
            </w:r>
            <w:r>
              <w:rPr>
                <w:rFonts w:ascii="宋体" w:hAnsi="宋体" w:cs="宋体"/>
                <w:color w:val="auto"/>
                <w:kern w:val="0"/>
                <w:szCs w:val="21"/>
              </w:rPr>
              <w:t xml:space="preserve">   </w:t>
            </w:r>
            <w:r>
              <w:rPr>
                <w:rFonts w:hint="eastAsia" w:ascii="宋体" w:hAnsi="宋体" w:cs="宋体"/>
                <w:color w:val="auto"/>
                <w:kern w:val="0"/>
                <w:szCs w:val="21"/>
              </w:rPr>
              <w:t>医疗机构违反本法规定，有下列情形之一的，由县级以上人民政府卫生行政部门责令改正，通报批评，给予警告；造成传染病传播、流行或者其他严重后果的，对负有责任的主管人员和其他直接责任人</w:t>
            </w:r>
            <w:r>
              <w:rPr>
                <w:rFonts w:ascii="宋体" w:hAnsi="宋体" w:cs="宋体"/>
                <w:color w:val="auto"/>
                <w:kern w:val="0"/>
                <w:szCs w:val="21"/>
              </w:rPr>
              <w:t xml:space="preserve"> </w:t>
            </w:r>
            <w:r>
              <w:rPr>
                <w:rFonts w:hint="eastAsia" w:ascii="宋体" w:hAnsi="宋体" w:cs="宋体"/>
                <w:color w:val="auto"/>
                <w:kern w:val="0"/>
                <w:szCs w:val="21"/>
              </w:rPr>
              <w:t>员，依法给予降级、撤职、开除的处分，并可以依法吊销有关责任人员的执业证书；</w:t>
            </w:r>
            <w:r>
              <w:rPr>
                <w:rFonts w:ascii="宋体" w:hAnsi="宋体" w:cs="宋体"/>
                <w:color w:val="auto"/>
                <w:kern w:val="0"/>
                <w:szCs w:val="21"/>
              </w:rPr>
              <w:t xml:space="preserve">(三) </w:t>
            </w:r>
            <w:r>
              <w:rPr>
                <w:rFonts w:hint="eastAsia" w:ascii="宋体" w:hAnsi="宋体" w:cs="宋体"/>
                <w:color w:val="auto"/>
                <w:kern w:val="0"/>
                <w:szCs w:val="21"/>
              </w:rPr>
              <w:t>发现传染病疫情时，未按照规定对传染病病人、疑似传染病病人提供医疗救护、现场救援、接诊、转诊的，或者拒绝接受转诊的</w:t>
            </w:r>
          </w:p>
        </w:tc>
        <w:tc>
          <w:tcPr>
            <w:tcW w:w="696" w:type="dxa"/>
            <w:tcMar>
              <w:top w:w="15" w:type="dxa"/>
              <w:left w:w="15" w:type="dxa"/>
              <w:right w:w="15" w:type="dxa"/>
            </w:tcMar>
            <w:vAlign w:val="center"/>
          </w:tcPr>
          <w:p w14:paraId="0F034C57">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364BAD47">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发现传染病疫情时，未按照规定对传染病病人、疑似传染病病人提供医疗救护、现场救援、接诊、转诊的，或者拒绝接受转诊造成传染病传播、流行或者人员死亡或其他严重后果的。</w:t>
            </w:r>
          </w:p>
        </w:tc>
        <w:tc>
          <w:tcPr>
            <w:tcW w:w="2400" w:type="dxa"/>
            <w:tcMar>
              <w:top w:w="15" w:type="dxa"/>
              <w:left w:w="15" w:type="dxa"/>
              <w:right w:w="15" w:type="dxa"/>
            </w:tcMar>
            <w:vAlign w:val="center"/>
          </w:tcPr>
          <w:p w14:paraId="29A4C02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责令限期改正，通报批评，警告，可以依法吊销有关责任人员的执业证书。</w:t>
            </w:r>
          </w:p>
        </w:tc>
      </w:tr>
      <w:tr w14:paraId="52B39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36B636E4">
            <w:pPr>
              <w:widowControl/>
              <w:spacing w:line="300" w:lineRule="exact"/>
              <w:jc w:val="center"/>
              <w:textAlignment w:val="center"/>
              <w:rPr>
                <w:rFonts w:ascii="宋体" w:hAnsi="宋体" w:cs="宋体"/>
                <w:b/>
                <w:bCs/>
                <w:color w:val="auto"/>
                <w:szCs w:val="21"/>
              </w:rPr>
            </w:pPr>
            <w:r>
              <w:rPr>
                <w:rFonts w:hint="eastAsia" w:ascii="宋体" w:hAnsi="宋体" w:cs="宋体"/>
                <w:b/>
                <w:bCs/>
                <w:color w:val="auto"/>
                <w:kern w:val="0"/>
                <w:szCs w:val="21"/>
                <w:lang w:val="en-US" w:eastAsia="zh-CN"/>
              </w:rPr>
              <w:t>9</w:t>
            </w:r>
            <w:r>
              <w:rPr>
                <w:rFonts w:ascii="宋体" w:hAnsi="宋体" w:cs="宋体"/>
                <w:b/>
                <w:bCs/>
                <w:color w:val="auto"/>
                <w:kern w:val="0"/>
                <w:szCs w:val="21"/>
              </w:rPr>
              <w:t>6</w:t>
            </w:r>
          </w:p>
        </w:tc>
        <w:tc>
          <w:tcPr>
            <w:tcW w:w="2329" w:type="dxa"/>
            <w:tcMar>
              <w:top w:w="15" w:type="dxa"/>
              <w:left w:w="15" w:type="dxa"/>
              <w:right w:w="15" w:type="dxa"/>
            </w:tcMar>
            <w:vAlign w:val="center"/>
          </w:tcPr>
          <w:p w14:paraId="54196E9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医疗机构未按照规定对本单位内被传染病病原体污染的场所、物品以及医疗废物实施消毒或者无害化处置的</w:t>
            </w:r>
          </w:p>
        </w:tc>
        <w:tc>
          <w:tcPr>
            <w:tcW w:w="2920" w:type="dxa"/>
            <w:tcMar>
              <w:top w:w="15" w:type="dxa"/>
              <w:left w:w="15" w:type="dxa"/>
              <w:right w:w="15" w:type="dxa"/>
            </w:tcMar>
            <w:vAlign w:val="center"/>
          </w:tcPr>
          <w:p w14:paraId="50C80E9F">
            <w:pPr>
              <w:widowControl/>
              <w:spacing w:line="286" w:lineRule="exact"/>
              <w:jc w:val="left"/>
              <w:textAlignment w:val="center"/>
              <w:rPr>
                <w:rFonts w:ascii="宋体" w:hAnsi="宋体" w:cs="宋体"/>
                <w:color w:val="auto"/>
                <w:szCs w:val="21"/>
              </w:rPr>
            </w:pPr>
            <w:r>
              <w:rPr>
                <w:rFonts w:hint="eastAsia" w:ascii="宋体" w:hAnsi="宋体" w:cs="宋体"/>
                <w:color w:val="auto"/>
                <w:kern w:val="0"/>
                <w:szCs w:val="21"/>
              </w:rPr>
              <w:t>《中华人民共和国传染病防治法》第六十九条第</w:t>
            </w:r>
            <w:r>
              <w:rPr>
                <w:rFonts w:ascii="宋体" w:hAnsi="宋体" w:cs="宋体"/>
                <w:color w:val="auto"/>
                <w:kern w:val="0"/>
                <w:szCs w:val="21"/>
              </w:rPr>
              <w:t xml:space="preserve"> (四) </w:t>
            </w:r>
            <w:r>
              <w:rPr>
                <w:rFonts w:hint="eastAsia" w:ascii="宋体" w:hAnsi="宋体" w:cs="宋体"/>
                <w:color w:val="auto"/>
                <w:kern w:val="0"/>
                <w:szCs w:val="21"/>
              </w:rPr>
              <w:t>项</w:t>
            </w:r>
            <w:r>
              <w:rPr>
                <w:rFonts w:ascii="宋体" w:hAnsi="宋体" w:cs="宋体"/>
                <w:color w:val="auto"/>
                <w:kern w:val="0"/>
                <w:szCs w:val="21"/>
              </w:rPr>
              <w:t xml:space="preserve">  </w:t>
            </w:r>
            <w:r>
              <w:rPr>
                <w:rFonts w:hint="eastAsia" w:ascii="宋体" w:hAnsi="宋体" w:cs="宋体"/>
                <w:color w:val="auto"/>
                <w:kern w:val="0"/>
                <w:szCs w:val="21"/>
              </w:rPr>
              <w:t>医疗机构违反本法规定，有下列情形之一的，</w:t>
            </w:r>
            <w:r>
              <w:rPr>
                <w:rFonts w:ascii="宋体" w:hAnsi="宋体" w:cs="宋体"/>
                <w:color w:val="auto"/>
                <w:kern w:val="0"/>
                <w:szCs w:val="21"/>
              </w:rPr>
              <w:t xml:space="preserve"> </w:t>
            </w:r>
            <w:r>
              <w:rPr>
                <w:rFonts w:hint="eastAsia" w:ascii="宋体" w:hAnsi="宋体" w:cs="宋体"/>
                <w:color w:val="auto"/>
                <w:kern w:val="0"/>
                <w:szCs w:val="21"/>
              </w:rPr>
              <w:t>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w:t>
            </w:r>
            <w:r>
              <w:rPr>
                <w:rFonts w:ascii="宋体" w:hAnsi="宋体" w:cs="宋体"/>
                <w:color w:val="auto"/>
                <w:kern w:val="0"/>
                <w:szCs w:val="21"/>
              </w:rPr>
              <w:t xml:space="preserve">(四) </w:t>
            </w:r>
            <w:r>
              <w:rPr>
                <w:rFonts w:hint="eastAsia" w:ascii="宋体" w:hAnsi="宋体" w:cs="宋体"/>
                <w:color w:val="auto"/>
                <w:kern w:val="0"/>
                <w:szCs w:val="21"/>
              </w:rPr>
              <w:t>未按照规定对本单位内被传染病病原体污染的场所、物品以及医疗废物实施消毒或者无害化处置的</w:t>
            </w:r>
          </w:p>
        </w:tc>
        <w:tc>
          <w:tcPr>
            <w:tcW w:w="696" w:type="dxa"/>
            <w:tcMar>
              <w:top w:w="15" w:type="dxa"/>
              <w:left w:w="15" w:type="dxa"/>
              <w:right w:w="15" w:type="dxa"/>
            </w:tcMar>
            <w:vAlign w:val="center"/>
          </w:tcPr>
          <w:p w14:paraId="3B9F032B">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73430D75">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未按照规定对本单位内被传染病病原体污染的场所、物品以及医疗废物实施消毒或者无害化处置造成传染病传播、流行或者人员死亡或其他严重后果的。</w:t>
            </w:r>
          </w:p>
        </w:tc>
        <w:tc>
          <w:tcPr>
            <w:tcW w:w="2400" w:type="dxa"/>
            <w:tcMar>
              <w:top w:w="15" w:type="dxa"/>
              <w:left w:w="15" w:type="dxa"/>
              <w:right w:w="15" w:type="dxa"/>
            </w:tcMar>
            <w:vAlign w:val="center"/>
          </w:tcPr>
          <w:p w14:paraId="0E0531F4">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责令限期改正，通报批评，警告；可以依法吊销有关责任人员的执业证书。</w:t>
            </w:r>
          </w:p>
        </w:tc>
      </w:tr>
      <w:tr w14:paraId="4DCC1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2C541A66">
            <w:pPr>
              <w:widowControl/>
              <w:spacing w:line="300" w:lineRule="exact"/>
              <w:jc w:val="center"/>
              <w:textAlignment w:val="center"/>
              <w:rPr>
                <w:rFonts w:ascii="宋体" w:hAnsi="宋体" w:cs="宋体"/>
                <w:b/>
                <w:bCs/>
                <w:color w:val="auto"/>
                <w:szCs w:val="21"/>
              </w:rPr>
            </w:pPr>
            <w:r>
              <w:rPr>
                <w:rFonts w:hint="eastAsia" w:ascii="宋体" w:hAnsi="宋体" w:cs="宋体"/>
                <w:b/>
                <w:bCs/>
                <w:color w:val="auto"/>
                <w:kern w:val="0"/>
                <w:szCs w:val="21"/>
                <w:lang w:val="en-US" w:eastAsia="zh-CN"/>
              </w:rPr>
              <w:t>9</w:t>
            </w:r>
            <w:r>
              <w:rPr>
                <w:rFonts w:ascii="宋体" w:hAnsi="宋体" w:cs="宋体"/>
                <w:b/>
                <w:bCs/>
                <w:color w:val="auto"/>
                <w:kern w:val="0"/>
                <w:szCs w:val="21"/>
              </w:rPr>
              <w:t>7</w:t>
            </w:r>
          </w:p>
        </w:tc>
        <w:tc>
          <w:tcPr>
            <w:tcW w:w="2329" w:type="dxa"/>
            <w:tcMar>
              <w:top w:w="15" w:type="dxa"/>
              <w:left w:w="15" w:type="dxa"/>
              <w:right w:w="15" w:type="dxa"/>
            </w:tcMar>
            <w:vAlign w:val="center"/>
          </w:tcPr>
          <w:p w14:paraId="43002720">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医疗机构未按照规定对医疗器械进行消毒，或者对按照规定一次使用的医疗器具未予销毁，再次使用的</w:t>
            </w:r>
          </w:p>
        </w:tc>
        <w:tc>
          <w:tcPr>
            <w:tcW w:w="2920" w:type="dxa"/>
            <w:tcMar>
              <w:top w:w="15" w:type="dxa"/>
              <w:left w:w="15" w:type="dxa"/>
              <w:right w:w="15" w:type="dxa"/>
            </w:tcMar>
            <w:vAlign w:val="center"/>
          </w:tcPr>
          <w:p w14:paraId="38BCC394">
            <w:pPr>
              <w:widowControl/>
              <w:spacing w:line="286" w:lineRule="exact"/>
              <w:jc w:val="left"/>
              <w:textAlignment w:val="center"/>
              <w:rPr>
                <w:rFonts w:ascii="宋体" w:hAnsi="宋体" w:cs="宋体"/>
                <w:color w:val="auto"/>
                <w:szCs w:val="21"/>
              </w:rPr>
            </w:pPr>
            <w:r>
              <w:rPr>
                <w:rFonts w:hint="eastAsia" w:ascii="宋体" w:hAnsi="宋体" w:cs="宋体"/>
                <w:color w:val="auto"/>
                <w:kern w:val="0"/>
                <w:szCs w:val="21"/>
              </w:rPr>
              <w:t>《中华人民共和国传染病防治法》第六十九条第</w:t>
            </w:r>
            <w:r>
              <w:rPr>
                <w:rFonts w:ascii="宋体" w:hAnsi="宋体" w:cs="宋体"/>
                <w:color w:val="auto"/>
                <w:kern w:val="0"/>
                <w:szCs w:val="21"/>
              </w:rPr>
              <w:t xml:space="preserve"> (五) </w:t>
            </w:r>
            <w:r>
              <w:rPr>
                <w:rFonts w:hint="eastAsia" w:ascii="宋体" w:hAnsi="宋体" w:cs="宋体"/>
                <w:color w:val="auto"/>
                <w:kern w:val="0"/>
                <w:szCs w:val="21"/>
              </w:rPr>
              <w:t>项</w:t>
            </w:r>
            <w:r>
              <w:rPr>
                <w:rFonts w:ascii="宋体" w:hAnsi="宋体" w:cs="宋体"/>
                <w:color w:val="auto"/>
                <w:kern w:val="0"/>
                <w:szCs w:val="21"/>
              </w:rPr>
              <w:t xml:space="preserve">   </w:t>
            </w:r>
            <w:r>
              <w:rPr>
                <w:rFonts w:hint="eastAsia" w:ascii="宋体" w:hAnsi="宋体" w:cs="宋体"/>
                <w:color w:val="auto"/>
                <w:kern w:val="0"/>
                <w:szCs w:val="21"/>
              </w:rPr>
              <w:t>医疗机构违反本法规定，有下列情形之一的，由县级以上人民政府卫</w:t>
            </w:r>
            <w:r>
              <w:rPr>
                <w:rFonts w:ascii="宋体" w:hAnsi="宋体" w:cs="宋体"/>
                <w:color w:val="auto"/>
                <w:kern w:val="0"/>
                <w:szCs w:val="21"/>
              </w:rPr>
              <w:t xml:space="preserve"> </w:t>
            </w:r>
            <w:r>
              <w:rPr>
                <w:rFonts w:hint="eastAsia" w:ascii="宋体" w:hAnsi="宋体" w:cs="宋体"/>
                <w:color w:val="auto"/>
                <w:kern w:val="0"/>
                <w:szCs w:val="21"/>
              </w:rPr>
              <w:t>生行政部门责令改正，通报批评，给予警告；造成传染病传播、流行或者其他严重后果的，对负有责任的主管人员和其他直接责任人</w:t>
            </w:r>
            <w:r>
              <w:rPr>
                <w:rFonts w:ascii="宋体" w:hAnsi="宋体" w:cs="宋体"/>
                <w:color w:val="auto"/>
                <w:kern w:val="0"/>
                <w:szCs w:val="21"/>
              </w:rPr>
              <w:t xml:space="preserve"> </w:t>
            </w:r>
            <w:r>
              <w:rPr>
                <w:rFonts w:hint="eastAsia" w:ascii="宋体" w:hAnsi="宋体" w:cs="宋体"/>
                <w:color w:val="auto"/>
                <w:kern w:val="0"/>
                <w:szCs w:val="21"/>
              </w:rPr>
              <w:t>员，依法给予降级、撤职、开除的处分，并可以依法吊销有关责任人员的执业证书；</w:t>
            </w:r>
            <w:r>
              <w:rPr>
                <w:rFonts w:ascii="宋体" w:hAnsi="宋体" w:cs="宋体"/>
                <w:color w:val="auto"/>
                <w:kern w:val="0"/>
                <w:szCs w:val="21"/>
              </w:rPr>
              <w:t xml:space="preserve">(五) </w:t>
            </w:r>
            <w:r>
              <w:rPr>
                <w:rFonts w:hint="eastAsia" w:ascii="宋体" w:hAnsi="宋体" w:cs="宋体"/>
                <w:color w:val="auto"/>
                <w:kern w:val="0"/>
                <w:szCs w:val="21"/>
              </w:rPr>
              <w:t>未按照规定对医疗器械进行消毒，或者对按照规定一次使用的医疗器具未予销毁，再次使用的</w:t>
            </w:r>
          </w:p>
        </w:tc>
        <w:tc>
          <w:tcPr>
            <w:tcW w:w="696" w:type="dxa"/>
            <w:tcMar>
              <w:top w:w="15" w:type="dxa"/>
              <w:left w:w="15" w:type="dxa"/>
              <w:right w:w="15" w:type="dxa"/>
            </w:tcMar>
            <w:vAlign w:val="center"/>
          </w:tcPr>
          <w:p w14:paraId="3A108439">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14976DF2">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未按照规定对医疗器械进行消毒，或者对按照规定一次使用的医疗器具未予销毁，再次使用造成传染病传播、流行或者人员死亡或其他严重后果的。</w:t>
            </w:r>
          </w:p>
        </w:tc>
        <w:tc>
          <w:tcPr>
            <w:tcW w:w="2400" w:type="dxa"/>
            <w:tcMar>
              <w:top w:w="15" w:type="dxa"/>
              <w:left w:w="15" w:type="dxa"/>
              <w:right w:w="15" w:type="dxa"/>
            </w:tcMar>
            <w:vAlign w:val="center"/>
          </w:tcPr>
          <w:p w14:paraId="477F292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责令限期改正，通报批评，警告，可以依法吊销有关责任人员的执业证书。</w:t>
            </w:r>
          </w:p>
        </w:tc>
      </w:tr>
      <w:tr w14:paraId="4FC66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6" w:hRule="atLeast"/>
        </w:trPr>
        <w:tc>
          <w:tcPr>
            <w:tcW w:w="560" w:type="dxa"/>
            <w:tcMar>
              <w:top w:w="15" w:type="dxa"/>
              <w:left w:w="15" w:type="dxa"/>
              <w:right w:w="15" w:type="dxa"/>
            </w:tcMar>
            <w:vAlign w:val="center"/>
          </w:tcPr>
          <w:p w14:paraId="2BD2A27E">
            <w:pPr>
              <w:widowControl/>
              <w:spacing w:line="300" w:lineRule="exact"/>
              <w:jc w:val="center"/>
              <w:textAlignment w:val="center"/>
              <w:rPr>
                <w:rFonts w:ascii="宋体" w:hAnsi="宋体" w:cs="宋体"/>
                <w:b/>
                <w:bCs/>
                <w:color w:val="auto"/>
                <w:szCs w:val="21"/>
              </w:rPr>
            </w:pPr>
            <w:r>
              <w:rPr>
                <w:rFonts w:hint="eastAsia" w:ascii="宋体" w:hAnsi="宋体" w:cs="宋体"/>
                <w:b/>
                <w:bCs/>
                <w:color w:val="auto"/>
                <w:kern w:val="0"/>
                <w:szCs w:val="21"/>
                <w:lang w:val="en-US" w:eastAsia="zh-CN"/>
              </w:rPr>
              <w:t>9</w:t>
            </w:r>
            <w:r>
              <w:rPr>
                <w:rFonts w:ascii="宋体" w:hAnsi="宋体" w:cs="宋体"/>
                <w:b/>
                <w:bCs/>
                <w:color w:val="auto"/>
                <w:kern w:val="0"/>
                <w:szCs w:val="21"/>
              </w:rPr>
              <w:t>8</w:t>
            </w:r>
          </w:p>
        </w:tc>
        <w:tc>
          <w:tcPr>
            <w:tcW w:w="2329" w:type="dxa"/>
            <w:tcMar>
              <w:top w:w="15" w:type="dxa"/>
              <w:left w:w="15" w:type="dxa"/>
              <w:right w:w="15" w:type="dxa"/>
            </w:tcMar>
            <w:vAlign w:val="center"/>
          </w:tcPr>
          <w:p w14:paraId="2BF58D4F">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医疗机构在医疗救治过程中未按照规定保管医学记录资料的</w:t>
            </w:r>
          </w:p>
        </w:tc>
        <w:tc>
          <w:tcPr>
            <w:tcW w:w="2920" w:type="dxa"/>
            <w:tcMar>
              <w:top w:w="15" w:type="dxa"/>
              <w:left w:w="15" w:type="dxa"/>
              <w:right w:w="15" w:type="dxa"/>
            </w:tcMar>
            <w:vAlign w:val="center"/>
          </w:tcPr>
          <w:p w14:paraId="43B6328A">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《中华人民共和国传染病防治法》第六十九条第</w:t>
            </w:r>
            <w:r>
              <w:rPr>
                <w:rFonts w:ascii="宋体" w:hAnsi="宋体" w:cs="宋体"/>
                <w:color w:val="auto"/>
                <w:kern w:val="0"/>
                <w:szCs w:val="21"/>
              </w:rPr>
              <w:t xml:space="preserve"> (六) </w:t>
            </w:r>
            <w:r>
              <w:rPr>
                <w:rFonts w:hint="eastAsia" w:ascii="宋体" w:hAnsi="宋体" w:cs="宋体"/>
                <w:color w:val="auto"/>
                <w:kern w:val="0"/>
                <w:szCs w:val="21"/>
              </w:rPr>
              <w:t>项</w:t>
            </w:r>
            <w:r>
              <w:rPr>
                <w:rFonts w:ascii="宋体" w:hAnsi="宋体" w:cs="宋体"/>
                <w:color w:val="auto"/>
                <w:kern w:val="0"/>
                <w:szCs w:val="21"/>
              </w:rPr>
              <w:t xml:space="preserve">   </w:t>
            </w:r>
            <w:r>
              <w:rPr>
                <w:rFonts w:hint="eastAsia" w:ascii="宋体" w:hAnsi="宋体" w:cs="宋体"/>
                <w:color w:val="auto"/>
                <w:kern w:val="0"/>
                <w:szCs w:val="21"/>
              </w:rPr>
              <w:t>医疗机构违反本法规定，有下列情形之一的，由县级以上人民政府卫</w:t>
            </w:r>
            <w:r>
              <w:rPr>
                <w:rFonts w:ascii="宋体" w:hAnsi="宋体" w:cs="宋体"/>
                <w:color w:val="auto"/>
                <w:kern w:val="0"/>
                <w:szCs w:val="21"/>
              </w:rPr>
              <w:t xml:space="preserve"> </w:t>
            </w:r>
            <w:r>
              <w:rPr>
                <w:rFonts w:hint="eastAsia" w:ascii="宋体" w:hAnsi="宋体" w:cs="宋体"/>
                <w:color w:val="auto"/>
                <w:kern w:val="0"/>
                <w:szCs w:val="21"/>
              </w:rPr>
              <w:t>生行政部门责令改正，通报批评，给予警告；造成传染病传播、流行或者其他严重后果的，对负有责任的主管人员和其他直接责任人</w:t>
            </w:r>
            <w:r>
              <w:rPr>
                <w:rFonts w:ascii="宋体" w:hAnsi="宋体" w:cs="宋体"/>
                <w:color w:val="auto"/>
                <w:kern w:val="0"/>
                <w:szCs w:val="21"/>
              </w:rPr>
              <w:t xml:space="preserve"> </w:t>
            </w:r>
            <w:r>
              <w:rPr>
                <w:rFonts w:hint="eastAsia" w:ascii="宋体" w:hAnsi="宋体" w:cs="宋体"/>
                <w:color w:val="auto"/>
                <w:kern w:val="0"/>
                <w:szCs w:val="21"/>
              </w:rPr>
              <w:t>员，依法给予降级、撤职、开除的处分，并可以依法吊销有关责任人员的执业证书；</w:t>
            </w:r>
            <w:r>
              <w:rPr>
                <w:rFonts w:ascii="宋体" w:hAnsi="宋体" w:cs="宋体"/>
                <w:color w:val="auto"/>
                <w:kern w:val="0"/>
                <w:szCs w:val="21"/>
              </w:rPr>
              <w:t xml:space="preserve">(六) </w:t>
            </w:r>
            <w:r>
              <w:rPr>
                <w:rFonts w:hint="eastAsia" w:ascii="宋体" w:hAnsi="宋体" w:cs="宋体"/>
                <w:color w:val="auto"/>
                <w:kern w:val="0"/>
                <w:szCs w:val="21"/>
              </w:rPr>
              <w:t>在医疗救治过程中未按照规定保管医学记录资料的</w:t>
            </w:r>
          </w:p>
        </w:tc>
        <w:tc>
          <w:tcPr>
            <w:tcW w:w="696" w:type="dxa"/>
            <w:tcMar>
              <w:top w:w="15" w:type="dxa"/>
              <w:left w:w="15" w:type="dxa"/>
              <w:right w:w="15" w:type="dxa"/>
            </w:tcMar>
            <w:vAlign w:val="center"/>
          </w:tcPr>
          <w:p w14:paraId="4980DB7E">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29708BBD">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在医疗救治过程中未按照规定保管医学记录资料造成传染病传播、流行或者其他严重后果的。</w:t>
            </w:r>
          </w:p>
        </w:tc>
        <w:tc>
          <w:tcPr>
            <w:tcW w:w="2400" w:type="dxa"/>
            <w:tcMar>
              <w:top w:w="15" w:type="dxa"/>
              <w:left w:w="15" w:type="dxa"/>
              <w:right w:w="15" w:type="dxa"/>
            </w:tcMar>
            <w:vAlign w:val="center"/>
          </w:tcPr>
          <w:p w14:paraId="699F5250">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责令限期改正，通报批评，警告，可以依法吊销有关责任人员的执业证书。</w:t>
            </w:r>
          </w:p>
        </w:tc>
      </w:tr>
      <w:tr w14:paraId="7BA0E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1" w:hRule="atLeast"/>
        </w:trPr>
        <w:tc>
          <w:tcPr>
            <w:tcW w:w="560" w:type="dxa"/>
            <w:vMerge w:val="restart"/>
            <w:tcMar>
              <w:top w:w="15" w:type="dxa"/>
              <w:left w:w="15" w:type="dxa"/>
              <w:right w:w="15" w:type="dxa"/>
            </w:tcMar>
            <w:vAlign w:val="center"/>
          </w:tcPr>
          <w:p w14:paraId="3BF01FBC">
            <w:pPr>
              <w:widowControl/>
              <w:spacing w:line="300" w:lineRule="exact"/>
              <w:jc w:val="center"/>
              <w:textAlignment w:val="center"/>
              <w:rPr>
                <w:rFonts w:ascii="宋体" w:hAnsi="宋体" w:cs="宋体"/>
                <w:b/>
                <w:bCs/>
                <w:color w:val="auto"/>
                <w:szCs w:val="21"/>
              </w:rPr>
            </w:pPr>
            <w:r>
              <w:rPr>
                <w:rFonts w:hint="eastAsia" w:ascii="宋体" w:hAnsi="宋体" w:cs="宋体"/>
                <w:b/>
                <w:bCs/>
                <w:color w:val="auto"/>
                <w:kern w:val="0"/>
                <w:szCs w:val="21"/>
                <w:lang w:val="en-US" w:eastAsia="zh-CN"/>
              </w:rPr>
              <w:t>9</w:t>
            </w:r>
            <w:r>
              <w:rPr>
                <w:rFonts w:ascii="宋体" w:hAnsi="宋体" w:cs="宋体"/>
                <w:b/>
                <w:bCs/>
                <w:color w:val="auto"/>
                <w:kern w:val="0"/>
                <w:szCs w:val="21"/>
              </w:rPr>
              <w:t>9</w:t>
            </w:r>
          </w:p>
        </w:tc>
        <w:tc>
          <w:tcPr>
            <w:tcW w:w="2329" w:type="dxa"/>
            <w:vMerge w:val="restart"/>
            <w:tcMar>
              <w:top w:w="15" w:type="dxa"/>
              <w:left w:w="15" w:type="dxa"/>
              <w:right w:w="15" w:type="dxa"/>
            </w:tcMar>
            <w:vAlign w:val="center"/>
          </w:tcPr>
          <w:p w14:paraId="48D3C28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医疗机构故意泄露传染病病人、病原携带者、疑似传染病病人、密切接触者涉及个人隐私的有关信息、资料的</w:t>
            </w:r>
          </w:p>
        </w:tc>
        <w:tc>
          <w:tcPr>
            <w:tcW w:w="2920" w:type="dxa"/>
            <w:vMerge w:val="restart"/>
            <w:tcMar>
              <w:top w:w="15" w:type="dxa"/>
              <w:left w:w="15" w:type="dxa"/>
              <w:right w:w="15" w:type="dxa"/>
            </w:tcMar>
            <w:vAlign w:val="center"/>
          </w:tcPr>
          <w:p w14:paraId="35C7FD90">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《中华人民共和国传染病防治法》第六十九条第</w:t>
            </w:r>
            <w:r>
              <w:rPr>
                <w:rFonts w:ascii="宋体" w:hAnsi="宋体" w:cs="宋体"/>
                <w:color w:val="auto"/>
                <w:kern w:val="0"/>
                <w:szCs w:val="21"/>
              </w:rPr>
              <w:t xml:space="preserve"> (七) </w:t>
            </w:r>
            <w:r>
              <w:rPr>
                <w:rFonts w:hint="eastAsia" w:ascii="宋体" w:hAnsi="宋体" w:cs="宋体"/>
                <w:color w:val="auto"/>
                <w:kern w:val="0"/>
                <w:szCs w:val="21"/>
              </w:rPr>
              <w:t>项</w:t>
            </w:r>
            <w:r>
              <w:rPr>
                <w:rFonts w:ascii="宋体" w:hAnsi="宋体" w:cs="宋体"/>
                <w:color w:val="auto"/>
                <w:kern w:val="0"/>
                <w:szCs w:val="21"/>
              </w:rPr>
              <w:t xml:space="preserve">   </w:t>
            </w:r>
            <w:r>
              <w:rPr>
                <w:rFonts w:hint="eastAsia" w:ascii="宋体" w:hAnsi="宋体" w:cs="宋体"/>
                <w:color w:val="auto"/>
                <w:kern w:val="0"/>
                <w:szCs w:val="21"/>
              </w:rPr>
              <w:t>医疗机构违反本法规定，有下列情形之一的，由县级以上人民政府卫生行政部门责令改正，通报批评，给予警告；造成传染病传播、流行或者其他严重后果的，对负有责任的主管人员和其他直接责任人</w:t>
            </w:r>
            <w:r>
              <w:rPr>
                <w:rFonts w:ascii="宋体" w:hAnsi="宋体" w:cs="宋体"/>
                <w:color w:val="auto"/>
                <w:kern w:val="0"/>
                <w:szCs w:val="21"/>
              </w:rPr>
              <w:t xml:space="preserve"> </w:t>
            </w:r>
            <w:r>
              <w:rPr>
                <w:rFonts w:hint="eastAsia" w:ascii="宋体" w:hAnsi="宋体" w:cs="宋体"/>
                <w:color w:val="auto"/>
                <w:kern w:val="0"/>
                <w:szCs w:val="21"/>
              </w:rPr>
              <w:t>员，依法给予降级、撤职、开除的处分，并可以依法吊销有关责任人员的执业证书；</w:t>
            </w:r>
            <w:r>
              <w:rPr>
                <w:rFonts w:ascii="宋体" w:hAnsi="宋体" w:cs="宋体"/>
                <w:color w:val="auto"/>
                <w:kern w:val="0"/>
                <w:szCs w:val="21"/>
              </w:rPr>
              <w:t xml:space="preserve">(七) </w:t>
            </w:r>
            <w:r>
              <w:rPr>
                <w:rFonts w:hint="eastAsia" w:ascii="宋体" w:hAnsi="宋体" w:cs="宋体"/>
                <w:color w:val="auto"/>
                <w:kern w:val="0"/>
                <w:szCs w:val="21"/>
              </w:rPr>
              <w:t>故意泄露传染病病人、病原携带者、疑似传染病病人、密切接触者涉及个人隐私的有关信息、资料的。</w:t>
            </w:r>
          </w:p>
        </w:tc>
        <w:tc>
          <w:tcPr>
            <w:tcW w:w="696" w:type="dxa"/>
            <w:tcMar>
              <w:top w:w="15" w:type="dxa"/>
              <w:left w:w="15" w:type="dxa"/>
              <w:right w:w="15" w:type="dxa"/>
            </w:tcMar>
            <w:vAlign w:val="center"/>
          </w:tcPr>
          <w:p w14:paraId="01E94EE7">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2C9D69C4">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首次发现故意泄露传染病病人、病原携带者、疑似传染病病人、密切接触者涉及个人隐私的有关信息、资料，未造成其他后果的。</w:t>
            </w:r>
          </w:p>
        </w:tc>
        <w:tc>
          <w:tcPr>
            <w:tcW w:w="2400" w:type="dxa"/>
            <w:tcMar>
              <w:top w:w="15" w:type="dxa"/>
              <w:left w:w="15" w:type="dxa"/>
              <w:right w:w="15" w:type="dxa"/>
            </w:tcMar>
            <w:vAlign w:val="center"/>
          </w:tcPr>
          <w:p w14:paraId="6FD0C87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责令限期改正，通报批评。</w:t>
            </w:r>
          </w:p>
        </w:tc>
      </w:tr>
      <w:tr w14:paraId="0A4F4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1" w:hRule="atLeast"/>
        </w:trPr>
        <w:tc>
          <w:tcPr>
            <w:tcW w:w="560" w:type="dxa"/>
            <w:vMerge w:val="continue"/>
            <w:tcMar>
              <w:top w:w="15" w:type="dxa"/>
              <w:left w:w="15" w:type="dxa"/>
              <w:right w:w="15" w:type="dxa"/>
            </w:tcMar>
            <w:vAlign w:val="center"/>
          </w:tcPr>
          <w:p w14:paraId="6FC558AE">
            <w:pPr>
              <w:widowControl/>
              <w:spacing w:line="300" w:lineRule="exact"/>
              <w:jc w:val="center"/>
              <w:rPr>
                <w:rFonts w:ascii="宋体" w:hAnsi="宋体" w:cs="宋体"/>
                <w:b/>
                <w:bCs/>
                <w:color w:val="auto"/>
                <w:szCs w:val="21"/>
              </w:rPr>
            </w:pPr>
          </w:p>
        </w:tc>
        <w:tc>
          <w:tcPr>
            <w:tcW w:w="2329" w:type="dxa"/>
            <w:vMerge w:val="continue"/>
            <w:tcMar>
              <w:top w:w="15" w:type="dxa"/>
              <w:left w:w="15" w:type="dxa"/>
              <w:right w:w="15" w:type="dxa"/>
            </w:tcMar>
            <w:vAlign w:val="center"/>
          </w:tcPr>
          <w:p w14:paraId="28E054D4">
            <w:pPr>
              <w:widowControl/>
              <w:spacing w:line="300" w:lineRule="exact"/>
              <w:rPr>
                <w:rFonts w:ascii="宋体" w:hAnsi="宋体" w:cs="宋体"/>
                <w:color w:val="auto"/>
                <w:szCs w:val="21"/>
              </w:rPr>
            </w:pPr>
          </w:p>
        </w:tc>
        <w:tc>
          <w:tcPr>
            <w:tcW w:w="2920" w:type="dxa"/>
            <w:vMerge w:val="continue"/>
            <w:tcMar>
              <w:top w:w="15" w:type="dxa"/>
              <w:left w:w="15" w:type="dxa"/>
              <w:right w:w="15" w:type="dxa"/>
            </w:tcMar>
            <w:vAlign w:val="center"/>
          </w:tcPr>
          <w:p w14:paraId="76AC44FD">
            <w:pPr>
              <w:widowControl/>
              <w:spacing w:line="300" w:lineRule="exact"/>
              <w:rPr>
                <w:rFonts w:ascii="宋体" w:hAnsi="宋体" w:cs="宋体"/>
                <w:color w:val="auto"/>
                <w:szCs w:val="21"/>
              </w:rPr>
            </w:pPr>
          </w:p>
        </w:tc>
        <w:tc>
          <w:tcPr>
            <w:tcW w:w="696" w:type="dxa"/>
            <w:tcMar>
              <w:top w:w="15" w:type="dxa"/>
              <w:left w:w="15" w:type="dxa"/>
              <w:right w:w="15" w:type="dxa"/>
            </w:tcMar>
            <w:vAlign w:val="center"/>
          </w:tcPr>
          <w:p w14:paraId="6E50F7DA">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3F9B1EA8">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首次发现故意泄露传染病病人、病原携带者、疑似传染病病人、密切接触者涉及个人隐私的有关信息、资料，未造成其他严重后果的。</w:t>
            </w:r>
          </w:p>
        </w:tc>
        <w:tc>
          <w:tcPr>
            <w:tcW w:w="2400" w:type="dxa"/>
            <w:tcMar>
              <w:top w:w="15" w:type="dxa"/>
              <w:left w:w="15" w:type="dxa"/>
              <w:right w:w="15" w:type="dxa"/>
            </w:tcMar>
            <w:vAlign w:val="center"/>
          </w:tcPr>
          <w:p w14:paraId="2671F76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责令限期改正，通报批评，警告。</w:t>
            </w:r>
          </w:p>
        </w:tc>
      </w:tr>
      <w:tr w14:paraId="38923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1" w:hRule="atLeast"/>
        </w:trPr>
        <w:tc>
          <w:tcPr>
            <w:tcW w:w="560" w:type="dxa"/>
            <w:vMerge w:val="continue"/>
            <w:tcMar>
              <w:top w:w="15" w:type="dxa"/>
              <w:left w:w="15" w:type="dxa"/>
              <w:right w:w="15" w:type="dxa"/>
            </w:tcMar>
            <w:vAlign w:val="center"/>
          </w:tcPr>
          <w:p w14:paraId="46200ACA">
            <w:pPr>
              <w:widowControl/>
              <w:spacing w:line="300" w:lineRule="exact"/>
              <w:jc w:val="center"/>
              <w:rPr>
                <w:rFonts w:ascii="宋体" w:hAnsi="宋体" w:cs="宋体"/>
                <w:b/>
                <w:bCs/>
                <w:color w:val="auto"/>
                <w:szCs w:val="21"/>
              </w:rPr>
            </w:pPr>
          </w:p>
        </w:tc>
        <w:tc>
          <w:tcPr>
            <w:tcW w:w="2329" w:type="dxa"/>
            <w:vMerge w:val="continue"/>
            <w:tcMar>
              <w:top w:w="15" w:type="dxa"/>
              <w:left w:w="15" w:type="dxa"/>
              <w:right w:w="15" w:type="dxa"/>
            </w:tcMar>
            <w:vAlign w:val="center"/>
          </w:tcPr>
          <w:p w14:paraId="0D57AAD3">
            <w:pPr>
              <w:widowControl/>
              <w:spacing w:line="300" w:lineRule="exact"/>
              <w:rPr>
                <w:rFonts w:ascii="宋体" w:hAnsi="宋体" w:cs="宋体"/>
                <w:color w:val="auto"/>
                <w:szCs w:val="21"/>
              </w:rPr>
            </w:pPr>
          </w:p>
        </w:tc>
        <w:tc>
          <w:tcPr>
            <w:tcW w:w="2920" w:type="dxa"/>
            <w:vMerge w:val="continue"/>
            <w:tcMar>
              <w:top w:w="15" w:type="dxa"/>
              <w:left w:w="15" w:type="dxa"/>
              <w:right w:w="15" w:type="dxa"/>
            </w:tcMar>
            <w:vAlign w:val="center"/>
          </w:tcPr>
          <w:p w14:paraId="79AD6F95">
            <w:pPr>
              <w:widowControl/>
              <w:spacing w:line="300" w:lineRule="exact"/>
              <w:rPr>
                <w:rFonts w:ascii="宋体" w:hAnsi="宋体" w:cs="宋体"/>
                <w:color w:val="auto"/>
                <w:szCs w:val="21"/>
              </w:rPr>
            </w:pPr>
          </w:p>
        </w:tc>
        <w:tc>
          <w:tcPr>
            <w:tcW w:w="696" w:type="dxa"/>
            <w:tcMar>
              <w:top w:w="15" w:type="dxa"/>
              <w:left w:w="15" w:type="dxa"/>
              <w:right w:w="15" w:type="dxa"/>
            </w:tcMar>
            <w:vAlign w:val="center"/>
          </w:tcPr>
          <w:p w14:paraId="40D1AF64">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04C89F71">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故意泄露传染病病人、病原携带者、疑似传染病病人、密切接触者涉及个人隐私的有关信息、资料造成不良影响或者恐慌性事件或其他严重后果的。</w:t>
            </w:r>
          </w:p>
        </w:tc>
        <w:tc>
          <w:tcPr>
            <w:tcW w:w="2400" w:type="dxa"/>
            <w:tcMar>
              <w:top w:w="15" w:type="dxa"/>
              <w:left w:w="15" w:type="dxa"/>
              <w:right w:w="15" w:type="dxa"/>
            </w:tcMar>
            <w:vAlign w:val="center"/>
          </w:tcPr>
          <w:p w14:paraId="3FC03E9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责令限期改正，通报批评，警告；可以依法吊销有关责任人员的执业证书。</w:t>
            </w:r>
          </w:p>
        </w:tc>
      </w:tr>
      <w:tr w14:paraId="52F6E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1CBDDF4B">
            <w:pPr>
              <w:widowControl/>
              <w:spacing w:line="300" w:lineRule="exact"/>
              <w:jc w:val="center"/>
              <w:textAlignment w:val="center"/>
              <w:rPr>
                <w:rFonts w:ascii="宋体" w:hAnsi="宋体" w:cs="宋体"/>
                <w:b/>
                <w:bCs/>
                <w:color w:val="auto"/>
                <w:szCs w:val="21"/>
              </w:rPr>
            </w:pPr>
            <w:r>
              <w:rPr>
                <w:rFonts w:ascii="宋体" w:hAnsi="宋体" w:cs="宋体"/>
                <w:b/>
                <w:bCs/>
                <w:color w:val="auto"/>
                <w:kern w:val="0"/>
                <w:szCs w:val="21"/>
              </w:rPr>
              <w:t>1</w:t>
            </w:r>
            <w:r>
              <w:rPr>
                <w:rFonts w:hint="eastAsia" w:ascii="宋体" w:hAnsi="宋体" w:cs="宋体"/>
                <w:b/>
                <w:bCs/>
                <w:color w:val="auto"/>
                <w:kern w:val="0"/>
                <w:szCs w:val="21"/>
                <w:lang w:val="en-US" w:eastAsia="zh-CN"/>
              </w:rPr>
              <w:t>0</w:t>
            </w:r>
            <w:r>
              <w:rPr>
                <w:rFonts w:ascii="宋体" w:hAnsi="宋体" w:cs="宋体"/>
                <w:b/>
                <w:bCs/>
                <w:color w:val="auto"/>
                <w:kern w:val="0"/>
                <w:szCs w:val="21"/>
              </w:rPr>
              <w:t>0</w:t>
            </w:r>
          </w:p>
        </w:tc>
        <w:tc>
          <w:tcPr>
            <w:tcW w:w="2329" w:type="dxa"/>
            <w:vMerge w:val="restart"/>
            <w:tcMar>
              <w:top w:w="15" w:type="dxa"/>
              <w:left w:w="15" w:type="dxa"/>
              <w:right w:w="15" w:type="dxa"/>
            </w:tcMar>
            <w:vAlign w:val="center"/>
          </w:tcPr>
          <w:p w14:paraId="04137F78">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采供血机构及其工作人员隐瞒、谎报、缓报传染病疫情的</w:t>
            </w:r>
          </w:p>
        </w:tc>
        <w:tc>
          <w:tcPr>
            <w:tcW w:w="2920" w:type="dxa"/>
            <w:vMerge w:val="restart"/>
            <w:tcMar>
              <w:top w:w="15" w:type="dxa"/>
              <w:left w:w="15" w:type="dxa"/>
              <w:right w:w="15" w:type="dxa"/>
            </w:tcMar>
            <w:vAlign w:val="center"/>
          </w:tcPr>
          <w:p w14:paraId="23DF22E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《中华人民共和国传染病防治法》第七十条第一款</w:t>
            </w:r>
            <w:r>
              <w:rPr>
                <w:rFonts w:ascii="宋体" w:hAnsi="宋体" w:cs="宋体"/>
                <w:color w:val="auto"/>
                <w:kern w:val="0"/>
                <w:szCs w:val="21"/>
              </w:rPr>
              <w:t xml:space="preserve">   </w:t>
            </w:r>
            <w:r>
              <w:rPr>
                <w:rFonts w:hint="eastAsia" w:ascii="宋体" w:hAnsi="宋体" w:cs="宋体"/>
                <w:color w:val="auto"/>
                <w:kern w:val="0"/>
                <w:szCs w:val="21"/>
              </w:rPr>
              <w:t>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w:t>
            </w:r>
            <w:r>
              <w:rPr>
                <w:rFonts w:ascii="宋体" w:hAnsi="宋体" w:cs="宋体"/>
                <w:color w:val="auto"/>
                <w:kern w:val="0"/>
                <w:szCs w:val="21"/>
              </w:rPr>
              <w:t xml:space="preserve"> </w:t>
            </w:r>
            <w:r>
              <w:rPr>
                <w:rFonts w:hint="eastAsia" w:ascii="宋体" w:hAnsi="宋体" w:cs="宋体"/>
                <w:color w:val="auto"/>
                <w:kern w:val="0"/>
                <w:szCs w:val="21"/>
              </w:rPr>
              <w:t>分，并可以依法吊销采供血机构的执业许可证；</w:t>
            </w:r>
          </w:p>
        </w:tc>
        <w:tc>
          <w:tcPr>
            <w:tcW w:w="696" w:type="dxa"/>
            <w:tcMar>
              <w:top w:w="15" w:type="dxa"/>
              <w:left w:w="15" w:type="dxa"/>
              <w:right w:w="15" w:type="dxa"/>
            </w:tcMar>
            <w:vAlign w:val="center"/>
          </w:tcPr>
          <w:p w14:paraId="1D9EFD71">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4893F2D8">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采供血机构及其工作人员隐瞒、谎报、缓报传染病疫情造成传染病传播、</w:t>
            </w:r>
            <w:r>
              <w:rPr>
                <w:rFonts w:ascii="宋体" w:hAnsi="宋体" w:cs="宋体"/>
                <w:color w:val="auto"/>
                <w:kern w:val="0"/>
                <w:szCs w:val="21"/>
              </w:rPr>
              <w:t xml:space="preserve"> </w:t>
            </w:r>
            <w:r>
              <w:rPr>
                <w:rFonts w:hint="eastAsia" w:ascii="宋体" w:hAnsi="宋体" w:cs="宋体"/>
                <w:color w:val="auto"/>
                <w:kern w:val="0"/>
                <w:szCs w:val="21"/>
              </w:rPr>
              <w:t>流行或者人员死亡或者未执行国家有关规定，导致因输入血液引起经血液传播疾病发生或其他严重后果的。</w:t>
            </w:r>
          </w:p>
        </w:tc>
        <w:tc>
          <w:tcPr>
            <w:tcW w:w="2400" w:type="dxa"/>
            <w:tcMar>
              <w:top w:w="15" w:type="dxa"/>
              <w:left w:w="15" w:type="dxa"/>
              <w:right w:w="15" w:type="dxa"/>
            </w:tcMar>
            <w:vAlign w:val="center"/>
          </w:tcPr>
          <w:p w14:paraId="4706F13F">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责令限期改正，通报批评，警告，可以依法吊销采供血机构的执业许可证。</w:t>
            </w:r>
          </w:p>
        </w:tc>
      </w:tr>
      <w:tr w14:paraId="24385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68A36960">
            <w:pPr>
              <w:widowControl/>
              <w:spacing w:line="300" w:lineRule="exact"/>
              <w:jc w:val="center"/>
              <w:rPr>
                <w:rFonts w:ascii="宋体" w:hAnsi="宋体" w:cs="宋体"/>
                <w:b/>
                <w:bCs/>
                <w:color w:val="auto"/>
                <w:szCs w:val="21"/>
              </w:rPr>
            </w:pPr>
          </w:p>
        </w:tc>
        <w:tc>
          <w:tcPr>
            <w:tcW w:w="2329" w:type="dxa"/>
            <w:vMerge w:val="continue"/>
            <w:tcMar>
              <w:top w:w="15" w:type="dxa"/>
              <w:left w:w="15" w:type="dxa"/>
              <w:right w:w="15" w:type="dxa"/>
            </w:tcMar>
            <w:vAlign w:val="center"/>
          </w:tcPr>
          <w:p w14:paraId="2A3D4EF6">
            <w:pPr>
              <w:widowControl/>
              <w:spacing w:line="300" w:lineRule="exact"/>
              <w:rPr>
                <w:rFonts w:ascii="宋体" w:hAnsi="宋体" w:cs="宋体"/>
                <w:color w:val="auto"/>
                <w:szCs w:val="21"/>
              </w:rPr>
            </w:pPr>
          </w:p>
        </w:tc>
        <w:tc>
          <w:tcPr>
            <w:tcW w:w="2920" w:type="dxa"/>
            <w:vMerge w:val="continue"/>
            <w:tcMar>
              <w:top w:w="15" w:type="dxa"/>
              <w:left w:w="15" w:type="dxa"/>
              <w:right w:w="15" w:type="dxa"/>
            </w:tcMar>
            <w:vAlign w:val="center"/>
          </w:tcPr>
          <w:p w14:paraId="29407A5B">
            <w:pPr>
              <w:widowControl/>
              <w:spacing w:line="300" w:lineRule="exact"/>
              <w:rPr>
                <w:rFonts w:ascii="宋体" w:hAnsi="宋体" w:cs="宋体"/>
                <w:color w:val="auto"/>
                <w:szCs w:val="21"/>
              </w:rPr>
            </w:pPr>
          </w:p>
        </w:tc>
        <w:tc>
          <w:tcPr>
            <w:tcW w:w="696" w:type="dxa"/>
            <w:tcMar>
              <w:top w:w="15" w:type="dxa"/>
              <w:left w:w="15" w:type="dxa"/>
              <w:right w:w="15" w:type="dxa"/>
            </w:tcMar>
            <w:vAlign w:val="center"/>
          </w:tcPr>
          <w:p w14:paraId="2BCE7E87">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209988B6">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采供血机构发现本法规定的传染病疫情或者发现其他传染病暴发、流行以及突发原因不明的传染病时，未遵循疫情报告属地管理原则，未按照国务院规定的或者国务院卫生行政部门规定的内容、程序、方式和时限报告造成传染病传播、流行或者人员死亡或其他严重后果的。</w:t>
            </w:r>
          </w:p>
        </w:tc>
        <w:tc>
          <w:tcPr>
            <w:tcW w:w="2400" w:type="dxa"/>
            <w:tcMar>
              <w:top w:w="15" w:type="dxa"/>
              <w:left w:w="15" w:type="dxa"/>
              <w:right w:w="15" w:type="dxa"/>
            </w:tcMar>
            <w:vAlign w:val="center"/>
          </w:tcPr>
          <w:p w14:paraId="3CA10B1E">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责令限期改正，通报批评，警告，可以依法吊销采供血机构的执业许可证。</w:t>
            </w:r>
          </w:p>
        </w:tc>
      </w:tr>
      <w:tr w14:paraId="7D679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26223D01">
            <w:pPr>
              <w:widowControl/>
              <w:spacing w:line="300" w:lineRule="exact"/>
              <w:jc w:val="center"/>
              <w:rPr>
                <w:rFonts w:ascii="宋体" w:hAnsi="宋体" w:cs="宋体"/>
                <w:b/>
                <w:bCs/>
                <w:color w:val="auto"/>
                <w:szCs w:val="21"/>
              </w:rPr>
            </w:pPr>
          </w:p>
        </w:tc>
        <w:tc>
          <w:tcPr>
            <w:tcW w:w="2329" w:type="dxa"/>
            <w:vMerge w:val="continue"/>
            <w:tcMar>
              <w:top w:w="15" w:type="dxa"/>
              <w:left w:w="15" w:type="dxa"/>
              <w:right w:w="15" w:type="dxa"/>
            </w:tcMar>
            <w:vAlign w:val="center"/>
          </w:tcPr>
          <w:p w14:paraId="08B55866">
            <w:pPr>
              <w:widowControl/>
              <w:spacing w:line="300" w:lineRule="exact"/>
              <w:rPr>
                <w:rFonts w:ascii="宋体" w:hAnsi="宋体" w:cs="宋体"/>
                <w:color w:val="auto"/>
                <w:szCs w:val="21"/>
              </w:rPr>
            </w:pPr>
          </w:p>
        </w:tc>
        <w:tc>
          <w:tcPr>
            <w:tcW w:w="2920" w:type="dxa"/>
            <w:vMerge w:val="continue"/>
            <w:tcMar>
              <w:top w:w="15" w:type="dxa"/>
              <w:left w:w="15" w:type="dxa"/>
              <w:right w:w="15" w:type="dxa"/>
            </w:tcMar>
            <w:vAlign w:val="center"/>
          </w:tcPr>
          <w:p w14:paraId="6A830845">
            <w:pPr>
              <w:widowControl/>
              <w:spacing w:line="300" w:lineRule="exact"/>
              <w:rPr>
                <w:rFonts w:ascii="宋体" w:hAnsi="宋体" w:cs="宋体"/>
                <w:color w:val="auto"/>
                <w:szCs w:val="21"/>
              </w:rPr>
            </w:pPr>
          </w:p>
        </w:tc>
        <w:tc>
          <w:tcPr>
            <w:tcW w:w="696" w:type="dxa"/>
            <w:tcMar>
              <w:top w:w="15" w:type="dxa"/>
              <w:left w:w="15" w:type="dxa"/>
              <w:right w:w="15" w:type="dxa"/>
            </w:tcMar>
            <w:vAlign w:val="center"/>
          </w:tcPr>
          <w:p w14:paraId="2B3CEC0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1D7035BC">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采供血机构未执行国家有关规定，未保证血</w:t>
            </w:r>
            <w:r>
              <w:rPr>
                <w:rFonts w:hint="eastAsia" w:ascii="宋体" w:hAnsi="宋体" w:cs="宋体"/>
                <w:color w:val="auto"/>
                <w:spacing w:val="-6"/>
                <w:kern w:val="0"/>
                <w:szCs w:val="21"/>
              </w:rPr>
              <w:t>液、血液制品的质量，非法采集血</w:t>
            </w:r>
            <w:r>
              <w:rPr>
                <w:rFonts w:hint="eastAsia" w:ascii="宋体" w:hAnsi="宋体" w:cs="宋体"/>
                <w:color w:val="auto"/>
                <w:kern w:val="0"/>
                <w:szCs w:val="21"/>
              </w:rPr>
              <w:t>液</w:t>
            </w:r>
            <w:r>
              <w:rPr>
                <w:rFonts w:hint="eastAsia" w:ascii="宋体" w:hAnsi="宋体" w:cs="宋体"/>
                <w:color w:val="auto"/>
                <w:spacing w:val="-6"/>
                <w:kern w:val="0"/>
                <w:szCs w:val="21"/>
              </w:rPr>
              <w:t>或者组织他人出卖血液造成传染病传播、流行或者人员死亡或其他</w:t>
            </w:r>
            <w:r>
              <w:rPr>
                <w:rFonts w:ascii="宋体" w:hAnsi="宋体" w:cs="宋体"/>
                <w:color w:val="auto"/>
                <w:spacing w:val="-6"/>
                <w:kern w:val="0"/>
                <w:szCs w:val="21"/>
              </w:rPr>
              <w:t xml:space="preserve"> </w:t>
            </w:r>
            <w:r>
              <w:rPr>
                <w:rFonts w:hint="eastAsia" w:ascii="宋体" w:hAnsi="宋体" w:cs="宋体"/>
                <w:color w:val="auto"/>
                <w:spacing w:val="-6"/>
                <w:kern w:val="0"/>
                <w:szCs w:val="21"/>
              </w:rPr>
              <w:t>严重后果的。</w:t>
            </w:r>
          </w:p>
        </w:tc>
        <w:tc>
          <w:tcPr>
            <w:tcW w:w="2400" w:type="dxa"/>
            <w:tcMar>
              <w:top w:w="15" w:type="dxa"/>
              <w:left w:w="15" w:type="dxa"/>
              <w:right w:w="15" w:type="dxa"/>
            </w:tcMar>
            <w:vAlign w:val="center"/>
          </w:tcPr>
          <w:p w14:paraId="234338A5">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责令限期改正，通报批评，警告，可以依法吊销采供血机构的执业许可证。</w:t>
            </w:r>
          </w:p>
        </w:tc>
      </w:tr>
      <w:tr w14:paraId="6399C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4BD37D99">
            <w:pPr>
              <w:widowControl/>
              <w:spacing w:line="300" w:lineRule="exact"/>
              <w:jc w:val="center"/>
              <w:textAlignment w:val="center"/>
              <w:rPr>
                <w:rFonts w:ascii="宋体" w:hAnsi="宋体" w:cs="宋体"/>
                <w:b/>
                <w:bCs/>
                <w:color w:val="auto"/>
                <w:szCs w:val="21"/>
              </w:rPr>
            </w:pPr>
            <w:r>
              <w:rPr>
                <w:rFonts w:ascii="宋体" w:hAnsi="宋体" w:cs="宋体"/>
                <w:b/>
                <w:bCs/>
                <w:color w:val="auto"/>
                <w:kern w:val="0"/>
                <w:szCs w:val="21"/>
              </w:rPr>
              <w:t>1</w:t>
            </w:r>
            <w:r>
              <w:rPr>
                <w:rFonts w:hint="eastAsia" w:ascii="宋体" w:hAnsi="宋体" w:cs="宋体"/>
                <w:b/>
                <w:bCs/>
                <w:color w:val="auto"/>
                <w:kern w:val="0"/>
                <w:szCs w:val="21"/>
                <w:lang w:val="en-US" w:eastAsia="zh-CN"/>
              </w:rPr>
              <w:t>0</w:t>
            </w:r>
            <w:r>
              <w:rPr>
                <w:rFonts w:ascii="宋体" w:hAnsi="宋体" w:cs="宋体"/>
                <w:b/>
                <w:bCs/>
                <w:color w:val="auto"/>
                <w:kern w:val="0"/>
                <w:szCs w:val="21"/>
              </w:rPr>
              <w:t>1</w:t>
            </w:r>
          </w:p>
        </w:tc>
        <w:tc>
          <w:tcPr>
            <w:tcW w:w="2329" w:type="dxa"/>
            <w:tcMar>
              <w:top w:w="15" w:type="dxa"/>
              <w:left w:w="15" w:type="dxa"/>
              <w:right w:w="15" w:type="dxa"/>
            </w:tcMar>
            <w:vAlign w:val="center"/>
          </w:tcPr>
          <w:p w14:paraId="141CFD0A">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疾病预防控制机构、医疗机构和从事病原微生物实验的单位不符合国家规定的条件和技术标准，对传染病病原体样本未按照规</w:t>
            </w:r>
            <w:r>
              <w:rPr>
                <w:rFonts w:ascii="宋体" w:hAnsi="宋体" w:cs="宋体"/>
                <w:color w:val="auto"/>
                <w:kern w:val="0"/>
                <w:szCs w:val="21"/>
              </w:rPr>
              <w:t xml:space="preserve"> </w:t>
            </w:r>
            <w:r>
              <w:rPr>
                <w:rFonts w:hint="eastAsia" w:ascii="宋体" w:hAnsi="宋体" w:cs="宋体"/>
                <w:color w:val="auto"/>
                <w:kern w:val="0"/>
                <w:szCs w:val="21"/>
              </w:rPr>
              <w:t>定进行严格管理，造成实验室感染和病原微生物扩散的</w:t>
            </w:r>
          </w:p>
        </w:tc>
        <w:tc>
          <w:tcPr>
            <w:tcW w:w="2920" w:type="dxa"/>
            <w:tcMar>
              <w:top w:w="15" w:type="dxa"/>
              <w:left w:w="15" w:type="dxa"/>
              <w:right w:w="15" w:type="dxa"/>
            </w:tcMar>
            <w:vAlign w:val="center"/>
          </w:tcPr>
          <w:p w14:paraId="4A9A349D">
            <w:pPr>
              <w:widowControl/>
              <w:spacing w:line="284" w:lineRule="exact"/>
              <w:jc w:val="left"/>
              <w:textAlignment w:val="center"/>
              <w:rPr>
                <w:rFonts w:ascii="宋体" w:hAnsi="宋体" w:cs="宋体"/>
                <w:color w:val="auto"/>
                <w:szCs w:val="21"/>
              </w:rPr>
            </w:pPr>
            <w:r>
              <w:rPr>
                <w:rFonts w:hint="eastAsia" w:ascii="宋体" w:hAnsi="宋体" w:cs="宋体"/>
                <w:color w:val="auto"/>
                <w:kern w:val="0"/>
                <w:szCs w:val="21"/>
              </w:rPr>
              <w:t>《中华人民共和国传染病防治法》第七十四条第</w:t>
            </w:r>
            <w:r>
              <w:rPr>
                <w:rFonts w:ascii="宋体" w:hAnsi="宋体" w:cs="宋体"/>
                <w:color w:val="auto"/>
                <w:kern w:val="0"/>
                <w:szCs w:val="21"/>
              </w:rPr>
              <w:t xml:space="preserve"> ( </w:t>
            </w:r>
            <w:r>
              <w:rPr>
                <w:rFonts w:hint="eastAsia" w:ascii="宋体" w:hAnsi="宋体" w:cs="宋体"/>
                <w:color w:val="auto"/>
                <w:kern w:val="0"/>
                <w:szCs w:val="21"/>
              </w:rPr>
              <w:t>一</w:t>
            </w:r>
            <w:r>
              <w:rPr>
                <w:rFonts w:ascii="宋体" w:hAnsi="宋体" w:cs="宋体"/>
                <w:color w:val="auto"/>
                <w:kern w:val="0"/>
                <w:szCs w:val="21"/>
              </w:rPr>
              <w:t xml:space="preserve">) </w:t>
            </w:r>
            <w:r>
              <w:rPr>
                <w:rFonts w:hint="eastAsia" w:ascii="宋体" w:hAnsi="宋体" w:cs="宋体"/>
                <w:color w:val="auto"/>
                <w:kern w:val="0"/>
                <w:szCs w:val="21"/>
              </w:rPr>
              <w:t>项</w:t>
            </w:r>
            <w:r>
              <w:rPr>
                <w:rFonts w:ascii="宋体" w:hAnsi="宋体" w:cs="宋体"/>
                <w:color w:val="auto"/>
                <w:kern w:val="0"/>
                <w:szCs w:val="21"/>
              </w:rPr>
              <w:t xml:space="preserve">   </w:t>
            </w:r>
            <w:r>
              <w:rPr>
                <w:rFonts w:hint="eastAsia" w:ascii="宋体" w:hAnsi="宋体" w:cs="宋体"/>
                <w:color w:val="auto"/>
                <w:kern w:val="0"/>
                <w:szCs w:val="21"/>
              </w:rPr>
              <w:t>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w:t>
            </w:r>
            <w:r>
              <w:rPr>
                <w:rFonts w:ascii="宋体" w:hAnsi="宋体" w:cs="宋体"/>
                <w:color w:val="auto"/>
                <w:kern w:val="0"/>
                <w:szCs w:val="21"/>
              </w:rPr>
              <w:t xml:space="preserve">( </w:t>
            </w:r>
            <w:r>
              <w:rPr>
                <w:rFonts w:hint="eastAsia" w:ascii="宋体" w:hAnsi="宋体" w:cs="宋体"/>
                <w:color w:val="auto"/>
                <w:kern w:val="0"/>
                <w:szCs w:val="21"/>
              </w:rPr>
              <w:t>一</w:t>
            </w:r>
            <w:r>
              <w:rPr>
                <w:rFonts w:ascii="宋体" w:hAnsi="宋体" w:cs="宋体"/>
                <w:color w:val="auto"/>
                <w:kern w:val="0"/>
                <w:szCs w:val="21"/>
              </w:rPr>
              <w:t xml:space="preserve">) </w:t>
            </w:r>
            <w:r>
              <w:rPr>
                <w:rFonts w:hint="eastAsia" w:ascii="宋体" w:hAnsi="宋体" w:cs="宋体"/>
                <w:color w:val="auto"/>
                <w:kern w:val="0"/>
                <w:szCs w:val="21"/>
              </w:rPr>
              <w:t>疾病预防控制机构、医疗机构和从事病原微生物实验的单位不符合国家规定的条件和技术标准，对传染病病原体样本未按照规定进行严格管理，造成实验室感染和病原微生物扩散的</w:t>
            </w:r>
          </w:p>
        </w:tc>
        <w:tc>
          <w:tcPr>
            <w:tcW w:w="696" w:type="dxa"/>
            <w:tcMar>
              <w:top w:w="15" w:type="dxa"/>
              <w:left w:w="15" w:type="dxa"/>
              <w:right w:w="15" w:type="dxa"/>
            </w:tcMar>
            <w:vAlign w:val="center"/>
          </w:tcPr>
          <w:p w14:paraId="3D8A2790">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1524778C">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对传染病病原体样本未按照规定进行严格管理，造成实验室感染和病原微生物扩散的。</w:t>
            </w:r>
          </w:p>
        </w:tc>
        <w:tc>
          <w:tcPr>
            <w:tcW w:w="2400" w:type="dxa"/>
            <w:tcMar>
              <w:top w:w="15" w:type="dxa"/>
              <w:left w:w="15" w:type="dxa"/>
              <w:right w:w="15" w:type="dxa"/>
            </w:tcMar>
            <w:vAlign w:val="center"/>
          </w:tcPr>
          <w:p w14:paraId="2A816329">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责令限期改正，通报批评，警告，已取得许可证的，可以依法暂扣或吊销许可证。</w:t>
            </w:r>
          </w:p>
        </w:tc>
      </w:tr>
      <w:tr w14:paraId="6319E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560" w:type="dxa"/>
            <w:vMerge w:val="restart"/>
            <w:tcMar>
              <w:top w:w="15" w:type="dxa"/>
              <w:left w:w="15" w:type="dxa"/>
              <w:right w:w="15" w:type="dxa"/>
            </w:tcMar>
            <w:vAlign w:val="center"/>
          </w:tcPr>
          <w:p w14:paraId="09202DF2">
            <w:pPr>
              <w:widowControl/>
              <w:spacing w:line="300" w:lineRule="exact"/>
              <w:jc w:val="center"/>
              <w:textAlignment w:val="center"/>
              <w:rPr>
                <w:rFonts w:ascii="宋体" w:hAnsi="宋体" w:cs="宋体"/>
                <w:b/>
                <w:bCs/>
                <w:color w:val="auto"/>
                <w:szCs w:val="21"/>
              </w:rPr>
            </w:pPr>
            <w:r>
              <w:rPr>
                <w:rFonts w:ascii="宋体" w:hAnsi="宋体" w:cs="宋体"/>
                <w:b/>
                <w:bCs/>
                <w:color w:val="auto"/>
                <w:kern w:val="0"/>
                <w:szCs w:val="21"/>
              </w:rPr>
              <w:t>1</w:t>
            </w:r>
            <w:r>
              <w:rPr>
                <w:rFonts w:hint="eastAsia" w:ascii="宋体" w:hAnsi="宋体" w:cs="宋体"/>
                <w:b/>
                <w:bCs/>
                <w:color w:val="auto"/>
                <w:kern w:val="0"/>
                <w:szCs w:val="21"/>
                <w:lang w:val="en-US" w:eastAsia="zh-CN"/>
              </w:rPr>
              <w:t>0</w:t>
            </w:r>
            <w:r>
              <w:rPr>
                <w:rFonts w:ascii="宋体" w:hAnsi="宋体" w:cs="宋体"/>
                <w:b/>
                <w:bCs/>
                <w:color w:val="auto"/>
                <w:kern w:val="0"/>
                <w:szCs w:val="21"/>
              </w:rPr>
              <w:t>2</w:t>
            </w:r>
          </w:p>
        </w:tc>
        <w:tc>
          <w:tcPr>
            <w:tcW w:w="2329" w:type="dxa"/>
            <w:vMerge w:val="restart"/>
            <w:tcMar>
              <w:top w:w="15" w:type="dxa"/>
              <w:left w:w="15" w:type="dxa"/>
              <w:right w:w="15" w:type="dxa"/>
            </w:tcMar>
            <w:vAlign w:val="center"/>
          </w:tcPr>
          <w:p w14:paraId="6C1D024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违反国家有关规定，采集、保藏、携带、运输和使用传染病菌种、毒种和传染病检测样本的</w:t>
            </w:r>
          </w:p>
        </w:tc>
        <w:tc>
          <w:tcPr>
            <w:tcW w:w="2920" w:type="dxa"/>
            <w:vMerge w:val="restart"/>
            <w:tcMar>
              <w:top w:w="15" w:type="dxa"/>
              <w:left w:w="15" w:type="dxa"/>
              <w:right w:w="15" w:type="dxa"/>
            </w:tcMar>
            <w:vAlign w:val="center"/>
          </w:tcPr>
          <w:p w14:paraId="01331DD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《中华人民共和国传染病防治法》第七十四条第</w:t>
            </w:r>
            <w:r>
              <w:rPr>
                <w:rFonts w:ascii="宋体" w:hAnsi="宋体" w:cs="宋体"/>
                <w:color w:val="auto"/>
                <w:kern w:val="0"/>
                <w:szCs w:val="21"/>
              </w:rPr>
              <w:t xml:space="preserve"> (二) </w:t>
            </w:r>
            <w:r>
              <w:rPr>
                <w:rFonts w:hint="eastAsia" w:ascii="宋体" w:hAnsi="宋体" w:cs="宋体"/>
                <w:color w:val="auto"/>
                <w:kern w:val="0"/>
                <w:szCs w:val="21"/>
              </w:rPr>
              <w:t>项</w:t>
            </w:r>
            <w:r>
              <w:rPr>
                <w:rFonts w:ascii="宋体" w:hAnsi="宋体" w:cs="宋体"/>
                <w:color w:val="auto"/>
                <w:kern w:val="0"/>
                <w:szCs w:val="21"/>
              </w:rPr>
              <w:t xml:space="preserve">   </w:t>
            </w:r>
            <w:r>
              <w:rPr>
                <w:rFonts w:hint="eastAsia" w:ascii="宋体" w:hAnsi="宋体" w:cs="宋体"/>
                <w:color w:val="auto"/>
                <w:kern w:val="0"/>
                <w:szCs w:val="21"/>
              </w:rPr>
              <w:t>违反本法规定，有下列情形之一的，由县级以上地方人民政府卫生行</w:t>
            </w:r>
            <w:r>
              <w:rPr>
                <w:rFonts w:ascii="宋体" w:hAnsi="宋体" w:cs="宋体"/>
                <w:color w:val="auto"/>
                <w:kern w:val="0"/>
                <w:szCs w:val="21"/>
              </w:rPr>
              <w:t xml:space="preserve"> </w:t>
            </w:r>
            <w:r>
              <w:rPr>
                <w:rFonts w:hint="eastAsia" w:ascii="宋体" w:hAnsi="宋体" w:cs="宋体"/>
                <w:color w:val="auto"/>
                <w:kern w:val="0"/>
                <w:szCs w:val="21"/>
              </w:rPr>
              <w:t>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w:t>
            </w:r>
            <w:r>
              <w:rPr>
                <w:rFonts w:ascii="宋体" w:hAnsi="宋体" w:cs="宋体"/>
                <w:color w:val="auto"/>
                <w:kern w:val="0"/>
                <w:szCs w:val="21"/>
              </w:rPr>
              <w:t xml:space="preserve">(二) </w:t>
            </w:r>
            <w:r>
              <w:rPr>
                <w:rFonts w:hint="eastAsia" w:ascii="宋体" w:hAnsi="宋体" w:cs="宋体"/>
                <w:color w:val="auto"/>
                <w:kern w:val="0"/>
                <w:szCs w:val="21"/>
              </w:rPr>
              <w:t>违反国家有关规定，采集、保藏、携带、运输和使用传染病菌种、毒种和传染病检测样本的</w:t>
            </w:r>
          </w:p>
        </w:tc>
        <w:tc>
          <w:tcPr>
            <w:tcW w:w="696" w:type="dxa"/>
            <w:tcMar>
              <w:top w:w="15" w:type="dxa"/>
              <w:left w:w="15" w:type="dxa"/>
              <w:right w:w="15" w:type="dxa"/>
            </w:tcMar>
            <w:vAlign w:val="center"/>
          </w:tcPr>
          <w:p w14:paraId="68F0A777">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123659D6">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违反国家有关规定，采集、保藏、携带、运输和使用传染病菌种、毒种和传染病检测样本的。</w:t>
            </w:r>
          </w:p>
        </w:tc>
        <w:tc>
          <w:tcPr>
            <w:tcW w:w="2400" w:type="dxa"/>
            <w:tcMar>
              <w:top w:w="15" w:type="dxa"/>
              <w:left w:w="15" w:type="dxa"/>
              <w:right w:w="15" w:type="dxa"/>
            </w:tcMar>
            <w:vAlign w:val="center"/>
          </w:tcPr>
          <w:p w14:paraId="21F7AF0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责令限期改正，通报批评，已取得许可证的，可以依法暂扣许可证。</w:t>
            </w:r>
          </w:p>
        </w:tc>
      </w:tr>
      <w:tr w14:paraId="44104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2" w:hRule="atLeast"/>
        </w:trPr>
        <w:tc>
          <w:tcPr>
            <w:tcW w:w="560" w:type="dxa"/>
            <w:vMerge w:val="continue"/>
            <w:tcMar>
              <w:top w:w="15" w:type="dxa"/>
              <w:left w:w="15" w:type="dxa"/>
              <w:right w:w="15" w:type="dxa"/>
            </w:tcMar>
            <w:vAlign w:val="center"/>
          </w:tcPr>
          <w:p w14:paraId="228DA71A">
            <w:pPr>
              <w:widowControl/>
              <w:spacing w:line="300" w:lineRule="exact"/>
              <w:jc w:val="center"/>
              <w:rPr>
                <w:rFonts w:ascii="宋体" w:hAnsi="宋体" w:cs="宋体"/>
                <w:b/>
                <w:bCs/>
                <w:color w:val="auto"/>
                <w:szCs w:val="21"/>
              </w:rPr>
            </w:pPr>
          </w:p>
        </w:tc>
        <w:tc>
          <w:tcPr>
            <w:tcW w:w="2329" w:type="dxa"/>
            <w:vMerge w:val="continue"/>
            <w:tcMar>
              <w:top w:w="15" w:type="dxa"/>
              <w:left w:w="15" w:type="dxa"/>
              <w:right w:w="15" w:type="dxa"/>
            </w:tcMar>
            <w:vAlign w:val="center"/>
          </w:tcPr>
          <w:p w14:paraId="66C1B48E">
            <w:pPr>
              <w:widowControl/>
              <w:spacing w:line="300" w:lineRule="exact"/>
              <w:rPr>
                <w:rFonts w:ascii="宋体" w:hAnsi="宋体" w:cs="宋体"/>
                <w:color w:val="auto"/>
                <w:szCs w:val="21"/>
              </w:rPr>
            </w:pPr>
          </w:p>
        </w:tc>
        <w:tc>
          <w:tcPr>
            <w:tcW w:w="2920" w:type="dxa"/>
            <w:vMerge w:val="continue"/>
            <w:tcMar>
              <w:top w:w="15" w:type="dxa"/>
              <w:left w:w="15" w:type="dxa"/>
              <w:right w:w="15" w:type="dxa"/>
            </w:tcMar>
            <w:vAlign w:val="center"/>
          </w:tcPr>
          <w:p w14:paraId="680F080E">
            <w:pPr>
              <w:widowControl/>
              <w:spacing w:line="300" w:lineRule="exact"/>
              <w:rPr>
                <w:rFonts w:ascii="宋体" w:hAnsi="宋体" w:cs="宋体"/>
                <w:color w:val="auto"/>
                <w:szCs w:val="21"/>
              </w:rPr>
            </w:pPr>
          </w:p>
        </w:tc>
        <w:tc>
          <w:tcPr>
            <w:tcW w:w="696" w:type="dxa"/>
            <w:tcMar>
              <w:top w:w="15" w:type="dxa"/>
              <w:left w:w="15" w:type="dxa"/>
              <w:right w:w="15" w:type="dxa"/>
            </w:tcMar>
            <w:vAlign w:val="center"/>
          </w:tcPr>
          <w:p w14:paraId="345BEF15">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78FB7C68">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违反国家有关规定，采集、保藏、携带、运输和使用传染病菌种、毒种和传染病检测样本造成传染病传播或其他严重后果。</w:t>
            </w:r>
          </w:p>
        </w:tc>
        <w:tc>
          <w:tcPr>
            <w:tcW w:w="2400" w:type="dxa"/>
            <w:tcMar>
              <w:top w:w="15" w:type="dxa"/>
              <w:left w:w="15" w:type="dxa"/>
              <w:right w:w="15" w:type="dxa"/>
            </w:tcMar>
            <w:vAlign w:val="center"/>
          </w:tcPr>
          <w:p w14:paraId="1BAB561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责令限期改正，通报批评，警告，已取得许可证的，可以依法暂扣或吊销许可证。</w:t>
            </w:r>
          </w:p>
        </w:tc>
      </w:tr>
      <w:tr w14:paraId="371EA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0" w:hRule="atLeast"/>
        </w:trPr>
        <w:tc>
          <w:tcPr>
            <w:tcW w:w="560" w:type="dxa"/>
            <w:vMerge w:val="continue"/>
            <w:tcMar>
              <w:top w:w="15" w:type="dxa"/>
              <w:left w:w="15" w:type="dxa"/>
              <w:right w:w="15" w:type="dxa"/>
            </w:tcMar>
            <w:vAlign w:val="center"/>
          </w:tcPr>
          <w:p w14:paraId="035FA4FA">
            <w:pPr>
              <w:widowControl/>
              <w:spacing w:line="300" w:lineRule="exact"/>
              <w:jc w:val="center"/>
              <w:rPr>
                <w:rFonts w:ascii="宋体" w:hAnsi="宋体" w:cs="宋体"/>
                <w:b/>
                <w:bCs/>
                <w:color w:val="auto"/>
                <w:szCs w:val="21"/>
              </w:rPr>
            </w:pPr>
          </w:p>
        </w:tc>
        <w:tc>
          <w:tcPr>
            <w:tcW w:w="2329" w:type="dxa"/>
            <w:vMerge w:val="continue"/>
            <w:tcMar>
              <w:top w:w="15" w:type="dxa"/>
              <w:left w:w="15" w:type="dxa"/>
              <w:right w:w="15" w:type="dxa"/>
            </w:tcMar>
            <w:vAlign w:val="center"/>
          </w:tcPr>
          <w:p w14:paraId="5576DE52">
            <w:pPr>
              <w:widowControl/>
              <w:spacing w:line="300" w:lineRule="exact"/>
              <w:rPr>
                <w:rFonts w:ascii="宋体" w:hAnsi="宋体" w:cs="宋体"/>
                <w:color w:val="auto"/>
                <w:szCs w:val="21"/>
              </w:rPr>
            </w:pPr>
          </w:p>
        </w:tc>
        <w:tc>
          <w:tcPr>
            <w:tcW w:w="2920" w:type="dxa"/>
            <w:vMerge w:val="continue"/>
            <w:tcMar>
              <w:top w:w="15" w:type="dxa"/>
              <w:left w:w="15" w:type="dxa"/>
              <w:right w:w="15" w:type="dxa"/>
            </w:tcMar>
            <w:vAlign w:val="center"/>
          </w:tcPr>
          <w:p w14:paraId="73C1BF79">
            <w:pPr>
              <w:widowControl/>
              <w:spacing w:line="300" w:lineRule="exact"/>
              <w:rPr>
                <w:rFonts w:ascii="宋体" w:hAnsi="宋体" w:cs="宋体"/>
                <w:color w:val="auto"/>
                <w:szCs w:val="21"/>
              </w:rPr>
            </w:pPr>
          </w:p>
        </w:tc>
        <w:tc>
          <w:tcPr>
            <w:tcW w:w="696" w:type="dxa"/>
            <w:tcMar>
              <w:top w:w="15" w:type="dxa"/>
              <w:left w:w="15" w:type="dxa"/>
              <w:right w:w="15" w:type="dxa"/>
            </w:tcMar>
            <w:vAlign w:val="center"/>
          </w:tcPr>
          <w:p w14:paraId="2137BE0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2DF394AF">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违反国家有关规定，采集、保藏、携带、运输和使用传染病菌种、毒种和传染病检测样本造成传染病流行以及其他严重后果的。</w:t>
            </w:r>
          </w:p>
        </w:tc>
        <w:tc>
          <w:tcPr>
            <w:tcW w:w="2400" w:type="dxa"/>
            <w:tcMar>
              <w:top w:w="15" w:type="dxa"/>
              <w:left w:w="15" w:type="dxa"/>
              <w:right w:w="15" w:type="dxa"/>
            </w:tcMar>
            <w:vAlign w:val="center"/>
          </w:tcPr>
          <w:p w14:paraId="3352E9A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通报批评，警告，可以依法吊销有关责任人员的执业证书。</w:t>
            </w:r>
          </w:p>
        </w:tc>
      </w:tr>
      <w:tr w14:paraId="720D5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0" w:hRule="atLeast"/>
        </w:trPr>
        <w:tc>
          <w:tcPr>
            <w:tcW w:w="560" w:type="dxa"/>
            <w:vMerge w:val="restart"/>
            <w:tcMar>
              <w:top w:w="15" w:type="dxa"/>
              <w:left w:w="15" w:type="dxa"/>
              <w:right w:w="15" w:type="dxa"/>
            </w:tcMar>
            <w:vAlign w:val="center"/>
          </w:tcPr>
          <w:p w14:paraId="6F3436A0">
            <w:pPr>
              <w:widowControl/>
              <w:spacing w:line="300" w:lineRule="exact"/>
              <w:jc w:val="center"/>
              <w:textAlignment w:val="center"/>
              <w:rPr>
                <w:rFonts w:ascii="宋体" w:hAnsi="宋体" w:cs="宋体"/>
                <w:b/>
                <w:bCs/>
                <w:color w:val="auto"/>
                <w:szCs w:val="21"/>
              </w:rPr>
            </w:pPr>
            <w:r>
              <w:rPr>
                <w:rFonts w:ascii="宋体" w:hAnsi="宋体" w:cs="宋体"/>
                <w:b/>
                <w:bCs/>
                <w:color w:val="auto"/>
                <w:kern w:val="0"/>
                <w:szCs w:val="21"/>
              </w:rPr>
              <w:t>1</w:t>
            </w:r>
            <w:r>
              <w:rPr>
                <w:rFonts w:hint="eastAsia" w:ascii="宋体" w:hAnsi="宋体" w:cs="宋体"/>
                <w:b/>
                <w:bCs/>
                <w:color w:val="auto"/>
                <w:kern w:val="0"/>
                <w:szCs w:val="21"/>
                <w:lang w:val="en-US" w:eastAsia="zh-CN"/>
              </w:rPr>
              <w:t>0</w:t>
            </w:r>
            <w:r>
              <w:rPr>
                <w:rFonts w:ascii="宋体" w:hAnsi="宋体" w:cs="宋体"/>
                <w:b/>
                <w:bCs/>
                <w:color w:val="auto"/>
                <w:kern w:val="0"/>
                <w:szCs w:val="21"/>
              </w:rPr>
              <w:t>3</w:t>
            </w:r>
          </w:p>
        </w:tc>
        <w:tc>
          <w:tcPr>
            <w:tcW w:w="2329" w:type="dxa"/>
            <w:vMerge w:val="restart"/>
            <w:tcMar>
              <w:top w:w="15" w:type="dxa"/>
              <w:left w:w="15" w:type="dxa"/>
              <w:right w:w="15" w:type="dxa"/>
            </w:tcMar>
            <w:vAlign w:val="center"/>
          </w:tcPr>
          <w:p w14:paraId="2F156804">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疾病预防控制机构、医疗机构未执行国家有关规定，导致因输入血液、使用血液制品引起经血液传播疾病发生的</w:t>
            </w:r>
          </w:p>
        </w:tc>
        <w:tc>
          <w:tcPr>
            <w:tcW w:w="2920" w:type="dxa"/>
            <w:vMerge w:val="restart"/>
            <w:tcMar>
              <w:top w:w="15" w:type="dxa"/>
              <w:left w:w="15" w:type="dxa"/>
              <w:right w:w="15" w:type="dxa"/>
            </w:tcMar>
            <w:vAlign w:val="center"/>
          </w:tcPr>
          <w:p w14:paraId="7D1AE3D5">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《中华人民共和国传染病防治法》第七十四条第</w:t>
            </w:r>
            <w:r>
              <w:rPr>
                <w:rFonts w:ascii="宋体" w:hAnsi="宋体" w:cs="宋体"/>
                <w:color w:val="auto"/>
                <w:kern w:val="0"/>
                <w:szCs w:val="21"/>
              </w:rPr>
              <w:t xml:space="preserve"> (三) </w:t>
            </w:r>
            <w:r>
              <w:rPr>
                <w:rFonts w:hint="eastAsia" w:ascii="宋体" w:hAnsi="宋体" w:cs="宋体"/>
                <w:color w:val="auto"/>
                <w:kern w:val="0"/>
                <w:szCs w:val="21"/>
              </w:rPr>
              <w:t>项</w:t>
            </w:r>
            <w:r>
              <w:rPr>
                <w:rFonts w:ascii="宋体" w:hAnsi="宋体" w:cs="宋体"/>
                <w:color w:val="auto"/>
                <w:kern w:val="0"/>
                <w:szCs w:val="21"/>
              </w:rPr>
              <w:t xml:space="preserve">   </w:t>
            </w:r>
            <w:r>
              <w:rPr>
                <w:rFonts w:hint="eastAsia" w:ascii="宋体" w:hAnsi="宋体" w:cs="宋体"/>
                <w:color w:val="auto"/>
                <w:kern w:val="0"/>
                <w:szCs w:val="21"/>
              </w:rPr>
              <w:t>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w:t>
            </w:r>
            <w:r>
              <w:rPr>
                <w:rFonts w:ascii="宋体" w:hAnsi="宋体" w:cs="宋体"/>
                <w:color w:val="auto"/>
                <w:kern w:val="0"/>
                <w:szCs w:val="21"/>
              </w:rPr>
              <w:t xml:space="preserve">(三) </w:t>
            </w:r>
            <w:r>
              <w:rPr>
                <w:rFonts w:hint="eastAsia" w:ascii="宋体" w:hAnsi="宋体" w:cs="宋体"/>
                <w:color w:val="auto"/>
                <w:kern w:val="0"/>
                <w:szCs w:val="21"/>
              </w:rPr>
              <w:t>疾病预防控制机构、医疗机构未执行国家有关规定，导致因输入血液、使用血液制品引起经血液传播疾病发生的</w:t>
            </w:r>
          </w:p>
        </w:tc>
        <w:tc>
          <w:tcPr>
            <w:tcW w:w="696" w:type="dxa"/>
            <w:tcMar>
              <w:top w:w="15" w:type="dxa"/>
              <w:left w:w="15" w:type="dxa"/>
              <w:right w:w="15" w:type="dxa"/>
            </w:tcMar>
            <w:vAlign w:val="center"/>
          </w:tcPr>
          <w:p w14:paraId="1249D3E0">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7D74E833">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疾病预防控制机构、医疗机构未执行国家有关规定，导致因输入血液、使用血液制品引起经血液传播疾病发生的。</w:t>
            </w:r>
          </w:p>
        </w:tc>
        <w:tc>
          <w:tcPr>
            <w:tcW w:w="2400" w:type="dxa"/>
            <w:tcMar>
              <w:top w:w="15" w:type="dxa"/>
              <w:left w:w="15" w:type="dxa"/>
              <w:right w:w="15" w:type="dxa"/>
            </w:tcMar>
            <w:vAlign w:val="center"/>
          </w:tcPr>
          <w:p w14:paraId="512FBB9F">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警告，已取得许可证的，依法暂扣许可证。</w:t>
            </w:r>
          </w:p>
        </w:tc>
      </w:tr>
      <w:tr w14:paraId="54AD7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8" w:hRule="atLeast"/>
        </w:trPr>
        <w:tc>
          <w:tcPr>
            <w:tcW w:w="560" w:type="dxa"/>
            <w:vMerge w:val="continue"/>
            <w:tcMar>
              <w:top w:w="15" w:type="dxa"/>
              <w:left w:w="15" w:type="dxa"/>
              <w:right w:w="15" w:type="dxa"/>
            </w:tcMar>
            <w:vAlign w:val="center"/>
          </w:tcPr>
          <w:p w14:paraId="6A7CA075">
            <w:pPr>
              <w:widowControl/>
              <w:spacing w:line="300" w:lineRule="exact"/>
              <w:jc w:val="center"/>
              <w:rPr>
                <w:rFonts w:ascii="宋体" w:hAnsi="宋体" w:cs="宋体"/>
                <w:color w:val="auto"/>
                <w:szCs w:val="21"/>
              </w:rPr>
            </w:pPr>
          </w:p>
        </w:tc>
        <w:tc>
          <w:tcPr>
            <w:tcW w:w="2329" w:type="dxa"/>
            <w:vMerge w:val="continue"/>
            <w:tcMar>
              <w:top w:w="15" w:type="dxa"/>
              <w:left w:w="15" w:type="dxa"/>
              <w:right w:w="15" w:type="dxa"/>
            </w:tcMar>
            <w:vAlign w:val="center"/>
          </w:tcPr>
          <w:p w14:paraId="6C3C932F">
            <w:pPr>
              <w:widowControl/>
              <w:spacing w:line="300" w:lineRule="exact"/>
              <w:rPr>
                <w:rFonts w:ascii="宋体" w:hAnsi="宋体" w:cs="宋体"/>
                <w:color w:val="auto"/>
                <w:szCs w:val="21"/>
              </w:rPr>
            </w:pPr>
          </w:p>
        </w:tc>
        <w:tc>
          <w:tcPr>
            <w:tcW w:w="2920" w:type="dxa"/>
            <w:vMerge w:val="continue"/>
            <w:tcMar>
              <w:top w:w="15" w:type="dxa"/>
              <w:left w:w="15" w:type="dxa"/>
              <w:right w:w="15" w:type="dxa"/>
            </w:tcMar>
            <w:vAlign w:val="center"/>
          </w:tcPr>
          <w:p w14:paraId="5AF5B262">
            <w:pPr>
              <w:widowControl/>
              <w:spacing w:line="300" w:lineRule="exact"/>
              <w:rPr>
                <w:rFonts w:ascii="宋体" w:hAnsi="宋体" w:cs="宋体"/>
                <w:color w:val="auto"/>
                <w:szCs w:val="21"/>
              </w:rPr>
            </w:pPr>
          </w:p>
        </w:tc>
        <w:tc>
          <w:tcPr>
            <w:tcW w:w="696" w:type="dxa"/>
            <w:tcMar>
              <w:top w:w="15" w:type="dxa"/>
              <w:left w:w="15" w:type="dxa"/>
              <w:right w:w="15" w:type="dxa"/>
            </w:tcMar>
            <w:vAlign w:val="center"/>
          </w:tcPr>
          <w:p w14:paraId="60B1E2A1">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18A5B140">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疾病预防控制机构、医疗机构未执行国家有关规定，导致因输入血液、使用血液制品引起经血液传播疾病发生并造成传染病传播或其他严重后果。</w:t>
            </w:r>
          </w:p>
        </w:tc>
        <w:tc>
          <w:tcPr>
            <w:tcW w:w="2400" w:type="dxa"/>
            <w:tcMar>
              <w:top w:w="15" w:type="dxa"/>
              <w:left w:w="15" w:type="dxa"/>
              <w:right w:w="15" w:type="dxa"/>
            </w:tcMar>
            <w:vAlign w:val="center"/>
          </w:tcPr>
          <w:p w14:paraId="1B4422B0">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警告，已取得许可证的，依法暂扣许可证。</w:t>
            </w:r>
          </w:p>
        </w:tc>
      </w:tr>
      <w:tr w14:paraId="20A47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560" w:type="dxa"/>
            <w:tcMar>
              <w:top w:w="15" w:type="dxa"/>
              <w:left w:w="15" w:type="dxa"/>
              <w:right w:w="15" w:type="dxa"/>
            </w:tcMar>
            <w:vAlign w:val="center"/>
          </w:tcPr>
          <w:p w14:paraId="73F6973A">
            <w:pPr>
              <w:widowControl/>
              <w:spacing w:line="300" w:lineRule="exact"/>
              <w:jc w:val="left"/>
              <w:textAlignment w:val="center"/>
              <w:rPr>
                <w:rFonts w:hint="eastAsia" w:ascii="黑体" w:hAnsi="黑体" w:eastAsia="黑体" w:cs="黑体"/>
                <w:bCs/>
                <w:color w:val="auto"/>
                <w:kern w:val="0"/>
                <w:sz w:val="28"/>
                <w:szCs w:val="28"/>
                <w:lang w:val="en-US" w:eastAsia="zh-CN"/>
              </w:rPr>
            </w:pPr>
          </w:p>
        </w:tc>
        <w:tc>
          <w:tcPr>
            <w:tcW w:w="13404" w:type="dxa"/>
            <w:gridSpan w:val="6"/>
            <w:tcMar>
              <w:top w:w="15" w:type="dxa"/>
              <w:left w:w="15" w:type="dxa"/>
              <w:right w:w="15" w:type="dxa"/>
            </w:tcMar>
            <w:vAlign w:val="center"/>
          </w:tcPr>
          <w:p w14:paraId="26993290">
            <w:pPr>
              <w:widowControl/>
              <w:spacing w:line="300" w:lineRule="exact"/>
              <w:jc w:val="left"/>
              <w:textAlignment w:val="center"/>
              <w:rPr>
                <w:rFonts w:ascii="宋体" w:hAnsi="宋体" w:cs="宋体"/>
                <w:b/>
                <w:color w:val="auto"/>
                <w:szCs w:val="21"/>
              </w:rPr>
            </w:pPr>
            <w:r>
              <w:rPr>
                <w:rFonts w:hint="eastAsia" w:ascii="黑体" w:hAnsi="黑体" w:eastAsia="黑体" w:cs="黑体"/>
                <w:bCs/>
                <w:color w:val="auto"/>
                <w:kern w:val="0"/>
                <w:sz w:val="28"/>
                <w:szCs w:val="28"/>
                <w:lang w:val="en-US" w:eastAsia="zh-CN"/>
              </w:rPr>
              <w:t>十七</w:t>
            </w:r>
            <w:r>
              <w:rPr>
                <w:rFonts w:hint="eastAsia" w:ascii="黑体" w:hAnsi="黑体" w:eastAsia="黑体" w:cs="黑体"/>
                <w:bCs/>
                <w:color w:val="auto"/>
                <w:kern w:val="0"/>
                <w:sz w:val="28"/>
                <w:szCs w:val="28"/>
              </w:rPr>
              <w:t>、《医疗废物管理条例》</w:t>
            </w:r>
          </w:p>
        </w:tc>
      </w:tr>
      <w:tr w14:paraId="2CBF8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1807C200">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序号</w:t>
            </w:r>
          </w:p>
        </w:tc>
        <w:tc>
          <w:tcPr>
            <w:tcW w:w="2329" w:type="dxa"/>
            <w:tcMar>
              <w:top w:w="15" w:type="dxa"/>
              <w:left w:w="15" w:type="dxa"/>
              <w:right w:w="15" w:type="dxa"/>
            </w:tcMar>
            <w:vAlign w:val="center"/>
          </w:tcPr>
          <w:p w14:paraId="1DC863AD">
            <w:pPr>
              <w:widowControl/>
              <w:spacing w:line="300" w:lineRule="exact"/>
              <w:jc w:val="center"/>
              <w:textAlignment w:val="center"/>
              <w:rPr>
                <w:rFonts w:ascii="宋体" w:hAnsi="宋体" w:cs="宋体"/>
                <w:b/>
                <w:color w:val="auto"/>
                <w:szCs w:val="21"/>
              </w:rPr>
            </w:pPr>
            <w:r>
              <w:rPr>
                <w:rStyle w:val="14"/>
                <w:rFonts w:hint="default" w:ascii="宋体" w:hAnsi="宋体" w:eastAsia="宋体" w:cs="宋体"/>
                <w:color w:val="auto"/>
                <w:sz w:val="21"/>
                <w:szCs w:val="21"/>
              </w:rPr>
              <w:t>违法行为</w:t>
            </w:r>
          </w:p>
        </w:tc>
        <w:tc>
          <w:tcPr>
            <w:tcW w:w="2920" w:type="dxa"/>
            <w:tcMar>
              <w:top w:w="15" w:type="dxa"/>
              <w:left w:w="15" w:type="dxa"/>
              <w:right w:w="15" w:type="dxa"/>
            </w:tcMar>
            <w:vAlign w:val="center"/>
          </w:tcPr>
          <w:p w14:paraId="482C5270">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处罚依据</w:t>
            </w:r>
          </w:p>
        </w:tc>
        <w:tc>
          <w:tcPr>
            <w:tcW w:w="696" w:type="dxa"/>
            <w:tcMar>
              <w:top w:w="15" w:type="dxa"/>
              <w:left w:w="15" w:type="dxa"/>
              <w:right w:w="15" w:type="dxa"/>
            </w:tcMar>
            <w:vAlign w:val="center"/>
          </w:tcPr>
          <w:p w14:paraId="69977825">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违法</w:t>
            </w:r>
            <w:r>
              <w:rPr>
                <w:rFonts w:ascii="宋体" w:hAnsi="宋体" w:cs="宋体"/>
                <w:b/>
                <w:color w:val="auto"/>
                <w:kern w:val="0"/>
                <w:szCs w:val="21"/>
              </w:rPr>
              <w:br w:type="textWrapping"/>
            </w:r>
            <w:r>
              <w:rPr>
                <w:rFonts w:hint="eastAsia" w:ascii="宋体" w:hAnsi="宋体" w:cs="宋体"/>
                <w:b/>
                <w:color w:val="auto"/>
                <w:kern w:val="0"/>
                <w:szCs w:val="21"/>
              </w:rPr>
              <w:t>类型</w:t>
            </w:r>
          </w:p>
        </w:tc>
        <w:tc>
          <w:tcPr>
            <w:tcW w:w="5059" w:type="dxa"/>
            <w:gridSpan w:val="2"/>
            <w:tcMar>
              <w:top w:w="15" w:type="dxa"/>
              <w:left w:w="15" w:type="dxa"/>
              <w:right w:w="15" w:type="dxa"/>
            </w:tcMar>
            <w:vAlign w:val="center"/>
          </w:tcPr>
          <w:p w14:paraId="4066EC0B">
            <w:pPr>
              <w:widowControl/>
              <w:spacing w:line="300" w:lineRule="exact"/>
              <w:jc w:val="center"/>
              <w:textAlignment w:val="center"/>
              <w:rPr>
                <w:rFonts w:hint="eastAsia" w:ascii="宋体" w:hAnsi="宋体" w:cs="宋体"/>
                <w:b/>
                <w:color w:val="auto"/>
                <w:kern w:val="0"/>
                <w:szCs w:val="21"/>
              </w:rPr>
            </w:pPr>
            <w:r>
              <w:rPr>
                <w:rFonts w:hint="eastAsia" w:ascii="宋体" w:hAnsi="宋体" w:cs="宋体"/>
                <w:b/>
                <w:color w:val="auto"/>
                <w:kern w:val="0"/>
                <w:szCs w:val="21"/>
              </w:rPr>
              <w:t>违法情节</w:t>
            </w:r>
          </w:p>
        </w:tc>
        <w:tc>
          <w:tcPr>
            <w:tcW w:w="2400" w:type="dxa"/>
            <w:tcMar>
              <w:top w:w="15" w:type="dxa"/>
              <w:left w:w="15" w:type="dxa"/>
              <w:right w:w="15" w:type="dxa"/>
            </w:tcMar>
            <w:vAlign w:val="center"/>
          </w:tcPr>
          <w:p w14:paraId="32007653">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处罚标准</w:t>
            </w:r>
          </w:p>
        </w:tc>
      </w:tr>
      <w:tr w14:paraId="0C821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trPr>
        <w:tc>
          <w:tcPr>
            <w:tcW w:w="560" w:type="dxa"/>
            <w:vMerge w:val="restart"/>
            <w:tcMar>
              <w:top w:w="15" w:type="dxa"/>
              <w:left w:w="15" w:type="dxa"/>
              <w:right w:w="15" w:type="dxa"/>
            </w:tcMar>
            <w:vAlign w:val="center"/>
          </w:tcPr>
          <w:p w14:paraId="0353D100">
            <w:pPr>
              <w:widowControl/>
              <w:spacing w:line="300" w:lineRule="exact"/>
              <w:jc w:val="center"/>
              <w:textAlignment w:val="center"/>
              <w:rPr>
                <w:rFonts w:hint="default" w:ascii="宋体" w:hAnsi="宋体" w:cs="宋体" w:eastAsiaTheme="minorEastAsia"/>
                <w:b/>
                <w:color w:val="auto"/>
                <w:szCs w:val="21"/>
                <w:lang w:val="en-US" w:eastAsia="zh-CN"/>
              </w:rPr>
            </w:pPr>
            <w:r>
              <w:rPr>
                <w:rFonts w:ascii="宋体" w:hAnsi="宋体" w:cs="宋体"/>
                <w:b/>
                <w:color w:val="auto"/>
                <w:kern w:val="0"/>
                <w:szCs w:val="21"/>
              </w:rPr>
              <w:t>1</w:t>
            </w:r>
            <w:r>
              <w:rPr>
                <w:rFonts w:hint="eastAsia" w:ascii="宋体" w:hAnsi="宋体" w:cs="宋体"/>
                <w:b/>
                <w:color w:val="auto"/>
                <w:kern w:val="0"/>
                <w:szCs w:val="21"/>
                <w:lang w:val="en-US" w:eastAsia="zh-CN"/>
              </w:rPr>
              <w:t>04</w:t>
            </w:r>
          </w:p>
        </w:tc>
        <w:tc>
          <w:tcPr>
            <w:tcW w:w="2329" w:type="dxa"/>
            <w:vMerge w:val="restart"/>
            <w:tcMar>
              <w:top w:w="15" w:type="dxa"/>
              <w:left w:w="15" w:type="dxa"/>
              <w:right w:w="15" w:type="dxa"/>
            </w:tcMar>
            <w:vAlign w:val="center"/>
          </w:tcPr>
          <w:p w14:paraId="40FFF86F">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医疗卫生机构未建立、健全医疗废物管理制度，或者未设置监控部门或者专（兼）职人员的</w:t>
            </w:r>
          </w:p>
        </w:tc>
        <w:tc>
          <w:tcPr>
            <w:tcW w:w="2920" w:type="dxa"/>
            <w:vMerge w:val="restart"/>
            <w:tcMar>
              <w:top w:w="15" w:type="dxa"/>
              <w:left w:w="15" w:type="dxa"/>
              <w:right w:w="15" w:type="dxa"/>
            </w:tcMar>
            <w:vAlign w:val="center"/>
          </w:tcPr>
          <w:p w14:paraId="2DD85F1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《医疗废物管理条例》第四十五条　医疗卫生机构、医疗废物集中处置单位违反本条例规定，有下列情形之一的，由县级以上地方人民政府卫生行政主管部门或者环境保护行政主管部门按照各自的职责，警告；逾期不改正的，处</w:t>
            </w:r>
            <w:r>
              <w:rPr>
                <w:rFonts w:ascii="宋体" w:hAnsi="宋体" w:cs="宋体"/>
                <w:color w:val="auto"/>
                <w:kern w:val="0"/>
                <w:szCs w:val="21"/>
              </w:rPr>
              <w:t>2000元以上5000元以下的罚款：（一）未建立、健全医疗废物管理制度，或者未设置监控部门或者专（兼）职人员的；</w:t>
            </w:r>
          </w:p>
        </w:tc>
        <w:tc>
          <w:tcPr>
            <w:tcW w:w="696" w:type="dxa"/>
            <w:tcMar>
              <w:top w:w="15" w:type="dxa"/>
              <w:left w:w="15" w:type="dxa"/>
              <w:right w:w="15" w:type="dxa"/>
            </w:tcMar>
            <w:vAlign w:val="center"/>
          </w:tcPr>
          <w:p w14:paraId="6A0C8D03">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6AAC8095">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医疗卫生机构未建立、健全医疗废物管理制度，或者未设置监控部门或者专（兼）职人员的。</w:t>
            </w:r>
          </w:p>
        </w:tc>
        <w:tc>
          <w:tcPr>
            <w:tcW w:w="2400" w:type="dxa"/>
            <w:tcMar>
              <w:top w:w="15" w:type="dxa"/>
              <w:left w:w="15" w:type="dxa"/>
              <w:right w:w="15" w:type="dxa"/>
            </w:tcMar>
            <w:vAlign w:val="center"/>
          </w:tcPr>
          <w:p w14:paraId="11163268">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564FE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560" w:type="dxa"/>
            <w:vMerge w:val="continue"/>
            <w:tcMar>
              <w:top w:w="15" w:type="dxa"/>
              <w:left w:w="15" w:type="dxa"/>
              <w:right w:w="15" w:type="dxa"/>
            </w:tcMar>
            <w:vAlign w:val="center"/>
          </w:tcPr>
          <w:p w14:paraId="34FFA201">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66E46017">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414D1235">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73469517">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65271676">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经警告处罚仍不按要求健全医疗废物管理制度，或者不按要求设置监控部门或者专（兼）职人员的</w:t>
            </w:r>
            <w:r>
              <w:rPr>
                <w:rFonts w:ascii="宋体" w:hAnsi="宋体" w:cs="宋体"/>
                <w:color w:val="auto"/>
                <w:kern w:val="0"/>
                <w:szCs w:val="21"/>
              </w:rPr>
              <w:t xml:space="preserve"> </w:t>
            </w:r>
            <w:r>
              <w:rPr>
                <w:rFonts w:hint="eastAsia" w:ascii="宋体" w:hAnsi="宋体" w:cs="宋体"/>
                <w:color w:val="auto"/>
                <w:kern w:val="0"/>
                <w:szCs w:val="21"/>
              </w:rPr>
              <w:t>。</w:t>
            </w:r>
          </w:p>
        </w:tc>
        <w:tc>
          <w:tcPr>
            <w:tcW w:w="2400" w:type="dxa"/>
            <w:tcMar>
              <w:top w:w="15" w:type="dxa"/>
              <w:left w:w="15" w:type="dxa"/>
              <w:right w:w="15" w:type="dxa"/>
            </w:tcMar>
            <w:vAlign w:val="center"/>
          </w:tcPr>
          <w:p w14:paraId="470B6C4D">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w:t>
            </w:r>
            <w:r>
              <w:rPr>
                <w:rFonts w:ascii="宋体" w:hAnsi="宋体" w:cs="宋体"/>
                <w:color w:val="auto"/>
                <w:kern w:val="0"/>
                <w:szCs w:val="21"/>
              </w:rPr>
              <w:t>2000元以上4000元以下的罚款。</w:t>
            </w:r>
          </w:p>
        </w:tc>
      </w:tr>
      <w:tr w14:paraId="516F9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4DD15FB6">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60B5E158">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0A3DB13">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5C49D0B9">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0BF12D8E">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经警告处罚仍未建立医疗废物管理制度，或未设置监控部门或者专（兼）职人员的。</w:t>
            </w:r>
          </w:p>
        </w:tc>
        <w:tc>
          <w:tcPr>
            <w:tcW w:w="2400" w:type="dxa"/>
            <w:tcMar>
              <w:top w:w="15" w:type="dxa"/>
              <w:left w:w="15" w:type="dxa"/>
              <w:right w:w="15" w:type="dxa"/>
            </w:tcMar>
            <w:vAlign w:val="center"/>
          </w:tcPr>
          <w:p w14:paraId="18F951F5">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w:t>
            </w:r>
            <w:r>
              <w:rPr>
                <w:rFonts w:ascii="宋体" w:hAnsi="宋体" w:cs="宋体"/>
                <w:color w:val="auto"/>
                <w:kern w:val="0"/>
                <w:szCs w:val="21"/>
              </w:rPr>
              <w:t>4000元以上5000元以下的罚款。</w:t>
            </w:r>
          </w:p>
        </w:tc>
      </w:tr>
      <w:tr w14:paraId="0BD9F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560" w:type="dxa"/>
            <w:vMerge w:val="restart"/>
            <w:tcMar>
              <w:top w:w="15" w:type="dxa"/>
              <w:left w:w="15" w:type="dxa"/>
              <w:right w:w="15" w:type="dxa"/>
            </w:tcMar>
            <w:vAlign w:val="center"/>
          </w:tcPr>
          <w:p w14:paraId="022C3368">
            <w:pPr>
              <w:widowControl/>
              <w:spacing w:line="300" w:lineRule="exact"/>
              <w:jc w:val="center"/>
              <w:textAlignment w:val="center"/>
              <w:rPr>
                <w:rFonts w:hint="default" w:ascii="宋体" w:hAnsi="宋体" w:cs="宋体" w:eastAsiaTheme="minorEastAsia"/>
                <w:b/>
                <w:color w:val="auto"/>
                <w:szCs w:val="21"/>
                <w:lang w:val="en-US" w:eastAsia="zh-CN"/>
              </w:rPr>
            </w:pPr>
            <w:r>
              <w:rPr>
                <w:rFonts w:ascii="宋体" w:hAnsi="宋体" w:cs="宋体"/>
                <w:b/>
                <w:color w:val="auto"/>
                <w:kern w:val="0"/>
                <w:szCs w:val="21"/>
              </w:rPr>
              <w:t>1</w:t>
            </w:r>
            <w:r>
              <w:rPr>
                <w:rFonts w:hint="eastAsia" w:ascii="宋体" w:hAnsi="宋体" w:cs="宋体"/>
                <w:b/>
                <w:color w:val="auto"/>
                <w:kern w:val="0"/>
                <w:szCs w:val="21"/>
                <w:lang w:val="en-US" w:eastAsia="zh-CN"/>
              </w:rPr>
              <w:t>05</w:t>
            </w:r>
          </w:p>
        </w:tc>
        <w:tc>
          <w:tcPr>
            <w:tcW w:w="2329" w:type="dxa"/>
            <w:vMerge w:val="restart"/>
            <w:tcMar>
              <w:top w:w="15" w:type="dxa"/>
              <w:left w:w="15" w:type="dxa"/>
              <w:right w:w="15" w:type="dxa"/>
            </w:tcMar>
            <w:vAlign w:val="center"/>
          </w:tcPr>
          <w:p w14:paraId="5D4C1B6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医疗卫生机构未对有关人员进行相关法律和专业技术、安全防护以及紧急处理等知识培训的</w:t>
            </w:r>
          </w:p>
        </w:tc>
        <w:tc>
          <w:tcPr>
            <w:tcW w:w="2920" w:type="dxa"/>
            <w:vMerge w:val="restart"/>
            <w:tcMar>
              <w:top w:w="15" w:type="dxa"/>
              <w:left w:w="15" w:type="dxa"/>
              <w:right w:w="15" w:type="dxa"/>
            </w:tcMar>
            <w:vAlign w:val="center"/>
          </w:tcPr>
          <w:p w14:paraId="4E819255">
            <w:pPr>
              <w:widowControl/>
              <w:spacing w:line="300" w:lineRule="exact"/>
              <w:jc w:val="left"/>
              <w:rPr>
                <w:rFonts w:ascii="宋体" w:hAnsi="宋体" w:cs="宋体"/>
                <w:color w:val="auto"/>
                <w:szCs w:val="21"/>
              </w:rPr>
            </w:pPr>
            <w:r>
              <w:rPr>
                <w:rFonts w:hint="eastAsia" w:ascii="宋体" w:hAnsi="宋体" w:cs="宋体"/>
                <w:color w:val="auto"/>
                <w:kern w:val="0"/>
                <w:szCs w:val="21"/>
              </w:rPr>
              <w:t>《医疗废物管理条例》第四十五条　医疗卫生机构、医疗废物集中处置单位违反本条例规定，有下列情形之一的，由县级以上地方人民政府卫生行政主管部门或者环境保护行政主管部门按照各自的职责，警告；逾期不改正的，处</w:t>
            </w:r>
            <w:r>
              <w:rPr>
                <w:rFonts w:ascii="宋体" w:hAnsi="宋体" w:cs="宋体"/>
                <w:color w:val="auto"/>
                <w:kern w:val="0"/>
                <w:szCs w:val="21"/>
              </w:rPr>
              <w:t xml:space="preserve">2000元以上5000元以下的罚款： (二）医疗卫生机构未对有关人员进行相关法律和专业技术、安全防护以及紧急 </w:t>
            </w:r>
            <w:r>
              <w:rPr>
                <w:rFonts w:hint="eastAsia" w:ascii="宋体" w:hAnsi="宋体" w:cs="宋体"/>
                <w:color w:val="auto"/>
                <w:kern w:val="0"/>
                <w:szCs w:val="21"/>
              </w:rPr>
              <w:t>处理等知识培训的；</w:t>
            </w:r>
            <w:r>
              <w:rPr>
                <w:rFonts w:ascii="宋体" w:hAnsi="宋体" w:cs="宋体"/>
                <w:color w:val="auto"/>
                <w:szCs w:val="21"/>
              </w:rPr>
              <w:t xml:space="preserve"> </w:t>
            </w:r>
          </w:p>
        </w:tc>
        <w:tc>
          <w:tcPr>
            <w:tcW w:w="696" w:type="dxa"/>
            <w:tcMar>
              <w:top w:w="15" w:type="dxa"/>
              <w:left w:w="15" w:type="dxa"/>
              <w:right w:w="15" w:type="dxa"/>
            </w:tcMar>
            <w:vAlign w:val="center"/>
          </w:tcPr>
          <w:p w14:paraId="63C375E0">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7A5AF559">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医疗卫生机构未对有关人员进行相关法律和专业技术、安全防护以及紧急处理等知识培训的。</w:t>
            </w:r>
          </w:p>
        </w:tc>
        <w:tc>
          <w:tcPr>
            <w:tcW w:w="2400" w:type="dxa"/>
            <w:tcMar>
              <w:top w:w="15" w:type="dxa"/>
              <w:left w:w="15" w:type="dxa"/>
              <w:right w:w="15" w:type="dxa"/>
            </w:tcMar>
            <w:vAlign w:val="center"/>
          </w:tcPr>
          <w:p w14:paraId="0F19041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7CB4E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560" w:type="dxa"/>
            <w:vMerge w:val="continue"/>
            <w:tcMar>
              <w:top w:w="15" w:type="dxa"/>
              <w:left w:w="15" w:type="dxa"/>
              <w:right w:w="15" w:type="dxa"/>
            </w:tcMar>
            <w:vAlign w:val="center"/>
          </w:tcPr>
          <w:p w14:paraId="557F4E68">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F93670C">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4C556A8F">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0D034E86">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2B3D7237">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经警告处罚仍不按要求进行培训的。</w:t>
            </w:r>
          </w:p>
        </w:tc>
        <w:tc>
          <w:tcPr>
            <w:tcW w:w="2400" w:type="dxa"/>
            <w:tcMar>
              <w:top w:w="15" w:type="dxa"/>
              <w:left w:w="15" w:type="dxa"/>
              <w:right w:w="15" w:type="dxa"/>
            </w:tcMar>
            <w:vAlign w:val="center"/>
          </w:tcPr>
          <w:p w14:paraId="64256D3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w:t>
            </w:r>
            <w:r>
              <w:rPr>
                <w:rFonts w:ascii="宋体" w:hAnsi="宋体" w:cs="宋体"/>
                <w:color w:val="auto"/>
                <w:kern w:val="0"/>
                <w:szCs w:val="21"/>
              </w:rPr>
              <w:t>2000元以上4000元以下的罚款。</w:t>
            </w:r>
          </w:p>
        </w:tc>
      </w:tr>
      <w:tr w14:paraId="78E96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560" w:type="dxa"/>
            <w:vMerge w:val="continue"/>
            <w:tcMar>
              <w:top w:w="15" w:type="dxa"/>
              <w:left w:w="15" w:type="dxa"/>
              <w:right w:w="15" w:type="dxa"/>
            </w:tcMar>
            <w:vAlign w:val="center"/>
          </w:tcPr>
          <w:p w14:paraId="0FCAA4E9">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CBDD645">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BC44C00">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28F7E31C">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47717EFA">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经警告处罚仍不进行培训的。</w:t>
            </w:r>
          </w:p>
        </w:tc>
        <w:tc>
          <w:tcPr>
            <w:tcW w:w="2400" w:type="dxa"/>
            <w:tcMar>
              <w:top w:w="15" w:type="dxa"/>
              <w:left w:w="15" w:type="dxa"/>
              <w:right w:w="15" w:type="dxa"/>
            </w:tcMar>
            <w:vAlign w:val="center"/>
          </w:tcPr>
          <w:p w14:paraId="18D6811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w:t>
            </w:r>
            <w:r>
              <w:rPr>
                <w:rFonts w:ascii="宋体" w:hAnsi="宋体" w:cs="宋体"/>
                <w:color w:val="auto"/>
                <w:kern w:val="0"/>
                <w:szCs w:val="21"/>
              </w:rPr>
              <w:t>4000元以上5000元以下的罚款。</w:t>
            </w:r>
          </w:p>
        </w:tc>
      </w:tr>
      <w:tr w14:paraId="17EB3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1" w:hRule="atLeast"/>
        </w:trPr>
        <w:tc>
          <w:tcPr>
            <w:tcW w:w="560" w:type="dxa"/>
            <w:vMerge w:val="restart"/>
            <w:tcMar>
              <w:top w:w="15" w:type="dxa"/>
              <w:left w:w="15" w:type="dxa"/>
              <w:right w:w="15" w:type="dxa"/>
            </w:tcMar>
            <w:vAlign w:val="center"/>
          </w:tcPr>
          <w:p w14:paraId="1350CA0C">
            <w:pPr>
              <w:widowControl/>
              <w:spacing w:line="300" w:lineRule="exact"/>
              <w:jc w:val="center"/>
              <w:textAlignment w:val="center"/>
              <w:rPr>
                <w:rFonts w:hint="default" w:ascii="宋体" w:hAnsi="宋体" w:cs="宋体" w:eastAsiaTheme="minorEastAsia"/>
                <w:b/>
                <w:color w:val="auto"/>
                <w:szCs w:val="21"/>
                <w:lang w:val="en-US" w:eastAsia="zh-CN"/>
              </w:rPr>
            </w:pPr>
            <w:r>
              <w:rPr>
                <w:rFonts w:ascii="宋体" w:hAnsi="宋体" w:cs="宋体"/>
                <w:b/>
                <w:color w:val="auto"/>
                <w:kern w:val="0"/>
                <w:szCs w:val="21"/>
              </w:rPr>
              <w:t>1</w:t>
            </w:r>
            <w:r>
              <w:rPr>
                <w:rFonts w:hint="eastAsia" w:ascii="宋体" w:hAnsi="宋体" w:cs="宋体"/>
                <w:b/>
                <w:color w:val="auto"/>
                <w:kern w:val="0"/>
                <w:szCs w:val="21"/>
                <w:lang w:val="en-US" w:eastAsia="zh-CN"/>
              </w:rPr>
              <w:t>06</w:t>
            </w:r>
          </w:p>
        </w:tc>
        <w:tc>
          <w:tcPr>
            <w:tcW w:w="2329" w:type="dxa"/>
            <w:vMerge w:val="restart"/>
            <w:tcMar>
              <w:top w:w="15" w:type="dxa"/>
              <w:left w:w="15" w:type="dxa"/>
              <w:right w:w="15" w:type="dxa"/>
            </w:tcMar>
            <w:vAlign w:val="center"/>
          </w:tcPr>
          <w:p w14:paraId="06382B8E">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医疗卫生机构、医疗废物集中处置单位未对从事医疗废物收集、运送、贮存、处置等工作的人员和管理人员采取职业卫生防护措施的</w:t>
            </w:r>
          </w:p>
        </w:tc>
        <w:tc>
          <w:tcPr>
            <w:tcW w:w="2920" w:type="dxa"/>
            <w:vMerge w:val="restart"/>
            <w:tcMar>
              <w:top w:w="15" w:type="dxa"/>
              <w:left w:w="15" w:type="dxa"/>
              <w:right w:w="15" w:type="dxa"/>
            </w:tcMar>
            <w:vAlign w:val="center"/>
          </w:tcPr>
          <w:p w14:paraId="4280CB21">
            <w:pPr>
              <w:widowControl/>
              <w:spacing w:line="300" w:lineRule="exact"/>
              <w:jc w:val="left"/>
              <w:rPr>
                <w:rFonts w:ascii="宋体" w:hAnsi="宋体" w:cs="宋体"/>
                <w:color w:val="auto"/>
                <w:szCs w:val="21"/>
              </w:rPr>
            </w:pPr>
            <w:r>
              <w:rPr>
                <w:rFonts w:hint="eastAsia" w:ascii="宋体" w:hAnsi="宋体" w:cs="宋体"/>
                <w:color w:val="auto"/>
                <w:kern w:val="0"/>
                <w:szCs w:val="21"/>
              </w:rPr>
              <w:t>《医疗废物管理条例》第四十五条　医疗卫生机构、医疗废物集中处置单位违反本条例规定，有下列情形之一的，由县级以上地方人民政府卫生行政主管部门或者环境保护行政主管部门按照各自的职责，警告；逾期不改正的，处</w:t>
            </w:r>
            <w:r>
              <w:rPr>
                <w:rFonts w:ascii="宋体" w:hAnsi="宋体" w:cs="宋体"/>
                <w:color w:val="auto"/>
                <w:kern w:val="0"/>
                <w:szCs w:val="21"/>
              </w:rPr>
              <w:t>2000元以上5000元以下的罚款：（三）未对从事医疗废物收集、运送、贮存、处置等工作的人员和管理人员采取职业卫生防护措施的；</w:t>
            </w:r>
          </w:p>
        </w:tc>
        <w:tc>
          <w:tcPr>
            <w:tcW w:w="696" w:type="dxa"/>
            <w:tcMar>
              <w:top w:w="15" w:type="dxa"/>
              <w:left w:w="15" w:type="dxa"/>
              <w:right w:w="15" w:type="dxa"/>
            </w:tcMar>
            <w:vAlign w:val="center"/>
          </w:tcPr>
          <w:p w14:paraId="31F8748C">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01AF1620">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医疗卫生机构、医疗废物集中处置单位未对从事医疗废物收集、运送、贮存、处置等工作的人员和管理人员采取职业卫生防护措施的。</w:t>
            </w:r>
          </w:p>
        </w:tc>
        <w:tc>
          <w:tcPr>
            <w:tcW w:w="2400" w:type="dxa"/>
            <w:tcMar>
              <w:top w:w="15" w:type="dxa"/>
              <w:left w:w="15" w:type="dxa"/>
              <w:right w:w="15" w:type="dxa"/>
            </w:tcMar>
            <w:vAlign w:val="center"/>
          </w:tcPr>
          <w:p w14:paraId="285C165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55F72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560" w:type="dxa"/>
            <w:vMerge w:val="continue"/>
            <w:tcMar>
              <w:top w:w="15" w:type="dxa"/>
              <w:left w:w="15" w:type="dxa"/>
              <w:right w:w="15" w:type="dxa"/>
            </w:tcMar>
            <w:vAlign w:val="center"/>
          </w:tcPr>
          <w:p w14:paraId="510EAE6E">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707CDB4">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0E5AC93">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0C3F2531">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2FB128E6">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经过警告处罚，对有关人员采取的职业卫生防护措施未达到有关规定要求的。</w:t>
            </w:r>
          </w:p>
        </w:tc>
        <w:tc>
          <w:tcPr>
            <w:tcW w:w="2400" w:type="dxa"/>
            <w:tcMar>
              <w:top w:w="15" w:type="dxa"/>
              <w:left w:w="15" w:type="dxa"/>
              <w:right w:w="15" w:type="dxa"/>
            </w:tcMar>
            <w:vAlign w:val="center"/>
          </w:tcPr>
          <w:p w14:paraId="300FC25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w:t>
            </w:r>
            <w:r>
              <w:rPr>
                <w:rFonts w:ascii="宋体" w:hAnsi="宋体" w:cs="宋体"/>
                <w:color w:val="auto"/>
                <w:kern w:val="0"/>
                <w:szCs w:val="21"/>
              </w:rPr>
              <w:t>2000元以上4000元以下的罚款。</w:t>
            </w:r>
          </w:p>
        </w:tc>
      </w:tr>
      <w:tr w14:paraId="22C05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560" w:type="dxa"/>
            <w:vMerge w:val="continue"/>
            <w:tcMar>
              <w:top w:w="15" w:type="dxa"/>
              <w:left w:w="15" w:type="dxa"/>
              <w:right w:w="15" w:type="dxa"/>
            </w:tcMar>
            <w:vAlign w:val="center"/>
          </w:tcPr>
          <w:p w14:paraId="02EE9CC7">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913FE92">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7B73B75A">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3349F193">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58973FE5">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经过警告处罚，仍不对有关人员采取职业卫生防护措施的。</w:t>
            </w:r>
          </w:p>
        </w:tc>
        <w:tc>
          <w:tcPr>
            <w:tcW w:w="2400" w:type="dxa"/>
            <w:tcMar>
              <w:top w:w="15" w:type="dxa"/>
              <w:left w:w="15" w:type="dxa"/>
              <w:right w:w="15" w:type="dxa"/>
            </w:tcMar>
            <w:vAlign w:val="center"/>
          </w:tcPr>
          <w:p w14:paraId="3F5AD45C">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w:t>
            </w:r>
            <w:r>
              <w:rPr>
                <w:rFonts w:ascii="宋体" w:hAnsi="宋体" w:cs="宋体"/>
                <w:color w:val="auto"/>
                <w:kern w:val="0"/>
                <w:szCs w:val="21"/>
              </w:rPr>
              <w:t>4000元以上5000元以下的罚款。</w:t>
            </w:r>
          </w:p>
        </w:tc>
      </w:tr>
      <w:tr w14:paraId="59DF2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560" w:type="dxa"/>
            <w:vMerge w:val="restart"/>
            <w:tcMar>
              <w:top w:w="15" w:type="dxa"/>
              <w:left w:w="15" w:type="dxa"/>
              <w:right w:w="15" w:type="dxa"/>
            </w:tcMar>
            <w:vAlign w:val="center"/>
          </w:tcPr>
          <w:p w14:paraId="5E65A648">
            <w:pPr>
              <w:widowControl/>
              <w:spacing w:line="300" w:lineRule="exact"/>
              <w:jc w:val="center"/>
              <w:textAlignment w:val="center"/>
              <w:rPr>
                <w:rFonts w:hint="default" w:ascii="宋体" w:hAnsi="宋体" w:cs="宋体" w:eastAsiaTheme="minorEastAsia"/>
                <w:b/>
                <w:color w:val="auto"/>
                <w:szCs w:val="21"/>
                <w:lang w:val="en-US" w:eastAsia="zh-CN"/>
              </w:rPr>
            </w:pPr>
            <w:r>
              <w:rPr>
                <w:rFonts w:ascii="宋体" w:hAnsi="宋体" w:cs="宋体"/>
                <w:b/>
                <w:color w:val="auto"/>
                <w:kern w:val="0"/>
                <w:szCs w:val="21"/>
              </w:rPr>
              <w:t>1</w:t>
            </w:r>
            <w:r>
              <w:rPr>
                <w:rFonts w:hint="eastAsia" w:ascii="宋体" w:hAnsi="宋体" w:cs="宋体"/>
                <w:b/>
                <w:color w:val="auto"/>
                <w:kern w:val="0"/>
                <w:szCs w:val="21"/>
                <w:lang w:val="en-US" w:eastAsia="zh-CN"/>
              </w:rPr>
              <w:t>07</w:t>
            </w:r>
          </w:p>
        </w:tc>
        <w:tc>
          <w:tcPr>
            <w:tcW w:w="2329" w:type="dxa"/>
            <w:vMerge w:val="restart"/>
            <w:tcMar>
              <w:top w:w="15" w:type="dxa"/>
              <w:left w:w="15" w:type="dxa"/>
              <w:right w:w="15" w:type="dxa"/>
            </w:tcMar>
            <w:vAlign w:val="center"/>
          </w:tcPr>
          <w:p w14:paraId="031B787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医疗卫生机构未对医疗废物进行登记或者未保存登记资料的</w:t>
            </w:r>
          </w:p>
        </w:tc>
        <w:tc>
          <w:tcPr>
            <w:tcW w:w="2920" w:type="dxa"/>
            <w:vMerge w:val="restart"/>
            <w:tcMar>
              <w:top w:w="15" w:type="dxa"/>
              <w:left w:w="15" w:type="dxa"/>
              <w:right w:w="15" w:type="dxa"/>
            </w:tcMar>
            <w:vAlign w:val="center"/>
          </w:tcPr>
          <w:p w14:paraId="717819ED">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《医疗废物管理条例》第四十五条　医疗卫生机构、医疗废物集中处置单位违反本条例规定，有下列情形之一的，由县级以上地方人民政府卫生行政主管部门或者环境保护行政主管部门按照各自的职责，警告；逾期不改正的，处</w:t>
            </w:r>
            <w:r>
              <w:rPr>
                <w:rFonts w:ascii="宋体" w:hAnsi="宋体" w:cs="宋体"/>
                <w:color w:val="auto"/>
                <w:kern w:val="0"/>
                <w:szCs w:val="21"/>
              </w:rPr>
              <w:t xml:space="preserve">2000元以上5000元以下的罚款：（四）未对医疗废物进行登记或者未保存登记资料的； </w:t>
            </w:r>
          </w:p>
        </w:tc>
        <w:tc>
          <w:tcPr>
            <w:tcW w:w="696" w:type="dxa"/>
            <w:tcMar>
              <w:top w:w="15" w:type="dxa"/>
              <w:left w:w="15" w:type="dxa"/>
              <w:right w:w="15" w:type="dxa"/>
            </w:tcMar>
            <w:vAlign w:val="center"/>
          </w:tcPr>
          <w:p w14:paraId="10DC9E8B">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0358C5E3">
            <w:pPr>
              <w:widowControl/>
              <w:spacing w:line="300" w:lineRule="exact"/>
              <w:jc w:val="left"/>
              <w:textAlignment w:val="center"/>
              <w:rPr>
                <w:rFonts w:hint="eastAsia" w:ascii="宋体" w:hAnsi="宋体" w:cs="宋体"/>
                <w:color w:val="auto"/>
                <w:kern w:val="0"/>
                <w:szCs w:val="21"/>
              </w:rPr>
            </w:pPr>
            <w:r>
              <w:rPr>
                <w:rFonts w:ascii="宋体" w:hAnsi="宋体" w:cs="宋体"/>
                <w:color w:val="auto"/>
                <w:kern w:val="0"/>
                <w:szCs w:val="21"/>
              </w:rPr>
              <w:t>1.首次发现医疗卫生机构未对医疗废物进行登记或者未保存登记资料的；</w:t>
            </w:r>
            <w:r>
              <w:rPr>
                <w:rFonts w:ascii="宋体" w:hAnsi="宋体" w:cs="宋体"/>
                <w:color w:val="auto"/>
                <w:kern w:val="0"/>
                <w:szCs w:val="21"/>
              </w:rPr>
              <w:br w:type="textWrapping"/>
            </w:r>
            <w:r>
              <w:rPr>
                <w:rFonts w:ascii="宋体" w:hAnsi="宋体" w:cs="宋体"/>
                <w:color w:val="auto"/>
                <w:kern w:val="0"/>
                <w:szCs w:val="21"/>
              </w:rPr>
              <w:t>2.首次发现医疗卫生机构对医疗废物登记不齐全或者资料保存不齐全的。</w:t>
            </w:r>
          </w:p>
        </w:tc>
        <w:tc>
          <w:tcPr>
            <w:tcW w:w="2400" w:type="dxa"/>
            <w:tcMar>
              <w:top w:w="15" w:type="dxa"/>
              <w:left w:w="15" w:type="dxa"/>
              <w:right w:w="15" w:type="dxa"/>
            </w:tcMar>
            <w:vAlign w:val="center"/>
          </w:tcPr>
          <w:p w14:paraId="050F90D0">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7681B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560" w:type="dxa"/>
            <w:vMerge w:val="continue"/>
            <w:tcMar>
              <w:top w:w="15" w:type="dxa"/>
              <w:left w:w="15" w:type="dxa"/>
              <w:right w:w="15" w:type="dxa"/>
            </w:tcMar>
            <w:vAlign w:val="center"/>
          </w:tcPr>
          <w:p w14:paraId="4A63D7F2">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1681763">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4DCA566D">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60AAA926">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656B5A04">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经警告处罚，医疗卫生机构对医疗废物登记不齐全或资料保存不齐全的。</w:t>
            </w:r>
          </w:p>
        </w:tc>
        <w:tc>
          <w:tcPr>
            <w:tcW w:w="2400" w:type="dxa"/>
            <w:tcMar>
              <w:top w:w="15" w:type="dxa"/>
              <w:left w:w="15" w:type="dxa"/>
              <w:right w:w="15" w:type="dxa"/>
            </w:tcMar>
            <w:vAlign w:val="center"/>
          </w:tcPr>
          <w:p w14:paraId="6A9D334C">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w:t>
            </w:r>
            <w:r>
              <w:rPr>
                <w:rFonts w:ascii="宋体" w:hAnsi="宋体" w:cs="宋体"/>
                <w:color w:val="auto"/>
                <w:kern w:val="0"/>
                <w:szCs w:val="21"/>
              </w:rPr>
              <w:t>2000元以上4000元以下的罚款。</w:t>
            </w:r>
          </w:p>
        </w:tc>
      </w:tr>
      <w:tr w14:paraId="6A4CC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560" w:type="dxa"/>
            <w:vMerge w:val="continue"/>
            <w:tcMar>
              <w:top w:w="15" w:type="dxa"/>
              <w:left w:w="15" w:type="dxa"/>
              <w:right w:w="15" w:type="dxa"/>
            </w:tcMar>
            <w:vAlign w:val="center"/>
          </w:tcPr>
          <w:p w14:paraId="6672121E">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69647A5">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388BB224">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77BD6D3A">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5C3109EB">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经警告处罚，医疗卫生机构仍不对医疗废物进行登记或者不保存登记资料的。</w:t>
            </w:r>
          </w:p>
        </w:tc>
        <w:tc>
          <w:tcPr>
            <w:tcW w:w="2400" w:type="dxa"/>
            <w:tcMar>
              <w:top w:w="15" w:type="dxa"/>
              <w:left w:w="15" w:type="dxa"/>
              <w:right w:w="15" w:type="dxa"/>
            </w:tcMar>
            <w:vAlign w:val="center"/>
          </w:tcPr>
          <w:p w14:paraId="7380007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w:t>
            </w:r>
            <w:r>
              <w:rPr>
                <w:rFonts w:ascii="宋体" w:hAnsi="宋体" w:cs="宋体"/>
                <w:color w:val="auto"/>
                <w:kern w:val="0"/>
                <w:szCs w:val="21"/>
              </w:rPr>
              <w:t>4000元以上5000元以下的罚款。</w:t>
            </w:r>
          </w:p>
        </w:tc>
      </w:tr>
      <w:tr w14:paraId="527AB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2BBC93B1">
            <w:pPr>
              <w:widowControl/>
              <w:spacing w:line="300" w:lineRule="exact"/>
              <w:jc w:val="center"/>
              <w:textAlignment w:val="center"/>
              <w:rPr>
                <w:rFonts w:hint="default" w:ascii="宋体" w:hAnsi="宋体" w:cs="宋体" w:eastAsiaTheme="minorEastAsia"/>
                <w:b/>
                <w:color w:val="auto"/>
                <w:szCs w:val="21"/>
                <w:lang w:val="en-US" w:eastAsia="zh-CN"/>
              </w:rPr>
            </w:pPr>
            <w:r>
              <w:rPr>
                <w:rFonts w:ascii="宋体" w:hAnsi="宋体" w:cs="宋体"/>
                <w:b/>
                <w:color w:val="auto"/>
                <w:kern w:val="0"/>
                <w:szCs w:val="21"/>
              </w:rPr>
              <w:t>1</w:t>
            </w:r>
            <w:r>
              <w:rPr>
                <w:rFonts w:hint="eastAsia" w:ascii="宋体" w:hAnsi="宋体" w:cs="宋体"/>
                <w:b/>
                <w:color w:val="auto"/>
                <w:kern w:val="0"/>
                <w:szCs w:val="21"/>
                <w:lang w:val="en-US" w:eastAsia="zh-CN"/>
              </w:rPr>
              <w:t>08</w:t>
            </w:r>
          </w:p>
        </w:tc>
        <w:tc>
          <w:tcPr>
            <w:tcW w:w="2329" w:type="dxa"/>
            <w:vMerge w:val="restart"/>
            <w:tcMar>
              <w:top w:w="15" w:type="dxa"/>
              <w:left w:w="15" w:type="dxa"/>
              <w:right w:w="15" w:type="dxa"/>
            </w:tcMar>
            <w:vAlign w:val="center"/>
          </w:tcPr>
          <w:p w14:paraId="3C83827C">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医疗卫生机构对使用后的医疗废物运送工具或者运送车辆未在指定地点及时进行消毒和清洁的</w:t>
            </w:r>
          </w:p>
        </w:tc>
        <w:tc>
          <w:tcPr>
            <w:tcW w:w="2920" w:type="dxa"/>
            <w:vMerge w:val="restart"/>
            <w:tcMar>
              <w:top w:w="15" w:type="dxa"/>
              <w:left w:w="15" w:type="dxa"/>
              <w:right w:w="15" w:type="dxa"/>
            </w:tcMar>
            <w:vAlign w:val="center"/>
          </w:tcPr>
          <w:p w14:paraId="11A6F0FD">
            <w:pPr>
              <w:widowControl/>
              <w:spacing w:line="300" w:lineRule="exact"/>
              <w:jc w:val="left"/>
              <w:rPr>
                <w:rFonts w:ascii="宋体" w:hAnsi="宋体" w:cs="宋体"/>
                <w:color w:val="auto"/>
                <w:szCs w:val="21"/>
              </w:rPr>
            </w:pPr>
            <w:r>
              <w:rPr>
                <w:rFonts w:hint="eastAsia" w:ascii="宋体" w:hAnsi="宋体" w:cs="宋体"/>
                <w:color w:val="auto"/>
                <w:kern w:val="0"/>
                <w:szCs w:val="21"/>
              </w:rPr>
              <w:t>《医疗废物管理条例》第四十五条　医疗卫生机构、医疗废物集中处置单位违反本条例规定，有下列情形之一的，由县级以上地方人民政府卫生行政主管部门或者环境保护行政主管部门按照各自的职责，警告；逾期不改正的，处</w:t>
            </w:r>
            <w:r>
              <w:rPr>
                <w:rFonts w:ascii="宋体" w:hAnsi="宋体" w:cs="宋体"/>
                <w:color w:val="auto"/>
                <w:kern w:val="0"/>
                <w:szCs w:val="21"/>
              </w:rPr>
              <w:t>2000元以上5000元以下的罚款：（五）对使用后的医疗废物运送工具或者运送车辆未在指定地点及时进行消毒和清洁的；或者未将检测、评价效果存档、报告的。</w:t>
            </w:r>
          </w:p>
        </w:tc>
        <w:tc>
          <w:tcPr>
            <w:tcW w:w="696" w:type="dxa"/>
            <w:tcMar>
              <w:top w:w="15" w:type="dxa"/>
              <w:left w:w="15" w:type="dxa"/>
              <w:right w:w="15" w:type="dxa"/>
            </w:tcMar>
            <w:vAlign w:val="center"/>
          </w:tcPr>
          <w:p w14:paraId="4099FEAF">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1520C0C3">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首次发现医疗卫生机构对使用后的医疗废物运送工具或者运送车辆未在指定地点及时进行消毒和清洁的。</w:t>
            </w:r>
          </w:p>
        </w:tc>
        <w:tc>
          <w:tcPr>
            <w:tcW w:w="2400" w:type="dxa"/>
            <w:tcMar>
              <w:top w:w="15" w:type="dxa"/>
              <w:left w:w="15" w:type="dxa"/>
              <w:right w:w="15" w:type="dxa"/>
            </w:tcMar>
            <w:vAlign w:val="center"/>
          </w:tcPr>
          <w:p w14:paraId="00E13D2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3ED62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0953F9BD">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A168733">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7F74725E">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19EC30EF">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3D12020A">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经警告处罚，医疗卫生机构对使用后的医疗废物运送工具或者运送车辆消毒和清洁不及时的，或未在指定地点进行消毒和清洁的。</w:t>
            </w:r>
          </w:p>
        </w:tc>
        <w:tc>
          <w:tcPr>
            <w:tcW w:w="2400" w:type="dxa"/>
            <w:tcMar>
              <w:top w:w="15" w:type="dxa"/>
              <w:left w:w="15" w:type="dxa"/>
              <w:right w:w="15" w:type="dxa"/>
            </w:tcMar>
            <w:vAlign w:val="center"/>
          </w:tcPr>
          <w:p w14:paraId="041A8730">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w:t>
            </w:r>
            <w:r>
              <w:rPr>
                <w:rFonts w:ascii="宋体" w:hAnsi="宋体" w:cs="宋体"/>
                <w:color w:val="auto"/>
                <w:kern w:val="0"/>
                <w:szCs w:val="21"/>
              </w:rPr>
              <w:t>2000元以上4000元以下的罚款。</w:t>
            </w:r>
          </w:p>
        </w:tc>
      </w:tr>
      <w:tr w14:paraId="4ABDA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560" w:type="dxa"/>
            <w:vMerge w:val="continue"/>
            <w:tcMar>
              <w:top w:w="15" w:type="dxa"/>
              <w:left w:w="15" w:type="dxa"/>
              <w:right w:w="15" w:type="dxa"/>
            </w:tcMar>
            <w:vAlign w:val="center"/>
          </w:tcPr>
          <w:p w14:paraId="0572EA3B">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AC959C0">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32EBBA42">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7C8C3E35">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54E48CDA">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经警告处罚，医疗卫生机构对使用后的医疗废物运送工具或者运送车辆仍未进行消毒和清洁的。</w:t>
            </w:r>
          </w:p>
        </w:tc>
        <w:tc>
          <w:tcPr>
            <w:tcW w:w="2400" w:type="dxa"/>
            <w:tcMar>
              <w:top w:w="15" w:type="dxa"/>
              <w:left w:w="15" w:type="dxa"/>
              <w:right w:w="15" w:type="dxa"/>
            </w:tcMar>
            <w:vAlign w:val="center"/>
          </w:tcPr>
          <w:p w14:paraId="120B9258">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w:t>
            </w:r>
            <w:r>
              <w:rPr>
                <w:rFonts w:ascii="宋体" w:hAnsi="宋体" w:cs="宋体"/>
                <w:color w:val="auto"/>
                <w:kern w:val="0"/>
                <w:szCs w:val="21"/>
              </w:rPr>
              <w:t>4000元以上5000元以下的罚款。</w:t>
            </w:r>
          </w:p>
        </w:tc>
      </w:tr>
      <w:tr w14:paraId="17431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708D555F">
            <w:pPr>
              <w:widowControl/>
              <w:spacing w:line="300" w:lineRule="exact"/>
              <w:jc w:val="center"/>
              <w:textAlignment w:val="center"/>
              <w:rPr>
                <w:rFonts w:hint="default" w:ascii="宋体" w:hAnsi="宋体" w:cs="宋体" w:eastAsiaTheme="minorEastAsia"/>
                <w:b/>
                <w:color w:val="auto"/>
                <w:szCs w:val="21"/>
                <w:lang w:val="en-US" w:eastAsia="zh-CN"/>
              </w:rPr>
            </w:pPr>
            <w:r>
              <w:rPr>
                <w:rFonts w:ascii="宋体" w:hAnsi="宋体" w:cs="宋体"/>
                <w:b/>
                <w:color w:val="auto"/>
                <w:kern w:val="0"/>
                <w:szCs w:val="21"/>
              </w:rPr>
              <w:t>1</w:t>
            </w:r>
            <w:r>
              <w:rPr>
                <w:rFonts w:hint="eastAsia" w:ascii="宋体" w:hAnsi="宋体" w:cs="宋体"/>
                <w:b/>
                <w:color w:val="auto"/>
                <w:kern w:val="0"/>
                <w:szCs w:val="21"/>
                <w:lang w:val="en-US" w:eastAsia="zh-CN"/>
              </w:rPr>
              <w:t>09</w:t>
            </w:r>
          </w:p>
        </w:tc>
        <w:tc>
          <w:tcPr>
            <w:tcW w:w="2329" w:type="dxa"/>
            <w:vMerge w:val="restart"/>
            <w:tcMar>
              <w:top w:w="15" w:type="dxa"/>
              <w:left w:w="15" w:type="dxa"/>
              <w:right w:w="15" w:type="dxa"/>
            </w:tcMar>
            <w:vAlign w:val="center"/>
          </w:tcPr>
          <w:p w14:paraId="592343E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医疗卫生机构未及时收集、运送医疗废物的</w:t>
            </w:r>
          </w:p>
        </w:tc>
        <w:tc>
          <w:tcPr>
            <w:tcW w:w="2920" w:type="dxa"/>
            <w:vMerge w:val="restart"/>
            <w:tcMar>
              <w:top w:w="15" w:type="dxa"/>
              <w:left w:w="15" w:type="dxa"/>
              <w:right w:w="15" w:type="dxa"/>
            </w:tcMar>
            <w:vAlign w:val="center"/>
          </w:tcPr>
          <w:p w14:paraId="6BEA1F43">
            <w:pPr>
              <w:widowControl/>
              <w:spacing w:line="300" w:lineRule="exact"/>
              <w:jc w:val="left"/>
              <w:rPr>
                <w:rFonts w:ascii="宋体" w:hAnsi="宋体" w:cs="宋体"/>
                <w:color w:val="auto"/>
                <w:szCs w:val="21"/>
              </w:rPr>
            </w:pPr>
            <w:r>
              <w:rPr>
                <w:rFonts w:hint="eastAsia" w:ascii="宋体" w:hAnsi="宋体" w:cs="宋体"/>
                <w:color w:val="auto"/>
                <w:kern w:val="0"/>
                <w:szCs w:val="21"/>
              </w:rPr>
              <w:t>《医疗废物管理条例》第四十五条　医疗卫生机构、医疗废物集中处置单位违反本条例规定，有下列情形之一的，由县级以上地方人民政府卫生行政主管部门或者环境保护行政主管部门按照各自的职责，警告；逾期不改正的，处</w:t>
            </w:r>
            <w:r>
              <w:rPr>
                <w:rFonts w:ascii="宋体" w:hAnsi="宋体" w:cs="宋体"/>
                <w:color w:val="auto"/>
                <w:kern w:val="0"/>
                <w:szCs w:val="21"/>
              </w:rPr>
              <w:t>2000元以上5000元以下的罚款：（六）未及时收集、运送医疗废物的；</w:t>
            </w:r>
            <w:r>
              <w:rPr>
                <w:rFonts w:ascii="宋体" w:hAnsi="宋体" w:cs="宋体"/>
                <w:color w:val="auto"/>
                <w:szCs w:val="21"/>
              </w:rPr>
              <w:t xml:space="preserve"> </w:t>
            </w:r>
          </w:p>
        </w:tc>
        <w:tc>
          <w:tcPr>
            <w:tcW w:w="696" w:type="dxa"/>
            <w:tcMar>
              <w:top w:w="15" w:type="dxa"/>
              <w:left w:w="15" w:type="dxa"/>
              <w:right w:w="15" w:type="dxa"/>
            </w:tcMar>
            <w:vAlign w:val="center"/>
          </w:tcPr>
          <w:p w14:paraId="7A3A2225">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282746F2">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首次发现医疗机构未及时收集、运送医疗废物的。</w:t>
            </w:r>
          </w:p>
        </w:tc>
        <w:tc>
          <w:tcPr>
            <w:tcW w:w="2400" w:type="dxa"/>
            <w:tcMar>
              <w:top w:w="15" w:type="dxa"/>
              <w:left w:w="15" w:type="dxa"/>
              <w:right w:w="15" w:type="dxa"/>
            </w:tcMar>
            <w:vAlign w:val="center"/>
          </w:tcPr>
          <w:p w14:paraId="738ABE3F">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13DF8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362BBCCD">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2C14D17">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36B5AC9D">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53E4B227">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3D0C1C5C">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经警告处罚，仍未彻底及时收集、运送医疗废物的。</w:t>
            </w:r>
          </w:p>
        </w:tc>
        <w:tc>
          <w:tcPr>
            <w:tcW w:w="2400" w:type="dxa"/>
            <w:tcMar>
              <w:top w:w="15" w:type="dxa"/>
              <w:left w:w="15" w:type="dxa"/>
              <w:right w:w="15" w:type="dxa"/>
            </w:tcMar>
            <w:vAlign w:val="center"/>
          </w:tcPr>
          <w:p w14:paraId="110C8129">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w:t>
            </w:r>
            <w:r>
              <w:rPr>
                <w:rFonts w:ascii="宋体" w:hAnsi="宋体" w:cs="宋体"/>
                <w:color w:val="auto"/>
                <w:kern w:val="0"/>
                <w:szCs w:val="21"/>
              </w:rPr>
              <w:t>2000元以上4000元以下的罚款。</w:t>
            </w:r>
          </w:p>
        </w:tc>
      </w:tr>
      <w:tr w14:paraId="6D58E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560" w:type="dxa"/>
            <w:vMerge w:val="continue"/>
            <w:tcMar>
              <w:top w:w="15" w:type="dxa"/>
              <w:left w:w="15" w:type="dxa"/>
              <w:right w:w="15" w:type="dxa"/>
            </w:tcMar>
            <w:vAlign w:val="center"/>
          </w:tcPr>
          <w:p w14:paraId="7DCF8BF4">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6848A6FD">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33BFF1F5">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43588C33">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055D2B50">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经警告处罚，拒不及时收集、运送医疗废物的。</w:t>
            </w:r>
          </w:p>
        </w:tc>
        <w:tc>
          <w:tcPr>
            <w:tcW w:w="2400" w:type="dxa"/>
            <w:tcMar>
              <w:top w:w="15" w:type="dxa"/>
              <w:left w:w="15" w:type="dxa"/>
              <w:right w:w="15" w:type="dxa"/>
            </w:tcMar>
            <w:vAlign w:val="center"/>
          </w:tcPr>
          <w:p w14:paraId="6FB87D2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w:t>
            </w:r>
            <w:r>
              <w:rPr>
                <w:rFonts w:ascii="宋体" w:hAnsi="宋体" w:cs="宋体"/>
                <w:color w:val="auto"/>
                <w:kern w:val="0"/>
                <w:szCs w:val="21"/>
              </w:rPr>
              <w:t>4000元以上5000元以下的罚款。</w:t>
            </w:r>
          </w:p>
        </w:tc>
      </w:tr>
      <w:tr w14:paraId="7BC66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6598B3C9">
            <w:pPr>
              <w:widowControl/>
              <w:spacing w:line="300" w:lineRule="exact"/>
              <w:jc w:val="center"/>
              <w:textAlignment w:val="center"/>
              <w:rPr>
                <w:rFonts w:hint="default" w:ascii="宋体" w:hAnsi="宋体" w:cs="宋体"/>
                <w:b/>
                <w:color w:val="auto"/>
                <w:szCs w:val="21"/>
                <w:lang w:val="en-US"/>
              </w:rPr>
            </w:pPr>
            <w:r>
              <w:rPr>
                <w:rFonts w:ascii="宋体" w:hAnsi="宋体" w:cs="宋体"/>
                <w:b/>
                <w:color w:val="auto"/>
                <w:kern w:val="0"/>
                <w:szCs w:val="21"/>
              </w:rPr>
              <w:t>1</w:t>
            </w:r>
            <w:r>
              <w:rPr>
                <w:rFonts w:hint="eastAsia" w:ascii="宋体" w:hAnsi="宋体" w:cs="宋体"/>
                <w:b/>
                <w:color w:val="auto"/>
                <w:kern w:val="0"/>
                <w:szCs w:val="21"/>
                <w:lang w:val="en-US" w:eastAsia="zh-CN"/>
              </w:rPr>
              <w:t>10</w:t>
            </w:r>
          </w:p>
        </w:tc>
        <w:tc>
          <w:tcPr>
            <w:tcW w:w="2329" w:type="dxa"/>
            <w:vMerge w:val="restart"/>
            <w:tcMar>
              <w:top w:w="15" w:type="dxa"/>
              <w:left w:w="15" w:type="dxa"/>
              <w:right w:w="15" w:type="dxa"/>
            </w:tcMar>
            <w:vAlign w:val="center"/>
          </w:tcPr>
          <w:p w14:paraId="481CAF7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依照《条例》自行建有医疗废物处置设施的医疗卫生机构未定期对医疗废物处置设施的环境污染防治和卫生学效果进行检测、评价，或者未将检测、评价效果存档、报告的</w:t>
            </w:r>
          </w:p>
        </w:tc>
        <w:tc>
          <w:tcPr>
            <w:tcW w:w="2920" w:type="dxa"/>
            <w:vMerge w:val="restart"/>
            <w:tcMar>
              <w:top w:w="15" w:type="dxa"/>
              <w:left w:w="15" w:type="dxa"/>
              <w:right w:w="15" w:type="dxa"/>
            </w:tcMar>
            <w:vAlign w:val="center"/>
          </w:tcPr>
          <w:p w14:paraId="6B829012">
            <w:pPr>
              <w:widowControl/>
              <w:spacing w:line="300" w:lineRule="exact"/>
              <w:jc w:val="left"/>
              <w:rPr>
                <w:rFonts w:ascii="宋体" w:hAnsi="宋体" w:cs="宋体"/>
                <w:color w:val="auto"/>
                <w:szCs w:val="21"/>
              </w:rPr>
            </w:pPr>
            <w:r>
              <w:rPr>
                <w:rFonts w:hint="eastAsia" w:ascii="宋体" w:hAnsi="宋体" w:cs="宋体"/>
                <w:color w:val="auto"/>
                <w:kern w:val="0"/>
                <w:szCs w:val="21"/>
              </w:rPr>
              <w:t>《医疗废物管理条例》第四十五条　医疗卫生机构、医疗废物集中处置单位违反本条例规定，有下列情形之一的，由县级以上地方人民政府卫生行政主管部门或者环境保护行政主管部门按照各自的职责，警告；逾期不改正的，处</w:t>
            </w:r>
            <w:r>
              <w:rPr>
                <w:rFonts w:ascii="宋体" w:hAnsi="宋体" w:cs="宋体"/>
                <w:color w:val="auto"/>
                <w:kern w:val="0"/>
                <w:szCs w:val="21"/>
              </w:rPr>
              <w:t>2000元以上5000元以下的罚款：（七）未定期对医疗废物处置设施的环境污染防治和卫生学效果进行检测、评价，或者未将检测、评价效果存档、报告的。</w:t>
            </w:r>
          </w:p>
        </w:tc>
        <w:tc>
          <w:tcPr>
            <w:tcW w:w="696" w:type="dxa"/>
            <w:tcMar>
              <w:top w:w="15" w:type="dxa"/>
              <w:left w:w="15" w:type="dxa"/>
              <w:right w:w="15" w:type="dxa"/>
            </w:tcMar>
            <w:vAlign w:val="center"/>
          </w:tcPr>
          <w:p w14:paraId="21B2B398">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27FACB58">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首次发现，依照《条例》自行建有医疗废物处置设施的医疗卫生机构未定期对医疗废物处置设施的环境污染防治和卫生学效果进行检测、评价，或者未将检测、评价效果存档、报告的。</w:t>
            </w:r>
          </w:p>
        </w:tc>
        <w:tc>
          <w:tcPr>
            <w:tcW w:w="2400" w:type="dxa"/>
            <w:tcMar>
              <w:top w:w="15" w:type="dxa"/>
              <w:left w:w="15" w:type="dxa"/>
              <w:right w:w="15" w:type="dxa"/>
            </w:tcMar>
            <w:vAlign w:val="center"/>
          </w:tcPr>
          <w:p w14:paraId="41488089">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1FD2E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125FE540">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8BE3C1A">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40F55230">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7DA50C93">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1E719739">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经警告处罚，仍未将检测、评价效果存档、报告的。</w:t>
            </w:r>
          </w:p>
        </w:tc>
        <w:tc>
          <w:tcPr>
            <w:tcW w:w="2400" w:type="dxa"/>
            <w:tcMar>
              <w:top w:w="15" w:type="dxa"/>
              <w:left w:w="15" w:type="dxa"/>
              <w:right w:w="15" w:type="dxa"/>
            </w:tcMar>
            <w:vAlign w:val="center"/>
          </w:tcPr>
          <w:p w14:paraId="17687B2D">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w:t>
            </w:r>
            <w:r>
              <w:rPr>
                <w:rFonts w:ascii="宋体" w:hAnsi="宋体" w:cs="宋体"/>
                <w:color w:val="auto"/>
                <w:kern w:val="0"/>
                <w:szCs w:val="21"/>
              </w:rPr>
              <w:t>2000元以上4000元以下的罚款。</w:t>
            </w:r>
          </w:p>
        </w:tc>
      </w:tr>
      <w:tr w14:paraId="685AC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4" w:hRule="atLeast"/>
        </w:trPr>
        <w:tc>
          <w:tcPr>
            <w:tcW w:w="560" w:type="dxa"/>
            <w:vMerge w:val="continue"/>
            <w:tcMar>
              <w:top w:w="15" w:type="dxa"/>
              <w:left w:w="15" w:type="dxa"/>
              <w:right w:w="15" w:type="dxa"/>
            </w:tcMar>
            <w:vAlign w:val="center"/>
          </w:tcPr>
          <w:p w14:paraId="65F60856">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12D3917">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C9D77DC">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486F3F15">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691EF2C9">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经警告处罚，仍未对医疗废物处置设施的环境污染防治和卫生学效果进行检测、评价的。</w:t>
            </w:r>
          </w:p>
        </w:tc>
        <w:tc>
          <w:tcPr>
            <w:tcW w:w="2400" w:type="dxa"/>
            <w:tcMar>
              <w:top w:w="15" w:type="dxa"/>
              <w:left w:w="15" w:type="dxa"/>
              <w:right w:w="15" w:type="dxa"/>
            </w:tcMar>
            <w:vAlign w:val="center"/>
          </w:tcPr>
          <w:p w14:paraId="38747AC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w:t>
            </w:r>
            <w:r>
              <w:rPr>
                <w:rFonts w:ascii="宋体" w:hAnsi="宋体" w:cs="宋体"/>
                <w:color w:val="auto"/>
                <w:kern w:val="0"/>
                <w:szCs w:val="21"/>
              </w:rPr>
              <w:t>4000元以上5000元以下的罚款。</w:t>
            </w:r>
          </w:p>
        </w:tc>
      </w:tr>
      <w:tr w14:paraId="7850E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560" w:type="dxa"/>
            <w:vMerge w:val="restart"/>
            <w:tcMar>
              <w:top w:w="15" w:type="dxa"/>
              <w:left w:w="15" w:type="dxa"/>
              <w:right w:w="15" w:type="dxa"/>
            </w:tcMar>
            <w:vAlign w:val="center"/>
          </w:tcPr>
          <w:p w14:paraId="53B3ABEE">
            <w:pPr>
              <w:widowControl/>
              <w:spacing w:line="300" w:lineRule="exact"/>
              <w:jc w:val="center"/>
              <w:textAlignment w:val="center"/>
              <w:rPr>
                <w:rFonts w:hint="default" w:ascii="宋体" w:hAnsi="宋体" w:cs="宋体" w:eastAsiaTheme="minorEastAsia"/>
                <w:b/>
                <w:color w:val="auto"/>
                <w:szCs w:val="21"/>
                <w:lang w:val="en-US" w:eastAsia="zh-CN"/>
              </w:rPr>
            </w:pPr>
            <w:r>
              <w:rPr>
                <w:rFonts w:ascii="宋体" w:hAnsi="宋体" w:cs="宋体"/>
                <w:b/>
                <w:color w:val="auto"/>
                <w:kern w:val="0"/>
                <w:szCs w:val="21"/>
              </w:rPr>
              <w:t>1</w:t>
            </w:r>
            <w:r>
              <w:rPr>
                <w:rFonts w:hint="eastAsia" w:ascii="宋体" w:hAnsi="宋体" w:cs="宋体"/>
                <w:b/>
                <w:color w:val="auto"/>
                <w:kern w:val="0"/>
                <w:szCs w:val="21"/>
                <w:lang w:val="en-US" w:eastAsia="zh-CN"/>
              </w:rPr>
              <w:t>11</w:t>
            </w:r>
          </w:p>
        </w:tc>
        <w:tc>
          <w:tcPr>
            <w:tcW w:w="2329" w:type="dxa"/>
            <w:vMerge w:val="restart"/>
            <w:tcMar>
              <w:top w:w="15" w:type="dxa"/>
              <w:left w:w="15" w:type="dxa"/>
              <w:right w:w="15" w:type="dxa"/>
            </w:tcMar>
            <w:vAlign w:val="center"/>
          </w:tcPr>
          <w:p w14:paraId="0DC774EE">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医疗卫生机构的贮存设施或者设备不符合环境保护、卫生要求的</w:t>
            </w:r>
          </w:p>
        </w:tc>
        <w:tc>
          <w:tcPr>
            <w:tcW w:w="2920" w:type="dxa"/>
            <w:vMerge w:val="restart"/>
            <w:tcMar>
              <w:top w:w="15" w:type="dxa"/>
              <w:left w:w="15" w:type="dxa"/>
              <w:right w:w="15" w:type="dxa"/>
            </w:tcMar>
            <w:vAlign w:val="center"/>
          </w:tcPr>
          <w:p w14:paraId="3662171D">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《医疗废物管理条例》第四十六条　医疗卫生机构、医疗废物集中处置单位违反本条例规定，有下列情形之一的，由县级以上地方人民政府卫生行政主管部门或者环境保护行政主管部门按照各自的职责，警告，可以并处</w:t>
            </w:r>
            <w:r>
              <w:rPr>
                <w:rFonts w:ascii="宋体" w:hAnsi="宋体" w:cs="宋体"/>
                <w:color w:val="auto"/>
                <w:kern w:val="0"/>
                <w:szCs w:val="21"/>
              </w:rPr>
              <w:t>5000元以下的罚款；逾期不改正的，处5000元以上3</w:t>
            </w:r>
            <w:r>
              <w:rPr>
                <w:rFonts w:hint="eastAsia" w:ascii="宋体" w:hAnsi="宋体" w:cs="宋体"/>
                <w:color w:val="auto"/>
                <w:kern w:val="0"/>
                <w:szCs w:val="21"/>
              </w:rPr>
              <w:t>万元以下的罚款：（一）贮存设施或者设备不符合环境保护、卫生要求的；</w:t>
            </w:r>
            <w:r>
              <w:rPr>
                <w:rFonts w:ascii="宋体" w:hAnsi="宋体" w:cs="宋体"/>
                <w:color w:val="auto"/>
                <w:kern w:val="0"/>
                <w:szCs w:val="21"/>
              </w:rPr>
              <w:t xml:space="preserve"> </w:t>
            </w:r>
          </w:p>
        </w:tc>
        <w:tc>
          <w:tcPr>
            <w:tcW w:w="696" w:type="dxa"/>
            <w:tcMar>
              <w:top w:w="15" w:type="dxa"/>
              <w:left w:w="15" w:type="dxa"/>
              <w:right w:w="15" w:type="dxa"/>
            </w:tcMar>
            <w:vAlign w:val="center"/>
          </w:tcPr>
          <w:p w14:paraId="2CC56491">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1B1F0318">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首次发现医疗卫生机构的贮存设施或者设备不符合环境保护、卫生要求的。</w:t>
            </w:r>
          </w:p>
        </w:tc>
        <w:tc>
          <w:tcPr>
            <w:tcW w:w="2400" w:type="dxa"/>
            <w:tcMar>
              <w:top w:w="15" w:type="dxa"/>
              <w:left w:w="15" w:type="dxa"/>
              <w:right w:w="15" w:type="dxa"/>
            </w:tcMar>
            <w:vAlign w:val="center"/>
          </w:tcPr>
          <w:p w14:paraId="530A0D5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警告，可以并处</w:t>
            </w:r>
            <w:r>
              <w:rPr>
                <w:rFonts w:ascii="宋体" w:hAnsi="宋体" w:cs="宋体"/>
                <w:color w:val="auto"/>
                <w:kern w:val="0"/>
                <w:szCs w:val="21"/>
              </w:rPr>
              <w:t>5000元以下罚款。</w:t>
            </w:r>
          </w:p>
        </w:tc>
      </w:tr>
      <w:tr w14:paraId="585A1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560" w:type="dxa"/>
            <w:vMerge w:val="continue"/>
            <w:tcMar>
              <w:top w:w="15" w:type="dxa"/>
              <w:left w:w="15" w:type="dxa"/>
              <w:right w:w="15" w:type="dxa"/>
            </w:tcMar>
            <w:vAlign w:val="center"/>
          </w:tcPr>
          <w:p w14:paraId="5FB5276F">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15D3BA36">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A62C58D">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60D6625B">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5188D415">
            <w:pPr>
              <w:pStyle w:val="2"/>
              <w:ind w:left="0" w:leftChars="0" w:firstLine="0" w:firstLineChars="0"/>
              <w:rPr>
                <w:rFonts w:hint="default"/>
                <w:color w:val="auto"/>
                <w:lang w:val="en-US" w:eastAsia="zh-CN"/>
              </w:rPr>
            </w:pPr>
            <w:r>
              <w:rPr>
                <w:rFonts w:hint="eastAsia" w:ascii="宋体" w:hAnsi="宋体" w:cs="宋体"/>
                <w:color w:val="auto"/>
                <w:kern w:val="0"/>
                <w:szCs w:val="21"/>
              </w:rPr>
              <w:t>经处罚逾期未改正，未造成医疗废物流失、泄漏、扩散等严重后果的。</w:t>
            </w:r>
          </w:p>
        </w:tc>
        <w:tc>
          <w:tcPr>
            <w:tcW w:w="2400" w:type="dxa"/>
            <w:tcMar>
              <w:top w:w="15" w:type="dxa"/>
              <w:left w:w="15" w:type="dxa"/>
              <w:right w:w="15" w:type="dxa"/>
            </w:tcMar>
            <w:vAlign w:val="center"/>
          </w:tcPr>
          <w:p w14:paraId="33683652">
            <w:pPr>
              <w:widowControl/>
              <w:spacing w:line="300" w:lineRule="exact"/>
              <w:jc w:val="left"/>
              <w:textAlignment w:val="center"/>
              <w:rPr>
                <w:rFonts w:ascii="宋体" w:hAnsi="宋体" w:cs="宋体"/>
                <w:color w:val="auto"/>
                <w:kern w:val="0"/>
                <w:szCs w:val="21"/>
              </w:rPr>
            </w:pPr>
            <w:r>
              <w:rPr>
                <w:rFonts w:hint="eastAsia" w:ascii="宋体" w:hAnsi="宋体" w:cs="宋体"/>
                <w:color w:val="auto"/>
                <w:kern w:val="0"/>
                <w:szCs w:val="21"/>
              </w:rPr>
              <w:t>处</w:t>
            </w:r>
            <w:r>
              <w:rPr>
                <w:rFonts w:ascii="宋体" w:hAnsi="宋体" w:cs="宋体"/>
                <w:color w:val="auto"/>
                <w:kern w:val="0"/>
                <w:szCs w:val="21"/>
              </w:rPr>
              <w:t>5000元以上2万元以下的罚款。</w:t>
            </w:r>
          </w:p>
          <w:p w14:paraId="0CF11ADF">
            <w:pPr>
              <w:pStyle w:val="2"/>
              <w:ind w:left="0" w:leftChars="0" w:firstLine="0" w:firstLineChars="0"/>
              <w:rPr>
                <w:rFonts w:hint="default"/>
                <w:color w:val="auto"/>
                <w:lang w:val="en-US" w:eastAsia="zh-CN"/>
              </w:rPr>
            </w:pPr>
          </w:p>
        </w:tc>
      </w:tr>
      <w:tr w14:paraId="0A274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6" w:hRule="atLeast"/>
        </w:trPr>
        <w:tc>
          <w:tcPr>
            <w:tcW w:w="560" w:type="dxa"/>
            <w:vMerge w:val="continue"/>
            <w:tcMar>
              <w:top w:w="15" w:type="dxa"/>
              <w:left w:w="15" w:type="dxa"/>
              <w:right w:w="15" w:type="dxa"/>
            </w:tcMar>
            <w:vAlign w:val="center"/>
          </w:tcPr>
          <w:p w14:paraId="7EA49163">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F0B816D">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69F9104">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75284E8B">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2C48F9AA">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经处罚逾期未改正，造成医疗废物流失、泄漏、扩散等严重后果的。</w:t>
            </w:r>
          </w:p>
        </w:tc>
        <w:tc>
          <w:tcPr>
            <w:tcW w:w="2400" w:type="dxa"/>
            <w:tcMar>
              <w:top w:w="15" w:type="dxa"/>
              <w:left w:w="15" w:type="dxa"/>
              <w:right w:w="15" w:type="dxa"/>
            </w:tcMar>
            <w:vAlign w:val="center"/>
          </w:tcPr>
          <w:p w14:paraId="6277E908">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w:t>
            </w:r>
            <w:r>
              <w:rPr>
                <w:rFonts w:ascii="宋体" w:hAnsi="宋体" w:cs="宋体"/>
                <w:color w:val="auto"/>
                <w:kern w:val="0"/>
                <w:szCs w:val="21"/>
              </w:rPr>
              <w:t>2万元以上3万元以下的罚款。</w:t>
            </w:r>
          </w:p>
        </w:tc>
      </w:tr>
      <w:tr w14:paraId="60188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560" w:type="dxa"/>
            <w:vMerge w:val="restart"/>
            <w:tcMar>
              <w:top w:w="15" w:type="dxa"/>
              <w:left w:w="15" w:type="dxa"/>
              <w:right w:w="15" w:type="dxa"/>
            </w:tcMar>
            <w:vAlign w:val="center"/>
          </w:tcPr>
          <w:p w14:paraId="4C426D70">
            <w:pPr>
              <w:widowControl/>
              <w:spacing w:line="300" w:lineRule="exact"/>
              <w:jc w:val="center"/>
              <w:textAlignment w:val="center"/>
              <w:rPr>
                <w:rFonts w:hint="default" w:ascii="宋体" w:hAnsi="宋体" w:cs="宋体" w:eastAsiaTheme="minorEastAsia"/>
                <w:b/>
                <w:color w:val="auto"/>
                <w:szCs w:val="21"/>
                <w:lang w:val="en-US" w:eastAsia="zh-CN"/>
              </w:rPr>
            </w:pPr>
            <w:r>
              <w:rPr>
                <w:rFonts w:ascii="宋体" w:hAnsi="宋体" w:cs="宋体"/>
                <w:b/>
                <w:color w:val="auto"/>
                <w:kern w:val="0"/>
                <w:szCs w:val="21"/>
              </w:rPr>
              <w:t>1</w:t>
            </w:r>
            <w:r>
              <w:rPr>
                <w:rFonts w:hint="eastAsia" w:ascii="宋体" w:hAnsi="宋体" w:cs="宋体"/>
                <w:b/>
                <w:color w:val="auto"/>
                <w:kern w:val="0"/>
                <w:szCs w:val="21"/>
                <w:lang w:val="en-US" w:eastAsia="zh-CN"/>
              </w:rPr>
              <w:t>12</w:t>
            </w:r>
          </w:p>
        </w:tc>
        <w:tc>
          <w:tcPr>
            <w:tcW w:w="2329" w:type="dxa"/>
            <w:vMerge w:val="restart"/>
            <w:tcMar>
              <w:top w:w="15" w:type="dxa"/>
              <w:left w:w="15" w:type="dxa"/>
              <w:right w:w="15" w:type="dxa"/>
            </w:tcMar>
            <w:vAlign w:val="center"/>
          </w:tcPr>
          <w:p w14:paraId="05B1F90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医疗卫生机构未将医疗废物按照类别分置于专用包装物或者容器的</w:t>
            </w:r>
          </w:p>
        </w:tc>
        <w:tc>
          <w:tcPr>
            <w:tcW w:w="2920" w:type="dxa"/>
            <w:vMerge w:val="restart"/>
            <w:tcMar>
              <w:top w:w="15" w:type="dxa"/>
              <w:left w:w="15" w:type="dxa"/>
              <w:right w:w="15" w:type="dxa"/>
            </w:tcMar>
            <w:vAlign w:val="center"/>
          </w:tcPr>
          <w:p w14:paraId="485B9D45">
            <w:pPr>
              <w:widowControl/>
              <w:spacing w:line="300" w:lineRule="exact"/>
              <w:jc w:val="left"/>
              <w:rPr>
                <w:rFonts w:ascii="宋体" w:hAnsi="宋体" w:cs="宋体"/>
                <w:color w:val="auto"/>
                <w:szCs w:val="21"/>
              </w:rPr>
            </w:pPr>
            <w:r>
              <w:rPr>
                <w:rFonts w:hint="eastAsia" w:ascii="宋体" w:hAnsi="宋体" w:cs="宋体"/>
                <w:color w:val="auto"/>
                <w:kern w:val="0"/>
                <w:szCs w:val="21"/>
              </w:rPr>
              <w:t>《医疗废物管理条例》第四十六条　医疗卫生机构、医疗废物集中处置单位违反本条例规定，有下列情形之一的，由县级以上地方人民政府卫生行政主管部门或者环境保护行政主管部门按照各自的职责，警告，可以并处</w:t>
            </w:r>
            <w:r>
              <w:rPr>
                <w:rFonts w:ascii="宋体" w:hAnsi="宋体" w:cs="宋体"/>
                <w:color w:val="auto"/>
                <w:kern w:val="0"/>
                <w:szCs w:val="21"/>
              </w:rPr>
              <w:t>5000元以下的罚款；逾期不改正的，处5000元以上3</w:t>
            </w:r>
            <w:r>
              <w:rPr>
                <w:rFonts w:hint="eastAsia" w:ascii="宋体" w:hAnsi="宋体" w:cs="宋体"/>
                <w:color w:val="auto"/>
                <w:kern w:val="0"/>
                <w:szCs w:val="21"/>
              </w:rPr>
              <w:t>万元以下的罚款：（二）未将医疗废物按照类别分置于专用包装物或者容器的；</w:t>
            </w:r>
            <w:r>
              <w:rPr>
                <w:rFonts w:ascii="宋体" w:hAnsi="宋体" w:cs="宋体"/>
                <w:color w:val="auto"/>
                <w:szCs w:val="21"/>
              </w:rPr>
              <w:t xml:space="preserve"> </w:t>
            </w:r>
          </w:p>
        </w:tc>
        <w:tc>
          <w:tcPr>
            <w:tcW w:w="696" w:type="dxa"/>
            <w:tcMar>
              <w:top w:w="15" w:type="dxa"/>
              <w:left w:w="15" w:type="dxa"/>
              <w:right w:w="15" w:type="dxa"/>
            </w:tcMar>
            <w:vAlign w:val="center"/>
          </w:tcPr>
          <w:p w14:paraId="2CD04C5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1E18622F">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首次发现医疗卫生机构未将医疗废物按照类别分置于专用包装物或者容器的。</w:t>
            </w:r>
          </w:p>
        </w:tc>
        <w:tc>
          <w:tcPr>
            <w:tcW w:w="2400" w:type="dxa"/>
            <w:tcMar>
              <w:top w:w="15" w:type="dxa"/>
              <w:left w:w="15" w:type="dxa"/>
              <w:right w:w="15" w:type="dxa"/>
            </w:tcMar>
            <w:vAlign w:val="center"/>
          </w:tcPr>
          <w:p w14:paraId="44386958">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警告，可以并处</w:t>
            </w:r>
            <w:r>
              <w:rPr>
                <w:rFonts w:ascii="宋体" w:hAnsi="宋体" w:cs="宋体"/>
                <w:color w:val="auto"/>
                <w:kern w:val="0"/>
                <w:szCs w:val="21"/>
              </w:rPr>
              <w:t>5000元以下的罚款。</w:t>
            </w:r>
          </w:p>
        </w:tc>
      </w:tr>
      <w:tr w14:paraId="1E5F0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560" w:type="dxa"/>
            <w:vMerge w:val="continue"/>
            <w:tcMar>
              <w:top w:w="15" w:type="dxa"/>
              <w:left w:w="15" w:type="dxa"/>
              <w:right w:w="15" w:type="dxa"/>
            </w:tcMar>
            <w:vAlign w:val="center"/>
          </w:tcPr>
          <w:p w14:paraId="61199724">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D18D861">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DC08736">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4AA9913C">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0FD18BA3">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经处罚逾期未改正，未造成医疗废物流失、泄漏、扩散等严重后果的。</w:t>
            </w:r>
          </w:p>
        </w:tc>
        <w:tc>
          <w:tcPr>
            <w:tcW w:w="2400" w:type="dxa"/>
            <w:tcMar>
              <w:top w:w="15" w:type="dxa"/>
              <w:left w:w="15" w:type="dxa"/>
              <w:right w:w="15" w:type="dxa"/>
            </w:tcMar>
            <w:vAlign w:val="center"/>
          </w:tcPr>
          <w:p w14:paraId="36EC4E04">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w:t>
            </w:r>
            <w:r>
              <w:rPr>
                <w:rFonts w:ascii="宋体" w:hAnsi="宋体" w:cs="宋体"/>
                <w:color w:val="auto"/>
                <w:kern w:val="0"/>
                <w:szCs w:val="21"/>
              </w:rPr>
              <w:t>5000元以上2万元以下的罚款。</w:t>
            </w:r>
          </w:p>
        </w:tc>
      </w:tr>
      <w:tr w14:paraId="66244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6" w:hRule="atLeast"/>
        </w:trPr>
        <w:tc>
          <w:tcPr>
            <w:tcW w:w="560" w:type="dxa"/>
            <w:vMerge w:val="continue"/>
            <w:tcMar>
              <w:top w:w="15" w:type="dxa"/>
              <w:left w:w="15" w:type="dxa"/>
              <w:right w:w="15" w:type="dxa"/>
            </w:tcMar>
            <w:vAlign w:val="center"/>
          </w:tcPr>
          <w:p w14:paraId="3112A30F">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53208F6">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AE04175">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2DFD795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254A00B4">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经处罚逾期未改正，造成医疗废物流失、泄漏、扩散等严重后果的。</w:t>
            </w:r>
          </w:p>
        </w:tc>
        <w:tc>
          <w:tcPr>
            <w:tcW w:w="2400" w:type="dxa"/>
            <w:tcMar>
              <w:top w:w="15" w:type="dxa"/>
              <w:left w:w="15" w:type="dxa"/>
              <w:right w:w="15" w:type="dxa"/>
            </w:tcMar>
            <w:vAlign w:val="center"/>
          </w:tcPr>
          <w:p w14:paraId="2749A8E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w:t>
            </w:r>
            <w:r>
              <w:rPr>
                <w:rFonts w:ascii="宋体" w:hAnsi="宋体" w:cs="宋体"/>
                <w:color w:val="auto"/>
                <w:kern w:val="0"/>
                <w:szCs w:val="21"/>
              </w:rPr>
              <w:t>2万元以上3万元以下的罚款。</w:t>
            </w:r>
          </w:p>
        </w:tc>
      </w:tr>
      <w:tr w14:paraId="08352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560" w:type="dxa"/>
            <w:vMerge w:val="restart"/>
            <w:tcMar>
              <w:top w:w="15" w:type="dxa"/>
              <w:left w:w="15" w:type="dxa"/>
              <w:right w:w="15" w:type="dxa"/>
            </w:tcMar>
            <w:vAlign w:val="center"/>
          </w:tcPr>
          <w:p w14:paraId="29E2DDDF">
            <w:pPr>
              <w:widowControl/>
              <w:spacing w:line="300" w:lineRule="exact"/>
              <w:jc w:val="center"/>
              <w:textAlignment w:val="center"/>
              <w:rPr>
                <w:rFonts w:hint="default" w:ascii="宋体" w:hAnsi="宋体" w:cs="宋体" w:eastAsiaTheme="minorEastAsia"/>
                <w:b/>
                <w:color w:val="auto"/>
                <w:szCs w:val="21"/>
                <w:lang w:val="en-US" w:eastAsia="zh-CN"/>
              </w:rPr>
            </w:pPr>
            <w:r>
              <w:rPr>
                <w:rFonts w:ascii="宋体" w:hAnsi="宋体" w:cs="宋体"/>
                <w:b/>
                <w:color w:val="auto"/>
                <w:kern w:val="0"/>
                <w:szCs w:val="21"/>
              </w:rPr>
              <w:t>1</w:t>
            </w:r>
            <w:r>
              <w:rPr>
                <w:rFonts w:hint="eastAsia" w:ascii="宋体" w:hAnsi="宋体" w:cs="宋体"/>
                <w:b/>
                <w:color w:val="auto"/>
                <w:kern w:val="0"/>
                <w:szCs w:val="21"/>
                <w:lang w:val="en-US" w:eastAsia="zh-CN"/>
              </w:rPr>
              <w:t>13</w:t>
            </w:r>
          </w:p>
        </w:tc>
        <w:tc>
          <w:tcPr>
            <w:tcW w:w="2329" w:type="dxa"/>
            <w:vMerge w:val="restart"/>
            <w:tcMar>
              <w:top w:w="15" w:type="dxa"/>
              <w:left w:w="15" w:type="dxa"/>
              <w:right w:w="15" w:type="dxa"/>
            </w:tcMar>
            <w:vAlign w:val="center"/>
          </w:tcPr>
          <w:p w14:paraId="23CCB7FF">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医疗卫生机构未使用符合标准的运送工具运送医疗废物的</w:t>
            </w:r>
          </w:p>
        </w:tc>
        <w:tc>
          <w:tcPr>
            <w:tcW w:w="2920" w:type="dxa"/>
            <w:vMerge w:val="restart"/>
            <w:tcMar>
              <w:top w:w="15" w:type="dxa"/>
              <w:left w:w="15" w:type="dxa"/>
              <w:right w:w="15" w:type="dxa"/>
            </w:tcMar>
            <w:vAlign w:val="center"/>
          </w:tcPr>
          <w:p w14:paraId="7F07B9D9">
            <w:pPr>
              <w:widowControl/>
              <w:spacing w:line="300" w:lineRule="exact"/>
              <w:jc w:val="left"/>
              <w:rPr>
                <w:rFonts w:ascii="宋体" w:hAnsi="宋体" w:cs="宋体"/>
                <w:color w:val="auto"/>
                <w:szCs w:val="21"/>
              </w:rPr>
            </w:pPr>
            <w:r>
              <w:rPr>
                <w:rFonts w:hint="eastAsia" w:ascii="宋体" w:hAnsi="宋体" w:cs="宋体"/>
                <w:color w:val="auto"/>
                <w:kern w:val="0"/>
                <w:szCs w:val="21"/>
              </w:rPr>
              <w:t>《医疗废物管理条例》第四十六条　医疗卫生机构、医疗废物集中处置单位违反本条例规定，有下列情形之一的，由县级以上地方人民政府卫生行政主管部门或者环境保护行政主管部门按照各自的职责，警告，可以并处</w:t>
            </w:r>
            <w:r>
              <w:rPr>
                <w:rFonts w:ascii="宋体" w:hAnsi="宋体" w:cs="宋体"/>
                <w:color w:val="auto"/>
                <w:kern w:val="0"/>
                <w:szCs w:val="21"/>
              </w:rPr>
              <w:t>5000元以下的罚款；逾期不改正的，处5000元以上3</w:t>
            </w:r>
            <w:r>
              <w:rPr>
                <w:rFonts w:hint="eastAsia" w:ascii="宋体" w:hAnsi="宋体" w:cs="宋体"/>
                <w:color w:val="auto"/>
                <w:kern w:val="0"/>
                <w:szCs w:val="21"/>
              </w:rPr>
              <w:t>万元以下的罚款：（三）未使用符合标准的专用车辆运送医疗废物或者使用运送医疗废物的车辆运送其他物品的；</w:t>
            </w:r>
            <w:r>
              <w:rPr>
                <w:rFonts w:ascii="宋体" w:hAnsi="宋体" w:cs="宋体"/>
                <w:color w:val="auto"/>
                <w:szCs w:val="21"/>
              </w:rPr>
              <w:t xml:space="preserve"> </w:t>
            </w:r>
          </w:p>
        </w:tc>
        <w:tc>
          <w:tcPr>
            <w:tcW w:w="696" w:type="dxa"/>
            <w:tcMar>
              <w:top w:w="15" w:type="dxa"/>
              <w:left w:w="15" w:type="dxa"/>
              <w:right w:w="15" w:type="dxa"/>
            </w:tcMar>
            <w:vAlign w:val="center"/>
          </w:tcPr>
          <w:p w14:paraId="4297A907">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30C32B58">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首次发现医疗卫生机构未使用符合标准的运送工具运送医疗废物的。</w:t>
            </w:r>
          </w:p>
        </w:tc>
        <w:tc>
          <w:tcPr>
            <w:tcW w:w="2400" w:type="dxa"/>
            <w:tcMar>
              <w:top w:w="15" w:type="dxa"/>
              <w:left w:w="15" w:type="dxa"/>
              <w:right w:w="15" w:type="dxa"/>
            </w:tcMar>
            <w:vAlign w:val="center"/>
          </w:tcPr>
          <w:p w14:paraId="227D659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警告，可以并处</w:t>
            </w:r>
            <w:r>
              <w:rPr>
                <w:rFonts w:ascii="宋体" w:hAnsi="宋体" w:cs="宋体"/>
                <w:color w:val="auto"/>
                <w:kern w:val="0"/>
                <w:szCs w:val="21"/>
              </w:rPr>
              <w:t>5000元以下罚款。</w:t>
            </w:r>
          </w:p>
        </w:tc>
      </w:tr>
      <w:tr w14:paraId="5070D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560" w:type="dxa"/>
            <w:vMerge w:val="continue"/>
            <w:tcMar>
              <w:top w:w="15" w:type="dxa"/>
              <w:left w:w="15" w:type="dxa"/>
              <w:right w:w="15" w:type="dxa"/>
            </w:tcMar>
            <w:vAlign w:val="center"/>
          </w:tcPr>
          <w:p w14:paraId="5A854E62">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6AA4537A">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532F617">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671AAB8E">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4CFA4D44">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经处罚逾期未改正，未造成医疗废物流失、泄漏、扩散等严重后果的。</w:t>
            </w:r>
          </w:p>
        </w:tc>
        <w:tc>
          <w:tcPr>
            <w:tcW w:w="2400" w:type="dxa"/>
            <w:tcMar>
              <w:top w:w="15" w:type="dxa"/>
              <w:left w:w="15" w:type="dxa"/>
              <w:right w:w="15" w:type="dxa"/>
            </w:tcMar>
            <w:vAlign w:val="center"/>
          </w:tcPr>
          <w:p w14:paraId="6521A5B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w:t>
            </w:r>
            <w:r>
              <w:rPr>
                <w:rFonts w:ascii="宋体" w:hAnsi="宋体" w:cs="宋体"/>
                <w:color w:val="auto"/>
                <w:kern w:val="0"/>
                <w:szCs w:val="21"/>
              </w:rPr>
              <w:t>5000元以上2万元以下罚款。</w:t>
            </w:r>
          </w:p>
        </w:tc>
      </w:tr>
      <w:tr w14:paraId="15E53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1" w:hRule="atLeast"/>
        </w:trPr>
        <w:tc>
          <w:tcPr>
            <w:tcW w:w="560" w:type="dxa"/>
            <w:vMerge w:val="continue"/>
            <w:tcMar>
              <w:top w:w="15" w:type="dxa"/>
              <w:left w:w="15" w:type="dxa"/>
              <w:right w:w="15" w:type="dxa"/>
            </w:tcMar>
            <w:vAlign w:val="center"/>
          </w:tcPr>
          <w:p w14:paraId="4C699211">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350A0AE">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36B42E7">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5938B96B">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7ABE3C8E">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经处罚逾期未改正，造成医疗废物流失、泄漏、扩散等严重后果的。</w:t>
            </w:r>
          </w:p>
        </w:tc>
        <w:tc>
          <w:tcPr>
            <w:tcW w:w="2400" w:type="dxa"/>
            <w:tcMar>
              <w:top w:w="15" w:type="dxa"/>
              <w:left w:w="15" w:type="dxa"/>
              <w:right w:w="15" w:type="dxa"/>
            </w:tcMar>
            <w:vAlign w:val="center"/>
          </w:tcPr>
          <w:p w14:paraId="52D96CE0">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w:t>
            </w:r>
            <w:r>
              <w:rPr>
                <w:rFonts w:ascii="宋体" w:hAnsi="宋体" w:cs="宋体"/>
                <w:color w:val="auto"/>
                <w:kern w:val="0"/>
                <w:szCs w:val="21"/>
              </w:rPr>
              <w:t>2万元以上3万元以下罚款。</w:t>
            </w:r>
          </w:p>
        </w:tc>
      </w:tr>
      <w:tr w14:paraId="0130A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5" w:hRule="atLeast"/>
        </w:trPr>
        <w:tc>
          <w:tcPr>
            <w:tcW w:w="560" w:type="dxa"/>
            <w:vMerge w:val="restart"/>
            <w:tcMar>
              <w:top w:w="15" w:type="dxa"/>
              <w:left w:w="15" w:type="dxa"/>
              <w:right w:w="15" w:type="dxa"/>
            </w:tcMar>
            <w:vAlign w:val="center"/>
          </w:tcPr>
          <w:p w14:paraId="6AC23F3F">
            <w:pPr>
              <w:widowControl/>
              <w:spacing w:line="300" w:lineRule="exact"/>
              <w:jc w:val="center"/>
              <w:textAlignment w:val="center"/>
              <w:rPr>
                <w:rFonts w:hint="default" w:ascii="宋体" w:hAnsi="宋体" w:cs="宋体" w:eastAsiaTheme="minorEastAsia"/>
                <w:b/>
                <w:color w:val="auto"/>
                <w:szCs w:val="21"/>
                <w:lang w:val="en-US" w:eastAsia="zh-CN"/>
              </w:rPr>
            </w:pPr>
            <w:r>
              <w:rPr>
                <w:rFonts w:ascii="宋体" w:hAnsi="宋体" w:cs="宋体"/>
                <w:b/>
                <w:color w:val="auto"/>
                <w:kern w:val="0"/>
                <w:szCs w:val="21"/>
              </w:rPr>
              <w:t>1</w:t>
            </w:r>
            <w:r>
              <w:rPr>
                <w:rFonts w:hint="eastAsia" w:ascii="宋体" w:hAnsi="宋体" w:cs="宋体"/>
                <w:b/>
                <w:color w:val="auto"/>
                <w:kern w:val="0"/>
                <w:szCs w:val="21"/>
                <w:lang w:val="en-US" w:eastAsia="zh-CN"/>
              </w:rPr>
              <w:t>14</w:t>
            </w:r>
          </w:p>
        </w:tc>
        <w:tc>
          <w:tcPr>
            <w:tcW w:w="2329" w:type="dxa"/>
            <w:vMerge w:val="restart"/>
            <w:tcMar>
              <w:top w:w="15" w:type="dxa"/>
              <w:left w:w="15" w:type="dxa"/>
              <w:right w:w="15" w:type="dxa"/>
            </w:tcMar>
            <w:vAlign w:val="center"/>
          </w:tcPr>
          <w:p w14:paraId="0E04D66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医疗卫生机构在医疗机构内运送过程中丢弃医疗废物，在非贮存地点倾倒、堆放医疗废物或者将医疗废物混入其他废物和生活垃圾的</w:t>
            </w:r>
          </w:p>
        </w:tc>
        <w:tc>
          <w:tcPr>
            <w:tcW w:w="2920" w:type="dxa"/>
            <w:vMerge w:val="restart"/>
            <w:tcMar>
              <w:top w:w="15" w:type="dxa"/>
              <w:left w:w="15" w:type="dxa"/>
              <w:right w:w="15" w:type="dxa"/>
            </w:tcMar>
            <w:vAlign w:val="center"/>
          </w:tcPr>
          <w:p w14:paraId="30488CA5">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《医疗废物管理条例》第四十七条　医疗卫生机构、医疗废物集中处置单位有下列情形之一的，由县级以上地方人民政府卫生行政主管部门或者环境保护行政主管部门按照各自的职责，警告，并处</w:t>
            </w:r>
            <w:r>
              <w:rPr>
                <w:rFonts w:ascii="宋体" w:hAnsi="宋体" w:cs="宋体"/>
                <w:color w:val="auto"/>
                <w:kern w:val="0"/>
                <w:szCs w:val="21"/>
              </w:rPr>
              <w:t>5000元以上1</w:t>
            </w:r>
            <w:r>
              <w:rPr>
                <w:rFonts w:hint="eastAsia" w:ascii="宋体" w:hAnsi="宋体" w:cs="宋体"/>
                <w:color w:val="auto"/>
                <w:kern w:val="0"/>
                <w:szCs w:val="21"/>
              </w:rPr>
              <w:t>万元以下的罚款；逾期不改正的，处</w:t>
            </w:r>
            <w:r>
              <w:rPr>
                <w:rFonts w:ascii="宋体" w:hAnsi="宋体" w:cs="宋体"/>
                <w:color w:val="auto"/>
                <w:kern w:val="0"/>
                <w:szCs w:val="21"/>
              </w:rPr>
              <w:t>1</w:t>
            </w:r>
            <w:r>
              <w:rPr>
                <w:rFonts w:hint="eastAsia" w:ascii="宋体" w:hAnsi="宋体" w:cs="宋体"/>
                <w:color w:val="auto"/>
                <w:kern w:val="0"/>
                <w:szCs w:val="21"/>
              </w:rPr>
              <w:t>万元以上</w:t>
            </w:r>
            <w:r>
              <w:rPr>
                <w:rFonts w:ascii="宋体" w:hAnsi="宋体" w:cs="宋体"/>
                <w:color w:val="auto"/>
                <w:kern w:val="0"/>
                <w:szCs w:val="21"/>
              </w:rPr>
              <w:t>3</w:t>
            </w:r>
            <w:r>
              <w:rPr>
                <w:rFonts w:hint="eastAsia" w:ascii="宋体" w:hAnsi="宋体" w:cs="宋体"/>
                <w:color w:val="auto"/>
                <w:kern w:val="0"/>
                <w:szCs w:val="21"/>
              </w:rPr>
              <w:t>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w:t>
            </w:r>
            <w:r>
              <w:rPr>
                <w:rFonts w:ascii="宋体" w:hAnsi="宋体" w:cs="宋体"/>
                <w:color w:val="auto"/>
                <w:kern w:val="0"/>
                <w:szCs w:val="21"/>
              </w:rPr>
              <w:t xml:space="preserve"> </w:t>
            </w:r>
          </w:p>
        </w:tc>
        <w:tc>
          <w:tcPr>
            <w:tcW w:w="696" w:type="dxa"/>
            <w:tcMar>
              <w:top w:w="15" w:type="dxa"/>
              <w:left w:w="15" w:type="dxa"/>
              <w:right w:w="15" w:type="dxa"/>
            </w:tcMar>
            <w:vAlign w:val="center"/>
          </w:tcPr>
          <w:p w14:paraId="369789E3">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08E07450">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首次发现医疗卫生机构在医疗机构内运送过程中丢弃医疗废物，在非贮存地点倾倒、堆放医疗废物或者将医疗废物混入其他废物和生活垃圾的。</w:t>
            </w:r>
          </w:p>
        </w:tc>
        <w:tc>
          <w:tcPr>
            <w:tcW w:w="2400" w:type="dxa"/>
            <w:tcMar>
              <w:top w:w="15" w:type="dxa"/>
              <w:left w:w="15" w:type="dxa"/>
              <w:right w:w="15" w:type="dxa"/>
            </w:tcMar>
            <w:vAlign w:val="center"/>
          </w:tcPr>
          <w:p w14:paraId="4076D00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警告，并处</w:t>
            </w:r>
            <w:r>
              <w:rPr>
                <w:rFonts w:ascii="宋体" w:hAnsi="宋体" w:cs="宋体"/>
                <w:color w:val="auto"/>
                <w:kern w:val="0"/>
                <w:szCs w:val="21"/>
              </w:rPr>
              <w:t>5000元以上1万元以下罚款。</w:t>
            </w:r>
          </w:p>
        </w:tc>
      </w:tr>
      <w:tr w14:paraId="38B48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560" w:type="dxa"/>
            <w:vMerge w:val="continue"/>
            <w:tcMar>
              <w:top w:w="15" w:type="dxa"/>
              <w:left w:w="15" w:type="dxa"/>
              <w:right w:w="15" w:type="dxa"/>
            </w:tcMar>
            <w:vAlign w:val="center"/>
          </w:tcPr>
          <w:p w14:paraId="186E05AB">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7D08F54">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95AC3BD">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183FB1BB">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5A2FEEED">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经警告逾期未改正</w:t>
            </w:r>
            <w:r>
              <w:rPr>
                <w:rFonts w:ascii="宋体" w:hAnsi="宋体" w:cs="宋体"/>
                <w:color w:val="auto"/>
                <w:kern w:val="0"/>
                <w:szCs w:val="21"/>
              </w:rPr>
              <w:t>,未造成传染病传播或者环境污染事故的。</w:t>
            </w:r>
          </w:p>
        </w:tc>
        <w:tc>
          <w:tcPr>
            <w:tcW w:w="2400" w:type="dxa"/>
            <w:tcMar>
              <w:top w:w="15" w:type="dxa"/>
              <w:left w:w="15" w:type="dxa"/>
              <w:right w:w="15" w:type="dxa"/>
            </w:tcMar>
            <w:vAlign w:val="center"/>
          </w:tcPr>
          <w:p w14:paraId="3D8DA74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w:t>
            </w:r>
            <w:r>
              <w:rPr>
                <w:rFonts w:ascii="宋体" w:hAnsi="宋体" w:cs="宋体"/>
                <w:color w:val="auto"/>
                <w:kern w:val="0"/>
                <w:szCs w:val="21"/>
              </w:rPr>
              <w:t>1万元以上3万元以下罚款。</w:t>
            </w:r>
          </w:p>
        </w:tc>
      </w:tr>
      <w:tr w14:paraId="540DB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0" w:hRule="atLeast"/>
        </w:trPr>
        <w:tc>
          <w:tcPr>
            <w:tcW w:w="560" w:type="dxa"/>
            <w:vMerge w:val="continue"/>
            <w:tcMar>
              <w:top w:w="15" w:type="dxa"/>
              <w:left w:w="15" w:type="dxa"/>
              <w:right w:w="15" w:type="dxa"/>
            </w:tcMar>
            <w:vAlign w:val="center"/>
          </w:tcPr>
          <w:p w14:paraId="412D517A">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B948408">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20335CC">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5089ED84">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3861024D">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造成医疗废物流失、扩散、传染病传播等严重后果的。</w:t>
            </w:r>
          </w:p>
        </w:tc>
        <w:tc>
          <w:tcPr>
            <w:tcW w:w="2400" w:type="dxa"/>
            <w:tcMar>
              <w:top w:w="15" w:type="dxa"/>
              <w:left w:w="15" w:type="dxa"/>
              <w:right w:w="15" w:type="dxa"/>
            </w:tcMar>
            <w:vAlign w:val="center"/>
          </w:tcPr>
          <w:p w14:paraId="479CC58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暂扣或吊销执业许可证。</w:t>
            </w:r>
          </w:p>
        </w:tc>
      </w:tr>
      <w:tr w14:paraId="7995C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0" w:hRule="atLeast"/>
        </w:trPr>
        <w:tc>
          <w:tcPr>
            <w:tcW w:w="560" w:type="dxa"/>
            <w:vMerge w:val="restart"/>
            <w:tcMar>
              <w:top w:w="15" w:type="dxa"/>
              <w:left w:w="15" w:type="dxa"/>
              <w:right w:w="15" w:type="dxa"/>
            </w:tcMar>
            <w:vAlign w:val="center"/>
          </w:tcPr>
          <w:p w14:paraId="54F4879B">
            <w:pPr>
              <w:widowControl/>
              <w:spacing w:line="300" w:lineRule="exact"/>
              <w:jc w:val="center"/>
              <w:textAlignment w:val="center"/>
              <w:rPr>
                <w:rFonts w:hint="default" w:ascii="宋体" w:hAnsi="宋体" w:cs="宋体" w:eastAsiaTheme="minorEastAsia"/>
                <w:b/>
                <w:color w:val="auto"/>
                <w:szCs w:val="21"/>
                <w:lang w:val="en-US" w:eastAsia="zh-CN"/>
              </w:rPr>
            </w:pPr>
            <w:r>
              <w:rPr>
                <w:rFonts w:ascii="宋体" w:hAnsi="宋体" w:cs="宋体"/>
                <w:b/>
                <w:color w:val="auto"/>
                <w:kern w:val="0"/>
                <w:szCs w:val="21"/>
              </w:rPr>
              <w:t>1</w:t>
            </w:r>
            <w:r>
              <w:rPr>
                <w:rFonts w:hint="eastAsia" w:ascii="宋体" w:hAnsi="宋体" w:cs="宋体"/>
                <w:b/>
                <w:color w:val="auto"/>
                <w:kern w:val="0"/>
                <w:szCs w:val="21"/>
                <w:lang w:val="en-US" w:eastAsia="zh-CN"/>
              </w:rPr>
              <w:t>15</w:t>
            </w:r>
          </w:p>
        </w:tc>
        <w:tc>
          <w:tcPr>
            <w:tcW w:w="2329" w:type="dxa"/>
            <w:vMerge w:val="restart"/>
            <w:tcMar>
              <w:top w:w="15" w:type="dxa"/>
              <w:left w:w="15" w:type="dxa"/>
              <w:right w:w="15" w:type="dxa"/>
            </w:tcMar>
            <w:vAlign w:val="center"/>
          </w:tcPr>
          <w:p w14:paraId="41130C1F">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医疗卫生机构未按照《条例》的规定对污水、传染病病人或者疑似传染病病人的排泄物，进行严格消毒的，或者未达到国家规定的排放标准，排入医疗卫生机构内的污水处理系统的</w:t>
            </w:r>
          </w:p>
        </w:tc>
        <w:tc>
          <w:tcPr>
            <w:tcW w:w="2920" w:type="dxa"/>
            <w:vMerge w:val="restart"/>
            <w:tcMar>
              <w:top w:w="15" w:type="dxa"/>
              <w:left w:w="15" w:type="dxa"/>
              <w:right w:w="15" w:type="dxa"/>
            </w:tcMar>
            <w:vAlign w:val="center"/>
          </w:tcPr>
          <w:p w14:paraId="21B9005A">
            <w:pPr>
              <w:widowControl/>
              <w:spacing w:line="300" w:lineRule="exact"/>
              <w:jc w:val="left"/>
              <w:rPr>
                <w:rFonts w:ascii="宋体" w:hAnsi="宋体" w:cs="宋体"/>
                <w:color w:val="auto"/>
                <w:szCs w:val="21"/>
              </w:rPr>
            </w:pPr>
            <w:r>
              <w:rPr>
                <w:rFonts w:hint="eastAsia" w:ascii="宋体" w:hAnsi="宋体" w:cs="宋体"/>
                <w:color w:val="auto"/>
                <w:kern w:val="0"/>
                <w:szCs w:val="21"/>
              </w:rPr>
              <w:t>《医疗废物管理条例》第四十七条　医疗卫生机构、医疗废物集中处置单位有下列情形之一的，由县级以上地方人民政府卫生行政主管部门或者环境保护行政主管部门按照各自的职责，警告，并处</w:t>
            </w:r>
            <w:r>
              <w:rPr>
                <w:rFonts w:ascii="宋体" w:hAnsi="宋体" w:cs="宋体"/>
                <w:color w:val="auto"/>
                <w:kern w:val="0"/>
                <w:szCs w:val="21"/>
              </w:rPr>
              <w:t>5000元以上1</w:t>
            </w:r>
            <w:r>
              <w:rPr>
                <w:rFonts w:hint="eastAsia" w:ascii="宋体" w:hAnsi="宋体" w:cs="宋体"/>
                <w:color w:val="auto"/>
                <w:kern w:val="0"/>
                <w:szCs w:val="21"/>
              </w:rPr>
              <w:t>万元以下的罚款；逾期不改正的，处</w:t>
            </w:r>
            <w:r>
              <w:rPr>
                <w:rFonts w:ascii="宋体" w:hAnsi="宋体" w:cs="宋体"/>
                <w:color w:val="auto"/>
                <w:kern w:val="0"/>
                <w:szCs w:val="21"/>
              </w:rPr>
              <w:t>1</w:t>
            </w:r>
            <w:r>
              <w:rPr>
                <w:rFonts w:hint="eastAsia" w:ascii="宋体" w:hAnsi="宋体" w:cs="宋体"/>
                <w:color w:val="auto"/>
                <w:kern w:val="0"/>
                <w:szCs w:val="21"/>
              </w:rPr>
              <w:t>万元以上</w:t>
            </w:r>
            <w:r>
              <w:rPr>
                <w:rFonts w:ascii="宋体" w:hAnsi="宋体" w:cs="宋体"/>
                <w:color w:val="auto"/>
                <w:kern w:val="0"/>
                <w:szCs w:val="21"/>
              </w:rPr>
              <w:t>3</w:t>
            </w:r>
            <w:r>
              <w:rPr>
                <w:rFonts w:hint="eastAsia" w:ascii="宋体" w:hAnsi="宋体" w:cs="宋体"/>
                <w:color w:val="auto"/>
                <w:kern w:val="0"/>
                <w:szCs w:val="21"/>
              </w:rPr>
              <w:t>万元以下的罚款；造成传染病传播或者环境污染事故的，由原发证部门暂扣或者吊销执业许可证件或者经营许可证件；构成犯罪的，依法追究刑事责任：（五）未按照本条例的规定对污水、传染病病人或者疑似传染病病人的排泄物，进行严格消毒，或者未达到国家规定的排放标准，排入污水处理系统的；</w:t>
            </w:r>
            <w:r>
              <w:rPr>
                <w:rFonts w:ascii="宋体" w:hAnsi="宋体" w:cs="宋体"/>
                <w:color w:val="auto"/>
                <w:szCs w:val="21"/>
              </w:rPr>
              <w:t xml:space="preserve"> </w:t>
            </w:r>
          </w:p>
        </w:tc>
        <w:tc>
          <w:tcPr>
            <w:tcW w:w="696" w:type="dxa"/>
            <w:tcMar>
              <w:top w:w="15" w:type="dxa"/>
              <w:left w:w="15" w:type="dxa"/>
              <w:right w:w="15" w:type="dxa"/>
            </w:tcMar>
            <w:vAlign w:val="center"/>
          </w:tcPr>
          <w:p w14:paraId="51818FA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7E0C28D7">
            <w:pPr>
              <w:widowControl/>
              <w:spacing w:line="300" w:lineRule="exact"/>
              <w:jc w:val="left"/>
              <w:textAlignment w:val="center"/>
              <w:rPr>
                <w:rFonts w:hint="eastAsia" w:ascii="宋体" w:hAnsi="宋体" w:cs="宋体"/>
                <w:color w:val="auto"/>
                <w:kern w:val="0"/>
                <w:szCs w:val="21"/>
              </w:rPr>
            </w:pPr>
            <w:r>
              <w:rPr>
                <w:rStyle w:val="8"/>
                <w:rFonts w:hint="default" w:ascii="宋体" w:hAnsi="宋体" w:eastAsia="宋体" w:cs="宋体"/>
                <w:color w:val="auto"/>
                <w:sz w:val="21"/>
                <w:szCs w:val="21"/>
              </w:rPr>
              <w:t>首次发现医疗卫生机构</w:t>
            </w:r>
            <w:r>
              <w:rPr>
                <w:rStyle w:val="9"/>
                <w:rFonts w:hint="default" w:ascii="宋体" w:hAnsi="宋体" w:eastAsia="宋体" w:cs="宋体"/>
                <w:color w:val="auto"/>
                <w:sz w:val="21"/>
                <w:szCs w:val="21"/>
              </w:rPr>
              <w:t>未按照《条例》的规定对污水、传染病病人或者疑似传染病病人的排泄物，进行严格消毒的，或者</w:t>
            </w:r>
            <w:r>
              <w:rPr>
                <w:rStyle w:val="8"/>
                <w:rFonts w:hint="default" w:ascii="宋体" w:hAnsi="宋体" w:eastAsia="宋体" w:cs="宋体"/>
                <w:color w:val="auto"/>
                <w:sz w:val="21"/>
                <w:szCs w:val="21"/>
              </w:rPr>
              <w:t>未达到国家规定的排放标准的污水、传染病病人或者疑似传染病病人的排泄物，排入医疗卫生机构内的污水处理系统的。</w:t>
            </w:r>
          </w:p>
        </w:tc>
        <w:tc>
          <w:tcPr>
            <w:tcW w:w="2400" w:type="dxa"/>
            <w:tcMar>
              <w:top w:w="15" w:type="dxa"/>
              <w:left w:w="15" w:type="dxa"/>
              <w:right w:w="15" w:type="dxa"/>
            </w:tcMar>
            <w:vAlign w:val="center"/>
          </w:tcPr>
          <w:p w14:paraId="380947A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警告，并处</w:t>
            </w:r>
            <w:r>
              <w:rPr>
                <w:rFonts w:ascii="宋体" w:hAnsi="宋体" w:cs="宋体"/>
                <w:color w:val="auto"/>
                <w:kern w:val="0"/>
                <w:szCs w:val="21"/>
              </w:rPr>
              <w:t>5000元以上1万元以下罚款。</w:t>
            </w:r>
          </w:p>
        </w:tc>
      </w:tr>
      <w:tr w14:paraId="6DEAB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trPr>
        <w:tc>
          <w:tcPr>
            <w:tcW w:w="560" w:type="dxa"/>
            <w:vMerge w:val="continue"/>
            <w:tcMar>
              <w:top w:w="15" w:type="dxa"/>
              <w:left w:w="15" w:type="dxa"/>
              <w:right w:w="15" w:type="dxa"/>
            </w:tcMar>
            <w:vAlign w:val="center"/>
          </w:tcPr>
          <w:p w14:paraId="2F8A1B59">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366A0B9">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056F602">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40F7951B">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1591FB48">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经处罚逾期不改正，未造成传染病传播等严重后果的。</w:t>
            </w:r>
          </w:p>
        </w:tc>
        <w:tc>
          <w:tcPr>
            <w:tcW w:w="2400" w:type="dxa"/>
            <w:tcMar>
              <w:top w:w="15" w:type="dxa"/>
              <w:left w:w="15" w:type="dxa"/>
              <w:right w:w="15" w:type="dxa"/>
            </w:tcMar>
            <w:vAlign w:val="center"/>
          </w:tcPr>
          <w:p w14:paraId="02DA96D5">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w:t>
            </w:r>
            <w:r>
              <w:rPr>
                <w:rFonts w:ascii="宋体" w:hAnsi="宋体" w:cs="宋体"/>
                <w:color w:val="auto"/>
                <w:kern w:val="0"/>
                <w:szCs w:val="21"/>
              </w:rPr>
              <w:t>1万元以上3万元以下罚款。</w:t>
            </w:r>
          </w:p>
        </w:tc>
      </w:tr>
      <w:tr w14:paraId="690A6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2" w:hRule="atLeast"/>
        </w:trPr>
        <w:tc>
          <w:tcPr>
            <w:tcW w:w="560" w:type="dxa"/>
            <w:vMerge w:val="continue"/>
            <w:tcMar>
              <w:top w:w="15" w:type="dxa"/>
              <w:left w:w="15" w:type="dxa"/>
              <w:right w:w="15" w:type="dxa"/>
            </w:tcMar>
            <w:vAlign w:val="center"/>
          </w:tcPr>
          <w:p w14:paraId="50E45BAD">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0853F00">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4DD53A3">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6729D7E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42B1A78C">
            <w:pPr>
              <w:spacing w:line="300" w:lineRule="exact"/>
              <w:jc w:val="left"/>
              <w:textAlignment w:val="center"/>
              <w:rPr>
                <w:rFonts w:ascii="宋体" w:hAnsi="宋体" w:cs="宋体"/>
                <w:color w:val="auto"/>
                <w:szCs w:val="21"/>
              </w:rPr>
            </w:pPr>
            <w:r>
              <w:rPr>
                <w:rFonts w:hint="eastAsia" w:ascii="宋体" w:hAnsi="宋体" w:cs="宋体"/>
                <w:color w:val="auto"/>
                <w:kern w:val="0"/>
                <w:szCs w:val="21"/>
              </w:rPr>
              <w:t>造成传染病传播等严重后果的。</w:t>
            </w:r>
          </w:p>
        </w:tc>
        <w:tc>
          <w:tcPr>
            <w:tcW w:w="2400" w:type="dxa"/>
            <w:tcMar>
              <w:top w:w="15" w:type="dxa"/>
              <w:left w:w="15" w:type="dxa"/>
              <w:right w:w="15" w:type="dxa"/>
            </w:tcMar>
            <w:vAlign w:val="center"/>
          </w:tcPr>
          <w:p w14:paraId="483265B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暂扣或吊销执业许可证。</w:t>
            </w:r>
          </w:p>
          <w:p w14:paraId="54395B75">
            <w:pPr>
              <w:spacing w:line="300" w:lineRule="exact"/>
              <w:jc w:val="left"/>
              <w:textAlignment w:val="center"/>
              <w:rPr>
                <w:rFonts w:ascii="宋体" w:hAnsi="宋体" w:cs="宋体"/>
                <w:color w:val="auto"/>
                <w:szCs w:val="21"/>
              </w:rPr>
            </w:pPr>
          </w:p>
        </w:tc>
      </w:tr>
      <w:tr w14:paraId="3457E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69A103C9">
            <w:pPr>
              <w:widowControl/>
              <w:spacing w:line="300" w:lineRule="exact"/>
              <w:jc w:val="center"/>
              <w:textAlignment w:val="center"/>
              <w:rPr>
                <w:rFonts w:hint="default" w:ascii="宋体" w:hAnsi="宋体" w:cs="宋体" w:eastAsiaTheme="minorEastAsia"/>
                <w:b/>
                <w:color w:val="auto"/>
                <w:szCs w:val="21"/>
                <w:lang w:val="en-US" w:eastAsia="zh-CN"/>
              </w:rPr>
            </w:pPr>
            <w:r>
              <w:rPr>
                <w:rFonts w:ascii="宋体" w:hAnsi="宋体" w:cs="宋体"/>
                <w:b/>
                <w:color w:val="auto"/>
                <w:kern w:val="0"/>
                <w:szCs w:val="21"/>
              </w:rPr>
              <w:t>1</w:t>
            </w:r>
            <w:r>
              <w:rPr>
                <w:rFonts w:hint="eastAsia" w:ascii="宋体" w:hAnsi="宋体" w:cs="宋体"/>
                <w:b/>
                <w:color w:val="auto"/>
                <w:kern w:val="0"/>
                <w:szCs w:val="21"/>
                <w:lang w:val="en-US" w:eastAsia="zh-CN"/>
              </w:rPr>
              <w:t>16</w:t>
            </w:r>
          </w:p>
        </w:tc>
        <w:tc>
          <w:tcPr>
            <w:tcW w:w="2329" w:type="dxa"/>
            <w:vMerge w:val="restart"/>
            <w:tcMar>
              <w:top w:w="15" w:type="dxa"/>
              <w:left w:w="15" w:type="dxa"/>
              <w:right w:w="15" w:type="dxa"/>
            </w:tcMar>
            <w:vAlign w:val="center"/>
          </w:tcPr>
          <w:p w14:paraId="59B0D128">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医疗卫生机构对收治的传染病病人或者疑似传染病病人产生的生活垃圾，未按照医疗废物进行管理和处置的</w:t>
            </w:r>
          </w:p>
        </w:tc>
        <w:tc>
          <w:tcPr>
            <w:tcW w:w="2920" w:type="dxa"/>
            <w:vMerge w:val="restart"/>
            <w:tcMar>
              <w:top w:w="15" w:type="dxa"/>
              <w:left w:w="15" w:type="dxa"/>
              <w:right w:w="15" w:type="dxa"/>
            </w:tcMar>
            <w:vAlign w:val="center"/>
          </w:tcPr>
          <w:p w14:paraId="1DECA76C">
            <w:pPr>
              <w:widowControl/>
              <w:spacing w:line="270" w:lineRule="exact"/>
              <w:jc w:val="left"/>
              <w:rPr>
                <w:rFonts w:ascii="宋体" w:hAnsi="宋体" w:cs="宋体"/>
                <w:color w:val="auto"/>
                <w:szCs w:val="21"/>
              </w:rPr>
            </w:pPr>
            <w:r>
              <w:rPr>
                <w:rFonts w:hint="eastAsia" w:ascii="宋体" w:hAnsi="宋体" w:cs="宋体"/>
                <w:color w:val="auto"/>
                <w:kern w:val="0"/>
                <w:szCs w:val="21"/>
              </w:rPr>
              <w:t>《医疗废物管理条例》第四十七条　医疗卫生机构、医疗废物集中处置单位有下列情形之一的，由县级以上地方人民政府卫生行政主管部门或者环境保护行政主管部门按照各自的职责，警告，并处</w:t>
            </w:r>
            <w:r>
              <w:rPr>
                <w:rFonts w:ascii="宋体" w:hAnsi="宋体" w:cs="宋体"/>
                <w:color w:val="auto"/>
                <w:kern w:val="0"/>
                <w:szCs w:val="21"/>
              </w:rPr>
              <w:t>5000元以上1</w:t>
            </w:r>
            <w:r>
              <w:rPr>
                <w:rFonts w:hint="eastAsia" w:ascii="宋体" w:hAnsi="宋体" w:cs="宋体"/>
                <w:color w:val="auto"/>
                <w:kern w:val="0"/>
                <w:szCs w:val="21"/>
              </w:rPr>
              <w:t>万元以下的罚款；逾期不改正的，处</w:t>
            </w:r>
            <w:r>
              <w:rPr>
                <w:rFonts w:ascii="宋体" w:hAnsi="宋体" w:cs="宋体"/>
                <w:color w:val="auto"/>
                <w:kern w:val="0"/>
                <w:szCs w:val="21"/>
              </w:rPr>
              <w:t>1</w:t>
            </w:r>
            <w:r>
              <w:rPr>
                <w:rFonts w:hint="eastAsia" w:ascii="宋体" w:hAnsi="宋体" w:cs="宋体"/>
                <w:color w:val="auto"/>
                <w:kern w:val="0"/>
                <w:szCs w:val="21"/>
              </w:rPr>
              <w:t>万元以上</w:t>
            </w:r>
            <w:r>
              <w:rPr>
                <w:rFonts w:ascii="宋体" w:hAnsi="宋体" w:cs="宋体"/>
                <w:color w:val="auto"/>
                <w:kern w:val="0"/>
                <w:szCs w:val="21"/>
              </w:rPr>
              <w:t>3</w:t>
            </w:r>
            <w:r>
              <w:rPr>
                <w:rFonts w:hint="eastAsia" w:ascii="宋体" w:hAnsi="宋体" w:cs="宋体"/>
                <w:color w:val="auto"/>
                <w:kern w:val="0"/>
                <w:szCs w:val="21"/>
              </w:rPr>
              <w:t>万元以下的罚款；造成传染病传播或者环境污染事故的，由原发证部门暂扣或者吊销执业许可证件或者经营许可证件；构成犯罪的，依法追究刑事责任：（六）对收治的传染病病人或者疑似传染病病人产生的生活垃圾，未按照医疗废物进行管理和处置的。</w:t>
            </w:r>
          </w:p>
        </w:tc>
        <w:tc>
          <w:tcPr>
            <w:tcW w:w="696" w:type="dxa"/>
            <w:tcMar>
              <w:top w:w="15" w:type="dxa"/>
              <w:left w:w="15" w:type="dxa"/>
              <w:right w:w="15" w:type="dxa"/>
            </w:tcMar>
            <w:vAlign w:val="center"/>
          </w:tcPr>
          <w:p w14:paraId="36A7703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614CE314">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首次发现医疗卫生机构对收治的传染病病人或者疑似传染病病人产生的生活垃圾，未按照医疗废物进行管理和处置。</w:t>
            </w:r>
          </w:p>
        </w:tc>
        <w:tc>
          <w:tcPr>
            <w:tcW w:w="2400" w:type="dxa"/>
            <w:tcMar>
              <w:top w:w="15" w:type="dxa"/>
              <w:left w:w="15" w:type="dxa"/>
              <w:right w:w="15" w:type="dxa"/>
            </w:tcMar>
            <w:vAlign w:val="center"/>
          </w:tcPr>
          <w:p w14:paraId="07EF2C7D">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警告，处</w:t>
            </w:r>
            <w:r>
              <w:rPr>
                <w:rFonts w:ascii="宋体" w:hAnsi="宋体" w:cs="宋体"/>
                <w:color w:val="auto"/>
                <w:kern w:val="0"/>
                <w:szCs w:val="21"/>
              </w:rPr>
              <w:t>5000元以上1万元以下罚款。</w:t>
            </w:r>
          </w:p>
        </w:tc>
      </w:tr>
      <w:tr w14:paraId="79D84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02538202">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3566793">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FE8F12B">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5AFCF857">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3EA6D022">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经处罚逾期不改正，未造成医疗废物流失、扩散、传染病传播等严重后果的。</w:t>
            </w:r>
          </w:p>
        </w:tc>
        <w:tc>
          <w:tcPr>
            <w:tcW w:w="2400" w:type="dxa"/>
            <w:tcMar>
              <w:top w:w="15" w:type="dxa"/>
              <w:left w:w="15" w:type="dxa"/>
              <w:right w:w="15" w:type="dxa"/>
            </w:tcMar>
            <w:vAlign w:val="center"/>
          </w:tcPr>
          <w:p w14:paraId="7ED4A52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w:t>
            </w:r>
            <w:r>
              <w:rPr>
                <w:rFonts w:ascii="宋体" w:hAnsi="宋体" w:cs="宋体"/>
                <w:color w:val="auto"/>
                <w:kern w:val="0"/>
                <w:szCs w:val="21"/>
              </w:rPr>
              <w:t>1万元以上3万元以下罚款。</w:t>
            </w:r>
          </w:p>
        </w:tc>
      </w:tr>
      <w:tr w14:paraId="6D4AA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66138BD2">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11EF26B2">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5216B17">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432E72FE">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4C74C5F0">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经处罚逾期不改正，造成医疗废物流失、扩散、传染病传播等严重后果的。</w:t>
            </w:r>
          </w:p>
        </w:tc>
        <w:tc>
          <w:tcPr>
            <w:tcW w:w="2400" w:type="dxa"/>
            <w:tcMar>
              <w:top w:w="15" w:type="dxa"/>
              <w:left w:w="15" w:type="dxa"/>
              <w:right w:w="15" w:type="dxa"/>
            </w:tcMar>
            <w:vAlign w:val="center"/>
          </w:tcPr>
          <w:p w14:paraId="0D0A1D89">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暂扣或吊销执业许可证。</w:t>
            </w:r>
          </w:p>
        </w:tc>
      </w:tr>
      <w:tr w14:paraId="06066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3C4DF88B">
            <w:pPr>
              <w:widowControl/>
              <w:spacing w:line="300" w:lineRule="exact"/>
              <w:jc w:val="center"/>
              <w:textAlignment w:val="center"/>
              <w:rPr>
                <w:rFonts w:ascii="宋体" w:hAnsi="宋体" w:cs="宋体"/>
                <w:b/>
                <w:color w:val="auto"/>
                <w:szCs w:val="21"/>
              </w:rPr>
            </w:pPr>
            <w:r>
              <w:rPr>
                <w:rFonts w:ascii="宋体" w:hAnsi="宋体" w:cs="宋体"/>
                <w:b/>
                <w:color w:val="auto"/>
                <w:kern w:val="0"/>
                <w:szCs w:val="21"/>
              </w:rPr>
              <w:t>1</w:t>
            </w:r>
            <w:r>
              <w:rPr>
                <w:rFonts w:hint="eastAsia" w:ascii="宋体" w:hAnsi="宋体" w:cs="宋体"/>
                <w:b/>
                <w:color w:val="auto"/>
                <w:kern w:val="0"/>
                <w:szCs w:val="21"/>
                <w:lang w:val="en-US" w:eastAsia="zh-CN"/>
              </w:rPr>
              <w:t>1</w:t>
            </w:r>
            <w:r>
              <w:rPr>
                <w:rFonts w:ascii="宋体" w:hAnsi="宋体" w:cs="宋体"/>
                <w:b/>
                <w:color w:val="auto"/>
                <w:kern w:val="0"/>
                <w:szCs w:val="21"/>
              </w:rPr>
              <w:t>7</w:t>
            </w:r>
          </w:p>
        </w:tc>
        <w:tc>
          <w:tcPr>
            <w:tcW w:w="2329" w:type="dxa"/>
            <w:vMerge w:val="restart"/>
            <w:tcMar>
              <w:top w:w="15" w:type="dxa"/>
              <w:left w:w="15" w:type="dxa"/>
              <w:right w:w="15" w:type="dxa"/>
            </w:tcMar>
            <w:vAlign w:val="center"/>
          </w:tcPr>
          <w:p w14:paraId="5607391A">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医疗卫生机构、医疗废物集中处置单位发生医疗废物流失、泄漏、扩散时，未采取紧急处理措施，或者未及时向卫生行政主管部门报告</w:t>
            </w:r>
            <w:r>
              <w:rPr>
                <w:rStyle w:val="7"/>
                <w:rFonts w:hint="default" w:ascii="宋体" w:hAnsi="宋体" w:eastAsia="宋体" w:cs="宋体"/>
                <w:color w:val="auto"/>
                <w:sz w:val="21"/>
                <w:szCs w:val="21"/>
              </w:rPr>
              <w:t>的</w:t>
            </w:r>
          </w:p>
        </w:tc>
        <w:tc>
          <w:tcPr>
            <w:tcW w:w="2920" w:type="dxa"/>
            <w:vMerge w:val="restart"/>
            <w:tcMar>
              <w:top w:w="15" w:type="dxa"/>
              <w:left w:w="15" w:type="dxa"/>
              <w:right w:w="15" w:type="dxa"/>
            </w:tcMar>
            <w:vAlign w:val="center"/>
          </w:tcPr>
          <w:p w14:paraId="0EE2057E">
            <w:pPr>
              <w:widowControl/>
              <w:spacing w:line="270" w:lineRule="exact"/>
              <w:jc w:val="left"/>
              <w:textAlignment w:val="center"/>
              <w:rPr>
                <w:rFonts w:ascii="宋体" w:hAnsi="宋体" w:cs="宋体"/>
                <w:color w:val="auto"/>
                <w:szCs w:val="21"/>
              </w:rPr>
            </w:pPr>
            <w:r>
              <w:rPr>
                <w:rFonts w:hint="eastAsia" w:ascii="宋体" w:hAnsi="宋体" w:cs="宋体"/>
                <w:color w:val="auto"/>
                <w:kern w:val="0"/>
                <w:szCs w:val="21"/>
              </w:rPr>
              <w:t>《医疗废物管理条例》第四十九条　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警告，并处</w:t>
            </w:r>
            <w:r>
              <w:rPr>
                <w:rFonts w:ascii="宋体" w:hAnsi="宋体" w:cs="宋体"/>
                <w:color w:val="auto"/>
                <w:kern w:val="0"/>
                <w:szCs w:val="21"/>
              </w:rPr>
              <w:t>1</w:t>
            </w:r>
            <w:r>
              <w:rPr>
                <w:rFonts w:hint="eastAsia" w:ascii="宋体" w:hAnsi="宋体" w:cs="宋体"/>
                <w:color w:val="auto"/>
                <w:kern w:val="0"/>
                <w:szCs w:val="21"/>
              </w:rPr>
              <w:t>万元以上</w:t>
            </w:r>
            <w:r>
              <w:rPr>
                <w:rFonts w:ascii="宋体" w:hAnsi="宋体" w:cs="宋体"/>
                <w:color w:val="auto"/>
                <w:kern w:val="0"/>
                <w:szCs w:val="21"/>
              </w:rPr>
              <w:t>3</w:t>
            </w:r>
            <w:r>
              <w:rPr>
                <w:rFonts w:hint="eastAsia" w:ascii="宋体" w:hAnsi="宋体" w:cs="宋体"/>
                <w:color w:val="auto"/>
                <w:kern w:val="0"/>
                <w:szCs w:val="21"/>
              </w:rPr>
              <w:t>万元以下的罚款；造成传染病传播或者环境污染事故的，由原发证部门暂扣或者吊销执业许可证件或者经营许可证件；构成犯罪的，依法追究刑事责任。</w:t>
            </w:r>
          </w:p>
        </w:tc>
        <w:tc>
          <w:tcPr>
            <w:tcW w:w="696" w:type="dxa"/>
            <w:tcMar>
              <w:top w:w="15" w:type="dxa"/>
              <w:left w:w="15" w:type="dxa"/>
              <w:right w:w="15" w:type="dxa"/>
            </w:tcMar>
            <w:vAlign w:val="center"/>
          </w:tcPr>
          <w:p w14:paraId="31A1B1E5">
            <w:pPr>
              <w:widowControl/>
              <w:spacing w:line="27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30C0BB99">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医疗卫生机构发生医疗废物流失、泄漏、扩散时，未及时向卫生行政主管部门报告的，或未采取紧急处理措施，尚未造成传染病传播的。</w:t>
            </w:r>
          </w:p>
        </w:tc>
        <w:tc>
          <w:tcPr>
            <w:tcW w:w="2400" w:type="dxa"/>
            <w:tcMar>
              <w:top w:w="15" w:type="dxa"/>
              <w:left w:w="15" w:type="dxa"/>
              <w:right w:w="15" w:type="dxa"/>
            </w:tcMar>
            <w:vAlign w:val="center"/>
          </w:tcPr>
          <w:p w14:paraId="7245CA3F">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警告，并处</w:t>
            </w:r>
            <w:r>
              <w:rPr>
                <w:rFonts w:ascii="宋体" w:hAnsi="宋体" w:cs="宋体"/>
                <w:color w:val="auto"/>
                <w:kern w:val="0"/>
                <w:szCs w:val="21"/>
              </w:rPr>
              <w:t>1万元以上2万元以下罚款。</w:t>
            </w:r>
          </w:p>
        </w:tc>
      </w:tr>
      <w:tr w14:paraId="2F124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29FCC49A">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56FBA47">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C894DAC">
            <w:pPr>
              <w:widowControl/>
              <w:spacing w:line="270" w:lineRule="exact"/>
              <w:jc w:val="left"/>
              <w:rPr>
                <w:rFonts w:ascii="宋体" w:hAnsi="宋体" w:cs="宋体"/>
                <w:color w:val="auto"/>
                <w:szCs w:val="21"/>
              </w:rPr>
            </w:pPr>
          </w:p>
        </w:tc>
        <w:tc>
          <w:tcPr>
            <w:tcW w:w="696" w:type="dxa"/>
            <w:tcMar>
              <w:top w:w="15" w:type="dxa"/>
              <w:left w:w="15" w:type="dxa"/>
              <w:right w:w="15" w:type="dxa"/>
            </w:tcMar>
            <w:vAlign w:val="center"/>
          </w:tcPr>
          <w:p w14:paraId="73B38F59">
            <w:pPr>
              <w:widowControl/>
              <w:spacing w:line="27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6C8D250F">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医疗卫生机构发生医疗废物流失、泄漏、扩散时，既未及时向卫生行政主管部门报告，又未采取紧急处理措施，尚未造成传染病传播的。</w:t>
            </w:r>
          </w:p>
        </w:tc>
        <w:tc>
          <w:tcPr>
            <w:tcW w:w="2400" w:type="dxa"/>
            <w:tcMar>
              <w:top w:w="15" w:type="dxa"/>
              <w:left w:w="15" w:type="dxa"/>
              <w:right w:w="15" w:type="dxa"/>
            </w:tcMar>
            <w:vAlign w:val="center"/>
          </w:tcPr>
          <w:p w14:paraId="2C295028">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警告，并处</w:t>
            </w:r>
            <w:r>
              <w:rPr>
                <w:rFonts w:ascii="宋体" w:hAnsi="宋体" w:cs="宋体"/>
                <w:color w:val="auto"/>
                <w:kern w:val="0"/>
                <w:szCs w:val="21"/>
              </w:rPr>
              <w:t>2万元以上3万元以下罚款。</w:t>
            </w:r>
          </w:p>
        </w:tc>
      </w:tr>
      <w:tr w14:paraId="7468E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560" w:type="dxa"/>
            <w:vMerge w:val="continue"/>
            <w:tcMar>
              <w:top w:w="15" w:type="dxa"/>
              <w:left w:w="15" w:type="dxa"/>
              <w:right w:w="15" w:type="dxa"/>
            </w:tcMar>
            <w:vAlign w:val="center"/>
          </w:tcPr>
          <w:p w14:paraId="5C78AB95">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A83F701">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0A172FC">
            <w:pPr>
              <w:widowControl/>
              <w:spacing w:line="270" w:lineRule="exact"/>
              <w:jc w:val="left"/>
              <w:rPr>
                <w:rFonts w:ascii="宋体" w:hAnsi="宋体" w:cs="宋体"/>
                <w:color w:val="auto"/>
                <w:szCs w:val="21"/>
              </w:rPr>
            </w:pPr>
          </w:p>
        </w:tc>
        <w:tc>
          <w:tcPr>
            <w:tcW w:w="696" w:type="dxa"/>
            <w:tcMar>
              <w:top w:w="15" w:type="dxa"/>
              <w:left w:w="15" w:type="dxa"/>
              <w:right w:w="15" w:type="dxa"/>
            </w:tcMar>
            <w:vAlign w:val="center"/>
          </w:tcPr>
          <w:p w14:paraId="44FE80F3">
            <w:pPr>
              <w:widowControl/>
              <w:spacing w:line="27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5D3A9EEF">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spacing w:val="-6"/>
                <w:kern w:val="0"/>
                <w:szCs w:val="21"/>
              </w:rPr>
              <w:t>医疗卫生机构发生医疗废物流失、泄漏、扩散时，未及时向卫生行政主管部门报告，或未采取紧急处理措施，造成传染病传播的。</w:t>
            </w:r>
          </w:p>
        </w:tc>
        <w:tc>
          <w:tcPr>
            <w:tcW w:w="2400" w:type="dxa"/>
            <w:tcMar>
              <w:top w:w="15" w:type="dxa"/>
              <w:left w:w="15" w:type="dxa"/>
              <w:right w:w="15" w:type="dxa"/>
            </w:tcMar>
            <w:vAlign w:val="center"/>
          </w:tcPr>
          <w:p w14:paraId="14BFE25C">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暂扣或吊销执业许可证。</w:t>
            </w:r>
          </w:p>
        </w:tc>
      </w:tr>
      <w:tr w14:paraId="7EFF9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18A16CDE">
            <w:pPr>
              <w:widowControl/>
              <w:spacing w:line="300" w:lineRule="exact"/>
              <w:jc w:val="center"/>
              <w:textAlignment w:val="center"/>
              <w:rPr>
                <w:rFonts w:hint="default" w:ascii="宋体" w:hAnsi="宋体" w:cs="宋体" w:eastAsiaTheme="minorEastAsia"/>
                <w:b/>
                <w:color w:val="auto"/>
                <w:szCs w:val="21"/>
                <w:lang w:val="en-US" w:eastAsia="zh-CN"/>
              </w:rPr>
            </w:pPr>
            <w:r>
              <w:rPr>
                <w:rFonts w:ascii="宋体" w:hAnsi="宋体" w:cs="宋体"/>
                <w:b/>
                <w:color w:val="auto"/>
                <w:kern w:val="0"/>
                <w:szCs w:val="21"/>
              </w:rPr>
              <w:t>1</w:t>
            </w:r>
            <w:r>
              <w:rPr>
                <w:rFonts w:hint="eastAsia" w:ascii="宋体" w:hAnsi="宋体" w:cs="宋体"/>
                <w:b/>
                <w:color w:val="auto"/>
                <w:kern w:val="0"/>
                <w:szCs w:val="21"/>
                <w:lang w:val="en-US" w:eastAsia="zh-CN"/>
              </w:rPr>
              <w:t>18</w:t>
            </w:r>
          </w:p>
        </w:tc>
        <w:tc>
          <w:tcPr>
            <w:tcW w:w="2329" w:type="dxa"/>
            <w:vMerge w:val="restart"/>
            <w:tcMar>
              <w:top w:w="15" w:type="dxa"/>
              <w:left w:w="15" w:type="dxa"/>
              <w:right w:w="15" w:type="dxa"/>
            </w:tcMar>
            <w:vAlign w:val="center"/>
          </w:tcPr>
          <w:p w14:paraId="17635379">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不具备集中处置医疗废物条件的农村，医疗卫生机构未按照本条例的要求处置医疗废物的</w:t>
            </w:r>
          </w:p>
        </w:tc>
        <w:tc>
          <w:tcPr>
            <w:tcW w:w="2920" w:type="dxa"/>
            <w:vMerge w:val="restart"/>
            <w:tcMar>
              <w:top w:w="15" w:type="dxa"/>
              <w:left w:w="15" w:type="dxa"/>
              <w:right w:w="15" w:type="dxa"/>
            </w:tcMar>
            <w:vAlign w:val="center"/>
          </w:tcPr>
          <w:p w14:paraId="16C415C2">
            <w:pPr>
              <w:widowControl/>
              <w:spacing w:line="270" w:lineRule="exact"/>
              <w:jc w:val="left"/>
              <w:textAlignment w:val="center"/>
              <w:rPr>
                <w:rFonts w:ascii="宋体" w:hAnsi="宋体" w:cs="宋体"/>
                <w:color w:val="auto"/>
                <w:szCs w:val="21"/>
              </w:rPr>
            </w:pPr>
            <w:r>
              <w:rPr>
                <w:rFonts w:hint="eastAsia" w:ascii="宋体" w:hAnsi="宋体" w:cs="宋体"/>
                <w:color w:val="auto"/>
                <w:kern w:val="0"/>
                <w:szCs w:val="21"/>
              </w:rPr>
              <w:t>《医疗废物管理条例》第五十一条　不具备集中处置医疗废物条件的农村，医疗卫生机构未按照本条例的要求处置医疗废物的，由县级人民政府卫生行政主管部门或者环境保护行政主管部门按照各自的职责，警告；逾期不改正的，处</w:t>
            </w:r>
            <w:r>
              <w:rPr>
                <w:rFonts w:ascii="宋体" w:hAnsi="宋体" w:cs="宋体"/>
                <w:color w:val="auto"/>
                <w:kern w:val="0"/>
                <w:szCs w:val="21"/>
              </w:rPr>
              <w:t>1000元以上5000元以下的罚款；造成传染病传播或者环境污染事故的，由原发证部门暂扣或者吊销执业许可证件；构成犯罪的，依法追究刑事责任。</w:t>
            </w:r>
          </w:p>
        </w:tc>
        <w:tc>
          <w:tcPr>
            <w:tcW w:w="696" w:type="dxa"/>
            <w:tcMar>
              <w:top w:w="15" w:type="dxa"/>
              <w:left w:w="15" w:type="dxa"/>
              <w:right w:w="15" w:type="dxa"/>
            </w:tcMar>
            <w:vAlign w:val="center"/>
          </w:tcPr>
          <w:p w14:paraId="6E55C2B9">
            <w:pPr>
              <w:widowControl/>
              <w:spacing w:line="27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37D8D083">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spacing w:val="-6"/>
                <w:kern w:val="0"/>
                <w:szCs w:val="21"/>
              </w:rPr>
              <w:t>不具备集中处置医疗废物条件的农村，首</w:t>
            </w:r>
            <w:r>
              <w:rPr>
                <w:rFonts w:hint="eastAsia" w:ascii="宋体" w:hAnsi="宋体" w:cs="宋体"/>
                <w:color w:val="auto"/>
                <w:kern w:val="0"/>
                <w:szCs w:val="21"/>
              </w:rPr>
              <w:t>次发现医疗卫生机构未按照卫生行政部</w:t>
            </w:r>
            <w:r>
              <w:rPr>
                <w:rFonts w:hint="eastAsia" w:ascii="宋体" w:hAnsi="宋体" w:cs="宋体"/>
                <w:color w:val="auto"/>
                <w:spacing w:val="-6"/>
                <w:kern w:val="0"/>
                <w:szCs w:val="21"/>
              </w:rPr>
              <w:t>门有关疾病防治的要求处置医疗废物的。</w:t>
            </w:r>
          </w:p>
        </w:tc>
        <w:tc>
          <w:tcPr>
            <w:tcW w:w="2400" w:type="dxa"/>
            <w:tcMar>
              <w:top w:w="15" w:type="dxa"/>
              <w:left w:w="15" w:type="dxa"/>
              <w:right w:w="15" w:type="dxa"/>
            </w:tcMar>
            <w:vAlign w:val="center"/>
          </w:tcPr>
          <w:p w14:paraId="43654E6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2CBAA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7F812C6D">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0802F5B">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F0014E4">
            <w:pPr>
              <w:widowControl/>
              <w:spacing w:line="270" w:lineRule="exact"/>
              <w:jc w:val="left"/>
              <w:rPr>
                <w:rFonts w:ascii="宋体" w:hAnsi="宋体" w:cs="宋体"/>
                <w:color w:val="auto"/>
                <w:szCs w:val="21"/>
              </w:rPr>
            </w:pPr>
          </w:p>
        </w:tc>
        <w:tc>
          <w:tcPr>
            <w:tcW w:w="696" w:type="dxa"/>
            <w:tcMar>
              <w:top w:w="15" w:type="dxa"/>
              <w:left w:w="15" w:type="dxa"/>
              <w:right w:w="15" w:type="dxa"/>
            </w:tcMar>
            <w:vAlign w:val="center"/>
          </w:tcPr>
          <w:p w14:paraId="465612C7">
            <w:pPr>
              <w:widowControl/>
              <w:spacing w:line="27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7EC43A8A">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经警告处罚逾期不改正，未造成医疗废物流失、泄漏、扩散、传染病传播等严重后果的。</w:t>
            </w:r>
          </w:p>
        </w:tc>
        <w:tc>
          <w:tcPr>
            <w:tcW w:w="2400" w:type="dxa"/>
            <w:tcMar>
              <w:top w:w="15" w:type="dxa"/>
              <w:left w:w="15" w:type="dxa"/>
              <w:right w:w="15" w:type="dxa"/>
            </w:tcMar>
            <w:vAlign w:val="center"/>
          </w:tcPr>
          <w:p w14:paraId="5EA74E08">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w:t>
            </w:r>
            <w:r>
              <w:rPr>
                <w:rFonts w:ascii="宋体" w:hAnsi="宋体" w:cs="宋体"/>
                <w:color w:val="auto"/>
                <w:kern w:val="0"/>
                <w:szCs w:val="21"/>
              </w:rPr>
              <w:t>1000元以上5000元以下罚款。</w:t>
            </w:r>
          </w:p>
        </w:tc>
      </w:tr>
      <w:tr w14:paraId="6D826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0BB06AFB">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2A092D1">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2D276FF">
            <w:pPr>
              <w:widowControl/>
              <w:spacing w:line="270" w:lineRule="exact"/>
              <w:jc w:val="left"/>
              <w:rPr>
                <w:rFonts w:ascii="宋体" w:hAnsi="宋体" w:cs="宋体"/>
                <w:color w:val="auto"/>
                <w:szCs w:val="21"/>
              </w:rPr>
            </w:pPr>
          </w:p>
        </w:tc>
        <w:tc>
          <w:tcPr>
            <w:tcW w:w="696" w:type="dxa"/>
            <w:tcMar>
              <w:top w:w="15" w:type="dxa"/>
              <w:left w:w="15" w:type="dxa"/>
              <w:right w:w="15" w:type="dxa"/>
            </w:tcMar>
            <w:vAlign w:val="center"/>
          </w:tcPr>
          <w:p w14:paraId="0511A88F">
            <w:pPr>
              <w:widowControl/>
              <w:spacing w:line="27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25688E14">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经行政处罚逾期不改正，造成医疗废物流失、泄漏、扩散、传染病传播等严重后果的。</w:t>
            </w:r>
          </w:p>
        </w:tc>
        <w:tc>
          <w:tcPr>
            <w:tcW w:w="2400" w:type="dxa"/>
            <w:tcMar>
              <w:top w:w="15" w:type="dxa"/>
              <w:left w:w="15" w:type="dxa"/>
              <w:right w:w="15" w:type="dxa"/>
            </w:tcMar>
            <w:vAlign w:val="center"/>
          </w:tcPr>
          <w:p w14:paraId="5E87E220">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暂扣或吊销执业许可证。</w:t>
            </w:r>
          </w:p>
        </w:tc>
      </w:tr>
      <w:tr w14:paraId="4F0C2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1BBE285D">
            <w:pPr>
              <w:widowControl/>
              <w:spacing w:line="300" w:lineRule="exact"/>
              <w:jc w:val="left"/>
              <w:textAlignment w:val="center"/>
              <w:rPr>
                <w:rFonts w:hint="eastAsia" w:ascii="黑体" w:hAnsi="黑体" w:eastAsia="黑体" w:cs="黑体"/>
                <w:bCs/>
                <w:color w:val="auto"/>
                <w:kern w:val="0"/>
                <w:sz w:val="28"/>
                <w:szCs w:val="28"/>
                <w:lang w:val="en-US" w:eastAsia="zh-CN"/>
              </w:rPr>
            </w:pPr>
          </w:p>
        </w:tc>
        <w:tc>
          <w:tcPr>
            <w:tcW w:w="13404" w:type="dxa"/>
            <w:gridSpan w:val="6"/>
            <w:tcMar>
              <w:top w:w="15" w:type="dxa"/>
              <w:left w:w="15" w:type="dxa"/>
              <w:right w:w="15" w:type="dxa"/>
            </w:tcMar>
            <w:vAlign w:val="center"/>
          </w:tcPr>
          <w:p w14:paraId="045AAF0C">
            <w:pPr>
              <w:widowControl/>
              <w:spacing w:line="300" w:lineRule="exact"/>
              <w:jc w:val="left"/>
              <w:textAlignment w:val="center"/>
              <w:rPr>
                <w:rFonts w:ascii="宋体" w:hAnsi="宋体" w:cs="宋体"/>
                <w:b/>
                <w:color w:val="auto"/>
                <w:szCs w:val="21"/>
              </w:rPr>
            </w:pPr>
            <w:r>
              <w:rPr>
                <w:rFonts w:hint="eastAsia" w:ascii="黑体" w:hAnsi="黑体" w:eastAsia="黑体" w:cs="黑体"/>
                <w:bCs/>
                <w:color w:val="auto"/>
                <w:kern w:val="0"/>
                <w:sz w:val="28"/>
                <w:szCs w:val="28"/>
                <w:lang w:val="en-US" w:eastAsia="zh-CN"/>
              </w:rPr>
              <w:t>十八</w:t>
            </w:r>
            <w:r>
              <w:rPr>
                <w:rFonts w:hint="eastAsia" w:ascii="黑体" w:hAnsi="黑体" w:eastAsia="黑体" w:cs="黑体"/>
                <w:bCs/>
                <w:color w:val="auto"/>
                <w:kern w:val="0"/>
                <w:sz w:val="28"/>
                <w:szCs w:val="28"/>
              </w:rPr>
              <w:t>、《消毒管理办法》</w:t>
            </w:r>
          </w:p>
        </w:tc>
      </w:tr>
      <w:tr w14:paraId="7485E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13B896F6">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序号</w:t>
            </w:r>
          </w:p>
        </w:tc>
        <w:tc>
          <w:tcPr>
            <w:tcW w:w="2329" w:type="dxa"/>
            <w:tcMar>
              <w:top w:w="15" w:type="dxa"/>
              <w:left w:w="15" w:type="dxa"/>
              <w:right w:w="15" w:type="dxa"/>
            </w:tcMar>
            <w:vAlign w:val="center"/>
          </w:tcPr>
          <w:p w14:paraId="35BC02F2">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违法行为</w:t>
            </w:r>
          </w:p>
        </w:tc>
        <w:tc>
          <w:tcPr>
            <w:tcW w:w="2920" w:type="dxa"/>
            <w:tcMar>
              <w:top w:w="15" w:type="dxa"/>
              <w:left w:w="15" w:type="dxa"/>
              <w:right w:w="15" w:type="dxa"/>
            </w:tcMar>
            <w:vAlign w:val="center"/>
          </w:tcPr>
          <w:p w14:paraId="1054E82C">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处罚依据</w:t>
            </w:r>
          </w:p>
        </w:tc>
        <w:tc>
          <w:tcPr>
            <w:tcW w:w="696" w:type="dxa"/>
            <w:tcMar>
              <w:top w:w="15" w:type="dxa"/>
              <w:left w:w="15" w:type="dxa"/>
              <w:right w:w="15" w:type="dxa"/>
            </w:tcMar>
            <w:vAlign w:val="center"/>
          </w:tcPr>
          <w:p w14:paraId="1FE7E92F">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违法</w:t>
            </w:r>
            <w:r>
              <w:rPr>
                <w:rFonts w:ascii="宋体" w:hAnsi="宋体" w:cs="宋体"/>
                <w:b/>
                <w:color w:val="auto"/>
                <w:kern w:val="0"/>
                <w:szCs w:val="21"/>
              </w:rPr>
              <w:br w:type="textWrapping"/>
            </w:r>
            <w:r>
              <w:rPr>
                <w:rFonts w:hint="eastAsia" w:ascii="宋体" w:hAnsi="宋体" w:cs="宋体"/>
                <w:b/>
                <w:color w:val="auto"/>
                <w:kern w:val="0"/>
                <w:szCs w:val="21"/>
              </w:rPr>
              <w:t>类型</w:t>
            </w:r>
          </w:p>
        </w:tc>
        <w:tc>
          <w:tcPr>
            <w:tcW w:w="5059" w:type="dxa"/>
            <w:gridSpan w:val="2"/>
            <w:tcMar>
              <w:top w:w="15" w:type="dxa"/>
              <w:left w:w="15" w:type="dxa"/>
              <w:right w:w="15" w:type="dxa"/>
            </w:tcMar>
            <w:vAlign w:val="center"/>
          </w:tcPr>
          <w:p w14:paraId="7F0D13D0">
            <w:pPr>
              <w:widowControl/>
              <w:spacing w:line="300" w:lineRule="exact"/>
              <w:jc w:val="center"/>
              <w:textAlignment w:val="center"/>
              <w:rPr>
                <w:rFonts w:hint="eastAsia" w:ascii="宋体" w:hAnsi="宋体" w:cs="宋体"/>
                <w:b/>
                <w:color w:val="auto"/>
                <w:kern w:val="0"/>
                <w:szCs w:val="21"/>
              </w:rPr>
            </w:pPr>
            <w:r>
              <w:rPr>
                <w:rFonts w:hint="eastAsia" w:ascii="宋体" w:hAnsi="宋体" w:cs="宋体"/>
                <w:b/>
                <w:color w:val="auto"/>
                <w:kern w:val="0"/>
                <w:szCs w:val="21"/>
              </w:rPr>
              <w:t>违法情节</w:t>
            </w:r>
          </w:p>
        </w:tc>
        <w:tc>
          <w:tcPr>
            <w:tcW w:w="2400" w:type="dxa"/>
            <w:tcMar>
              <w:top w:w="15" w:type="dxa"/>
              <w:left w:w="15" w:type="dxa"/>
              <w:right w:w="15" w:type="dxa"/>
            </w:tcMar>
            <w:vAlign w:val="center"/>
          </w:tcPr>
          <w:p w14:paraId="60254F71">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处罚标准</w:t>
            </w:r>
          </w:p>
        </w:tc>
      </w:tr>
      <w:tr w14:paraId="395BD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6" w:hRule="atLeast"/>
        </w:trPr>
        <w:tc>
          <w:tcPr>
            <w:tcW w:w="560" w:type="dxa"/>
            <w:vMerge w:val="restart"/>
            <w:tcMar>
              <w:top w:w="15" w:type="dxa"/>
              <w:left w:w="15" w:type="dxa"/>
              <w:right w:w="15" w:type="dxa"/>
            </w:tcMar>
            <w:vAlign w:val="center"/>
          </w:tcPr>
          <w:p w14:paraId="5519970C">
            <w:pPr>
              <w:widowControl/>
              <w:spacing w:line="300" w:lineRule="exact"/>
              <w:jc w:val="center"/>
              <w:textAlignment w:val="center"/>
              <w:rPr>
                <w:rFonts w:hint="default" w:ascii="宋体" w:hAnsi="宋体" w:cs="宋体" w:eastAsiaTheme="minorEastAsia"/>
                <w:b/>
                <w:color w:val="auto"/>
                <w:szCs w:val="21"/>
                <w:lang w:val="en-US" w:eastAsia="zh-CN"/>
              </w:rPr>
            </w:pPr>
            <w:r>
              <w:rPr>
                <w:rFonts w:ascii="宋体" w:hAnsi="宋体" w:cs="宋体"/>
                <w:b/>
                <w:color w:val="auto"/>
                <w:kern w:val="0"/>
                <w:szCs w:val="21"/>
              </w:rPr>
              <w:t>1</w:t>
            </w:r>
            <w:r>
              <w:rPr>
                <w:rFonts w:hint="eastAsia" w:ascii="宋体" w:hAnsi="宋体" w:cs="宋体"/>
                <w:b/>
                <w:color w:val="auto"/>
                <w:kern w:val="0"/>
                <w:szCs w:val="21"/>
                <w:lang w:val="en-US" w:eastAsia="zh-CN"/>
              </w:rPr>
              <w:t>19</w:t>
            </w:r>
          </w:p>
        </w:tc>
        <w:tc>
          <w:tcPr>
            <w:tcW w:w="2329" w:type="dxa"/>
            <w:vMerge w:val="restart"/>
            <w:tcMar>
              <w:top w:w="15" w:type="dxa"/>
              <w:left w:w="15" w:type="dxa"/>
              <w:right w:w="15" w:type="dxa"/>
            </w:tcMar>
            <w:vAlign w:val="center"/>
          </w:tcPr>
          <w:p w14:paraId="61AD595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医疗卫生机构违反《办法》第四、五、六、七、八、九条规定，未造成感染性疾病暴发的</w:t>
            </w:r>
          </w:p>
        </w:tc>
        <w:tc>
          <w:tcPr>
            <w:tcW w:w="2920" w:type="dxa"/>
            <w:vMerge w:val="restart"/>
            <w:tcMar>
              <w:top w:w="15" w:type="dxa"/>
              <w:left w:w="15" w:type="dxa"/>
              <w:right w:w="15" w:type="dxa"/>
            </w:tcMar>
            <w:vAlign w:val="center"/>
          </w:tcPr>
          <w:p w14:paraId="650E21E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《消毒管理办法》第四十一条</w:t>
            </w:r>
            <w:r>
              <w:rPr>
                <w:rFonts w:ascii="宋体" w:hAnsi="宋体" w:cs="宋体"/>
                <w:color w:val="auto"/>
                <w:kern w:val="0"/>
                <w:szCs w:val="21"/>
              </w:rPr>
              <w:t xml:space="preserve">  </w:t>
            </w:r>
            <w:r>
              <w:rPr>
                <w:rFonts w:hint="eastAsia" w:ascii="宋体" w:hAnsi="宋体" w:cs="宋体"/>
                <w:color w:val="auto"/>
                <w:kern w:val="0"/>
                <w:szCs w:val="21"/>
              </w:rPr>
              <w:t>医疗卫生机构违反本办法第四、五、六、七、八、九条规定的，由县级以上地方卫生行政部门，可以处</w:t>
            </w:r>
            <w:r>
              <w:rPr>
                <w:rFonts w:ascii="宋体" w:hAnsi="宋体" w:cs="宋体"/>
                <w:color w:val="auto"/>
                <w:kern w:val="0"/>
                <w:szCs w:val="21"/>
              </w:rPr>
              <w:t>5000元以下罚款；造成感染性疾病暴发的，可以处5000元以上20000元以下罚款。</w:t>
            </w:r>
          </w:p>
        </w:tc>
        <w:tc>
          <w:tcPr>
            <w:tcW w:w="696" w:type="dxa"/>
            <w:tcMar>
              <w:top w:w="15" w:type="dxa"/>
              <w:left w:w="15" w:type="dxa"/>
              <w:right w:w="15" w:type="dxa"/>
            </w:tcMar>
            <w:vAlign w:val="center"/>
          </w:tcPr>
          <w:p w14:paraId="245D0BC8">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3EDF0D9E">
            <w:pPr>
              <w:widowControl/>
              <w:spacing w:line="300" w:lineRule="exact"/>
              <w:jc w:val="left"/>
              <w:textAlignment w:val="center"/>
              <w:rPr>
                <w:rFonts w:hint="eastAsia" w:ascii="宋体" w:hAnsi="宋体" w:cs="宋体"/>
                <w:color w:val="auto"/>
                <w:kern w:val="0"/>
                <w:szCs w:val="21"/>
              </w:rPr>
            </w:pPr>
            <w:r>
              <w:rPr>
                <w:rStyle w:val="8"/>
                <w:rFonts w:hint="default" w:ascii="宋体" w:hAnsi="宋体" w:eastAsia="宋体" w:cs="宋体"/>
                <w:color w:val="auto"/>
                <w:sz w:val="21"/>
                <w:szCs w:val="21"/>
              </w:rPr>
              <w:t>医疗卫生机构未建立消毒管理组织，或未制定消毒管理制度，或购进消毒产品未建立、执行进货检查验收制度，或医疗卫生机构工作人员</w:t>
            </w:r>
            <w:r>
              <w:rPr>
                <w:rStyle w:val="9"/>
                <w:rFonts w:hint="default" w:ascii="宋体" w:hAnsi="宋体" w:eastAsia="宋体" w:cs="宋体"/>
                <w:color w:val="auto"/>
                <w:sz w:val="21"/>
                <w:szCs w:val="21"/>
              </w:rPr>
              <w:t>未</w:t>
            </w:r>
            <w:r>
              <w:rPr>
                <w:rStyle w:val="8"/>
                <w:rFonts w:hint="default" w:ascii="宋体" w:hAnsi="宋体" w:eastAsia="宋体" w:cs="宋体"/>
                <w:color w:val="auto"/>
                <w:sz w:val="21"/>
                <w:szCs w:val="21"/>
              </w:rPr>
              <w:t>接受消毒技术培训、未掌握消毒知识的。</w:t>
            </w:r>
          </w:p>
        </w:tc>
        <w:tc>
          <w:tcPr>
            <w:tcW w:w="2400" w:type="dxa"/>
            <w:tcMar>
              <w:top w:w="15" w:type="dxa"/>
              <w:left w:w="15" w:type="dxa"/>
              <w:right w:w="15" w:type="dxa"/>
            </w:tcMar>
            <w:vAlign w:val="center"/>
          </w:tcPr>
          <w:p w14:paraId="43CE459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可以处</w:t>
            </w:r>
            <w:r>
              <w:rPr>
                <w:rFonts w:ascii="宋体" w:hAnsi="宋体" w:cs="宋体"/>
                <w:color w:val="auto"/>
                <w:kern w:val="0"/>
                <w:szCs w:val="21"/>
              </w:rPr>
              <w:t>1500元以下罚款。</w:t>
            </w:r>
          </w:p>
        </w:tc>
      </w:tr>
      <w:tr w14:paraId="01E9E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0" w:hRule="atLeast"/>
        </w:trPr>
        <w:tc>
          <w:tcPr>
            <w:tcW w:w="560" w:type="dxa"/>
            <w:vMerge w:val="continue"/>
            <w:tcMar>
              <w:top w:w="15" w:type="dxa"/>
              <w:left w:w="15" w:type="dxa"/>
              <w:right w:w="15" w:type="dxa"/>
            </w:tcMar>
            <w:vAlign w:val="center"/>
          </w:tcPr>
          <w:p w14:paraId="21132D13">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BF60007">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4EF32196">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5AD26B8B">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0020A890">
            <w:pPr>
              <w:widowControl/>
              <w:spacing w:line="300" w:lineRule="exact"/>
              <w:jc w:val="left"/>
              <w:textAlignment w:val="center"/>
              <w:rPr>
                <w:rStyle w:val="6"/>
                <w:rFonts w:hint="default" w:ascii="宋体" w:hAnsi="宋体" w:eastAsia="宋体" w:cs="宋体"/>
                <w:color w:val="auto"/>
                <w:sz w:val="21"/>
                <w:szCs w:val="21"/>
              </w:rPr>
            </w:pPr>
            <w:r>
              <w:rPr>
                <w:rFonts w:hint="eastAsia" w:ascii="宋体" w:hAnsi="宋体" w:cs="宋体"/>
                <w:color w:val="auto"/>
                <w:kern w:val="0"/>
                <w:szCs w:val="21"/>
              </w:rPr>
              <w:t>医疗卫生机构不执行国家有关消毒规范、标准和规定，或未定期开展消毒与灭菌效果检测工作，或未按规定严格执行消毒隔离制度的。医疗卫生机构的环境、物品不符合国家有关规范、标准和规定，或接触皮肤、粘膜的器械和用品未达到消毒要求，或使用的一次性使用医疗用品用后未及时进行无害化处理的；或者发生感染性疾病暴发、流行时，未及时报告当地卫生行政部门的。</w:t>
            </w:r>
          </w:p>
        </w:tc>
        <w:tc>
          <w:tcPr>
            <w:tcW w:w="2400" w:type="dxa"/>
            <w:tcMar>
              <w:top w:w="15" w:type="dxa"/>
              <w:left w:w="15" w:type="dxa"/>
              <w:right w:w="15" w:type="dxa"/>
            </w:tcMar>
            <w:vAlign w:val="center"/>
          </w:tcPr>
          <w:p w14:paraId="6EBD15A5">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可以处1500元以上</w:t>
            </w:r>
            <w:r>
              <w:rPr>
                <w:rStyle w:val="10"/>
                <w:rFonts w:hint="default" w:ascii="宋体" w:hAnsi="宋体" w:eastAsia="宋体" w:cs="宋体"/>
                <w:color w:val="auto"/>
                <w:sz w:val="21"/>
                <w:szCs w:val="21"/>
              </w:rPr>
              <w:t>3500元</w:t>
            </w:r>
            <w:r>
              <w:rPr>
                <w:rStyle w:val="6"/>
                <w:rFonts w:hint="default" w:ascii="宋体" w:hAnsi="宋体" w:eastAsia="宋体" w:cs="宋体"/>
                <w:color w:val="auto"/>
                <w:sz w:val="21"/>
                <w:szCs w:val="21"/>
              </w:rPr>
              <w:t>以下罚款。</w:t>
            </w:r>
          </w:p>
        </w:tc>
      </w:tr>
      <w:tr w14:paraId="43BAC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7" w:hRule="atLeast"/>
        </w:trPr>
        <w:tc>
          <w:tcPr>
            <w:tcW w:w="560" w:type="dxa"/>
            <w:vMerge w:val="continue"/>
            <w:tcMar>
              <w:top w:w="15" w:type="dxa"/>
              <w:left w:w="15" w:type="dxa"/>
              <w:right w:w="15" w:type="dxa"/>
            </w:tcMar>
            <w:vAlign w:val="center"/>
          </w:tcPr>
          <w:p w14:paraId="5A2DE1FE">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3B06316">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332146E">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4263DEF8">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1A5E2E29">
            <w:pPr>
              <w:widowControl/>
              <w:spacing w:line="300" w:lineRule="exact"/>
              <w:jc w:val="left"/>
              <w:textAlignment w:val="center"/>
              <w:rPr>
                <w:rStyle w:val="6"/>
                <w:rFonts w:hint="default" w:ascii="宋体" w:hAnsi="宋体" w:eastAsia="宋体" w:cs="宋体"/>
                <w:color w:val="auto"/>
                <w:sz w:val="21"/>
                <w:szCs w:val="21"/>
              </w:rPr>
            </w:pPr>
            <w:r>
              <w:rPr>
                <w:rFonts w:hint="eastAsia" w:ascii="宋体" w:hAnsi="宋体" w:cs="宋体"/>
                <w:color w:val="auto"/>
                <w:kern w:val="0"/>
                <w:szCs w:val="21"/>
              </w:rPr>
              <w:t>医疗卫生机构使用的进入人体组织或无菌器官的医疗用品未达到灭菌要求，或排放废弃的污水、污物未按照国家有关规定进行无害化处理，或运送传染病病人及其污染物品的车辆、工具未随时进行消毒处理的；或发生感染性疾病暴发、流行时，未采取有效消毒措施的；或多次实施违法行为的。</w:t>
            </w:r>
          </w:p>
        </w:tc>
        <w:tc>
          <w:tcPr>
            <w:tcW w:w="2400" w:type="dxa"/>
            <w:tcMar>
              <w:top w:w="15" w:type="dxa"/>
              <w:left w:w="15" w:type="dxa"/>
              <w:right w:w="15" w:type="dxa"/>
            </w:tcMar>
            <w:vAlign w:val="center"/>
          </w:tcPr>
          <w:p w14:paraId="474D3C0F">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可以处</w:t>
            </w:r>
            <w:r>
              <w:rPr>
                <w:rStyle w:val="10"/>
                <w:rFonts w:hint="default" w:ascii="宋体" w:hAnsi="宋体" w:eastAsia="宋体" w:cs="宋体"/>
                <w:color w:val="auto"/>
                <w:sz w:val="21"/>
                <w:szCs w:val="21"/>
              </w:rPr>
              <w:t>3500元</w:t>
            </w:r>
            <w:r>
              <w:rPr>
                <w:rStyle w:val="6"/>
                <w:rFonts w:hint="default" w:ascii="宋体" w:hAnsi="宋体" w:eastAsia="宋体" w:cs="宋体"/>
                <w:color w:val="auto"/>
                <w:sz w:val="21"/>
                <w:szCs w:val="21"/>
              </w:rPr>
              <w:t>以上5000元以下罚款。</w:t>
            </w:r>
          </w:p>
        </w:tc>
      </w:tr>
      <w:tr w14:paraId="49C0E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shd w:val="clear" w:color="auto" w:fill="auto"/>
            <w:tcMar>
              <w:top w:w="15" w:type="dxa"/>
              <w:left w:w="15" w:type="dxa"/>
              <w:right w:w="15" w:type="dxa"/>
            </w:tcMar>
            <w:vAlign w:val="center"/>
          </w:tcPr>
          <w:p w14:paraId="57D8785C">
            <w:pPr>
              <w:widowControl/>
              <w:spacing w:line="300" w:lineRule="exact"/>
              <w:jc w:val="center"/>
              <w:textAlignment w:val="center"/>
              <w:rPr>
                <w:rFonts w:hint="default" w:ascii="宋体" w:hAnsi="宋体" w:cs="宋体" w:eastAsiaTheme="minorEastAsia"/>
                <w:b/>
                <w:color w:val="auto"/>
                <w:szCs w:val="21"/>
                <w:lang w:val="en-US" w:eastAsia="zh-CN"/>
              </w:rPr>
            </w:pPr>
            <w:r>
              <w:rPr>
                <w:rFonts w:ascii="宋体" w:hAnsi="宋体" w:cs="宋体"/>
                <w:b/>
                <w:color w:val="auto"/>
                <w:kern w:val="0"/>
                <w:szCs w:val="21"/>
              </w:rPr>
              <w:t>1</w:t>
            </w:r>
            <w:r>
              <w:rPr>
                <w:rFonts w:hint="eastAsia" w:ascii="宋体" w:hAnsi="宋体" w:cs="宋体"/>
                <w:b/>
                <w:color w:val="auto"/>
                <w:kern w:val="0"/>
                <w:szCs w:val="21"/>
                <w:lang w:val="en-US" w:eastAsia="zh-CN"/>
              </w:rPr>
              <w:t>20</w:t>
            </w:r>
          </w:p>
        </w:tc>
        <w:tc>
          <w:tcPr>
            <w:tcW w:w="2329" w:type="dxa"/>
            <w:vMerge w:val="restart"/>
            <w:shd w:val="clear" w:color="auto" w:fill="auto"/>
            <w:tcMar>
              <w:top w:w="15" w:type="dxa"/>
              <w:left w:w="15" w:type="dxa"/>
              <w:right w:w="15" w:type="dxa"/>
            </w:tcMar>
            <w:vAlign w:val="center"/>
          </w:tcPr>
          <w:p w14:paraId="454A18F5">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医疗卫生机构违反《办法》第四、五、六、七、八、九条规定，造成感染性疾病暴发的</w:t>
            </w:r>
          </w:p>
        </w:tc>
        <w:tc>
          <w:tcPr>
            <w:tcW w:w="2920" w:type="dxa"/>
            <w:vMerge w:val="continue"/>
            <w:shd w:val="clear" w:color="auto" w:fill="auto"/>
            <w:tcMar>
              <w:top w:w="15" w:type="dxa"/>
              <w:left w:w="15" w:type="dxa"/>
              <w:right w:w="15" w:type="dxa"/>
            </w:tcMar>
            <w:vAlign w:val="center"/>
          </w:tcPr>
          <w:p w14:paraId="43AA151C">
            <w:pPr>
              <w:widowControl/>
              <w:spacing w:line="300" w:lineRule="exact"/>
              <w:jc w:val="left"/>
              <w:rPr>
                <w:rFonts w:ascii="宋体" w:hAnsi="宋体" w:cs="宋体"/>
                <w:color w:val="auto"/>
                <w:szCs w:val="21"/>
              </w:rPr>
            </w:pPr>
          </w:p>
        </w:tc>
        <w:tc>
          <w:tcPr>
            <w:tcW w:w="696" w:type="dxa"/>
            <w:vMerge w:val="restart"/>
            <w:shd w:val="clear" w:color="auto" w:fill="auto"/>
            <w:tcMar>
              <w:top w:w="15" w:type="dxa"/>
              <w:left w:w="15" w:type="dxa"/>
              <w:right w:w="15" w:type="dxa"/>
            </w:tcMar>
            <w:vAlign w:val="center"/>
          </w:tcPr>
          <w:p w14:paraId="1D592F85">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shd w:val="clear" w:color="auto" w:fill="FFFFFF"/>
            <w:tcMar>
              <w:top w:w="15" w:type="dxa"/>
              <w:left w:w="15" w:type="dxa"/>
              <w:right w:w="15" w:type="dxa"/>
            </w:tcMar>
            <w:vAlign w:val="center"/>
          </w:tcPr>
          <w:p w14:paraId="3F13D345">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医疗卫生机构违反《办法》第四、五、六、七、八、九条规定，造成感染性疾病暴发，导致轻微人身损害后果的。</w:t>
            </w:r>
          </w:p>
        </w:tc>
        <w:tc>
          <w:tcPr>
            <w:tcW w:w="2400" w:type="dxa"/>
            <w:shd w:val="clear" w:color="auto" w:fill="FFFFFF"/>
            <w:tcMar>
              <w:top w:w="15" w:type="dxa"/>
              <w:left w:w="15" w:type="dxa"/>
              <w:right w:w="15" w:type="dxa"/>
            </w:tcMar>
            <w:vAlign w:val="center"/>
          </w:tcPr>
          <w:p w14:paraId="41D7BA2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可以处</w:t>
            </w:r>
            <w:r>
              <w:rPr>
                <w:rFonts w:ascii="宋体" w:hAnsi="宋体" w:cs="宋体"/>
                <w:color w:val="auto"/>
                <w:kern w:val="0"/>
                <w:szCs w:val="21"/>
              </w:rPr>
              <w:t>5000元以上9500元以下罚款。</w:t>
            </w:r>
          </w:p>
        </w:tc>
      </w:tr>
      <w:tr w14:paraId="479A5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shd w:val="clear" w:color="auto" w:fill="auto"/>
            <w:tcMar>
              <w:top w:w="15" w:type="dxa"/>
              <w:left w:w="15" w:type="dxa"/>
              <w:right w:w="15" w:type="dxa"/>
            </w:tcMar>
            <w:vAlign w:val="center"/>
          </w:tcPr>
          <w:p w14:paraId="0236FCF0">
            <w:pPr>
              <w:widowControl/>
              <w:spacing w:line="300" w:lineRule="exact"/>
              <w:jc w:val="center"/>
              <w:rPr>
                <w:rFonts w:ascii="宋体" w:hAnsi="宋体" w:cs="宋体"/>
                <w:b/>
                <w:color w:val="auto"/>
                <w:szCs w:val="21"/>
              </w:rPr>
            </w:pPr>
          </w:p>
        </w:tc>
        <w:tc>
          <w:tcPr>
            <w:tcW w:w="2329" w:type="dxa"/>
            <w:vMerge w:val="continue"/>
            <w:shd w:val="clear" w:color="auto" w:fill="auto"/>
            <w:tcMar>
              <w:top w:w="15" w:type="dxa"/>
              <w:left w:w="15" w:type="dxa"/>
              <w:right w:w="15" w:type="dxa"/>
            </w:tcMar>
            <w:vAlign w:val="center"/>
          </w:tcPr>
          <w:p w14:paraId="49C5A9D1">
            <w:pPr>
              <w:widowControl/>
              <w:spacing w:line="300" w:lineRule="exact"/>
              <w:jc w:val="left"/>
              <w:rPr>
                <w:rFonts w:ascii="宋体" w:hAnsi="宋体" w:cs="宋体"/>
                <w:color w:val="auto"/>
                <w:szCs w:val="21"/>
              </w:rPr>
            </w:pPr>
          </w:p>
        </w:tc>
        <w:tc>
          <w:tcPr>
            <w:tcW w:w="2920" w:type="dxa"/>
            <w:vMerge w:val="continue"/>
            <w:shd w:val="clear" w:color="auto" w:fill="auto"/>
            <w:tcMar>
              <w:top w:w="15" w:type="dxa"/>
              <w:left w:w="15" w:type="dxa"/>
              <w:right w:w="15" w:type="dxa"/>
            </w:tcMar>
            <w:vAlign w:val="center"/>
          </w:tcPr>
          <w:p w14:paraId="501BDCA2">
            <w:pPr>
              <w:widowControl/>
              <w:spacing w:line="300" w:lineRule="exact"/>
              <w:jc w:val="left"/>
              <w:rPr>
                <w:rFonts w:ascii="宋体" w:hAnsi="宋体" w:cs="宋体"/>
                <w:color w:val="auto"/>
                <w:szCs w:val="21"/>
              </w:rPr>
            </w:pPr>
          </w:p>
        </w:tc>
        <w:tc>
          <w:tcPr>
            <w:tcW w:w="696" w:type="dxa"/>
            <w:vMerge w:val="continue"/>
            <w:shd w:val="clear" w:color="auto" w:fill="auto"/>
            <w:tcMar>
              <w:top w:w="15" w:type="dxa"/>
              <w:left w:w="15" w:type="dxa"/>
              <w:right w:w="15" w:type="dxa"/>
            </w:tcMar>
            <w:vAlign w:val="center"/>
          </w:tcPr>
          <w:p w14:paraId="73D2DF5E">
            <w:pPr>
              <w:widowControl/>
              <w:spacing w:line="300" w:lineRule="exact"/>
              <w:jc w:val="center"/>
              <w:rPr>
                <w:rFonts w:ascii="宋体" w:hAnsi="宋体" w:cs="宋体"/>
                <w:color w:val="auto"/>
                <w:szCs w:val="21"/>
              </w:rPr>
            </w:pPr>
          </w:p>
        </w:tc>
        <w:tc>
          <w:tcPr>
            <w:tcW w:w="5059" w:type="dxa"/>
            <w:gridSpan w:val="2"/>
            <w:shd w:val="clear" w:color="auto" w:fill="FFFFFF"/>
            <w:tcMar>
              <w:top w:w="15" w:type="dxa"/>
              <w:left w:w="15" w:type="dxa"/>
              <w:right w:w="15" w:type="dxa"/>
            </w:tcMar>
            <w:vAlign w:val="center"/>
          </w:tcPr>
          <w:p w14:paraId="2E16FB39">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医疗卫生机构违反《办法》第四、五、六、七、八、九条规定</w:t>
            </w:r>
            <w:r>
              <w:rPr>
                <w:rFonts w:hint="eastAsia" w:ascii="宋体" w:hAnsi="宋体" w:cs="宋体"/>
                <w:color w:val="auto"/>
                <w:kern w:val="0"/>
                <w:szCs w:val="21"/>
                <w:lang w:val="en-US" w:eastAsia="zh-CN"/>
              </w:rPr>
              <w:t>,</w:t>
            </w:r>
            <w:r>
              <w:rPr>
                <w:rFonts w:hint="eastAsia" w:ascii="宋体" w:hAnsi="宋体" w:cs="宋体"/>
                <w:color w:val="auto"/>
                <w:kern w:val="0"/>
                <w:szCs w:val="21"/>
              </w:rPr>
              <w:t>造成感染性疾病暴发</w:t>
            </w:r>
            <w:r>
              <w:rPr>
                <w:rFonts w:hint="eastAsia" w:ascii="宋体" w:hAnsi="宋体" w:cs="宋体"/>
                <w:color w:val="auto"/>
                <w:kern w:val="0"/>
                <w:szCs w:val="21"/>
                <w:lang w:val="en-US" w:eastAsia="zh-CN"/>
              </w:rPr>
              <w:t>,</w:t>
            </w:r>
            <w:r>
              <w:rPr>
                <w:rFonts w:hint="eastAsia" w:ascii="宋体" w:hAnsi="宋体" w:cs="宋体"/>
                <w:color w:val="auto"/>
                <w:kern w:val="0"/>
                <w:szCs w:val="21"/>
              </w:rPr>
              <w:t>导致较重人身损害后果。</w:t>
            </w:r>
          </w:p>
        </w:tc>
        <w:tc>
          <w:tcPr>
            <w:tcW w:w="2400" w:type="dxa"/>
            <w:shd w:val="clear" w:color="auto" w:fill="FFFFFF"/>
            <w:tcMar>
              <w:top w:w="15" w:type="dxa"/>
              <w:left w:w="15" w:type="dxa"/>
              <w:right w:w="15" w:type="dxa"/>
            </w:tcMar>
            <w:vAlign w:val="center"/>
          </w:tcPr>
          <w:p w14:paraId="14DD1898">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可以处</w:t>
            </w:r>
            <w:r>
              <w:rPr>
                <w:rFonts w:ascii="宋体" w:hAnsi="宋体" w:cs="宋体"/>
                <w:color w:val="auto"/>
                <w:kern w:val="0"/>
                <w:szCs w:val="21"/>
              </w:rPr>
              <w:t>9500元以上15500元以下罚款。</w:t>
            </w:r>
          </w:p>
        </w:tc>
      </w:tr>
      <w:tr w14:paraId="29A49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shd w:val="clear" w:color="auto" w:fill="auto"/>
            <w:tcMar>
              <w:top w:w="15" w:type="dxa"/>
              <w:left w:w="15" w:type="dxa"/>
              <w:right w:w="15" w:type="dxa"/>
            </w:tcMar>
            <w:vAlign w:val="center"/>
          </w:tcPr>
          <w:p w14:paraId="5FBDE4CC">
            <w:pPr>
              <w:widowControl/>
              <w:spacing w:line="300" w:lineRule="exact"/>
              <w:jc w:val="center"/>
              <w:rPr>
                <w:rFonts w:ascii="宋体" w:hAnsi="宋体" w:cs="宋体"/>
                <w:b/>
                <w:color w:val="auto"/>
                <w:szCs w:val="21"/>
              </w:rPr>
            </w:pPr>
          </w:p>
        </w:tc>
        <w:tc>
          <w:tcPr>
            <w:tcW w:w="2329" w:type="dxa"/>
            <w:vMerge w:val="continue"/>
            <w:shd w:val="clear" w:color="auto" w:fill="auto"/>
            <w:tcMar>
              <w:top w:w="15" w:type="dxa"/>
              <w:left w:w="15" w:type="dxa"/>
              <w:right w:w="15" w:type="dxa"/>
            </w:tcMar>
            <w:vAlign w:val="center"/>
          </w:tcPr>
          <w:p w14:paraId="68B98C6D">
            <w:pPr>
              <w:widowControl/>
              <w:spacing w:line="300" w:lineRule="exact"/>
              <w:jc w:val="left"/>
              <w:rPr>
                <w:rFonts w:ascii="宋体" w:hAnsi="宋体" w:cs="宋体"/>
                <w:color w:val="auto"/>
                <w:szCs w:val="21"/>
              </w:rPr>
            </w:pPr>
          </w:p>
        </w:tc>
        <w:tc>
          <w:tcPr>
            <w:tcW w:w="2920" w:type="dxa"/>
            <w:vMerge w:val="continue"/>
            <w:shd w:val="clear" w:color="auto" w:fill="auto"/>
            <w:tcMar>
              <w:top w:w="15" w:type="dxa"/>
              <w:left w:w="15" w:type="dxa"/>
              <w:right w:w="15" w:type="dxa"/>
            </w:tcMar>
            <w:vAlign w:val="center"/>
          </w:tcPr>
          <w:p w14:paraId="2630FE9B">
            <w:pPr>
              <w:widowControl/>
              <w:spacing w:line="300" w:lineRule="exact"/>
              <w:jc w:val="left"/>
              <w:rPr>
                <w:rFonts w:ascii="宋体" w:hAnsi="宋体" w:cs="宋体"/>
                <w:color w:val="auto"/>
                <w:szCs w:val="21"/>
              </w:rPr>
            </w:pPr>
          </w:p>
        </w:tc>
        <w:tc>
          <w:tcPr>
            <w:tcW w:w="696" w:type="dxa"/>
            <w:vMerge w:val="continue"/>
            <w:shd w:val="clear" w:color="auto" w:fill="auto"/>
            <w:tcMar>
              <w:top w:w="15" w:type="dxa"/>
              <w:left w:w="15" w:type="dxa"/>
              <w:right w:w="15" w:type="dxa"/>
            </w:tcMar>
            <w:vAlign w:val="center"/>
          </w:tcPr>
          <w:p w14:paraId="54EB5D2E">
            <w:pPr>
              <w:widowControl/>
              <w:spacing w:line="300" w:lineRule="exact"/>
              <w:jc w:val="center"/>
              <w:rPr>
                <w:rFonts w:ascii="宋体" w:hAnsi="宋体" w:cs="宋体"/>
                <w:color w:val="auto"/>
                <w:szCs w:val="21"/>
              </w:rPr>
            </w:pPr>
          </w:p>
        </w:tc>
        <w:tc>
          <w:tcPr>
            <w:tcW w:w="5059" w:type="dxa"/>
            <w:gridSpan w:val="2"/>
            <w:shd w:val="clear" w:color="auto" w:fill="auto"/>
            <w:tcMar>
              <w:top w:w="15" w:type="dxa"/>
              <w:left w:w="15" w:type="dxa"/>
              <w:right w:w="15" w:type="dxa"/>
            </w:tcMar>
            <w:vAlign w:val="center"/>
          </w:tcPr>
          <w:p w14:paraId="15CFB60D">
            <w:pPr>
              <w:widowControl/>
              <w:spacing w:line="300" w:lineRule="exact"/>
              <w:jc w:val="left"/>
              <w:textAlignment w:val="center"/>
              <w:rPr>
                <w:rFonts w:hint="eastAsia" w:ascii="宋体" w:hAnsi="宋体" w:eastAsia="宋体" w:cs="宋体"/>
                <w:color w:val="auto"/>
                <w:kern w:val="0"/>
                <w:szCs w:val="21"/>
                <w:lang w:eastAsia="zh-CN"/>
              </w:rPr>
            </w:pPr>
            <w:r>
              <w:rPr>
                <w:rStyle w:val="8"/>
                <w:rFonts w:hint="default" w:ascii="宋体" w:hAnsi="宋体" w:eastAsia="宋体" w:cs="宋体"/>
                <w:color w:val="auto"/>
                <w:sz w:val="21"/>
                <w:szCs w:val="21"/>
              </w:rPr>
              <w:t>医疗卫生机构违反《办法》第四、五、六、七、八、九条规定，造成感染性疾病暴发，导致</w:t>
            </w:r>
            <w:r>
              <w:rPr>
                <w:rStyle w:val="9"/>
                <w:rFonts w:hint="default" w:ascii="宋体" w:hAnsi="宋体" w:eastAsia="宋体" w:cs="宋体"/>
                <w:color w:val="auto"/>
                <w:sz w:val="21"/>
                <w:szCs w:val="21"/>
              </w:rPr>
              <w:t>严重人身损害后果的，或</w:t>
            </w:r>
            <w:r>
              <w:rPr>
                <w:rStyle w:val="8"/>
                <w:rFonts w:hint="default" w:ascii="宋体" w:hAnsi="宋体" w:eastAsia="宋体" w:cs="宋体"/>
                <w:color w:val="auto"/>
                <w:sz w:val="21"/>
                <w:szCs w:val="21"/>
              </w:rPr>
              <w:t>感染性疾病暴发</w:t>
            </w:r>
            <w:r>
              <w:rPr>
                <w:rStyle w:val="9"/>
                <w:rFonts w:hint="default" w:ascii="宋体" w:hAnsi="宋体" w:eastAsia="宋体" w:cs="宋体"/>
                <w:color w:val="auto"/>
                <w:sz w:val="21"/>
                <w:szCs w:val="21"/>
              </w:rPr>
              <w:t>可能造成重大公共卫生影响或严重后果</w:t>
            </w:r>
            <w:r>
              <w:rPr>
                <w:rStyle w:val="8"/>
                <w:rFonts w:hint="default" w:ascii="宋体" w:hAnsi="宋体" w:eastAsia="宋体" w:cs="宋体"/>
                <w:color w:val="auto"/>
                <w:sz w:val="21"/>
                <w:szCs w:val="21"/>
              </w:rPr>
              <w:t>的。</w:t>
            </w:r>
          </w:p>
        </w:tc>
        <w:tc>
          <w:tcPr>
            <w:tcW w:w="2400" w:type="dxa"/>
            <w:shd w:val="clear" w:color="auto" w:fill="auto"/>
            <w:tcMar>
              <w:top w:w="15" w:type="dxa"/>
              <w:left w:w="15" w:type="dxa"/>
              <w:right w:w="15" w:type="dxa"/>
            </w:tcMar>
            <w:vAlign w:val="center"/>
          </w:tcPr>
          <w:p w14:paraId="019634A4">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可以处</w:t>
            </w:r>
            <w:r>
              <w:rPr>
                <w:rFonts w:ascii="宋体" w:hAnsi="宋体" w:cs="宋体"/>
                <w:color w:val="auto"/>
                <w:kern w:val="0"/>
                <w:szCs w:val="21"/>
              </w:rPr>
              <w:t>15500元以上2万元以下罚款。</w:t>
            </w:r>
          </w:p>
        </w:tc>
      </w:tr>
      <w:tr w14:paraId="0E5D7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1" w:hRule="atLeast"/>
        </w:trPr>
        <w:tc>
          <w:tcPr>
            <w:tcW w:w="560" w:type="dxa"/>
            <w:vMerge w:val="restart"/>
            <w:tcMar>
              <w:top w:w="15" w:type="dxa"/>
              <w:left w:w="15" w:type="dxa"/>
              <w:right w:w="15" w:type="dxa"/>
            </w:tcMar>
            <w:vAlign w:val="center"/>
          </w:tcPr>
          <w:p w14:paraId="4719D566">
            <w:pPr>
              <w:widowControl/>
              <w:spacing w:line="300" w:lineRule="exact"/>
              <w:jc w:val="center"/>
              <w:textAlignment w:val="center"/>
              <w:rPr>
                <w:rFonts w:hint="default" w:ascii="宋体" w:hAnsi="宋体" w:cs="宋体" w:eastAsiaTheme="minorEastAsia"/>
                <w:b/>
                <w:color w:val="auto"/>
                <w:szCs w:val="21"/>
                <w:lang w:val="en-US" w:eastAsia="zh-CN"/>
              </w:rPr>
            </w:pPr>
            <w:r>
              <w:rPr>
                <w:rFonts w:ascii="宋体" w:hAnsi="宋体" w:cs="宋体"/>
                <w:b/>
                <w:color w:val="auto"/>
                <w:kern w:val="0"/>
                <w:szCs w:val="21"/>
              </w:rPr>
              <w:t>1</w:t>
            </w:r>
            <w:r>
              <w:rPr>
                <w:rFonts w:hint="eastAsia" w:ascii="宋体" w:hAnsi="宋体" w:cs="宋体"/>
                <w:b/>
                <w:color w:val="auto"/>
                <w:kern w:val="0"/>
                <w:szCs w:val="21"/>
                <w:lang w:val="en-US" w:eastAsia="zh-CN"/>
              </w:rPr>
              <w:t>21</w:t>
            </w:r>
          </w:p>
        </w:tc>
        <w:tc>
          <w:tcPr>
            <w:tcW w:w="2329" w:type="dxa"/>
            <w:vMerge w:val="restart"/>
            <w:tcMar>
              <w:top w:w="15" w:type="dxa"/>
              <w:left w:w="15" w:type="dxa"/>
              <w:right w:w="15" w:type="dxa"/>
            </w:tcMar>
            <w:vAlign w:val="center"/>
          </w:tcPr>
          <w:p w14:paraId="07D87B50">
            <w:pPr>
              <w:widowControl/>
              <w:spacing w:line="300" w:lineRule="exact"/>
              <w:jc w:val="left"/>
              <w:textAlignment w:val="center"/>
              <w:rPr>
                <w:rFonts w:ascii="宋体" w:hAnsi="宋体" w:cs="宋体"/>
                <w:color w:val="auto"/>
                <w:szCs w:val="21"/>
              </w:rPr>
            </w:pPr>
            <w:r>
              <w:rPr>
                <w:rStyle w:val="10"/>
                <w:rFonts w:hint="default" w:ascii="宋体" w:hAnsi="宋体" w:eastAsia="宋体" w:cs="宋体"/>
                <w:color w:val="auto"/>
                <w:sz w:val="21"/>
                <w:szCs w:val="21"/>
              </w:rPr>
              <w:t>消毒产品的标签（含说明书）和宣传内容不真实，出现或暗示对疾病的治疗效果的</w:t>
            </w:r>
            <w:r>
              <w:rPr>
                <w:rStyle w:val="6"/>
                <w:rFonts w:hint="default" w:ascii="宋体" w:hAnsi="宋体" w:eastAsia="宋体" w:cs="宋体"/>
                <w:color w:val="auto"/>
                <w:sz w:val="21"/>
                <w:szCs w:val="21"/>
              </w:rPr>
              <w:t>；无生产企业卫生许可证或新消毒产品卫生许可批准证书；产品卫生安全评价报告不合格或产品卫生质量不符合要求，未造成感染性疾病暴发的</w:t>
            </w:r>
          </w:p>
        </w:tc>
        <w:tc>
          <w:tcPr>
            <w:tcW w:w="2920" w:type="dxa"/>
            <w:vMerge w:val="restart"/>
            <w:tcMar>
              <w:top w:w="15" w:type="dxa"/>
              <w:left w:w="15" w:type="dxa"/>
              <w:right w:w="15" w:type="dxa"/>
            </w:tcMar>
            <w:vAlign w:val="center"/>
          </w:tcPr>
          <w:p w14:paraId="5D2594AD">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《消毒管理办法》第四十三条　消毒产品生产经营单位违反本办法第三十一、三十二条规定的，由县级以上地方卫生行政部门责令其限期改正，可以处</w:t>
            </w:r>
            <w:r>
              <w:rPr>
                <w:rFonts w:ascii="宋体" w:hAnsi="宋体" w:cs="宋体"/>
                <w:color w:val="auto"/>
                <w:kern w:val="0"/>
                <w:szCs w:val="21"/>
              </w:rPr>
              <w:t>5000元以下罚款；造成感染性疾病暴发的，可以处5000元以上20000元以下的罚款。</w:t>
            </w:r>
          </w:p>
        </w:tc>
        <w:tc>
          <w:tcPr>
            <w:tcW w:w="696" w:type="dxa"/>
            <w:vMerge w:val="restart"/>
            <w:tcMar>
              <w:top w:w="15" w:type="dxa"/>
              <w:left w:w="15" w:type="dxa"/>
              <w:right w:w="15" w:type="dxa"/>
            </w:tcMar>
            <w:vAlign w:val="center"/>
          </w:tcPr>
          <w:p w14:paraId="29E9A5B6">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5391EE6B">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消毒产品的命名不符合卫生部的有关规定的；或标签（含说明书）未按卫生部的有关规定标注应当标注内容的。</w:t>
            </w:r>
          </w:p>
        </w:tc>
        <w:tc>
          <w:tcPr>
            <w:tcW w:w="2400" w:type="dxa"/>
            <w:tcMar>
              <w:top w:w="15" w:type="dxa"/>
              <w:left w:w="15" w:type="dxa"/>
              <w:right w:w="15" w:type="dxa"/>
            </w:tcMar>
            <w:vAlign w:val="center"/>
          </w:tcPr>
          <w:p w14:paraId="7E5A8A80">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本</w:t>
            </w:r>
            <w:r>
              <w:rPr>
                <w:rFonts w:hint="eastAsia" w:ascii="宋体" w:hAnsi="宋体" w:cs="宋体"/>
                <w:color w:val="auto"/>
                <w:kern w:val="0"/>
                <w:szCs w:val="21"/>
                <w:lang w:eastAsia="zh-CN"/>
              </w:rPr>
              <w:t>根据</w:t>
            </w:r>
            <w:r>
              <w:rPr>
                <w:rFonts w:hint="eastAsia" w:ascii="宋体" w:hAnsi="宋体" w:cs="宋体"/>
                <w:color w:val="auto"/>
                <w:kern w:val="0"/>
                <w:szCs w:val="21"/>
              </w:rPr>
              <w:t>《湖北省卫生健康领域轻微违</w:t>
            </w:r>
            <w:r>
              <w:rPr>
                <w:rFonts w:hint="eastAsia" w:ascii="宋体" w:hAnsi="宋体" w:cs="宋体"/>
                <w:color w:val="auto"/>
                <w:spacing w:val="-6"/>
                <w:kern w:val="0"/>
                <w:szCs w:val="21"/>
              </w:rPr>
              <w:t>法行为和初次违法行为依法不予行政处罚事项清单》</w:t>
            </w:r>
            <w:r>
              <w:rPr>
                <w:rFonts w:hint="eastAsia" w:ascii="宋体" w:hAnsi="宋体" w:cs="宋体"/>
                <w:color w:val="auto"/>
                <w:kern w:val="0"/>
                <w:szCs w:val="21"/>
              </w:rPr>
              <w:t>（第一批）</w:t>
            </w:r>
            <w:r>
              <w:rPr>
                <w:rFonts w:hint="eastAsia" w:ascii="宋体" w:hAnsi="宋体" w:cs="宋体"/>
                <w:color w:val="auto"/>
                <w:kern w:val="0"/>
                <w:szCs w:val="21"/>
                <w:lang w:eastAsia="zh-CN"/>
              </w:rPr>
              <w:t>给予</w:t>
            </w:r>
            <w:r>
              <w:rPr>
                <w:rFonts w:hint="eastAsia" w:ascii="宋体" w:hAnsi="宋体" w:cs="宋体"/>
                <w:color w:val="auto"/>
                <w:kern w:val="0"/>
                <w:szCs w:val="21"/>
              </w:rPr>
              <w:t>不予处罚。</w:t>
            </w:r>
          </w:p>
        </w:tc>
      </w:tr>
      <w:tr w14:paraId="65689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7E1CF251">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D7B4D6E">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4F6B539D">
            <w:pPr>
              <w:widowControl/>
              <w:spacing w:line="300" w:lineRule="exact"/>
              <w:jc w:val="left"/>
              <w:rPr>
                <w:rFonts w:ascii="宋体" w:hAnsi="宋体" w:cs="宋体"/>
                <w:color w:val="auto"/>
                <w:szCs w:val="21"/>
              </w:rPr>
            </w:pPr>
          </w:p>
        </w:tc>
        <w:tc>
          <w:tcPr>
            <w:tcW w:w="696" w:type="dxa"/>
            <w:vMerge w:val="continue"/>
            <w:tcMar>
              <w:top w:w="15" w:type="dxa"/>
              <w:left w:w="15" w:type="dxa"/>
              <w:right w:w="15" w:type="dxa"/>
            </w:tcMar>
            <w:vAlign w:val="center"/>
          </w:tcPr>
          <w:p w14:paraId="2E9220E2">
            <w:pPr>
              <w:widowControl/>
              <w:spacing w:line="300" w:lineRule="exact"/>
              <w:jc w:val="center"/>
              <w:rPr>
                <w:rFonts w:ascii="宋体" w:hAnsi="宋体" w:cs="宋体"/>
                <w:color w:val="auto"/>
                <w:szCs w:val="21"/>
              </w:rPr>
            </w:pPr>
          </w:p>
        </w:tc>
        <w:tc>
          <w:tcPr>
            <w:tcW w:w="5059" w:type="dxa"/>
            <w:gridSpan w:val="2"/>
            <w:tcMar>
              <w:top w:w="15" w:type="dxa"/>
              <w:left w:w="15" w:type="dxa"/>
              <w:right w:w="15" w:type="dxa"/>
            </w:tcMar>
            <w:vAlign w:val="center"/>
          </w:tcPr>
          <w:p w14:paraId="511B8608">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生产企业卫生许可证中的地址与实际生产地址不一致；或生产地改变未对生产企业卫生许可证进行变更，或生产销售</w:t>
            </w:r>
            <w:r>
              <w:rPr>
                <w:rFonts w:hint="eastAsia" w:ascii="宋体" w:hAnsi="宋体" w:cs="宋体"/>
                <w:color w:val="auto"/>
                <w:spacing w:val="-6"/>
                <w:kern w:val="0"/>
                <w:szCs w:val="21"/>
              </w:rPr>
              <w:t>的消毒产品安全评价报告检测项目不全。</w:t>
            </w:r>
          </w:p>
        </w:tc>
        <w:tc>
          <w:tcPr>
            <w:tcW w:w="2400" w:type="dxa"/>
            <w:tcMar>
              <w:top w:w="15" w:type="dxa"/>
              <w:left w:w="15" w:type="dxa"/>
              <w:right w:w="15" w:type="dxa"/>
            </w:tcMar>
            <w:vAlign w:val="center"/>
          </w:tcPr>
          <w:p w14:paraId="4CCE04D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可以处</w:t>
            </w:r>
            <w:r>
              <w:rPr>
                <w:rFonts w:ascii="宋体" w:hAnsi="宋体" w:cs="宋体"/>
                <w:color w:val="auto"/>
                <w:kern w:val="0"/>
                <w:szCs w:val="21"/>
              </w:rPr>
              <w:t>1500元以下罚款。</w:t>
            </w:r>
          </w:p>
        </w:tc>
      </w:tr>
      <w:tr w14:paraId="27D98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460DCDB9">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B28D386">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26F8AA3">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28D34E91">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52781CD8">
            <w:pPr>
              <w:widowControl/>
              <w:spacing w:line="300" w:lineRule="exact"/>
              <w:jc w:val="left"/>
              <w:textAlignment w:val="center"/>
              <w:rPr>
                <w:rStyle w:val="6"/>
                <w:rFonts w:hint="default" w:ascii="宋体" w:hAnsi="宋体" w:eastAsia="宋体" w:cs="宋体"/>
                <w:color w:val="auto"/>
                <w:sz w:val="21"/>
                <w:szCs w:val="21"/>
              </w:rPr>
            </w:pPr>
            <w:r>
              <w:rPr>
                <w:rFonts w:hint="eastAsia" w:ascii="宋体" w:hAnsi="宋体" w:cs="宋体"/>
                <w:color w:val="auto"/>
                <w:kern w:val="0"/>
                <w:szCs w:val="21"/>
              </w:rPr>
              <w:t>消毒产品的标签（含说明书）和宣传内容不真实或者虚假夸大，出现或暗示对疾病的治疗效果，或者标注禁止标注内容的；或生产销售的消毒产品无生产企业卫生许可证或卫生许可批件的，或生产销售的消毒产品无卫生安全评价报告或卫生质量不符合要求的。</w:t>
            </w:r>
          </w:p>
        </w:tc>
        <w:tc>
          <w:tcPr>
            <w:tcW w:w="2400" w:type="dxa"/>
            <w:tcMar>
              <w:top w:w="15" w:type="dxa"/>
              <w:left w:w="15" w:type="dxa"/>
              <w:right w:w="15" w:type="dxa"/>
            </w:tcMar>
            <w:vAlign w:val="center"/>
          </w:tcPr>
          <w:p w14:paraId="553AFC5C">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可以处1500元以上</w:t>
            </w:r>
            <w:r>
              <w:rPr>
                <w:rStyle w:val="10"/>
                <w:rFonts w:hint="default" w:ascii="宋体" w:hAnsi="宋体" w:eastAsia="宋体" w:cs="宋体"/>
                <w:color w:val="auto"/>
                <w:sz w:val="21"/>
                <w:szCs w:val="21"/>
              </w:rPr>
              <w:t>3500</w:t>
            </w:r>
            <w:r>
              <w:rPr>
                <w:rStyle w:val="6"/>
                <w:rFonts w:hint="default" w:ascii="宋体" w:hAnsi="宋体" w:eastAsia="宋体" w:cs="宋体"/>
                <w:color w:val="auto"/>
                <w:sz w:val="21"/>
                <w:szCs w:val="21"/>
              </w:rPr>
              <w:t>元以下罚款。</w:t>
            </w:r>
          </w:p>
        </w:tc>
      </w:tr>
      <w:tr w14:paraId="08739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4BFE446B">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613DBF64">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633CCC9">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199DF8F1">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44902F15">
            <w:pPr>
              <w:widowControl/>
              <w:spacing w:line="300" w:lineRule="exact"/>
              <w:jc w:val="left"/>
              <w:textAlignment w:val="center"/>
              <w:rPr>
                <w:rStyle w:val="10"/>
                <w:rFonts w:hint="default" w:ascii="宋体" w:hAnsi="宋体" w:eastAsia="宋体" w:cs="宋体"/>
                <w:color w:val="auto"/>
                <w:sz w:val="21"/>
                <w:szCs w:val="21"/>
              </w:rPr>
            </w:pPr>
            <w:r>
              <w:rPr>
                <w:rStyle w:val="8"/>
                <w:rFonts w:hint="default" w:ascii="宋体" w:hAnsi="宋体" w:eastAsia="宋体" w:cs="宋体"/>
                <w:color w:val="auto"/>
                <w:sz w:val="21"/>
                <w:szCs w:val="21"/>
              </w:rPr>
              <w:t>上述违法行为经处罚逾期未改正的，</w:t>
            </w:r>
            <w:r>
              <w:rPr>
                <w:rStyle w:val="9"/>
                <w:rFonts w:hint="default" w:ascii="宋体" w:hAnsi="宋体" w:eastAsia="宋体" w:cs="宋体"/>
                <w:color w:val="auto"/>
                <w:sz w:val="21"/>
                <w:szCs w:val="21"/>
              </w:rPr>
              <w:t>或造成人身损害后果的。</w:t>
            </w:r>
          </w:p>
        </w:tc>
        <w:tc>
          <w:tcPr>
            <w:tcW w:w="2400" w:type="dxa"/>
            <w:tcMar>
              <w:top w:w="15" w:type="dxa"/>
              <w:left w:w="15" w:type="dxa"/>
              <w:right w:w="15" w:type="dxa"/>
            </w:tcMar>
            <w:vAlign w:val="center"/>
          </w:tcPr>
          <w:p w14:paraId="7C2F459D">
            <w:pPr>
              <w:widowControl/>
              <w:spacing w:line="300" w:lineRule="exact"/>
              <w:jc w:val="left"/>
              <w:textAlignment w:val="center"/>
              <w:rPr>
                <w:rFonts w:ascii="宋体" w:hAnsi="宋体" w:cs="宋体"/>
                <w:color w:val="auto"/>
                <w:szCs w:val="21"/>
              </w:rPr>
            </w:pPr>
            <w:r>
              <w:rPr>
                <w:rStyle w:val="10"/>
                <w:rFonts w:hint="default" w:ascii="宋体" w:hAnsi="宋体" w:eastAsia="宋体" w:cs="宋体"/>
                <w:color w:val="auto"/>
                <w:sz w:val="21"/>
                <w:szCs w:val="21"/>
              </w:rPr>
              <w:t>可以处3500元</w:t>
            </w:r>
            <w:r>
              <w:rPr>
                <w:rStyle w:val="6"/>
                <w:rFonts w:hint="default" w:ascii="宋体" w:hAnsi="宋体" w:eastAsia="宋体" w:cs="宋体"/>
                <w:color w:val="auto"/>
                <w:sz w:val="21"/>
                <w:szCs w:val="21"/>
              </w:rPr>
              <w:t>以上5000元以下罚款。</w:t>
            </w:r>
          </w:p>
        </w:tc>
      </w:tr>
      <w:tr w14:paraId="51E83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trPr>
        <w:tc>
          <w:tcPr>
            <w:tcW w:w="560" w:type="dxa"/>
            <w:vMerge w:val="restart"/>
            <w:tcMar>
              <w:top w:w="15" w:type="dxa"/>
              <w:left w:w="15" w:type="dxa"/>
              <w:right w:w="15" w:type="dxa"/>
            </w:tcMar>
            <w:vAlign w:val="center"/>
          </w:tcPr>
          <w:p w14:paraId="06C2410B">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122</w:t>
            </w:r>
          </w:p>
        </w:tc>
        <w:tc>
          <w:tcPr>
            <w:tcW w:w="2329" w:type="dxa"/>
            <w:vMerge w:val="restart"/>
            <w:tcMar>
              <w:top w:w="15" w:type="dxa"/>
              <w:left w:w="15" w:type="dxa"/>
              <w:right w:w="15" w:type="dxa"/>
            </w:tcMar>
            <w:vAlign w:val="center"/>
          </w:tcPr>
          <w:p w14:paraId="59602568">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消毒产品的标签（含说明书）和宣传内容不真实，</w:t>
            </w:r>
            <w:r>
              <w:rPr>
                <w:rFonts w:hint="eastAsia" w:ascii="宋体" w:hAnsi="宋体" w:cs="宋体"/>
                <w:color w:val="auto"/>
                <w:spacing w:val="-6"/>
                <w:kern w:val="0"/>
                <w:szCs w:val="21"/>
              </w:rPr>
              <w:t>出现或暗示对疾病的治疗效果的；无生产企业卫生许可证或新消毒产品卫生许可批准证书；产品卫生安全</w:t>
            </w:r>
            <w:r>
              <w:rPr>
                <w:rFonts w:hint="eastAsia" w:ascii="宋体" w:hAnsi="宋体" w:cs="宋体"/>
                <w:color w:val="auto"/>
                <w:kern w:val="0"/>
                <w:szCs w:val="21"/>
              </w:rPr>
              <w:t>评价报告不合格或产品卫生质量不符合要求，造成感染性疾病暴发的</w:t>
            </w:r>
          </w:p>
        </w:tc>
        <w:tc>
          <w:tcPr>
            <w:tcW w:w="2920" w:type="dxa"/>
            <w:vMerge w:val="continue"/>
            <w:tcMar>
              <w:top w:w="15" w:type="dxa"/>
              <w:left w:w="15" w:type="dxa"/>
              <w:right w:w="15" w:type="dxa"/>
            </w:tcMar>
            <w:vAlign w:val="center"/>
          </w:tcPr>
          <w:p w14:paraId="00B904B7">
            <w:pPr>
              <w:widowControl/>
              <w:spacing w:line="300" w:lineRule="exact"/>
              <w:jc w:val="left"/>
              <w:rPr>
                <w:rFonts w:ascii="宋体" w:hAnsi="宋体" w:cs="宋体"/>
                <w:color w:val="auto"/>
                <w:szCs w:val="21"/>
              </w:rPr>
            </w:pPr>
          </w:p>
        </w:tc>
        <w:tc>
          <w:tcPr>
            <w:tcW w:w="696" w:type="dxa"/>
            <w:vMerge w:val="continue"/>
            <w:tcMar>
              <w:top w:w="15" w:type="dxa"/>
              <w:left w:w="15" w:type="dxa"/>
              <w:right w:w="15" w:type="dxa"/>
            </w:tcMar>
            <w:vAlign w:val="center"/>
          </w:tcPr>
          <w:p w14:paraId="2C03AD0B">
            <w:pPr>
              <w:widowControl/>
              <w:spacing w:line="300" w:lineRule="exact"/>
              <w:jc w:val="center"/>
              <w:rPr>
                <w:rFonts w:ascii="宋体" w:hAnsi="宋体" w:cs="宋体"/>
                <w:color w:val="auto"/>
                <w:szCs w:val="21"/>
              </w:rPr>
            </w:pPr>
          </w:p>
        </w:tc>
        <w:tc>
          <w:tcPr>
            <w:tcW w:w="2523" w:type="dxa"/>
            <w:vMerge w:val="restart"/>
            <w:tcMar>
              <w:top w:w="15" w:type="dxa"/>
              <w:left w:w="15" w:type="dxa"/>
              <w:right w:w="15" w:type="dxa"/>
            </w:tcMar>
            <w:vAlign w:val="center"/>
          </w:tcPr>
          <w:p w14:paraId="2F0F623F">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消毒产品的标签（含说明书）和宣传内容不真实</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2.</w:t>
            </w:r>
            <w:r>
              <w:rPr>
                <w:rFonts w:hint="eastAsia" w:ascii="宋体" w:hAnsi="宋体" w:cs="宋体"/>
                <w:color w:val="auto"/>
                <w:kern w:val="0"/>
                <w:szCs w:val="21"/>
              </w:rPr>
              <w:t>消毒产品的标签（含说明书）出现或暗示对疾病的治疗效果的；</w:t>
            </w:r>
            <w:r>
              <w:rPr>
                <w:rFonts w:hint="eastAsia" w:ascii="宋体" w:hAnsi="宋体" w:cs="宋体"/>
                <w:color w:val="auto"/>
                <w:kern w:val="0"/>
                <w:szCs w:val="21"/>
                <w:lang w:val="en-US" w:eastAsia="zh-CN"/>
              </w:rPr>
              <w:t>3.</w:t>
            </w:r>
            <w:r>
              <w:rPr>
                <w:rFonts w:hint="eastAsia" w:ascii="宋体" w:hAnsi="宋体" w:cs="宋体"/>
                <w:color w:val="auto"/>
                <w:kern w:val="0"/>
                <w:szCs w:val="21"/>
              </w:rPr>
              <w:t>无生产企业卫生许可证或新消毒产品卫生许可批准证书；</w:t>
            </w:r>
            <w:r>
              <w:rPr>
                <w:rFonts w:hint="eastAsia" w:ascii="宋体" w:hAnsi="宋体" w:cs="宋体"/>
                <w:color w:val="auto"/>
                <w:kern w:val="0"/>
                <w:szCs w:val="21"/>
                <w:lang w:val="en-US" w:eastAsia="zh-CN"/>
              </w:rPr>
              <w:t>4.</w:t>
            </w:r>
            <w:r>
              <w:rPr>
                <w:rFonts w:hint="eastAsia" w:ascii="宋体" w:hAnsi="宋体" w:cs="宋体"/>
                <w:color w:val="auto"/>
                <w:kern w:val="0"/>
                <w:szCs w:val="21"/>
              </w:rPr>
              <w:t>产品卫生安全评价报告不合格或产品卫生质量不符合要求</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5.</w:t>
            </w:r>
            <w:r>
              <w:rPr>
                <w:rFonts w:hint="eastAsia" w:ascii="宋体" w:hAnsi="宋体" w:cs="宋体"/>
                <w:color w:val="auto"/>
                <w:kern w:val="0"/>
                <w:szCs w:val="21"/>
              </w:rPr>
              <w:t>造成感染性疾病暴发，导致严重人身损害后果的</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6.</w:t>
            </w:r>
            <w:r>
              <w:rPr>
                <w:rFonts w:hint="eastAsia" w:ascii="宋体" w:hAnsi="宋体" w:cs="宋体"/>
                <w:color w:val="auto"/>
                <w:kern w:val="0"/>
                <w:szCs w:val="21"/>
              </w:rPr>
              <w:t>感染性疾病暴发可</w:t>
            </w:r>
            <w:r>
              <w:rPr>
                <w:rFonts w:hint="eastAsia" w:ascii="宋体" w:hAnsi="宋体" w:cs="宋体"/>
                <w:color w:val="auto"/>
                <w:spacing w:val="-6"/>
                <w:kern w:val="0"/>
                <w:szCs w:val="21"/>
              </w:rPr>
              <w:t>能造成重大公共卫生影响或严重后果的。</w:t>
            </w:r>
          </w:p>
        </w:tc>
        <w:tc>
          <w:tcPr>
            <w:tcW w:w="2536" w:type="dxa"/>
            <w:tcMar>
              <w:top w:w="15" w:type="dxa"/>
              <w:left w:w="15" w:type="dxa"/>
              <w:right w:w="15" w:type="dxa"/>
            </w:tcMar>
            <w:vAlign w:val="center"/>
          </w:tcPr>
          <w:p w14:paraId="19FE3324">
            <w:pPr>
              <w:widowControl/>
              <w:spacing w:line="300" w:lineRule="exact"/>
              <w:jc w:val="left"/>
              <w:textAlignment w:val="center"/>
              <w:rPr>
                <w:rStyle w:val="6"/>
                <w:rFonts w:hint="default" w:ascii="宋体" w:hAnsi="宋体" w:eastAsia="宋体" w:cs="宋体"/>
                <w:color w:val="auto"/>
                <w:sz w:val="21"/>
                <w:szCs w:val="21"/>
                <w:lang w:val="en-US" w:eastAsia="zh-CN"/>
              </w:rPr>
            </w:pPr>
            <w:r>
              <w:rPr>
                <w:rStyle w:val="6"/>
                <w:rFonts w:hint="eastAsia" w:ascii="宋体" w:hAnsi="宋体" w:eastAsia="宋体" w:cs="宋体"/>
                <w:color w:val="auto"/>
                <w:sz w:val="21"/>
                <w:szCs w:val="21"/>
                <w:lang w:eastAsia="zh-CN"/>
              </w:rPr>
              <w:t>第一档：存在左侧</w:t>
            </w:r>
            <w:r>
              <w:rPr>
                <w:rStyle w:val="6"/>
                <w:rFonts w:hint="eastAsia" w:ascii="宋体" w:hAnsi="宋体" w:eastAsia="宋体" w:cs="宋体"/>
                <w:color w:val="auto"/>
                <w:sz w:val="21"/>
                <w:szCs w:val="21"/>
                <w:lang w:val="en-US" w:eastAsia="zh-CN"/>
              </w:rPr>
              <w:t>1、2情节中1种情形</w:t>
            </w:r>
          </w:p>
        </w:tc>
        <w:tc>
          <w:tcPr>
            <w:tcW w:w="2400" w:type="dxa"/>
            <w:tcMar>
              <w:top w:w="15" w:type="dxa"/>
              <w:left w:w="15" w:type="dxa"/>
              <w:right w:w="15" w:type="dxa"/>
            </w:tcMar>
            <w:vAlign w:val="center"/>
          </w:tcPr>
          <w:p w14:paraId="78923194">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可以处</w:t>
            </w:r>
            <w:r>
              <w:rPr>
                <w:rStyle w:val="10"/>
                <w:rFonts w:hint="default" w:ascii="宋体" w:hAnsi="宋体" w:eastAsia="宋体" w:cs="宋体"/>
                <w:color w:val="auto"/>
                <w:sz w:val="21"/>
                <w:szCs w:val="21"/>
              </w:rPr>
              <w:t>5000</w:t>
            </w:r>
            <w:r>
              <w:rPr>
                <w:rStyle w:val="6"/>
                <w:rFonts w:hint="default" w:ascii="宋体" w:hAnsi="宋体" w:eastAsia="宋体" w:cs="宋体"/>
                <w:color w:val="auto"/>
                <w:sz w:val="21"/>
                <w:szCs w:val="21"/>
              </w:rPr>
              <w:t>元以上</w:t>
            </w:r>
            <w:r>
              <w:rPr>
                <w:rStyle w:val="6"/>
                <w:rFonts w:hint="eastAsia" w:ascii="宋体" w:hAnsi="宋体" w:eastAsia="宋体" w:cs="宋体"/>
                <w:color w:val="auto"/>
                <w:sz w:val="21"/>
                <w:szCs w:val="21"/>
                <w:lang w:val="en-US" w:eastAsia="zh-CN"/>
              </w:rPr>
              <w:t>1</w:t>
            </w:r>
            <w:r>
              <w:rPr>
                <w:rStyle w:val="6"/>
                <w:rFonts w:hint="default" w:ascii="宋体" w:hAnsi="宋体" w:eastAsia="宋体" w:cs="宋体"/>
                <w:color w:val="auto"/>
                <w:sz w:val="21"/>
                <w:szCs w:val="21"/>
              </w:rPr>
              <w:t>万元以下罚款。</w:t>
            </w:r>
          </w:p>
        </w:tc>
      </w:tr>
      <w:tr w14:paraId="3C71D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trPr>
        <w:tc>
          <w:tcPr>
            <w:tcW w:w="560" w:type="dxa"/>
            <w:vMerge w:val="continue"/>
            <w:tcMar>
              <w:top w:w="15" w:type="dxa"/>
              <w:left w:w="15" w:type="dxa"/>
              <w:right w:w="15" w:type="dxa"/>
            </w:tcMar>
            <w:vAlign w:val="center"/>
          </w:tcPr>
          <w:p w14:paraId="5EB0D955">
            <w:pPr>
              <w:widowControl/>
              <w:spacing w:line="300" w:lineRule="exact"/>
              <w:jc w:val="left"/>
              <w:textAlignment w:val="center"/>
            </w:pPr>
          </w:p>
        </w:tc>
        <w:tc>
          <w:tcPr>
            <w:tcW w:w="2329" w:type="dxa"/>
            <w:vMerge w:val="continue"/>
            <w:tcMar>
              <w:top w:w="15" w:type="dxa"/>
              <w:left w:w="15" w:type="dxa"/>
              <w:right w:w="15" w:type="dxa"/>
            </w:tcMar>
            <w:vAlign w:val="center"/>
          </w:tcPr>
          <w:p w14:paraId="14C505F2">
            <w:pPr>
              <w:widowControl/>
              <w:spacing w:line="300" w:lineRule="exact"/>
              <w:jc w:val="left"/>
              <w:textAlignment w:val="center"/>
            </w:pPr>
          </w:p>
        </w:tc>
        <w:tc>
          <w:tcPr>
            <w:tcW w:w="2920" w:type="dxa"/>
            <w:vMerge w:val="continue"/>
            <w:tcMar>
              <w:top w:w="15" w:type="dxa"/>
              <w:left w:w="15" w:type="dxa"/>
              <w:right w:w="15" w:type="dxa"/>
            </w:tcMar>
            <w:vAlign w:val="center"/>
          </w:tcPr>
          <w:p w14:paraId="56D1AD6B">
            <w:pPr>
              <w:widowControl/>
              <w:spacing w:line="300" w:lineRule="exact"/>
              <w:jc w:val="left"/>
              <w:textAlignment w:val="center"/>
            </w:pPr>
          </w:p>
        </w:tc>
        <w:tc>
          <w:tcPr>
            <w:tcW w:w="696" w:type="dxa"/>
            <w:vMerge w:val="continue"/>
            <w:tcMar>
              <w:top w:w="15" w:type="dxa"/>
              <w:left w:w="15" w:type="dxa"/>
              <w:right w:w="15" w:type="dxa"/>
            </w:tcMar>
            <w:vAlign w:val="center"/>
          </w:tcPr>
          <w:p w14:paraId="3F21BABF">
            <w:pPr>
              <w:widowControl/>
              <w:spacing w:line="300" w:lineRule="exact"/>
              <w:jc w:val="left"/>
              <w:textAlignment w:val="center"/>
            </w:pPr>
          </w:p>
        </w:tc>
        <w:tc>
          <w:tcPr>
            <w:tcW w:w="2523" w:type="dxa"/>
            <w:vMerge w:val="continue"/>
            <w:tcMar>
              <w:top w:w="15" w:type="dxa"/>
              <w:left w:w="15" w:type="dxa"/>
              <w:right w:w="15" w:type="dxa"/>
            </w:tcMar>
            <w:vAlign w:val="center"/>
          </w:tcPr>
          <w:p w14:paraId="2EBAB372">
            <w:pPr>
              <w:widowControl/>
              <w:spacing w:line="300" w:lineRule="exact"/>
              <w:jc w:val="left"/>
              <w:textAlignment w:val="center"/>
            </w:pPr>
          </w:p>
        </w:tc>
        <w:tc>
          <w:tcPr>
            <w:tcW w:w="2536" w:type="dxa"/>
            <w:tcMar>
              <w:top w:w="15" w:type="dxa"/>
              <w:left w:w="15" w:type="dxa"/>
              <w:right w:w="15" w:type="dxa"/>
            </w:tcMar>
            <w:vAlign w:val="center"/>
          </w:tcPr>
          <w:p w14:paraId="0A02ED2A">
            <w:pPr>
              <w:widowControl/>
              <w:spacing w:line="300" w:lineRule="exact"/>
              <w:jc w:val="left"/>
              <w:textAlignment w:val="center"/>
              <w:rPr>
                <w:rStyle w:val="6"/>
                <w:rFonts w:hint="default" w:ascii="宋体" w:hAnsi="宋体" w:eastAsia="宋体" w:cs="宋体"/>
                <w:color w:val="auto"/>
                <w:sz w:val="21"/>
                <w:szCs w:val="21"/>
                <w:lang w:val="en-US" w:eastAsia="zh-CN"/>
              </w:rPr>
            </w:pPr>
            <w:r>
              <w:rPr>
                <w:rStyle w:val="6"/>
                <w:rFonts w:hint="eastAsia" w:ascii="宋体" w:hAnsi="宋体" w:eastAsia="宋体" w:cs="宋体"/>
                <w:color w:val="auto"/>
                <w:sz w:val="21"/>
                <w:szCs w:val="21"/>
                <w:lang w:eastAsia="zh-CN"/>
              </w:rPr>
              <w:t>第二档：同时存在左侧</w:t>
            </w:r>
            <w:r>
              <w:rPr>
                <w:rStyle w:val="6"/>
                <w:rFonts w:hint="eastAsia" w:ascii="宋体" w:hAnsi="宋体" w:eastAsia="宋体" w:cs="宋体"/>
                <w:color w:val="auto"/>
                <w:sz w:val="21"/>
                <w:szCs w:val="21"/>
                <w:lang w:val="en-US" w:eastAsia="zh-CN"/>
              </w:rPr>
              <w:t>1、2情节，且存在5或6情节</w:t>
            </w:r>
          </w:p>
        </w:tc>
        <w:tc>
          <w:tcPr>
            <w:tcW w:w="2400" w:type="dxa"/>
            <w:tcMar>
              <w:top w:w="15" w:type="dxa"/>
              <w:left w:w="15" w:type="dxa"/>
              <w:right w:w="15" w:type="dxa"/>
            </w:tcMar>
            <w:vAlign w:val="center"/>
          </w:tcPr>
          <w:p w14:paraId="35E1E48D">
            <w:pPr>
              <w:widowControl/>
              <w:spacing w:line="300" w:lineRule="exact"/>
              <w:jc w:val="left"/>
              <w:textAlignment w:val="center"/>
              <w:rPr>
                <w:rStyle w:val="6"/>
                <w:rFonts w:hint="default" w:ascii="宋体" w:hAnsi="宋体" w:eastAsia="宋体" w:cs="宋体"/>
                <w:color w:val="auto"/>
                <w:sz w:val="21"/>
                <w:szCs w:val="21"/>
              </w:rPr>
            </w:pPr>
            <w:r>
              <w:rPr>
                <w:rStyle w:val="6"/>
                <w:rFonts w:hint="default" w:ascii="宋体" w:hAnsi="宋体" w:eastAsia="宋体" w:cs="宋体"/>
                <w:color w:val="auto"/>
                <w:sz w:val="21"/>
                <w:szCs w:val="21"/>
              </w:rPr>
              <w:t>可以处</w:t>
            </w:r>
            <w:r>
              <w:rPr>
                <w:rStyle w:val="10"/>
                <w:rFonts w:hint="eastAsia" w:ascii="宋体" w:hAnsi="宋体" w:eastAsia="宋体" w:cs="宋体"/>
                <w:color w:val="auto"/>
                <w:sz w:val="21"/>
                <w:szCs w:val="21"/>
                <w:lang w:val="en-US" w:eastAsia="zh-CN"/>
              </w:rPr>
              <w:t>1万</w:t>
            </w:r>
            <w:r>
              <w:rPr>
                <w:rStyle w:val="6"/>
                <w:rFonts w:hint="default" w:ascii="宋体" w:hAnsi="宋体" w:eastAsia="宋体" w:cs="宋体"/>
                <w:color w:val="auto"/>
                <w:sz w:val="21"/>
                <w:szCs w:val="21"/>
              </w:rPr>
              <w:t>元以上</w:t>
            </w:r>
            <w:r>
              <w:rPr>
                <w:rStyle w:val="6"/>
                <w:rFonts w:hint="eastAsia" w:ascii="宋体" w:hAnsi="宋体" w:eastAsia="宋体" w:cs="宋体"/>
                <w:color w:val="auto"/>
                <w:sz w:val="21"/>
                <w:szCs w:val="21"/>
                <w:lang w:val="en-US" w:eastAsia="zh-CN"/>
              </w:rPr>
              <w:t>1.5</w:t>
            </w:r>
            <w:r>
              <w:rPr>
                <w:rStyle w:val="6"/>
                <w:rFonts w:hint="default" w:ascii="宋体" w:hAnsi="宋体" w:eastAsia="宋体" w:cs="宋体"/>
                <w:color w:val="auto"/>
                <w:sz w:val="21"/>
                <w:szCs w:val="21"/>
              </w:rPr>
              <w:t>万元以下罚款。</w:t>
            </w:r>
          </w:p>
        </w:tc>
      </w:tr>
      <w:tr w14:paraId="51B20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trPr>
        <w:tc>
          <w:tcPr>
            <w:tcW w:w="560" w:type="dxa"/>
            <w:vMerge w:val="continue"/>
            <w:tcMar>
              <w:top w:w="15" w:type="dxa"/>
              <w:left w:w="15" w:type="dxa"/>
              <w:right w:w="15" w:type="dxa"/>
            </w:tcMar>
            <w:vAlign w:val="center"/>
          </w:tcPr>
          <w:p w14:paraId="5CFDD077">
            <w:pPr>
              <w:widowControl/>
              <w:spacing w:line="300" w:lineRule="exact"/>
              <w:jc w:val="left"/>
              <w:textAlignment w:val="center"/>
              <w:rPr>
                <w:rStyle w:val="6"/>
                <w:rFonts w:hint="default" w:ascii="宋体" w:hAnsi="宋体" w:eastAsia="宋体" w:cs="宋体"/>
                <w:color w:val="auto"/>
                <w:sz w:val="21"/>
                <w:szCs w:val="21"/>
              </w:rPr>
            </w:pPr>
          </w:p>
        </w:tc>
        <w:tc>
          <w:tcPr>
            <w:tcW w:w="2329" w:type="dxa"/>
            <w:vMerge w:val="continue"/>
            <w:tcMar>
              <w:top w:w="15" w:type="dxa"/>
              <w:left w:w="15" w:type="dxa"/>
              <w:right w:w="15" w:type="dxa"/>
            </w:tcMar>
            <w:vAlign w:val="center"/>
          </w:tcPr>
          <w:p w14:paraId="513DFB20">
            <w:pPr>
              <w:widowControl/>
              <w:spacing w:line="300" w:lineRule="exact"/>
              <w:jc w:val="left"/>
              <w:textAlignment w:val="center"/>
              <w:rPr>
                <w:rStyle w:val="6"/>
                <w:rFonts w:hint="default" w:ascii="宋体" w:hAnsi="宋体" w:eastAsia="宋体" w:cs="宋体"/>
                <w:color w:val="auto"/>
                <w:sz w:val="21"/>
                <w:szCs w:val="21"/>
              </w:rPr>
            </w:pPr>
          </w:p>
        </w:tc>
        <w:tc>
          <w:tcPr>
            <w:tcW w:w="2920" w:type="dxa"/>
            <w:vMerge w:val="continue"/>
            <w:tcMar>
              <w:top w:w="15" w:type="dxa"/>
              <w:left w:w="15" w:type="dxa"/>
              <w:right w:w="15" w:type="dxa"/>
            </w:tcMar>
            <w:vAlign w:val="center"/>
          </w:tcPr>
          <w:p w14:paraId="7B184CC2">
            <w:pPr>
              <w:widowControl/>
              <w:spacing w:line="300" w:lineRule="exact"/>
              <w:jc w:val="left"/>
              <w:textAlignment w:val="center"/>
              <w:rPr>
                <w:rStyle w:val="6"/>
                <w:rFonts w:hint="default" w:ascii="宋体" w:hAnsi="宋体" w:eastAsia="宋体" w:cs="宋体"/>
                <w:color w:val="auto"/>
                <w:sz w:val="21"/>
                <w:szCs w:val="21"/>
              </w:rPr>
            </w:pPr>
          </w:p>
        </w:tc>
        <w:tc>
          <w:tcPr>
            <w:tcW w:w="696" w:type="dxa"/>
            <w:vMerge w:val="continue"/>
            <w:tcMar>
              <w:top w:w="15" w:type="dxa"/>
              <w:left w:w="15" w:type="dxa"/>
              <w:right w:w="15" w:type="dxa"/>
            </w:tcMar>
            <w:vAlign w:val="center"/>
          </w:tcPr>
          <w:p w14:paraId="7EC0B1C7">
            <w:pPr>
              <w:widowControl/>
              <w:spacing w:line="300" w:lineRule="exact"/>
              <w:jc w:val="left"/>
              <w:textAlignment w:val="center"/>
              <w:rPr>
                <w:rStyle w:val="6"/>
                <w:rFonts w:hint="default" w:ascii="宋体" w:hAnsi="宋体" w:eastAsia="宋体" w:cs="宋体"/>
                <w:color w:val="auto"/>
                <w:sz w:val="21"/>
                <w:szCs w:val="21"/>
              </w:rPr>
            </w:pPr>
          </w:p>
        </w:tc>
        <w:tc>
          <w:tcPr>
            <w:tcW w:w="2523" w:type="dxa"/>
            <w:vMerge w:val="continue"/>
            <w:tcMar>
              <w:top w:w="15" w:type="dxa"/>
              <w:left w:w="15" w:type="dxa"/>
              <w:right w:w="15" w:type="dxa"/>
            </w:tcMar>
            <w:vAlign w:val="center"/>
          </w:tcPr>
          <w:p w14:paraId="647B1504">
            <w:pPr>
              <w:widowControl/>
              <w:spacing w:line="300" w:lineRule="exact"/>
              <w:jc w:val="left"/>
              <w:textAlignment w:val="center"/>
              <w:rPr>
                <w:rStyle w:val="6"/>
                <w:rFonts w:hint="default" w:ascii="宋体" w:hAnsi="宋体" w:eastAsia="宋体" w:cs="宋体"/>
                <w:color w:val="auto"/>
                <w:sz w:val="21"/>
                <w:szCs w:val="21"/>
              </w:rPr>
            </w:pPr>
          </w:p>
        </w:tc>
        <w:tc>
          <w:tcPr>
            <w:tcW w:w="2536" w:type="dxa"/>
            <w:tcMar>
              <w:top w:w="15" w:type="dxa"/>
              <w:left w:w="15" w:type="dxa"/>
              <w:right w:w="15" w:type="dxa"/>
            </w:tcMar>
            <w:vAlign w:val="center"/>
          </w:tcPr>
          <w:p w14:paraId="02FBEF6E">
            <w:pPr>
              <w:widowControl/>
              <w:spacing w:line="300" w:lineRule="exact"/>
              <w:jc w:val="left"/>
              <w:textAlignment w:val="center"/>
              <w:rPr>
                <w:rStyle w:val="6"/>
                <w:rFonts w:hint="default" w:ascii="宋体" w:hAnsi="宋体" w:eastAsia="宋体" w:cs="宋体"/>
                <w:color w:val="auto"/>
                <w:sz w:val="21"/>
                <w:szCs w:val="21"/>
                <w:lang w:val="en-US" w:eastAsia="zh-CN"/>
              </w:rPr>
            </w:pPr>
            <w:r>
              <w:rPr>
                <w:rStyle w:val="6"/>
                <w:rFonts w:hint="eastAsia" w:ascii="宋体" w:hAnsi="宋体" w:eastAsia="宋体" w:cs="宋体"/>
                <w:color w:val="auto"/>
                <w:sz w:val="21"/>
                <w:szCs w:val="21"/>
                <w:lang w:eastAsia="zh-CN"/>
              </w:rPr>
              <w:t>第三档：存在</w:t>
            </w:r>
            <w:r>
              <w:rPr>
                <w:rStyle w:val="6"/>
                <w:rFonts w:hint="eastAsia" w:ascii="宋体" w:hAnsi="宋体" w:eastAsia="宋体" w:cs="宋体"/>
                <w:color w:val="auto"/>
                <w:sz w:val="21"/>
                <w:szCs w:val="21"/>
                <w:lang w:val="en-US" w:eastAsia="zh-CN"/>
              </w:rPr>
              <w:t>1、2、3、4、5、6情节中4种及以上情形</w:t>
            </w:r>
          </w:p>
        </w:tc>
        <w:tc>
          <w:tcPr>
            <w:tcW w:w="2400" w:type="dxa"/>
            <w:tcMar>
              <w:top w:w="15" w:type="dxa"/>
              <w:left w:w="15" w:type="dxa"/>
              <w:right w:w="15" w:type="dxa"/>
            </w:tcMar>
            <w:vAlign w:val="center"/>
          </w:tcPr>
          <w:p w14:paraId="45D75BFD">
            <w:pPr>
              <w:widowControl/>
              <w:spacing w:line="300" w:lineRule="exact"/>
              <w:jc w:val="left"/>
              <w:textAlignment w:val="center"/>
              <w:rPr>
                <w:rStyle w:val="6"/>
                <w:rFonts w:hint="default" w:ascii="宋体" w:hAnsi="宋体" w:eastAsia="宋体" w:cs="宋体"/>
                <w:color w:val="auto"/>
                <w:sz w:val="21"/>
                <w:szCs w:val="21"/>
              </w:rPr>
            </w:pPr>
            <w:r>
              <w:rPr>
                <w:rStyle w:val="6"/>
                <w:rFonts w:hint="default" w:ascii="宋体" w:hAnsi="宋体" w:eastAsia="宋体" w:cs="宋体"/>
                <w:color w:val="auto"/>
                <w:sz w:val="21"/>
                <w:szCs w:val="21"/>
              </w:rPr>
              <w:t>可以处</w:t>
            </w:r>
            <w:r>
              <w:rPr>
                <w:rStyle w:val="10"/>
                <w:rFonts w:hint="eastAsia" w:ascii="宋体" w:hAnsi="宋体" w:eastAsia="宋体" w:cs="宋体"/>
                <w:color w:val="auto"/>
                <w:sz w:val="21"/>
                <w:szCs w:val="21"/>
                <w:lang w:val="en-US" w:eastAsia="zh-CN"/>
              </w:rPr>
              <w:t>1.5万</w:t>
            </w:r>
            <w:r>
              <w:rPr>
                <w:rStyle w:val="6"/>
                <w:rFonts w:hint="default" w:ascii="宋体" w:hAnsi="宋体" w:eastAsia="宋体" w:cs="宋体"/>
                <w:color w:val="auto"/>
                <w:sz w:val="21"/>
                <w:szCs w:val="21"/>
              </w:rPr>
              <w:t>元以上</w:t>
            </w:r>
            <w:r>
              <w:rPr>
                <w:rStyle w:val="6"/>
                <w:rFonts w:hint="eastAsia" w:ascii="宋体" w:hAnsi="宋体" w:eastAsia="宋体" w:cs="宋体"/>
                <w:color w:val="auto"/>
                <w:sz w:val="21"/>
                <w:szCs w:val="21"/>
                <w:lang w:val="en-US" w:eastAsia="zh-CN"/>
              </w:rPr>
              <w:t>2</w:t>
            </w:r>
            <w:r>
              <w:rPr>
                <w:rStyle w:val="6"/>
                <w:rFonts w:hint="default" w:ascii="宋体" w:hAnsi="宋体" w:eastAsia="宋体" w:cs="宋体"/>
                <w:color w:val="auto"/>
                <w:sz w:val="21"/>
                <w:szCs w:val="21"/>
              </w:rPr>
              <w:t>万元以下罚款。</w:t>
            </w:r>
          </w:p>
        </w:tc>
      </w:tr>
      <w:tr w14:paraId="676DB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560" w:type="dxa"/>
            <w:vMerge w:val="restart"/>
            <w:tcMar>
              <w:top w:w="15" w:type="dxa"/>
              <w:left w:w="15" w:type="dxa"/>
              <w:right w:w="15" w:type="dxa"/>
            </w:tcMar>
            <w:vAlign w:val="center"/>
          </w:tcPr>
          <w:p w14:paraId="63CE26E7">
            <w:pPr>
              <w:widowControl/>
              <w:spacing w:line="300" w:lineRule="exact"/>
              <w:jc w:val="center"/>
              <w:textAlignment w:val="center"/>
              <w:rPr>
                <w:rFonts w:hint="default" w:ascii="宋体" w:hAnsi="宋体" w:cs="宋体" w:eastAsiaTheme="minorEastAsia"/>
                <w:b/>
                <w:color w:val="auto"/>
                <w:szCs w:val="21"/>
                <w:lang w:val="en-US" w:eastAsia="zh-CN"/>
              </w:rPr>
            </w:pPr>
            <w:r>
              <w:rPr>
                <w:rFonts w:ascii="宋体" w:hAnsi="宋体" w:cs="宋体"/>
                <w:b/>
                <w:color w:val="auto"/>
                <w:kern w:val="0"/>
                <w:szCs w:val="21"/>
              </w:rPr>
              <w:t>1</w:t>
            </w:r>
            <w:r>
              <w:rPr>
                <w:rFonts w:hint="eastAsia" w:ascii="宋体" w:hAnsi="宋体" w:cs="宋体"/>
                <w:b/>
                <w:color w:val="auto"/>
                <w:kern w:val="0"/>
                <w:szCs w:val="21"/>
                <w:lang w:val="en-US" w:eastAsia="zh-CN"/>
              </w:rPr>
              <w:t>23</w:t>
            </w:r>
          </w:p>
        </w:tc>
        <w:tc>
          <w:tcPr>
            <w:tcW w:w="2329" w:type="dxa"/>
            <w:vMerge w:val="restart"/>
            <w:tcMar>
              <w:top w:w="15" w:type="dxa"/>
              <w:left w:w="15" w:type="dxa"/>
              <w:right w:w="15" w:type="dxa"/>
            </w:tcMar>
            <w:vAlign w:val="center"/>
          </w:tcPr>
          <w:p w14:paraId="2329C384">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消毒后的物品未达到卫生标准和要求，未造成感染性疾病发生的</w:t>
            </w:r>
          </w:p>
        </w:tc>
        <w:tc>
          <w:tcPr>
            <w:tcW w:w="2920" w:type="dxa"/>
            <w:vMerge w:val="restart"/>
            <w:tcMar>
              <w:top w:w="15" w:type="dxa"/>
              <w:left w:w="15" w:type="dxa"/>
              <w:right w:w="15" w:type="dxa"/>
            </w:tcMar>
            <w:vAlign w:val="center"/>
          </w:tcPr>
          <w:p w14:paraId="02D63E40">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《消毒管理办法》第四十四条</w:t>
            </w:r>
            <w:r>
              <w:rPr>
                <w:rFonts w:ascii="宋体" w:hAnsi="宋体" w:cs="宋体"/>
                <w:color w:val="auto"/>
                <w:kern w:val="0"/>
                <w:szCs w:val="21"/>
              </w:rPr>
              <w:t xml:space="preserve">  </w:t>
            </w:r>
            <w:r>
              <w:rPr>
                <w:rFonts w:hint="eastAsia" w:ascii="宋体" w:hAnsi="宋体" w:cs="宋体"/>
                <w:color w:val="auto"/>
                <w:kern w:val="0"/>
                <w:szCs w:val="21"/>
              </w:rPr>
              <w:t>消毒服务机构违反本办法规定，有下列情形之一的，由县级以上卫生行政部门责令其限期改正，可以处</w:t>
            </w:r>
            <w:r>
              <w:rPr>
                <w:rFonts w:ascii="宋体" w:hAnsi="宋体" w:cs="宋体"/>
                <w:color w:val="auto"/>
                <w:kern w:val="0"/>
                <w:szCs w:val="21"/>
              </w:rPr>
              <w:t>5000元以下的罚款；造成感染性疾病发生的，可以处5000元以上20000万元以下罚款：消毒后的物品未达到卫生标准和要求的；</w:t>
            </w:r>
          </w:p>
        </w:tc>
        <w:tc>
          <w:tcPr>
            <w:tcW w:w="696" w:type="dxa"/>
            <w:tcMar>
              <w:top w:w="15" w:type="dxa"/>
              <w:left w:w="15" w:type="dxa"/>
              <w:right w:w="15" w:type="dxa"/>
            </w:tcMar>
            <w:vAlign w:val="center"/>
          </w:tcPr>
          <w:p w14:paraId="1B626BE1">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145FBDC9">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spacing w:val="-6"/>
                <w:kern w:val="0"/>
                <w:szCs w:val="21"/>
              </w:rPr>
              <w:t>消毒后的物品未达到卫生标准和要求的。</w:t>
            </w:r>
          </w:p>
        </w:tc>
        <w:tc>
          <w:tcPr>
            <w:tcW w:w="2400" w:type="dxa"/>
            <w:tcMar>
              <w:top w:w="15" w:type="dxa"/>
              <w:left w:w="15" w:type="dxa"/>
              <w:right w:w="15" w:type="dxa"/>
            </w:tcMar>
            <w:vAlign w:val="center"/>
          </w:tcPr>
          <w:p w14:paraId="16D7108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可以处</w:t>
            </w:r>
            <w:r>
              <w:rPr>
                <w:rFonts w:ascii="宋体" w:hAnsi="宋体" w:cs="宋体"/>
                <w:color w:val="auto"/>
                <w:kern w:val="0"/>
                <w:szCs w:val="21"/>
              </w:rPr>
              <w:t>1500元以下罚款。</w:t>
            </w:r>
          </w:p>
        </w:tc>
      </w:tr>
      <w:tr w14:paraId="5C8F7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225B01AF">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1C7BBB6C">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14E30F2">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4DACF5BD">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2DF19C99">
            <w:pPr>
              <w:widowControl/>
              <w:spacing w:line="300" w:lineRule="exact"/>
              <w:jc w:val="left"/>
              <w:textAlignment w:val="center"/>
              <w:rPr>
                <w:rStyle w:val="6"/>
                <w:rFonts w:hint="default" w:ascii="宋体" w:hAnsi="宋体" w:eastAsia="宋体" w:cs="宋体"/>
                <w:color w:val="auto"/>
                <w:sz w:val="21"/>
                <w:szCs w:val="21"/>
              </w:rPr>
            </w:pPr>
            <w:r>
              <w:rPr>
                <w:rFonts w:hint="eastAsia" w:ascii="宋体" w:hAnsi="宋体" w:cs="宋体"/>
                <w:color w:val="auto"/>
                <w:kern w:val="0"/>
                <w:szCs w:val="21"/>
              </w:rPr>
              <w:t>未采用国家有关规范和标准要求的消毒与灭菌方法和程序进行一般消毒灭菌工作的，或将消毒或灭菌失败的物品按消毒或灭菌合格物品供应的。</w:t>
            </w:r>
          </w:p>
        </w:tc>
        <w:tc>
          <w:tcPr>
            <w:tcW w:w="2400" w:type="dxa"/>
            <w:tcMar>
              <w:top w:w="15" w:type="dxa"/>
              <w:left w:w="15" w:type="dxa"/>
              <w:right w:w="15" w:type="dxa"/>
            </w:tcMar>
            <w:vAlign w:val="center"/>
          </w:tcPr>
          <w:p w14:paraId="1DC48175">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可以处1500元以上</w:t>
            </w:r>
            <w:r>
              <w:rPr>
                <w:rStyle w:val="10"/>
                <w:rFonts w:hint="default" w:ascii="宋体" w:hAnsi="宋体" w:eastAsia="宋体" w:cs="宋体"/>
                <w:color w:val="auto"/>
                <w:sz w:val="21"/>
                <w:szCs w:val="21"/>
              </w:rPr>
              <w:t>3500元</w:t>
            </w:r>
            <w:r>
              <w:rPr>
                <w:rStyle w:val="6"/>
                <w:rFonts w:hint="default" w:ascii="宋体" w:hAnsi="宋体" w:eastAsia="宋体" w:cs="宋体"/>
                <w:color w:val="auto"/>
                <w:sz w:val="21"/>
                <w:szCs w:val="21"/>
              </w:rPr>
              <w:t>以下罚款。</w:t>
            </w:r>
          </w:p>
        </w:tc>
      </w:tr>
      <w:tr w14:paraId="35B15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72511B00">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6892CBC">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AA75685">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05EA780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5898632F">
            <w:pPr>
              <w:widowControl/>
              <w:spacing w:line="300" w:lineRule="exact"/>
              <w:jc w:val="left"/>
              <w:textAlignment w:val="center"/>
              <w:rPr>
                <w:rStyle w:val="10"/>
                <w:rFonts w:hint="default" w:ascii="宋体" w:hAnsi="宋体" w:eastAsia="宋体" w:cs="宋体"/>
                <w:color w:val="auto"/>
                <w:sz w:val="21"/>
                <w:szCs w:val="21"/>
              </w:rPr>
            </w:pPr>
            <w:r>
              <w:rPr>
                <w:rFonts w:hint="eastAsia" w:ascii="宋体" w:hAnsi="宋体" w:cs="宋体"/>
                <w:color w:val="auto"/>
                <w:kern w:val="0"/>
                <w:szCs w:val="21"/>
              </w:rPr>
              <w:t>未采用国家有关规范和标准要求的消毒与灭菌方法和程序对被病原微生物污染的或可能被病原微生物污染的物品提供消毒服务的，或消毒后的物品多次未达到卫生标准和要求的。</w:t>
            </w:r>
          </w:p>
        </w:tc>
        <w:tc>
          <w:tcPr>
            <w:tcW w:w="2400" w:type="dxa"/>
            <w:tcMar>
              <w:top w:w="15" w:type="dxa"/>
              <w:left w:w="15" w:type="dxa"/>
              <w:right w:w="15" w:type="dxa"/>
            </w:tcMar>
            <w:vAlign w:val="center"/>
          </w:tcPr>
          <w:p w14:paraId="605D94DA">
            <w:pPr>
              <w:widowControl/>
              <w:spacing w:line="300" w:lineRule="exact"/>
              <w:jc w:val="left"/>
              <w:textAlignment w:val="center"/>
              <w:rPr>
                <w:rFonts w:ascii="宋体" w:hAnsi="宋体" w:cs="宋体"/>
                <w:color w:val="auto"/>
                <w:szCs w:val="21"/>
              </w:rPr>
            </w:pPr>
            <w:r>
              <w:rPr>
                <w:rStyle w:val="10"/>
                <w:rFonts w:hint="default" w:ascii="宋体" w:hAnsi="宋体" w:eastAsia="宋体" w:cs="宋体"/>
                <w:color w:val="auto"/>
                <w:sz w:val="21"/>
                <w:szCs w:val="21"/>
              </w:rPr>
              <w:t>可以处3500元</w:t>
            </w:r>
            <w:r>
              <w:rPr>
                <w:rStyle w:val="6"/>
                <w:rFonts w:hint="default" w:ascii="宋体" w:hAnsi="宋体" w:eastAsia="宋体" w:cs="宋体"/>
                <w:color w:val="auto"/>
                <w:sz w:val="21"/>
                <w:szCs w:val="21"/>
              </w:rPr>
              <w:t>以上5000元以下罚款。</w:t>
            </w:r>
          </w:p>
        </w:tc>
      </w:tr>
      <w:tr w14:paraId="21B70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3F931A91">
            <w:pPr>
              <w:widowControl/>
              <w:spacing w:line="300" w:lineRule="exact"/>
              <w:jc w:val="center"/>
              <w:textAlignment w:val="center"/>
              <w:rPr>
                <w:rFonts w:hint="default" w:ascii="宋体" w:hAnsi="宋体" w:cs="宋体" w:eastAsiaTheme="minorEastAsia"/>
                <w:b/>
                <w:color w:val="auto"/>
                <w:szCs w:val="21"/>
                <w:lang w:val="en-US" w:eastAsia="zh-CN"/>
              </w:rPr>
            </w:pPr>
            <w:r>
              <w:rPr>
                <w:rFonts w:ascii="宋体" w:hAnsi="宋体" w:cs="宋体"/>
                <w:b/>
                <w:color w:val="auto"/>
                <w:kern w:val="0"/>
                <w:szCs w:val="21"/>
              </w:rPr>
              <w:t>1</w:t>
            </w:r>
            <w:r>
              <w:rPr>
                <w:rFonts w:hint="eastAsia" w:ascii="宋体" w:hAnsi="宋体" w:cs="宋体"/>
                <w:b/>
                <w:color w:val="auto"/>
                <w:kern w:val="0"/>
                <w:szCs w:val="21"/>
                <w:lang w:val="en-US" w:eastAsia="zh-CN"/>
              </w:rPr>
              <w:t>24</w:t>
            </w:r>
          </w:p>
        </w:tc>
        <w:tc>
          <w:tcPr>
            <w:tcW w:w="2329" w:type="dxa"/>
            <w:vMerge w:val="restart"/>
            <w:tcMar>
              <w:top w:w="15" w:type="dxa"/>
              <w:left w:w="15" w:type="dxa"/>
              <w:right w:w="15" w:type="dxa"/>
            </w:tcMar>
            <w:vAlign w:val="center"/>
          </w:tcPr>
          <w:p w14:paraId="02226A3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消毒后的物品未达到卫生标准和要求，造成感染性疾病发生的</w:t>
            </w:r>
          </w:p>
        </w:tc>
        <w:tc>
          <w:tcPr>
            <w:tcW w:w="2920" w:type="dxa"/>
            <w:vMerge w:val="continue"/>
            <w:tcMar>
              <w:top w:w="15" w:type="dxa"/>
              <w:left w:w="15" w:type="dxa"/>
              <w:right w:w="15" w:type="dxa"/>
            </w:tcMar>
            <w:vAlign w:val="center"/>
          </w:tcPr>
          <w:p w14:paraId="30EE9774">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10D85DB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692F2932">
            <w:pPr>
              <w:widowControl/>
              <w:spacing w:line="300" w:lineRule="exact"/>
              <w:jc w:val="left"/>
              <w:textAlignment w:val="center"/>
              <w:rPr>
                <w:rStyle w:val="6"/>
                <w:rFonts w:hint="default" w:ascii="宋体" w:hAnsi="宋体" w:eastAsia="宋体" w:cs="宋体"/>
                <w:color w:val="auto"/>
                <w:sz w:val="21"/>
                <w:szCs w:val="21"/>
              </w:rPr>
            </w:pPr>
            <w:r>
              <w:rPr>
                <w:rFonts w:hint="eastAsia" w:ascii="宋体" w:hAnsi="宋体" w:cs="宋体"/>
                <w:color w:val="auto"/>
                <w:kern w:val="0"/>
                <w:szCs w:val="21"/>
              </w:rPr>
              <w:t>消毒后的物品未达到卫生标准和要求，造成感染性疾病发生，导致轻微人身损害后果的。</w:t>
            </w:r>
          </w:p>
        </w:tc>
        <w:tc>
          <w:tcPr>
            <w:tcW w:w="2400" w:type="dxa"/>
            <w:tcMar>
              <w:top w:w="15" w:type="dxa"/>
              <w:left w:w="15" w:type="dxa"/>
              <w:right w:w="15" w:type="dxa"/>
            </w:tcMar>
            <w:vAlign w:val="center"/>
          </w:tcPr>
          <w:p w14:paraId="69C75343">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可以处5000元以上</w:t>
            </w:r>
            <w:r>
              <w:rPr>
                <w:rStyle w:val="10"/>
                <w:rFonts w:hint="default" w:ascii="宋体" w:hAnsi="宋体" w:eastAsia="宋体" w:cs="宋体"/>
                <w:color w:val="auto"/>
                <w:sz w:val="21"/>
                <w:szCs w:val="21"/>
              </w:rPr>
              <w:t>9500元</w:t>
            </w:r>
            <w:r>
              <w:rPr>
                <w:rStyle w:val="6"/>
                <w:rFonts w:hint="default" w:ascii="宋体" w:hAnsi="宋体" w:eastAsia="宋体" w:cs="宋体"/>
                <w:color w:val="auto"/>
                <w:sz w:val="21"/>
                <w:szCs w:val="21"/>
              </w:rPr>
              <w:t>以下罚款。</w:t>
            </w:r>
          </w:p>
        </w:tc>
      </w:tr>
      <w:tr w14:paraId="2D607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7A4D4C6C">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37AC6C7">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BA12BD5">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00106935">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6D648705">
            <w:pPr>
              <w:widowControl/>
              <w:spacing w:line="300" w:lineRule="exact"/>
              <w:jc w:val="left"/>
              <w:textAlignment w:val="center"/>
              <w:rPr>
                <w:rStyle w:val="6"/>
                <w:rFonts w:hint="default" w:ascii="宋体" w:hAnsi="宋体" w:eastAsia="宋体" w:cs="宋体"/>
                <w:color w:val="auto"/>
                <w:sz w:val="21"/>
                <w:szCs w:val="21"/>
              </w:rPr>
            </w:pPr>
            <w:r>
              <w:rPr>
                <w:rFonts w:hint="eastAsia" w:ascii="宋体" w:hAnsi="宋体" w:cs="宋体"/>
                <w:color w:val="auto"/>
                <w:kern w:val="0"/>
                <w:szCs w:val="21"/>
              </w:rPr>
              <w:t>消毒后的物品未达到卫生标准和要求，造成感染性疾病发生，导致较重人身损害后果的。</w:t>
            </w:r>
          </w:p>
        </w:tc>
        <w:tc>
          <w:tcPr>
            <w:tcW w:w="2400" w:type="dxa"/>
            <w:tcMar>
              <w:top w:w="15" w:type="dxa"/>
              <w:left w:w="15" w:type="dxa"/>
              <w:right w:w="15" w:type="dxa"/>
            </w:tcMar>
            <w:vAlign w:val="center"/>
          </w:tcPr>
          <w:p w14:paraId="31DCC21A">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可以处</w:t>
            </w:r>
            <w:r>
              <w:rPr>
                <w:rStyle w:val="10"/>
                <w:rFonts w:hint="default" w:ascii="宋体" w:hAnsi="宋体" w:eastAsia="宋体" w:cs="宋体"/>
                <w:color w:val="auto"/>
                <w:sz w:val="21"/>
                <w:szCs w:val="21"/>
              </w:rPr>
              <w:t>9500元以上15500元</w:t>
            </w:r>
            <w:r>
              <w:rPr>
                <w:rStyle w:val="6"/>
                <w:rFonts w:hint="default" w:ascii="宋体" w:hAnsi="宋体" w:eastAsia="宋体" w:cs="宋体"/>
                <w:color w:val="auto"/>
                <w:sz w:val="21"/>
                <w:szCs w:val="21"/>
              </w:rPr>
              <w:t>以下罚款。</w:t>
            </w:r>
          </w:p>
        </w:tc>
      </w:tr>
      <w:tr w14:paraId="31214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7CDFA3C0">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AAD2290">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562628D">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64849519">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24E8049F">
            <w:pPr>
              <w:widowControl/>
              <w:spacing w:line="300" w:lineRule="exact"/>
              <w:jc w:val="left"/>
              <w:textAlignment w:val="center"/>
              <w:rPr>
                <w:rStyle w:val="6"/>
                <w:rFonts w:hint="default" w:ascii="宋体" w:hAnsi="宋体" w:eastAsia="宋体" w:cs="宋体"/>
                <w:color w:val="auto"/>
                <w:sz w:val="21"/>
                <w:szCs w:val="21"/>
              </w:rPr>
            </w:pPr>
            <w:r>
              <w:rPr>
                <w:rFonts w:hint="eastAsia" w:ascii="宋体" w:hAnsi="宋体" w:cs="宋体"/>
                <w:color w:val="auto"/>
                <w:kern w:val="0"/>
                <w:szCs w:val="21"/>
              </w:rPr>
              <w:t>消毒后的物品未达到卫生标准和要求，造成感染性疾病发生的，导致严重人身损害后果的，或感染性疾病发生可能造成重大公共卫生影响或严重后果的。</w:t>
            </w:r>
          </w:p>
        </w:tc>
        <w:tc>
          <w:tcPr>
            <w:tcW w:w="2400" w:type="dxa"/>
            <w:tcMar>
              <w:top w:w="15" w:type="dxa"/>
              <w:left w:w="15" w:type="dxa"/>
              <w:right w:w="15" w:type="dxa"/>
            </w:tcMar>
            <w:vAlign w:val="center"/>
          </w:tcPr>
          <w:p w14:paraId="221DD581">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可以处</w:t>
            </w:r>
            <w:r>
              <w:rPr>
                <w:rStyle w:val="10"/>
                <w:rFonts w:hint="default" w:ascii="宋体" w:hAnsi="宋体" w:eastAsia="宋体" w:cs="宋体"/>
                <w:color w:val="auto"/>
                <w:sz w:val="21"/>
                <w:szCs w:val="21"/>
              </w:rPr>
              <w:t>15500元</w:t>
            </w:r>
            <w:r>
              <w:rPr>
                <w:rStyle w:val="6"/>
                <w:rFonts w:hint="default" w:ascii="宋体" w:hAnsi="宋体" w:eastAsia="宋体" w:cs="宋体"/>
                <w:color w:val="auto"/>
                <w:sz w:val="21"/>
                <w:szCs w:val="21"/>
              </w:rPr>
              <w:t>以上2万元以下罚款。</w:t>
            </w:r>
          </w:p>
        </w:tc>
      </w:tr>
      <w:tr w14:paraId="2E065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3BE780BA">
            <w:pPr>
              <w:widowControl/>
              <w:spacing w:line="300" w:lineRule="exact"/>
              <w:jc w:val="left"/>
              <w:textAlignment w:val="center"/>
              <w:rPr>
                <w:rFonts w:hint="eastAsia" w:ascii="黑体" w:hAnsi="黑体" w:eastAsia="黑体" w:cs="黑体"/>
                <w:bCs/>
                <w:color w:val="auto"/>
                <w:kern w:val="0"/>
                <w:sz w:val="28"/>
                <w:szCs w:val="28"/>
                <w:lang w:val="en-US" w:eastAsia="zh-CN"/>
              </w:rPr>
            </w:pPr>
          </w:p>
        </w:tc>
        <w:tc>
          <w:tcPr>
            <w:tcW w:w="13404" w:type="dxa"/>
            <w:gridSpan w:val="6"/>
            <w:tcMar>
              <w:top w:w="15" w:type="dxa"/>
              <w:left w:w="15" w:type="dxa"/>
              <w:right w:w="15" w:type="dxa"/>
            </w:tcMar>
            <w:vAlign w:val="center"/>
          </w:tcPr>
          <w:p w14:paraId="02B26CC4">
            <w:pPr>
              <w:widowControl/>
              <w:spacing w:line="300" w:lineRule="exact"/>
              <w:jc w:val="left"/>
              <w:textAlignment w:val="center"/>
              <w:rPr>
                <w:rFonts w:ascii="宋体" w:hAnsi="宋体" w:cs="宋体"/>
                <w:b/>
                <w:color w:val="auto"/>
                <w:szCs w:val="21"/>
              </w:rPr>
            </w:pPr>
            <w:r>
              <w:rPr>
                <w:rFonts w:hint="eastAsia" w:ascii="黑体" w:hAnsi="黑体" w:eastAsia="黑体" w:cs="黑体"/>
                <w:bCs/>
                <w:color w:val="auto"/>
                <w:kern w:val="0"/>
                <w:sz w:val="28"/>
                <w:szCs w:val="28"/>
                <w:lang w:val="en-US" w:eastAsia="zh-CN"/>
              </w:rPr>
              <w:t>十九</w:t>
            </w:r>
            <w:r>
              <w:rPr>
                <w:rFonts w:hint="eastAsia" w:ascii="黑体" w:hAnsi="黑体" w:eastAsia="黑体" w:cs="黑体"/>
                <w:bCs/>
                <w:color w:val="auto"/>
                <w:kern w:val="0"/>
                <w:sz w:val="28"/>
                <w:szCs w:val="28"/>
              </w:rPr>
              <w:t>、《公共场所卫生管理条例》及《公共场所卫生管理条例实施细则》</w:t>
            </w:r>
          </w:p>
        </w:tc>
      </w:tr>
      <w:tr w14:paraId="09243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3253BD36">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序号</w:t>
            </w:r>
          </w:p>
        </w:tc>
        <w:tc>
          <w:tcPr>
            <w:tcW w:w="2329" w:type="dxa"/>
            <w:tcMar>
              <w:top w:w="15" w:type="dxa"/>
              <w:left w:w="15" w:type="dxa"/>
              <w:right w:w="15" w:type="dxa"/>
            </w:tcMar>
            <w:vAlign w:val="center"/>
          </w:tcPr>
          <w:p w14:paraId="569E7E3F">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违法行为</w:t>
            </w:r>
          </w:p>
        </w:tc>
        <w:tc>
          <w:tcPr>
            <w:tcW w:w="2920" w:type="dxa"/>
            <w:tcMar>
              <w:top w:w="15" w:type="dxa"/>
              <w:left w:w="15" w:type="dxa"/>
              <w:right w:w="15" w:type="dxa"/>
            </w:tcMar>
            <w:vAlign w:val="center"/>
          </w:tcPr>
          <w:p w14:paraId="049C2755">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处罚依据</w:t>
            </w:r>
          </w:p>
        </w:tc>
        <w:tc>
          <w:tcPr>
            <w:tcW w:w="696" w:type="dxa"/>
            <w:tcMar>
              <w:top w:w="15" w:type="dxa"/>
              <w:left w:w="15" w:type="dxa"/>
              <w:right w:w="15" w:type="dxa"/>
            </w:tcMar>
            <w:vAlign w:val="center"/>
          </w:tcPr>
          <w:p w14:paraId="732339BA">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违法</w:t>
            </w:r>
            <w:r>
              <w:rPr>
                <w:rFonts w:ascii="宋体" w:hAnsi="宋体" w:cs="宋体"/>
                <w:b/>
                <w:color w:val="auto"/>
                <w:kern w:val="0"/>
                <w:szCs w:val="21"/>
              </w:rPr>
              <w:br w:type="textWrapping"/>
            </w:r>
            <w:r>
              <w:rPr>
                <w:rFonts w:hint="eastAsia" w:ascii="宋体" w:hAnsi="宋体" w:cs="宋体"/>
                <w:b/>
                <w:color w:val="auto"/>
                <w:kern w:val="0"/>
                <w:szCs w:val="21"/>
              </w:rPr>
              <w:t>类型</w:t>
            </w:r>
          </w:p>
        </w:tc>
        <w:tc>
          <w:tcPr>
            <w:tcW w:w="5059" w:type="dxa"/>
            <w:gridSpan w:val="2"/>
            <w:tcMar>
              <w:top w:w="15" w:type="dxa"/>
              <w:left w:w="15" w:type="dxa"/>
              <w:right w:w="15" w:type="dxa"/>
            </w:tcMar>
            <w:vAlign w:val="center"/>
          </w:tcPr>
          <w:p w14:paraId="2E4DB1FE">
            <w:pPr>
              <w:widowControl/>
              <w:spacing w:line="300" w:lineRule="exact"/>
              <w:jc w:val="center"/>
              <w:textAlignment w:val="center"/>
              <w:rPr>
                <w:rFonts w:hint="eastAsia" w:ascii="宋体" w:hAnsi="宋体" w:cs="宋体"/>
                <w:b/>
                <w:color w:val="auto"/>
                <w:kern w:val="0"/>
                <w:szCs w:val="21"/>
              </w:rPr>
            </w:pPr>
            <w:r>
              <w:rPr>
                <w:rFonts w:hint="eastAsia" w:ascii="宋体" w:hAnsi="宋体" w:cs="宋体"/>
                <w:b/>
                <w:color w:val="auto"/>
                <w:kern w:val="0"/>
                <w:szCs w:val="21"/>
              </w:rPr>
              <w:t>违法情节</w:t>
            </w:r>
          </w:p>
        </w:tc>
        <w:tc>
          <w:tcPr>
            <w:tcW w:w="2400" w:type="dxa"/>
            <w:tcMar>
              <w:top w:w="15" w:type="dxa"/>
              <w:left w:w="15" w:type="dxa"/>
              <w:right w:w="15" w:type="dxa"/>
            </w:tcMar>
            <w:vAlign w:val="center"/>
          </w:tcPr>
          <w:p w14:paraId="2BFA2881">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处罚标准</w:t>
            </w:r>
          </w:p>
        </w:tc>
      </w:tr>
      <w:tr w14:paraId="4AE86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0B7A63AE">
            <w:pPr>
              <w:widowControl/>
              <w:spacing w:line="300" w:lineRule="exact"/>
              <w:jc w:val="center"/>
              <w:textAlignment w:val="center"/>
              <w:rPr>
                <w:rFonts w:hint="default" w:ascii="宋体" w:hAnsi="宋体" w:cs="宋体" w:eastAsiaTheme="minorEastAsia"/>
                <w:b/>
                <w:color w:val="auto"/>
                <w:szCs w:val="21"/>
                <w:lang w:val="en-US" w:eastAsia="zh-CN"/>
              </w:rPr>
            </w:pPr>
            <w:r>
              <w:rPr>
                <w:rFonts w:ascii="宋体" w:hAnsi="宋体" w:cs="宋体"/>
                <w:b/>
                <w:color w:val="auto"/>
                <w:kern w:val="0"/>
                <w:szCs w:val="21"/>
              </w:rPr>
              <w:t>1</w:t>
            </w:r>
            <w:r>
              <w:rPr>
                <w:rFonts w:hint="eastAsia" w:ascii="宋体" w:hAnsi="宋体" w:cs="宋体"/>
                <w:b/>
                <w:color w:val="auto"/>
                <w:kern w:val="0"/>
                <w:szCs w:val="21"/>
                <w:lang w:val="en-US" w:eastAsia="zh-CN"/>
              </w:rPr>
              <w:t>25</w:t>
            </w:r>
          </w:p>
        </w:tc>
        <w:tc>
          <w:tcPr>
            <w:tcW w:w="2329" w:type="dxa"/>
            <w:vMerge w:val="restart"/>
            <w:tcMar>
              <w:top w:w="15" w:type="dxa"/>
              <w:left w:w="15" w:type="dxa"/>
              <w:right w:w="15" w:type="dxa"/>
            </w:tcMar>
            <w:vAlign w:val="center"/>
          </w:tcPr>
          <w:p w14:paraId="5AC13A12">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未依法取得公共场所卫生许可证擅自营业</w:t>
            </w:r>
            <w:r>
              <w:rPr>
                <w:rStyle w:val="7"/>
                <w:rFonts w:hint="default" w:ascii="宋体" w:hAnsi="宋体" w:eastAsia="宋体" w:cs="宋体"/>
                <w:color w:val="auto"/>
                <w:sz w:val="21"/>
                <w:szCs w:val="21"/>
              </w:rPr>
              <w:t>的</w:t>
            </w:r>
          </w:p>
        </w:tc>
        <w:tc>
          <w:tcPr>
            <w:tcW w:w="2920" w:type="dxa"/>
            <w:vMerge w:val="restart"/>
            <w:tcMar>
              <w:top w:w="15" w:type="dxa"/>
              <w:left w:w="15" w:type="dxa"/>
              <w:right w:w="15" w:type="dxa"/>
            </w:tcMar>
            <w:vAlign w:val="center"/>
          </w:tcPr>
          <w:p w14:paraId="6543BCE6">
            <w:pPr>
              <w:widowControl/>
              <w:spacing w:line="300" w:lineRule="exact"/>
              <w:jc w:val="left"/>
              <w:textAlignment w:val="center"/>
              <w:rPr>
                <w:rFonts w:ascii="宋体" w:hAnsi="宋体" w:cs="宋体"/>
                <w:color w:val="auto"/>
                <w:szCs w:val="21"/>
              </w:rPr>
            </w:pPr>
            <w:r>
              <w:rPr>
                <w:rStyle w:val="10"/>
                <w:rFonts w:hint="default" w:ascii="宋体" w:hAnsi="宋体" w:eastAsia="宋体" w:cs="宋体"/>
                <w:color w:val="auto"/>
                <w:sz w:val="21"/>
                <w:szCs w:val="21"/>
              </w:rPr>
              <w:t>《公共场所卫生管理条例》第十四条  凡有下列行为之一的单位或者个人，卫生防疫机构可以根据情节轻重，给予警告、罚款、停业整顿、吊销“卫生许可证”的行政处罚：（四）未取得“卫生许可证”，擅自营业的。</w:t>
            </w:r>
            <w:r>
              <w:rPr>
                <w:rStyle w:val="15"/>
                <w:rFonts w:hint="default" w:ascii="宋体" w:hAnsi="宋体" w:eastAsia="宋体" w:cs="宋体"/>
                <w:color w:val="auto"/>
                <w:sz w:val="21"/>
                <w:szCs w:val="21"/>
              </w:rPr>
              <w:t>《公共场所卫生管理条例实施细则》第三十五条  对未依法取得公共场所卫生许可证擅自营业的，由县级以上地方人民政府卫生计生行政部门，给予警告，并处以五百元以上五千元以下罚款；有下列情形之一的，处以五千元以上三万元以下罚款：（一）擅自营业曾受过卫生行政部门处罚的；（二）擅自营业时间在三个月以上的；（三）以涂改、转让、倒卖、伪造的卫生许可证擅自营业的。</w:t>
            </w:r>
            <w:r>
              <w:rPr>
                <w:rStyle w:val="15"/>
                <w:rFonts w:hint="default" w:ascii="宋体" w:hAnsi="宋体" w:eastAsia="宋体" w:cs="宋体"/>
                <w:color w:val="auto"/>
                <w:sz w:val="21"/>
                <w:szCs w:val="21"/>
              </w:rPr>
              <w:br w:type="textWrapping"/>
            </w:r>
            <w:r>
              <w:rPr>
                <w:rStyle w:val="15"/>
                <w:rFonts w:hint="default" w:ascii="宋体" w:hAnsi="宋体" w:eastAsia="宋体" w:cs="宋体"/>
                <w:color w:val="auto"/>
                <w:sz w:val="21"/>
                <w:szCs w:val="21"/>
              </w:rPr>
              <w:t>对涂改、转让、倒卖有效卫生许可证的，由原发证的卫生行政部门予以注销。</w:t>
            </w:r>
          </w:p>
        </w:tc>
        <w:tc>
          <w:tcPr>
            <w:tcW w:w="696" w:type="dxa"/>
            <w:tcMar>
              <w:top w:w="15" w:type="dxa"/>
              <w:left w:w="15" w:type="dxa"/>
              <w:right w:w="15" w:type="dxa"/>
            </w:tcMar>
            <w:vAlign w:val="center"/>
          </w:tcPr>
          <w:p w14:paraId="651A9CC6">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200180DF">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擅自营业时间不足一个月的。</w:t>
            </w:r>
          </w:p>
        </w:tc>
        <w:tc>
          <w:tcPr>
            <w:tcW w:w="2400" w:type="dxa"/>
            <w:tcMar>
              <w:top w:w="15" w:type="dxa"/>
              <w:left w:w="15" w:type="dxa"/>
              <w:right w:w="15" w:type="dxa"/>
            </w:tcMar>
            <w:vAlign w:val="center"/>
          </w:tcPr>
          <w:p w14:paraId="1DF3DBA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警告，并处以</w:t>
            </w:r>
            <w:r>
              <w:rPr>
                <w:rFonts w:ascii="宋体" w:hAnsi="宋体" w:cs="宋体"/>
                <w:color w:val="auto"/>
                <w:kern w:val="0"/>
                <w:szCs w:val="21"/>
              </w:rPr>
              <w:t>500元以上1850元以下的罚款。</w:t>
            </w:r>
          </w:p>
        </w:tc>
      </w:tr>
      <w:tr w14:paraId="498CF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60" w:type="dxa"/>
            <w:vMerge w:val="continue"/>
            <w:tcMar>
              <w:top w:w="15" w:type="dxa"/>
              <w:left w:w="15" w:type="dxa"/>
              <w:right w:w="15" w:type="dxa"/>
            </w:tcMar>
            <w:vAlign w:val="center"/>
          </w:tcPr>
          <w:p w14:paraId="1811CC2B">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105B5233">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CB3FAB8">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35113899">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20EBE76A">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擅自营业时间一个月以上不足三个月的。</w:t>
            </w:r>
          </w:p>
        </w:tc>
        <w:tc>
          <w:tcPr>
            <w:tcW w:w="2400" w:type="dxa"/>
            <w:tcMar>
              <w:top w:w="15" w:type="dxa"/>
              <w:left w:w="15" w:type="dxa"/>
              <w:right w:w="15" w:type="dxa"/>
            </w:tcMar>
            <w:vAlign w:val="center"/>
          </w:tcPr>
          <w:p w14:paraId="7D4285A0">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警告，并处以</w:t>
            </w:r>
            <w:r>
              <w:rPr>
                <w:rFonts w:ascii="宋体" w:hAnsi="宋体" w:cs="宋体"/>
                <w:color w:val="auto"/>
                <w:kern w:val="0"/>
                <w:szCs w:val="21"/>
              </w:rPr>
              <w:t>1850元以上5000元以下的罚款。</w:t>
            </w:r>
          </w:p>
        </w:tc>
      </w:tr>
      <w:tr w14:paraId="469B2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560" w:type="dxa"/>
            <w:vMerge w:val="continue"/>
            <w:tcMar>
              <w:top w:w="15" w:type="dxa"/>
              <w:left w:w="15" w:type="dxa"/>
              <w:right w:w="15" w:type="dxa"/>
            </w:tcMar>
            <w:vAlign w:val="center"/>
          </w:tcPr>
          <w:p w14:paraId="792395AD">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24C1FE7">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35F61342">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073960BC">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2E47F6C7">
            <w:pPr>
              <w:widowControl/>
              <w:spacing w:line="300" w:lineRule="exact"/>
              <w:jc w:val="left"/>
              <w:textAlignment w:val="center"/>
              <w:rPr>
                <w:rFonts w:hint="eastAsia" w:ascii="宋体" w:hAnsi="宋体" w:cs="宋体"/>
                <w:color w:val="auto"/>
                <w:kern w:val="0"/>
                <w:szCs w:val="21"/>
              </w:rPr>
            </w:pPr>
            <w:r>
              <w:rPr>
                <w:rFonts w:ascii="宋体" w:hAnsi="宋体" w:cs="宋体"/>
                <w:color w:val="auto"/>
                <w:kern w:val="0"/>
                <w:szCs w:val="21"/>
              </w:rPr>
              <w:t>1.擅自营业一个月内（含一个月）曾受过卫生行政部门处罚的。</w:t>
            </w:r>
          </w:p>
        </w:tc>
        <w:tc>
          <w:tcPr>
            <w:tcW w:w="2400" w:type="dxa"/>
            <w:tcMar>
              <w:top w:w="15" w:type="dxa"/>
              <w:left w:w="15" w:type="dxa"/>
              <w:right w:w="15" w:type="dxa"/>
            </w:tcMar>
            <w:vAlign w:val="center"/>
          </w:tcPr>
          <w:p w14:paraId="2E9213E9">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警告，并处以</w:t>
            </w:r>
            <w:r>
              <w:rPr>
                <w:rFonts w:ascii="宋体" w:hAnsi="宋体" w:cs="宋体"/>
                <w:color w:val="auto"/>
                <w:kern w:val="0"/>
                <w:szCs w:val="21"/>
              </w:rPr>
              <w:t>5000元以上1.25万元以下罚款。</w:t>
            </w:r>
          </w:p>
        </w:tc>
      </w:tr>
      <w:tr w14:paraId="07402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0" w:type="dxa"/>
            <w:vMerge w:val="continue"/>
            <w:tcMar>
              <w:top w:w="15" w:type="dxa"/>
              <w:left w:w="15" w:type="dxa"/>
              <w:right w:w="15" w:type="dxa"/>
            </w:tcMar>
            <w:vAlign w:val="center"/>
          </w:tcPr>
          <w:p w14:paraId="362C9137">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0B530CF">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9AC1837">
            <w:pPr>
              <w:widowControl/>
              <w:spacing w:line="300" w:lineRule="exact"/>
              <w:jc w:val="left"/>
              <w:rPr>
                <w:rFonts w:ascii="宋体" w:hAnsi="宋体" w:cs="宋体"/>
                <w:color w:val="auto"/>
                <w:szCs w:val="21"/>
              </w:rPr>
            </w:pPr>
          </w:p>
        </w:tc>
        <w:tc>
          <w:tcPr>
            <w:tcW w:w="696" w:type="dxa"/>
            <w:vMerge w:val="continue"/>
            <w:tcMar>
              <w:top w:w="15" w:type="dxa"/>
              <w:left w:w="15" w:type="dxa"/>
              <w:right w:w="15" w:type="dxa"/>
            </w:tcMar>
            <w:vAlign w:val="center"/>
          </w:tcPr>
          <w:p w14:paraId="3FA9A642">
            <w:pPr>
              <w:widowControl/>
              <w:spacing w:line="300" w:lineRule="exact"/>
              <w:jc w:val="center"/>
              <w:rPr>
                <w:rFonts w:ascii="宋体" w:hAnsi="宋体" w:cs="宋体"/>
                <w:color w:val="auto"/>
                <w:szCs w:val="21"/>
              </w:rPr>
            </w:pPr>
          </w:p>
        </w:tc>
        <w:tc>
          <w:tcPr>
            <w:tcW w:w="5059" w:type="dxa"/>
            <w:gridSpan w:val="2"/>
            <w:tcMar>
              <w:top w:w="15" w:type="dxa"/>
              <w:left w:w="15" w:type="dxa"/>
              <w:right w:w="15" w:type="dxa"/>
            </w:tcMar>
            <w:vAlign w:val="center"/>
          </w:tcPr>
          <w:p w14:paraId="55F3613D">
            <w:pPr>
              <w:widowControl/>
              <w:spacing w:line="300" w:lineRule="exact"/>
              <w:jc w:val="left"/>
              <w:textAlignment w:val="center"/>
              <w:rPr>
                <w:rFonts w:hint="eastAsia" w:ascii="宋体" w:hAnsi="宋体" w:cs="宋体"/>
                <w:color w:val="auto"/>
                <w:kern w:val="0"/>
                <w:szCs w:val="21"/>
              </w:rPr>
            </w:pPr>
            <w:r>
              <w:rPr>
                <w:rFonts w:ascii="宋体" w:hAnsi="宋体" w:cs="宋体"/>
                <w:color w:val="auto"/>
                <w:kern w:val="0"/>
                <w:szCs w:val="21"/>
              </w:rPr>
              <w:t>2.擅自营业一个月以上两个月以内（含两个月）曾受过卫生行政部门处罚的。</w:t>
            </w:r>
          </w:p>
        </w:tc>
        <w:tc>
          <w:tcPr>
            <w:tcW w:w="2400" w:type="dxa"/>
            <w:tcMar>
              <w:top w:w="15" w:type="dxa"/>
              <w:left w:w="15" w:type="dxa"/>
              <w:right w:w="15" w:type="dxa"/>
            </w:tcMar>
            <w:vAlign w:val="center"/>
          </w:tcPr>
          <w:p w14:paraId="2944470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警告，并处以</w:t>
            </w:r>
            <w:r>
              <w:rPr>
                <w:rFonts w:ascii="宋体" w:hAnsi="宋体" w:cs="宋体"/>
                <w:color w:val="auto"/>
                <w:kern w:val="0"/>
                <w:szCs w:val="21"/>
              </w:rPr>
              <w:t>1.25万元以上2.25万元以下罚款。</w:t>
            </w:r>
          </w:p>
        </w:tc>
      </w:tr>
      <w:tr w14:paraId="4F892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560" w:type="dxa"/>
            <w:vMerge w:val="continue"/>
            <w:tcMar>
              <w:top w:w="15" w:type="dxa"/>
              <w:left w:w="15" w:type="dxa"/>
              <w:right w:w="15" w:type="dxa"/>
            </w:tcMar>
            <w:vAlign w:val="center"/>
          </w:tcPr>
          <w:p w14:paraId="084AB9F8">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57E4C99">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40B835C">
            <w:pPr>
              <w:widowControl/>
              <w:spacing w:line="300" w:lineRule="exact"/>
              <w:jc w:val="left"/>
              <w:rPr>
                <w:rFonts w:ascii="宋体" w:hAnsi="宋体" w:cs="宋体"/>
                <w:color w:val="auto"/>
                <w:szCs w:val="21"/>
              </w:rPr>
            </w:pPr>
          </w:p>
        </w:tc>
        <w:tc>
          <w:tcPr>
            <w:tcW w:w="696" w:type="dxa"/>
            <w:vMerge w:val="continue"/>
            <w:tcMar>
              <w:top w:w="15" w:type="dxa"/>
              <w:left w:w="15" w:type="dxa"/>
              <w:right w:w="15" w:type="dxa"/>
            </w:tcMar>
            <w:vAlign w:val="center"/>
          </w:tcPr>
          <w:p w14:paraId="39CB5D44">
            <w:pPr>
              <w:widowControl/>
              <w:spacing w:line="300" w:lineRule="exact"/>
              <w:jc w:val="center"/>
              <w:rPr>
                <w:rFonts w:ascii="宋体" w:hAnsi="宋体" w:cs="宋体"/>
                <w:color w:val="auto"/>
                <w:szCs w:val="21"/>
              </w:rPr>
            </w:pPr>
          </w:p>
        </w:tc>
        <w:tc>
          <w:tcPr>
            <w:tcW w:w="5059" w:type="dxa"/>
            <w:gridSpan w:val="2"/>
            <w:tcMar>
              <w:top w:w="15" w:type="dxa"/>
              <w:left w:w="15" w:type="dxa"/>
              <w:right w:w="15" w:type="dxa"/>
            </w:tcMar>
            <w:vAlign w:val="center"/>
          </w:tcPr>
          <w:p w14:paraId="5ECD1535">
            <w:pPr>
              <w:widowControl/>
              <w:spacing w:line="300" w:lineRule="exact"/>
              <w:jc w:val="left"/>
              <w:textAlignment w:val="center"/>
              <w:rPr>
                <w:rFonts w:hint="eastAsia" w:ascii="宋体" w:hAnsi="宋体" w:cs="宋体"/>
                <w:color w:val="auto"/>
                <w:kern w:val="0"/>
                <w:szCs w:val="21"/>
              </w:rPr>
            </w:pPr>
            <w:r>
              <w:rPr>
                <w:rFonts w:ascii="宋体" w:hAnsi="宋体" w:cs="宋体"/>
                <w:color w:val="auto"/>
                <w:kern w:val="0"/>
                <w:szCs w:val="21"/>
              </w:rPr>
              <w:t>3.擅自营业两个月以上曾受过卫生行政部门处罚的。</w:t>
            </w:r>
          </w:p>
        </w:tc>
        <w:tc>
          <w:tcPr>
            <w:tcW w:w="2400" w:type="dxa"/>
            <w:tcMar>
              <w:top w:w="15" w:type="dxa"/>
              <w:left w:w="15" w:type="dxa"/>
              <w:right w:w="15" w:type="dxa"/>
            </w:tcMar>
            <w:vAlign w:val="center"/>
          </w:tcPr>
          <w:p w14:paraId="6F89C58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警告，并处以</w:t>
            </w:r>
            <w:r>
              <w:rPr>
                <w:rFonts w:ascii="宋体" w:hAnsi="宋体" w:cs="宋体"/>
                <w:color w:val="auto"/>
                <w:kern w:val="0"/>
                <w:szCs w:val="21"/>
              </w:rPr>
              <w:t>2.25万元以上3万元以下罚款。</w:t>
            </w:r>
          </w:p>
        </w:tc>
      </w:tr>
      <w:tr w14:paraId="45C46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60" w:type="dxa"/>
            <w:vMerge w:val="continue"/>
            <w:tcMar>
              <w:top w:w="15" w:type="dxa"/>
              <w:left w:w="15" w:type="dxa"/>
              <w:right w:w="15" w:type="dxa"/>
            </w:tcMar>
            <w:vAlign w:val="center"/>
          </w:tcPr>
          <w:p w14:paraId="07D5EE68">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BE7C2CB">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569528B">
            <w:pPr>
              <w:widowControl/>
              <w:spacing w:line="300" w:lineRule="exact"/>
              <w:jc w:val="left"/>
              <w:rPr>
                <w:rFonts w:ascii="宋体" w:hAnsi="宋体" w:cs="宋体"/>
                <w:color w:val="auto"/>
                <w:szCs w:val="21"/>
              </w:rPr>
            </w:pPr>
          </w:p>
        </w:tc>
        <w:tc>
          <w:tcPr>
            <w:tcW w:w="696" w:type="dxa"/>
            <w:vMerge w:val="continue"/>
            <w:tcMar>
              <w:top w:w="15" w:type="dxa"/>
              <w:left w:w="15" w:type="dxa"/>
              <w:right w:w="15" w:type="dxa"/>
            </w:tcMar>
            <w:vAlign w:val="center"/>
          </w:tcPr>
          <w:p w14:paraId="1560DB9B">
            <w:pPr>
              <w:widowControl/>
              <w:spacing w:line="300" w:lineRule="exact"/>
              <w:jc w:val="center"/>
              <w:rPr>
                <w:rFonts w:ascii="宋体" w:hAnsi="宋体" w:cs="宋体"/>
                <w:color w:val="auto"/>
                <w:szCs w:val="21"/>
              </w:rPr>
            </w:pPr>
          </w:p>
        </w:tc>
        <w:tc>
          <w:tcPr>
            <w:tcW w:w="5059" w:type="dxa"/>
            <w:gridSpan w:val="2"/>
            <w:tcMar>
              <w:top w:w="15" w:type="dxa"/>
              <w:left w:w="15" w:type="dxa"/>
              <w:right w:w="15" w:type="dxa"/>
            </w:tcMar>
            <w:vAlign w:val="center"/>
          </w:tcPr>
          <w:p w14:paraId="30B7EE8F">
            <w:pPr>
              <w:widowControl/>
              <w:spacing w:line="300" w:lineRule="exact"/>
              <w:jc w:val="left"/>
              <w:textAlignment w:val="center"/>
              <w:rPr>
                <w:rFonts w:hint="eastAsia" w:ascii="宋体" w:hAnsi="宋体" w:cs="宋体"/>
                <w:color w:val="auto"/>
                <w:kern w:val="0"/>
                <w:szCs w:val="21"/>
              </w:rPr>
            </w:pPr>
            <w:r>
              <w:rPr>
                <w:rFonts w:ascii="宋体" w:hAnsi="宋体" w:cs="宋体"/>
                <w:color w:val="auto"/>
                <w:kern w:val="0"/>
                <w:szCs w:val="21"/>
              </w:rPr>
              <w:t>4.擅自营业时间在三个月以上五个月以内（包含五个月）的。</w:t>
            </w:r>
          </w:p>
        </w:tc>
        <w:tc>
          <w:tcPr>
            <w:tcW w:w="2400" w:type="dxa"/>
            <w:tcMar>
              <w:top w:w="15" w:type="dxa"/>
              <w:left w:w="15" w:type="dxa"/>
              <w:right w:w="15" w:type="dxa"/>
            </w:tcMar>
            <w:vAlign w:val="center"/>
          </w:tcPr>
          <w:p w14:paraId="75A59BBA">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警告，并处以</w:t>
            </w:r>
            <w:r>
              <w:rPr>
                <w:rFonts w:ascii="宋体" w:hAnsi="宋体" w:cs="宋体"/>
                <w:color w:val="auto"/>
                <w:kern w:val="0"/>
                <w:szCs w:val="21"/>
              </w:rPr>
              <w:t>5000元以上1.25万元以下罚款。</w:t>
            </w:r>
          </w:p>
        </w:tc>
      </w:tr>
      <w:tr w14:paraId="4938F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560" w:type="dxa"/>
            <w:vMerge w:val="continue"/>
            <w:tcMar>
              <w:top w:w="15" w:type="dxa"/>
              <w:left w:w="15" w:type="dxa"/>
              <w:right w:w="15" w:type="dxa"/>
            </w:tcMar>
            <w:vAlign w:val="center"/>
          </w:tcPr>
          <w:p w14:paraId="1ACD704B">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A07C504">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2505E72">
            <w:pPr>
              <w:widowControl/>
              <w:spacing w:line="300" w:lineRule="exact"/>
              <w:jc w:val="left"/>
              <w:rPr>
                <w:rFonts w:ascii="宋体" w:hAnsi="宋体" w:cs="宋体"/>
                <w:color w:val="auto"/>
                <w:szCs w:val="21"/>
              </w:rPr>
            </w:pPr>
          </w:p>
        </w:tc>
        <w:tc>
          <w:tcPr>
            <w:tcW w:w="696" w:type="dxa"/>
            <w:vMerge w:val="continue"/>
            <w:tcMar>
              <w:top w:w="15" w:type="dxa"/>
              <w:left w:w="15" w:type="dxa"/>
              <w:right w:w="15" w:type="dxa"/>
            </w:tcMar>
            <w:vAlign w:val="center"/>
          </w:tcPr>
          <w:p w14:paraId="3825C7E3">
            <w:pPr>
              <w:widowControl/>
              <w:spacing w:line="300" w:lineRule="exact"/>
              <w:jc w:val="center"/>
              <w:rPr>
                <w:rFonts w:ascii="宋体" w:hAnsi="宋体" w:cs="宋体"/>
                <w:color w:val="auto"/>
                <w:szCs w:val="21"/>
              </w:rPr>
            </w:pPr>
          </w:p>
        </w:tc>
        <w:tc>
          <w:tcPr>
            <w:tcW w:w="5059" w:type="dxa"/>
            <w:gridSpan w:val="2"/>
            <w:tcMar>
              <w:top w:w="15" w:type="dxa"/>
              <w:left w:w="15" w:type="dxa"/>
              <w:right w:w="15" w:type="dxa"/>
            </w:tcMar>
            <w:vAlign w:val="center"/>
          </w:tcPr>
          <w:p w14:paraId="32919374">
            <w:pPr>
              <w:widowControl/>
              <w:spacing w:line="300" w:lineRule="exact"/>
              <w:jc w:val="left"/>
              <w:textAlignment w:val="center"/>
              <w:rPr>
                <w:rFonts w:hint="eastAsia" w:ascii="宋体" w:hAnsi="宋体" w:cs="宋体"/>
                <w:color w:val="auto"/>
                <w:kern w:val="0"/>
                <w:szCs w:val="21"/>
              </w:rPr>
            </w:pPr>
            <w:r>
              <w:rPr>
                <w:rFonts w:ascii="宋体" w:hAnsi="宋体" w:cs="宋体"/>
                <w:color w:val="auto"/>
                <w:kern w:val="0"/>
                <w:szCs w:val="21"/>
              </w:rPr>
              <w:t>5.擅自营业时间在五个月以上六个月以内（包含六个月）的。</w:t>
            </w:r>
          </w:p>
        </w:tc>
        <w:tc>
          <w:tcPr>
            <w:tcW w:w="2400" w:type="dxa"/>
            <w:tcMar>
              <w:top w:w="15" w:type="dxa"/>
              <w:left w:w="15" w:type="dxa"/>
              <w:right w:w="15" w:type="dxa"/>
            </w:tcMar>
            <w:vAlign w:val="center"/>
          </w:tcPr>
          <w:p w14:paraId="25A54C94">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警告，并处以</w:t>
            </w:r>
            <w:r>
              <w:rPr>
                <w:rFonts w:ascii="宋体" w:hAnsi="宋体" w:cs="宋体"/>
                <w:color w:val="auto"/>
                <w:kern w:val="0"/>
                <w:szCs w:val="21"/>
              </w:rPr>
              <w:t>1.25万元以上2.25万元以下罚款。</w:t>
            </w:r>
          </w:p>
        </w:tc>
      </w:tr>
      <w:tr w14:paraId="7072E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560" w:type="dxa"/>
            <w:vMerge w:val="continue"/>
            <w:tcMar>
              <w:top w:w="15" w:type="dxa"/>
              <w:left w:w="15" w:type="dxa"/>
              <w:right w:w="15" w:type="dxa"/>
            </w:tcMar>
            <w:vAlign w:val="center"/>
          </w:tcPr>
          <w:p w14:paraId="1B5312EB">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9FAA5FC">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4CD0A9CE">
            <w:pPr>
              <w:widowControl/>
              <w:spacing w:line="300" w:lineRule="exact"/>
              <w:jc w:val="left"/>
              <w:rPr>
                <w:rFonts w:ascii="宋体" w:hAnsi="宋体" w:cs="宋体"/>
                <w:color w:val="auto"/>
                <w:szCs w:val="21"/>
              </w:rPr>
            </w:pPr>
          </w:p>
        </w:tc>
        <w:tc>
          <w:tcPr>
            <w:tcW w:w="696" w:type="dxa"/>
            <w:vMerge w:val="continue"/>
            <w:tcMar>
              <w:top w:w="15" w:type="dxa"/>
              <w:left w:w="15" w:type="dxa"/>
              <w:right w:w="15" w:type="dxa"/>
            </w:tcMar>
            <w:vAlign w:val="center"/>
          </w:tcPr>
          <w:p w14:paraId="744ADC86">
            <w:pPr>
              <w:widowControl/>
              <w:spacing w:line="300" w:lineRule="exact"/>
              <w:jc w:val="center"/>
              <w:rPr>
                <w:rFonts w:ascii="宋体" w:hAnsi="宋体" w:cs="宋体"/>
                <w:color w:val="auto"/>
                <w:szCs w:val="21"/>
              </w:rPr>
            </w:pPr>
          </w:p>
        </w:tc>
        <w:tc>
          <w:tcPr>
            <w:tcW w:w="5059" w:type="dxa"/>
            <w:gridSpan w:val="2"/>
            <w:tcMar>
              <w:top w:w="15" w:type="dxa"/>
              <w:left w:w="15" w:type="dxa"/>
              <w:right w:w="15" w:type="dxa"/>
            </w:tcMar>
            <w:vAlign w:val="center"/>
          </w:tcPr>
          <w:p w14:paraId="44531F8E">
            <w:pPr>
              <w:widowControl/>
              <w:spacing w:line="300" w:lineRule="exact"/>
              <w:jc w:val="left"/>
              <w:textAlignment w:val="center"/>
              <w:rPr>
                <w:rFonts w:hint="eastAsia" w:ascii="宋体" w:hAnsi="宋体" w:cs="宋体"/>
                <w:color w:val="auto"/>
                <w:kern w:val="0"/>
                <w:szCs w:val="21"/>
              </w:rPr>
            </w:pPr>
            <w:r>
              <w:rPr>
                <w:rFonts w:ascii="宋体" w:hAnsi="宋体" w:cs="宋体"/>
                <w:color w:val="auto"/>
                <w:kern w:val="0"/>
                <w:szCs w:val="21"/>
              </w:rPr>
              <w:t>6.擅自营业时间在六个月以上的。</w:t>
            </w:r>
          </w:p>
        </w:tc>
        <w:tc>
          <w:tcPr>
            <w:tcW w:w="2400" w:type="dxa"/>
            <w:tcMar>
              <w:top w:w="15" w:type="dxa"/>
              <w:left w:w="15" w:type="dxa"/>
              <w:right w:w="15" w:type="dxa"/>
            </w:tcMar>
            <w:vAlign w:val="center"/>
          </w:tcPr>
          <w:p w14:paraId="77C61CD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警告，并处以</w:t>
            </w:r>
            <w:r>
              <w:rPr>
                <w:rFonts w:ascii="宋体" w:hAnsi="宋体" w:cs="宋体"/>
                <w:color w:val="auto"/>
                <w:kern w:val="0"/>
                <w:szCs w:val="21"/>
              </w:rPr>
              <w:t>2.25万元以上3万元以下罚款。</w:t>
            </w:r>
          </w:p>
        </w:tc>
      </w:tr>
      <w:tr w14:paraId="5BB96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560" w:type="dxa"/>
            <w:vMerge w:val="continue"/>
            <w:tcMar>
              <w:top w:w="15" w:type="dxa"/>
              <w:left w:w="15" w:type="dxa"/>
              <w:right w:w="15" w:type="dxa"/>
            </w:tcMar>
            <w:vAlign w:val="center"/>
          </w:tcPr>
          <w:p w14:paraId="347F5D0E">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CF48A73">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1D2874A">
            <w:pPr>
              <w:widowControl/>
              <w:spacing w:line="300" w:lineRule="exact"/>
              <w:jc w:val="left"/>
              <w:rPr>
                <w:rFonts w:ascii="宋体" w:hAnsi="宋体" w:cs="宋体"/>
                <w:color w:val="auto"/>
                <w:szCs w:val="21"/>
              </w:rPr>
            </w:pPr>
          </w:p>
        </w:tc>
        <w:tc>
          <w:tcPr>
            <w:tcW w:w="696" w:type="dxa"/>
            <w:vMerge w:val="continue"/>
            <w:tcMar>
              <w:top w:w="15" w:type="dxa"/>
              <w:left w:w="15" w:type="dxa"/>
              <w:right w:w="15" w:type="dxa"/>
            </w:tcMar>
            <w:vAlign w:val="center"/>
          </w:tcPr>
          <w:p w14:paraId="5CBF87ED">
            <w:pPr>
              <w:widowControl/>
              <w:spacing w:line="300" w:lineRule="exact"/>
              <w:jc w:val="center"/>
              <w:rPr>
                <w:rFonts w:ascii="宋体" w:hAnsi="宋体" w:cs="宋体"/>
                <w:color w:val="auto"/>
                <w:szCs w:val="21"/>
              </w:rPr>
            </w:pPr>
          </w:p>
        </w:tc>
        <w:tc>
          <w:tcPr>
            <w:tcW w:w="5059" w:type="dxa"/>
            <w:gridSpan w:val="2"/>
            <w:tcMar>
              <w:top w:w="15" w:type="dxa"/>
              <w:left w:w="15" w:type="dxa"/>
              <w:right w:w="15" w:type="dxa"/>
            </w:tcMar>
            <w:vAlign w:val="center"/>
          </w:tcPr>
          <w:p w14:paraId="5B2D75F9">
            <w:pPr>
              <w:widowControl/>
              <w:spacing w:line="300" w:lineRule="exact"/>
              <w:jc w:val="left"/>
              <w:textAlignment w:val="center"/>
              <w:rPr>
                <w:rFonts w:hint="eastAsia" w:ascii="宋体" w:hAnsi="宋体" w:cs="宋体"/>
                <w:color w:val="auto"/>
                <w:kern w:val="0"/>
                <w:szCs w:val="21"/>
              </w:rPr>
            </w:pPr>
            <w:r>
              <w:rPr>
                <w:rFonts w:ascii="宋体" w:hAnsi="宋体" w:cs="宋体"/>
                <w:color w:val="auto"/>
                <w:kern w:val="0"/>
                <w:szCs w:val="21"/>
              </w:rPr>
              <w:t>7.以涂改、转让、倒卖、伪造的卫生许可证擅自营业一个月以内（包含一个月）的。</w:t>
            </w:r>
          </w:p>
        </w:tc>
        <w:tc>
          <w:tcPr>
            <w:tcW w:w="2400" w:type="dxa"/>
            <w:tcMar>
              <w:top w:w="15" w:type="dxa"/>
              <w:left w:w="15" w:type="dxa"/>
              <w:right w:w="15" w:type="dxa"/>
            </w:tcMar>
            <w:vAlign w:val="center"/>
          </w:tcPr>
          <w:p w14:paraId="55E70854">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警告，并处以</w:t>
            </w:r>
            <w:r>
              <w:rPr>
                <w:rFonts w:ascii="宋体" w:hAnsi="宋体" w:cs="宋体"/>
                <w:color w:val="auto"/>
                <w:kern w:val="0"/>
                <w:szCs w:val="21"/>
              </w:rPr>
              <w:t>1.25万元以上2.25万元以下罚款。</w:t>
            </w:r>
          </w:p>
        </w:tc>
      </w:tr>
      <w:tr w14:paraId="67422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560" w:type="dxa"/>
            <w:vMerge w:val="continue"/>
            <w:tcMar>
              <w:top w:w="15" w:type="dxa"/>
              <w:left w:w="15" w:type="dxa"/>
              <w:right w:w="15" w:type="dxa"/>
            </w:tcMar>
            <w:vAlign w:val="center"/>
          </w:tcPr>
          <w:p w14:paraId="6A5C5FCD">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23FCEAF">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3F42A179">
            <w:pPr>
              <w:widowControl/>
              <w:spacing w:line="300" w:lineRule="exact"/>
              <w:jc w:val="left"/>
              <w:rPr>
                <w:rFonts w:ascii="宋体" w:hAnsi="宋体" w:cs="宋体"/>
                <w:color w:val="auto"/>
                <w:szCs w:val="21"/>
              </w:rPr>
            </w:pPr>
          </w:p>
        </w:tc>
        <w:tc>
          <w:tcPr>
            <w:tcW w:w="696" w:type="dxa"/>
            <w:vMerge w:val="continue"/>
            <w:tcMar>
              <w:top w:w="15" w:type="dxa"/>
              <w:left w:w="15" w:type="dxa"/>
              <w:right w:w="15" w:type="dxa"/>
            </w:tcMar>
            <w:vAlign w:val="center"/>
          </w:tcPr>
          <w:p w14:paraId="00B03C09">
            <w:pPr>
              <w:widowControl/>
              <w:spacing w:line="300" w:lineRule="exact"/>
              <w:jc w:val="center"/>
              <w:rPr>
                <w:rFonts w:ascii="宋体" w:hAnsi="宋体" w:cs="宋体"/>
                <w:color w:val="auto"/>
                <w:szCs w:val="21"/>
              </w:rPr>
            </w:pPr>
          </w:p>
        </w:tc>
        <w:tc>
          <w:tcPr>
            <w:tcW w:w="5059" w:type="dxa"/>
            <w:gridSpan w:val="2"/>
            <w:tcMar>
              <w:top w:w="15" w:type="dxa"/>
              <w:left w:w="15" w:type="dxa"/>
              <w:right w:w="15" w:type="dxa"/>
            </w:tcMar>
            <w:vAlign w:val="center"/>
          </w:tcPr>
          <w:p w14:paraId="6B404C36">
            <w:pPr>
              <w:widowControl/>
              <w:spacing w:line="300" w:lineRule="exact"/>
              <w:jc w:val="left"/>
              <w:textAlignment w:val="center"/>
              <w:rPr>
                <w:rFonts w:hint="eastAsia" w:ascii="宋体" w:hAnsi="宋体" w:cs="宋体"/>
                <w:color w:val="auto"/>
                <w:kern w:val="0"/>
                <w:szCs w:val="21"/>
              </w:rPr>
            </w:pPr>
            <w:r>
              <w:rPr>
                <w:rFonts w:ascii="宋体" w:hAnsi="宋体" w:cs="宋体"/>
                <w:color w:val="auto"/>
                <w:kern w:val="0"/>
                <w:szCs w:val="21"/>
              </w:rPr>
              <w:t>8.以涂改、转让、倒卖、伪造的卫生许可证擅自营业一个月以上的。</w:t>
            </w:r>
          </w:p>
        </w:tc>
        <w:tc>
          <w:tcPr>
            <w:tcW w:w="2400" w:type="dxa"/>
            <w:tcMar>
              <w:top w:w="15" w:type="dxa"/>
              <w:left w:w="15" w:type="dxa"/>
              <w:right w:w="15" w:type="dxa"/>
            </w:tcMar>
            <w:vAlign w:val="center"/>
          </w:tcPr>
          <w:p w14:paraId="500E3C2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警告，并处以</w:t>
            </w:r>
            <w:r>
              <w:rPr>
                <w:rFonts w:ascii="宋体" w:hAnsi="宋体" w:cs="宋体"/>
                <w:color w:val="auto"/>
                <w:kern w:val="0"/>
                <w:szCs w:val="21"/>
              </w:rPr>
              <w:t>2.25万元以上3万元以下罚款。</w:t>
            </w:r>
          </w:p>
        </w:tc>
      </w:tr>
      <w:tr w14:paraId="4504A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1546212A">
            <w:pPr>
              <w:widowControl/>
              <w:spacing w:line="300" w:lineRule="exact"/>
              <w:jc w:val="center"/>
              <w:textAlignment w:val="center"/>
              <w:rPr>
                <w:rFonts w:hint="default" w:ascii="宋体" w:hAnsi="宋体" w:cs="宋体" w:eastAsiaTheme="minorEastAsia"/>
                <w:b/>
                <w:color w:val="auto"/>
                <w:szCs w:val="21"/>
                <w:lang w:val="en-US" w:eastAsia="zh-CN"/>
              </w:rPr>
            </w:pPr>
            <w:r>
              <w:rPr>
                <w:rFonts w:ascii="宋体" w:hAnsi="宋体" w:cs="宋体"/>
                <w:b/>
                <w:color w:val="auto"/>
                <w:kern w:val="0"/>
                <w:szCs w:val="21"/>
              </w:rPr>
              <w:t>1</w:t>
            </w:r>
            <w:r>
              <w:rPr>
                <w:rFonts w:hint="eastAsia" w:ascii="宋体" w:hAnsi="宋体" w:cs="宋体"/>
                <w:b/>
                <w:color w:val="auto"/>
                <w:kern w:val="0"/>
                <w:szCs w:val="21"/>
                <w:lang w:val="en-US" w:eastAsia="zh-CN"/>
              </w:rPr>
              <w:t>26</w:t>
            </w:r>
          </w:p>
        </w:tc>
        <w:tc>
          <w:tcPr>
            <w:tcW w:w="2329" w:type="dxa"/>
            <w:vMerge w:val="restart"/>
            <w:tcMar>
              <w:top w:w="15" w:type="dxa"/>
              <w:left w:w="15" w:type="dxa"/>
              <w:right w:w="15" w:type="dxa"/>
            </w:tcMar>
            <w:vAlign w:val="center"/>
          </w:tcPr>
          <w:p w14:paraId="3A7C688C">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未按照规定对公共场所的空气、微小气候、水质、采光、照明、噪声、顾客用品用具等进行卫生检测</w:t>
            </w:r>
            <w:r>
              <w:rPr>
                <w:rStyle w:val="7"/>
                <w:rFonts w:hint="default" w:ascii="宋体" w:hAnsi="宋体" w:eastAsia="宋体" w:cs="宋体"/>
                <w:color w:val="auto"/>
                <w:sz w:val="21"/>
                <w:szCs w:val="21"/>
              </w:rPr>
              <w:t>的</w:t>
            </w:r>
          </w:p>
        </w:tc>
        <w:tc>
          <w:tcPr>
            <w:tcW w:w="2920" w:type="dxa"/>
            <w:vMerge w:val="restart"/>
            <w:tcMar>
              <w:top w:w="15" w:type="dxa"/>
              <w:left w:w="15" w:type="dxa"/>
              <w:right w:w="15" w:type="dxa"/>
            </w:tcMar>
            <w:vAlign w:val="center"/>
          </w:tcPr>
          <w:p w14:paraId="163EAC9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《公共场所卫生管理条例实施细则》第三十六条</w:t>
            </w:r>
            <w:r>
              <w:rPr>
                <w:rFonts w:ascii="宋体" w:hAnsi="宋体" w:cs="宋体"/>
                <w:color w:val="auto"/>
                <w:kern w:val="0"/>
                <w:szCs w:val="21"/>
              </w:rPr>
              <w:t xml:space="preserve"> 公共场所经营者有下列情形之一的，由县级以上地方人民政府卫生计生行政部门</w:t>
            </w:r>
            <w:r>
              <w:rPr>
                <w:rFonts w:hint="eastAsia" w:ascii="宋体" w:hAnsi="宋体" w:cs="宋体"/>
                <w:color w:val="auto"/>
                <w:kern w:val="0"/>
                <w:szCs w:val="21"/>
                <w:lang w:val="en-US" w:eastAsia="zh-CN"/>
              </w:rPr>
              <w:t>,</w:t>
            </w:r>
            <w:r>
              <w:rPr>
                <w:rFonts w:ascii="宋体" w:hAnsi="宋体" w:cs="宋体"/>
                <w:color w:val="auto"/>
                <w:kern w:val="0"/>
                <w:szCs w:val="21"/>
              </w:rPr>
              <w:t>给予警告</w:t>
            </w:r>
            <w:r>
              <w:rPr>
                <w:rFonts w:hint="eastAsia" w:ascii="宋体" w:hAnsi="宋体" w:cs="宋体"/>
                <w:color w:val="auto"/>
                <w:kern w:val="0"/>
                <w:szCs w:val="21"/>
                <w:lang w:val="en-US" w:eastAsia="zh-CN"/>
              </w:rPr>
              <w:t>,</w:t>
            </w:r>
            <w:r>
              <w:rPr>
                <w:rFonts w:ascii="宋体" w:hAnsi="宋体" w:cs="宋体"/>
                <w:color w:val="auto"/>
                <w:kern w:val="0"/>
                <w:szCs w:val="21"/>
              </w:rPr>
              <w:t>并可处以二千元以下罚款</w:t>
            </w:r>
            <w:r>
              <w:rPr>
                <w:rFonts w:hint="eastAsia" w:ascii="宋体" w:hAnsi="宋体" w:cs="宋体"/>
                <w:color w:val="auto"/>
                <w:kern w:val="0"/>
                <w:szCs w:val="21"/>
                <w:lang w:val="en-US" w:eastAsia="zh-CN"/>
              </w:rPr>
              <w:t>;</w:t>
            </w:r>
            <w:r>
              <w:rPr>
                <w:rFonts w:ascii="宋体" w:hAnsi="宋体" w:cs="宋体"/>
                <w:color w:val="auto"/>
                <w:kern w:val="0"/>
                <w:szCs w:val="21"/>
              </w:rPr>
              <w:t>逾期不改正</w:t>
            </w:r>
            <w:r>
              <w:rPr>
                <w:rFonts w:hint="eastAsia" w:ascii="宋体" w:hAnsi="宋体" w:cs="宋体"/>
                <w:color w:val="auto"/>
                <w:kern w:val="0"/>
                <w:szCs w:val="21"/>
                <w:lang w:val="en-US" w:eastAsia="zh-CN"/>
              </w:rPr>
              <w:t>,</w:t>
            </w:r>
            <w:r>
              <w:rPr>
                <w:rFonts w:ascii="宋体" w:hAnsi="宋体" w:cs="宋体"/>
                <w:color w:val="auto"/>
                <w:kern w:val="0"/>
                <w:szCs w:val="21"/>
              </w:rPr>
              <w:t>造成公共场所卫生质量不符合卫生标准和要求的，处以二千元以上二万元以下罚款</w:t>
            </w:r>
            <w:r>
              <w:rPr>
                <w:rFonts w:hint="eastAsia" w:ascii="宋体" w:hAnsi="宋体" w:cs="宋体"/>
                <w:color w:val="auto"/>
                <w:kern w:val="0"/>
                <w:szCs w:val="21"/>
                <w:lang w:val="en-US" w:eastAsia="zh-CN"/>
              </w:rPr>
              <w:t>;</w:t>
            </w:r>
            <w:r>
              <w:rPr>
                <w:rFonts w:ascii="宋体" w:hAnsi="宋体" w:cs="宋体"/>
                <w:color w:val="auto"/>
                <w:kern w:val="0"/>
                <w:szCs w:val="21"/>
              </w:rPr>
              <w:t>情节严重的</w:t>
            </w:r>
            <w:r>
              <w:rPr>
                <w:rFonts w:hint="eastAsia" w:ascii="宋体" w:hAnsi="宋体" w:cs="宋体"/>
                <w:color w:val="auto"/>
                <w:kern w:val="0"/>
                <w:szCs w:val="21"/>
                <w:lang w:val="en-US" w:eastAsia="zh-CN"/>
              </w:rPr>
              <w:t>,</w:t>
            </w:r>
            <w:r>
              <w:rPr>
                <w:rFonts w:ascii="宋体" w:hAnsi="宋体" w:cs="宋体"/>
                <w:color w:val="auto"/>
                <w:kern w:val="0"/>
                <w:szCs w:val="21"/>
              </w:rPr>
              <w:t>可以依法责令停业整顿</w:t>
            </w:r>
            <w:r>
              <w:rPr>
                <w:rFonts w:hint="eastAsia" w:ascii="宋体" w:hAnsi="宋体" w:cs="宋体"/>
                <w:color w:val="auto"/>
                <w:kern w:val="0"/>
                <w:szCs w:val="21"/>
                <w:lang w:val="en-US" w:eastAsia="zh-CN"/>
              </w:rPr>
              <w:t>,</w:t>
            </w:r>
            <w:r>
              <w:rPr>
                <w:rFonts w:ascii="宋体" w:hAnsi="宋体" w:cs="宋体"/>
                <w:color w:val="auto"/>
                <w:kern w:val="0"/>
                <w:szCs w:val="21"/>
              </w:rPr>
              <w:t>直至吊销卫生许可证</w:t>
            </w:r>
            <w:r>
              <w:rPr>
                <w:rFonts w:hint="eastAsia" w:ascii="宋体" w:hAnsi="宋体" w:cs="宋体"/>
                <w:color w:val="auto"/>
                <w:kern w:val="0"/>
                <w:szCs w:val="21"/>
                <w:lang w:val="en-US" w:eastAsia="zh-CN"/>
              </w:rPr>
              <w:t>:(</w:t>
            </w:r>
            <w:r>
              <w:rPr>
                <w:rFonts w:ascii="宋体" w:hAnsi="宋体" w:cs="宋体"/>
                <w:color w:val="auto"/>
                <w:kern w:val="0"/>
                <w:szCs w:val="21"/>
              </w:rPr>
              <w:t>一</w:t>
            </w:r>
            <w:r>
              <w:rPr>
                <w:rFonts w:hint="eastAsia" w:ascii="宋体" w:hAnsi="宋体" w:cs="宋体"/>
                <w:color w:val="auto"/>
                <w:kern w:val="0"/>
                <w:szCs w:val="21"/>
                <w:lang w:val="en-US" w:eastAsia="zh-CN"/>
              </w:rPr>
              <w:t>)</w:t>
            </w:r>
            <w:r>
              <w:rPr>
                <w:rFonts w:ascii="宋体" w:hAnsi="宋体" w:cs="宋体"/>
                <w:color w:val="auto"/>
                <w:kern w:val="0"/>
                <w:szCs w:val="21"/>
              </w:rPr>
              <w:t xml:space="preserve">未按照规定对公共场所的空气、微小气候、水质、采光、照明、噪声、顾客用品用具等进行卫生检测的； </w:t>
            </w:r>
          </w:p>
        </w:tc>
        <w:tc>
          <w:tcPr>
            <w:tcW w:w="696" w:type="dxa"/>
            <w:tcMar>
              <w:top w:w="15" w:type="dxa"/>
              <w:left w:w="15" w:type="dxa"/>
              <w:right w:w="15" w:type="dxa"/>
            </w:tcMar>
            <w:vAlign w:val="center"/>
          </w:tcPr>
          <w:p w14:paraId="64392610">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3DB22A5D">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及时改正没有危害后果的，或初次违法且危害后果轻微并及时改正的。</w:t>
            </w:r>
          </w:p>
        </w:tc>
        <w:tc>
          <w:tcPr>
            <w:tcW w:w="2400" w:type="dxa"/>
            <w:tcMar>
              <w:top w:w="15" w:type="dxa"/>
              <w:left w:w="15" w:type="dxa"/>
              <w:right w:w="15" w:type="dxa"/>
            </w:tcMar>
            <w:vAlign w:val="center"/>
          </w:tcPr>
          <w:p w14:paraId="155AF556">
            <w:pPr>
              <w:widowControl/>
              <w:spacing w:line="300" w:lineRule="exact"/>
              <w:jc w:val="left"/>
              <w:textAlignment w:val="center"/>
              <w:rPr>
                <w:rFonts w:hint="eastAsia" w:ascii="宋体" w:hAnsi="宋体" w:cs="宋体" w:eastAsiaTheme="minorEastAsia"/>
                <w:color w:val="auto"/>
                <w:szCs w:val="21"/>
                <w:lang w:eastAsia="zh-CN"/>
              </w:rPr>
            </w:pPr>
            <w:r>
              <w:rPr>
                <w:rFonts w:hint="eastAsia" w:ascii="宋体" w:hAnsi="宋体" w:cs="宋体"/>
                <w:color w:val="auto"/>
                <w:szCs w:val="21"/>
                <w:lang w:eastAsia="zh-CN"/>
              </w:rPr>
              <w:t>给予不予处罚</w:t>
            </w:r>
          </w:p>
        </w:tc>
      </w:tr>
      <w:tr w14:paraId="01CB9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02105D8F">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14F068E">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6697898">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0473A4FD">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5A6E95F8">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逾期不改正，造成非主要健康影响因素的相关检测项目不符合卫生标准和要求。</w:t>
            </w:r>
          </w:p>
        </w:tc>
        <w:tc>
          <w:tcPr>
            <w:tcW w:w="2400" w:type="dxa"/>
            <w:tcMar>
              <w:top w:w="15" w:type="dxa"/>
              <w:left w:w="15" w:type="dxa"/>
              <w:right w:w="15" w:type="dxa"/>
            </w:tcMar>
            <w:vAlign w:val="center"/>
          </w:tcPr>
          <w:p w14:paraId="457DC744">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处以</w:t>
            </w:r>
            <w:r>
              <w:rPr>
                <w:rFonts w:ascii="宋体" w:hAnsi="宋体" w:cs="宋体"/>
                <w:color w:val="auto"/>
                <w:kern w:val="0"/>
                <w:szCs w:val="21"/>
              </w:rPr>
              <w:t>2000元以上7400元以下罚款。</w:t>
            </w:r>
          </w:p>
        </w:tc>
      </w:tr>
      <w:tr w14:paraId="4C08B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2B4F1485">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667605EA">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63A4AC0">
            <w:pPr>
              <w:widowControl/>
              <w:spacing w:line="300" w:lineRule="exact"/>
              <w:jc w:val="left"/>
              <w:rPr>
                <w:rFonts w:ascii="宋体" w:hAnsi="宋体" w:cs="宋体"/>
                <w:color w:val="auto"/>
                <w:szCs w:val="21"/>
              </w:rPr>
            </w:pPr>
          </w:p>
        </w:tc>
        <w:tc>
          <w:tcPr>
            <w:tcW w:w="696" w:type="dxa"/>
            <w:vMerge w:val="continue"/>
            <w:tcMar>
              <w:top w:w="15" w:type="dxa"/>
              <w:left w:w="15" w:type="dxa"/>
              <w:right w:w="15" w:type="dxa"/>
            </w:tcMar>
            <w:vAlign w:val="center"/>
          </w:tcPr>
          <w:p w14:paraId="64127FBF">
            <w:pPr>
              <w:widowControl/>
              <w:spacing w:line="300" w:lineRule="exact"/>
              <w:jc w:val="center"/>
              <w:rPr>
                <w:rFonts w:ascii="宋体" w:hAnsi="宋体" w:cs="宋体"/>
                <w:color w:val="auto"/>
                <w:szCs w:val="21"/>
              </w:rPr>
            </w:pPr>
          </w:p>
        </w:tc>
        <w:tc>
          <w:tcPr>
            <w:tcW w:w="5059" w:type="dxa"/>
            <w:gridSpan w:val="2"/>
            <w:tcMar>
              <w:top w:w="15" w:type="dxa"/>
              <w:left w:w="15" w:type="dxa"/>
              <w:right w:w="15" w:type="dxa"/>
            </w:tcMar>
            <w:vAlign w:val="center"/>
          </w:tcPr>
          <w:p w14:paraId="6C832470">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逾期不改正，造成主要健康影响因素的相关检测项目不符合卫生标准和要求。</w:t>
            </w:r>
          </w:p>
        </w:tc>
        <w:tc>
          <w:tcPr>
            <w:tcW w:w="2400" w:type="dxa"/>
            <w:tcMar>
              <w:top w:w="15" w:type="dxa"/>
              <w:left w:w="15" w:type="dxa"/>
              <w:right w:w="15" w:type="dxa"/>
            </w:tcMar>
            <w:vAlign w:val="center"/>
          </w:tcPr>
          <w:p w14:paraId="0D8FD8F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处以</w:t>
            </w:r>
            <w:r>
              <w:rPr>
                <w:rFonts w:ascii="宋体" w:hAnsi="宋体" w:cs="宋体"/>
                <w:color w:val="auto"/>
                <w:kern w:val="0"/>
                <w:szCs w:val="21"/>
              </w:rPr>
              <w:t>7400元以上2万元以下罚款。</w:t>
            </w:r>
          </w:p>
        </w:tc>
      </w:tr>
      <w:tr w14:paraId="1A7DA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73878D10">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C5C2E4B">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45663453">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1A5302D6">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4607CBA5">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产生较大健康影响后果、造成负面社会影响或其它严重情节。</w:t>
            </w:r>
          </w:p>
        </w:tc>
        <w:tc>
          <w:tcPr>
            <w:tcW w:w="2400" w:type="dxa"/>
            <w:tcMar>
              <w:top w:w="15" w:type="dxa"/>
              <w:left w:w="15" w:type="dxa"/>
              <w:right w:w="15" w:type="dxa"/>
            </w:tcMar>
            <w:vAlign w:val="center"/>
          </w:tcPr>
          <w:p w14:paraId="683425C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处以</w:t>
            </w:r>
            <w:r>
              <w:rPr>
                <w:rFonts w:ascii="宋体" w:hAnsi="宋体" w:cs="宋体"/>
                <w:color w:val="auto"/>
                <w:kern w:val="0"/>
                <w:szCs w:val="21"/>
              </w:rPr>
              <w:t>1.46万元以上2万元以下罚款；可以依法责令停业整顿，直至吊销卫生许可证。</w:t>
            </w:r>
          </w:p>
        </w:tc>
      </w:tr>
      <w:tr w14:paraId="4ED37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71BDB096">
            <w:pPr>
              <w:widowControl/>
              <w:spacing w:line="300" w:lineRule="exact"/>
              <w:jc w:val="center"/>
              <w:textAlignment w:val="center"/>
              <w:rPr>
                <w:rFonts w:hint="default" w:ascii="宋体" w:hAnsi="宋体" w:cs="宋体" w:eastAsiaTheme="minorEastAsia"/>
                <w:b/>
                <w:color w:val="auto"/>
                <w:szCs w:val="21"/>
                <w:lang w:val="en-US" w:eastAsia="zh-CN"/>
              </w:rPr>
            </w:pPr>
            <w:r>
              <w:rPr>
                <w:rFonts w:ascii="宋体" w:hAnsi="宋体" w:cs="宋体"/>
                <w:b/>
                <w:color w:val="auto"/>
                <w:kern w:val="0"/>
                <w:szCs w:val="21"/>
              </w:rPr>
              <w:t>1</w:t>
            </w:r>
            <w:r>
              <w:rPr>
                <w:rFonts w:hint="eastAsia" w:ascii="宋体" w:hAnsi="宋体" w:cs="宋体"/>
                <w:b/>
                <w:color w:val="auto"/>
                <w:kern w:val="0"/>
                <w:szCs w:val="21"/>
                <w:lang w:val="en-US" w:eastAsia="zh-CN"/>
              </w:rPr>
              <w:t>27</w:t>
            </w:r>
          </w:p>
        </w:tc>
        <w:tc>
          <w:tcPr>
            <w:tcW w:w="2329" w:type="dxa"/>
            <w:vMerge w:val="restart"/>
            <w:tcMar>
              <w:top w:w="15" w:type="dxa"/>
              <w:left w:w="15" w:type="dxa"/>
              <w:right w:w="15" w:type="dxa"/>
            </w:tcMar>
            <w:vAlign w:val="center"/>
          </w:tcPr>
          <w:p w14:paraId="7D8121AE">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未按照规定对顾客用品用具进行清洗、消毒、保洁，或者重复使用一次性用品用具</w:t>
            </w:r>
            <w:r>
              <w:rPr>
                <w:rStyle w:val="7"/>
                <w:rFonts w:hint="default" w:ascii="宋体" w:hAnsi="宋体" w:eastAsia="宋体" w:cs="宋体"/>
                <w:color w:val="auto"/>
                <w:sz w:val="21"/>
                <w:szCs w:val="21"/>
              </w:rPr>
              <w:t>的</w:t>
            </w:r>
          </w:p>
        </w:tc>
        <w:tc>
          <w:tcPr>
            <w:tcW w:w="2920" w:type="dxa"/>
            <w:vMerge w:val="restart"/>
            <w:tcMar>
              <w:top w:w="15" w:type="dxa"/>
              <w:left w:w="15" w:type="dxa"/>
              <w:right w:w="15" w:type="dxa"/>
            </w:tcMar>
            <w:vAlign w:val="center"/>
          </w:tcPr>
          <w:p w14:paraId="1D21B670">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《公共场所卫生管理条例实施细则》第三十六条</w:t>
            </w:r>
            <w:r>
              <w:rPr>
                <w:rFonts w:ascii="宋体" w:hAnsi="宋体" w:cs="宋体"/>
                <w:color w:val="auto"/>
                <w:kern w:val="0"/>
                <w:szCs w:val="21"/>
              </w:rPr>
              <w:t xml:space="preserve">  </w:t>
            </w:r>
            <w:r>
              <w:rPr>
                <w:rFonts w:hint="eastAsia" w:ascii="宋体" w:hAnsi="宋体" w:cs="宋体"/>
                <w:color w:val="auto"/>
                <w:kern w:val="0"/>
                <w:szCs w:val="21"/>
              </w:rPr>
              <w:t>公共场所经营者有下列情形之一的，由县级以上地方人民政府卫生计生行政部门，给予警告，并可处以二千元以下罚款；逾期不改正，造成公共场所卫生质量不符合卫生标准和要求的，处以二千元以上二万元以下罚款；情节严重的，可以依法责令停业整顿，直至吊销卫生许可证：（二）未按照规定对顾客用品用具进行清洗、消毒、保洁，或者重复使用一次性用品用具的。</w:t>
            </w:r>
          </w:p>
        </w:tc>
        <w:tc>
          <w:tcPr>
            <w:tcW w:w="696" w:type="dxa"/>
            <w:vMerge w:val="restart"/>
            <w:tcMar>
              <w:top w:w="15" w:type="dxa"/>
              <w:left w:w="15" w:type="dxa"/>
              <w:right w:w="15" w:type="dxa"/>
            </w:tcMar>
            <w:vAlign w:val="center"/>
          </w:tcPr>
          <w:p w14:paraId="3A0894A8">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3344207A">
            <w:pPr>
              <w:widowControl/>
              <w:spacing w:line="300" w:lineRule="exact"/>
              <w:jc w:val="left"/>
              <w:textAlignment w:val="center"/>
              <w:rPr>
                <w:rFonts w:hint="eastAsia" w:ascii="宋体" w:hAnsi="宋体" w:cs="宋体"/>
                <w:color w:val="auto"/>
                <w:kern w:val="0"/>
                <w:szCs w:val="21"/>
              </w:rPr>
            </w:pPr>
            <w:r>
              <w:rPr>
                <w:rFonts w:ascii="宋体" w:hAnsi="宋体" w:cs="宋体"/>
                <w:color w:val="auto"/>
                <w:kern w:val="0"/>
                <w:szCs w:val="21"/>
              </w:rPr>
              <w:t>1.少于30%（含30%）顾客用品用具未按照规定的程序、方法、消毒时间、保洁措施等对顾客用品用具进行清洗、消毒、保洁；2.重复使用1种一次性用品用具小于3人次（含3人次）。</w:t>
            </w:r>
          </w:p>
        </w:tc>
        <w:tc>
          <w:tcPr>
            <w:tcW w:w="2400" w:type="dxa"/>
            <w:tcMar>
              <w:top w:w="15" w:type="dxa"/>
              <w:left w:w="15" w:type="dxa"/>
              <w:right w:w="15" w:type="dxa"/>
            </w:tcMar>
            <w:vAlign w:val="center"/>
          </w:tcPr>
          <w:p w14:paraId="6F2D0A3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警告，并可处以</w:t>
            </w:r>
            <w:r>
              <w:rPr>
                <w:rFonts w:ascii="宋体" w:hAnsi="宋体" w:cs="宋体"/>
                <w:color w:val="auto"/>
                <w:kern w:val="0"/>
                <w:szCs w:val="21"/>
              </w:rPr>
              <w:t>600元以下罚款。</w:t>
            </w:r>
          </w:p>
        </w:tc>
      </w:tr>
      <w:tr w14:paraId="7C4B6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3B432DF5">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A3E8518">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32A587EB">
            <w:pPr>
              <w:widowControl/>
              <w:spacing w:line="300" w:lineRule="exact"/>
              <w:jc w:val="left"/>
              <w:rPr>
                <w:rFonts w:ascii="宋体" w:hAnsi="宋体" w:cs="宋体"/>
                <w:color w:val="auto"/>
                <w:szCs w:val="21"/>
              </w:rPr>
            </w:pPr>
          </w:p>
        </w:tc>
        <w:tc>
          <w:tcPr>
            <w:tcW w:w="696" w:type="dxa"/>
            <w:vMerge w:val="continue"/>
            <w:tcMar>
              <w:top w:w="15" w:type="dxa"/>
              <w:left w:w="15" w:type="dxa"/>
              <w:right w:w="15" w:type="dxa"/>
            </w:tcMar>
            <w:vAlign w:val="center"/>
          </w:tcPr>
          <w:p w14:paraId="4B18F464">
            <w:pPr>
              <w:widowControl/>
              <w:spacing w:line="300" w:lineRule="exact"/>
              <w:jc w:val="center"/>
              <w:rPr>
                <w:rFonts w:ascii="宋体" w:hAnsi="宋体" w:cs="宋体"/>
                <w:color w:val="auto"/>
                <w:szCs w:val="21"/>
              </w:rPr>
            </w:pPr>
          </w:p>
        </w:tc>
        <w:tc>
          <w:tcPr>
            <w:tcW w:w="5059" w:type="dxa"/>
            <w:gridSpan w:val="2"/>
            <w:tcMar>
              <w:top w:w="15" w:type="dxa"/>
              <w:left w:w="15" w:type="dxa"/>
              <w:right w:w="15" w:type="dxa"/>
            </w:tcMar>
            <w:vAlign w:val="center"/>
          </w:tcPr>
          <w:p w14:paraId="320DE1B3">
            <w:pPr>
              <w:widowControl/>
              <w:spacing w:line="300" w:lineRule="exact"/>
              <w:jc w:val="left"/>
              <w:textAlignment w:val="center"/>
              <w:rPr>
                <w:rFonts w:hint="eastAsia" w:ascii="宋体" w:hAnsi="宋体" w:cs="宋体"/>
                <w:color w:val="auto"/>
                <w:kern w:val="0"/>
                <w:szCs w:val="21"/>
              </w:rPr>
            </w:pPr>
            <w:r>
              <w:rPr>
                <w:rFonts w:ascii="宋体" w:hAnsi="宋体" w:cs="宋体"/>
                <w:color w:val="auto"/>
                <w:kern w:val="0"/>
                <w:szCs w:val="21"/>
              </w:rPr>
              <w:t>1.超过30%少于70%（含70%）顾客用品用具未按照规定的程序、方法、消毒时</w:t>
            </w:r>
            <w:r>
              <w:rPr>
                <w:rFonts w:hint="eastAsia" w:ascii="宋体" w:hAnsi="宋体" w:cs="宋体"/>
                <w:color w:val="auto"/>
                <w:spacing w:val="-6"/>
                <w:kern w:val="0"/>
                <w:szCs w:val="21"/>
              </w:rPr>
              <w:t>间、保洁措施等对顾客用品用具进行清洗、消毒、保洁；</w:t>
            </w:r>
            <w:r>
              <w:rPr>
                <w:rFonts w:ascii="宋体" w:hAnsi="宋体" w:cs="宋体"/>
                <w:color w:val="auto"/>
                <w:spacing w:val="-6"/>
                <w:kern w:val="0"/>
                <w:szCs w:val="21"/>
              </w:rPr>
              <w:t>2.重复使用1种一次性用品用具大于3人次小于5人次（含5人次）。</w:t>
            </w:r>
          </w:p>
        </w:tc>
        <w:tc>
          <w:tcPr>
            <w:tcW w:w="2400" w:type="dxa"/>
            <w:tcMar>
              <w:top w:w="15" w:type="dxa"/>
              <w:left w:w="15" w:type="dxa"/>
              <w:right w:w="15" w:type="dxa"/>
            </w:tcMar>
            <w:vAlign w:val="center"/>
          </w:tcPr>
          <w:p w14:paraId="1483823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警告，并可处以</w:t>
            </w:r>
            <w:r>
              <w:rPr>
                <w:rFonts w:ascii="宋体" w:hAnsi="宋体" w:cs="宋体"/>
                <w:color w:val="auto"/>
                <w:kern w:val="0"/>
                <w:szCs w:val="21"/>
              </w:rPr>
              <w:t>1400元以上2000元以下罚款。</w:t>
            </w:r>
          </w:p>
        </w:tc>
      </w:tr>
      <w:tr w14:paraId="4A6E1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696528C4">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2C68304">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B80A248">
            <w:pPr>
              <w:widowControl/>
              <w:spacing w:line="300" w:lineRule="exact"/>
              <w:jc w:val="left"/>
              <w:rPr>
                <w:rFonts w:ascii="宋体" w:hAnsi="宋体" w:cs="宋体"/>
                <w:color w:val="auto"/>
                <w:szCs w:val="21"/>
              </w:rPr>
            </w:pPr>
          </w:p>
        </w:tc>
        <w:tc>
          <w:tcPr>
            <w:tcW w:w="696" w:type="dxa"/>
            <w:vMerge w:val="continue"/>
            <w:tcMar>
              <w:top w:w="15" w:type="dxa"/>
              <w:left w:w="15" w:type="dxa"/>
              <w:right w:w="15" w:type="dxa"/>
            </w:tcMar>
            <w:vAlign w:val="center"/>
          </w:tcPr>
          <w:p w14:paraId="6BE8075B">
            <w:pPr>
              <w:widowControl/>
              <w:spacing w:line="300" w:lineRule="exact"/>
              <w:jc w:val="center"/>
              <w:rPr>
                <w:rFonts w:ascii="宋体" w:hAnsi="宋体" w:cs="宋体"/>
                <w:color w:val="auto"/>
                <w:szCs w:val="21"/>
              </w:rPr>
            </w:pPr>
          </w:p>
        </w:tc>
        <w:tc>
          <w:tcPr>
            <w:tcW w:w="5059" w:type="dxa"/>
            <w:gridSpan w:val="2"/>
            <w:tcMar>
              <w:top w:w="15" w:type="dxa"/>
              <w:left w:w="15" w:type="dxa"/>
              <w:right w:w="15" w:type="dxa"/>
            </w:tcMar>
            <w:vAlign w:val="center"/>
          </w:tcPr>
          <w:p w14:paraId="5F5A55A6">
            <w:pPr>
              <w:widowControl/>
              <w:spacing w:line="300" w:lineRule="exact"/>
              <w:jc w:val="left"/>
              <w:textAlignment w:val="center"/>
              <w:rPr>
                <w:rFonts w:hint="eastAsia" w:ascii="宋体" w:hAnsi="宋体" w:cs="宋体"/>
                <w:color w:val="auto"/>
                <w:kern w:val="0"/>
                <w:szCs w:val="21"/>
              </w:rPr>
            </w:pPr>
            <w:r>
              <w:rPr>
                <w:rFonts w:ascii="宋体" w:hAnsi="宋体" w:cs="宋体"/>
                <w:color w:val="auto"/>
                <w:kern w:val="0"/>
                <w:szCs w:val="21"/>
              </w:rPr>
              <w:t>1.超过70%顾客用品用具未按照规定的程序、方法、消毒时间、保洁措施等对顾</w:t>
            </w:r>
            <w:r>
              <w:rPr>
                <w:rFonts w:hint="eastAsia" w:ascii="宋体" w:hAnsi="宋体" w:cs="宋体"/>
                <w:color w:val="auto"/>
                <w:spacing w:val="-6"/>
                <w:kern w:val="0"/>
                <w:szCs w:val="21"/>
              </w:rPr>
              <w:t>客用品用具进行清洗、消毒、保洁；</w:t>
            </w:r>
            <w:r>
              <w:rPr>
                <w:rFonts w:ascii="宋体" w:hAnsi="宋体" w:cs="宋体"/>
                <w:color w:val="auto"/>
                <w:spacing w:val="-6"/>
                <w:kern w:val="0"/>
                <w:szCs w:val="21"/>
              </w:rPr>
              <w:t>2.重</w:t>
            </w:r>
            <w:r>
              <w:rPr>
                <w:rFonts w:hint="eastAsia" w:ascii="宋体" w:hAnsi="宋体" w:cs="宋体"/>
                <w:color w:val="auto"/>
                <w:spacing w:val="-6"/>
                <w:kern w:val="0"/>
                <w:szCs w:val="21"/>
              </w:rPr>
              <w:t>复使用</w:t>
            </w:r>
            <w:r>
              <w:rPr>
                <w:rFonts w:ascii="宋体" w:hAnsi="宋体" w:cs="宋体"/>
                <w:color w:val="auto"/>
                <w:spacing w:val="-6"/>
                <w:kern w:val="0"/>
                <w:szCs w:val="21"/>
              </w:rPr>
              <w:t>2种以上一次性用品用具，或者重复使用1种一次性用品用具大于5人次。</w:t>
            </w:r>
          </w:p>
        </w:tc>
        <w:tc>
          <w:tcPr>
            <w:tcW w:w="2400" w:type="dxa"/>
            <w:tcMar>
              <w:top w:w="15" w:type="dxa"/>
              <w:left w:w="15" w:type="dxa"/>
              <w:right w:w="15" w:type="dxa"/>
            </w:tcMar>
            <w:vAlign w:val="center"/>
          </w:tcPr>
          <w:p w14:paraId="1059984C">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警告，并可处以</w:t>
            </w:r>
            <w:r>
              <w:rPr>
                <w:rFonts w:ascii="宋体" w:hAnsi="宋体" w:cs="宋体"/>
                <w:color w:val="auto"/>
                <w:kern w:val="0"/>
                <w:szCs w:val="21"/>
              </w:rPr>
              <w:t>1400元以上2000元以下罚款。</w:t>
            </w:r>
          </w:p>
        </w:tc>
      </w:tr>
      <w:tr w14:paraId="6831C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59F9C16B">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048466C">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EFAC27C">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6F861491">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60E9B6E1">
            <w:pPr>
              <w:widowControl/>
              <w:spacing w:line="300" w:lineRule="exact"/>
              <w:jc w:val="left"/>
              <w:textAlignment w:val="center"/>
              <w:rPr>
                <w:rFonts w:hint="eastAsia" w:ascii="宋体" w:hAnsi="宋体" w:cs="宋体"/>
                <w:color w:val="auto"/>
                <w:kern w:val="0"/>
                <w:szCs w:val="21"/>
              </w:rPr>
            </w:pPr>
            <w:r>
              <w:rPr>
                <w:rFonts w:ascii="宋体" w:hAnsi="宋体" w:cs="宋体"/>
                <w:color w:val="auto"/>
                <w:kern w:val="0"/>
                <w:szCs w:val="21"/>
              </w:rPr>
              <w:t>1.逾期不改正，造成1种顾客用品用具1项指标卫生质量不符合卫生标准和要求；2.逾期不改正，重复使用的一次性用品用具造成卫生质量1项指标不符合卫生标准和要求。</w:t>
            </w:r>
          </w:p>
        </w:tc>
        <w:tc>
          <w:tcPr>
            <w:tcW w:w="2400" w:type="dxa"/>
            <w:tcMar>
              <w:top w:w="15" w:type="dxa"/>
              <w:left w:w="15" w:type="dxa"/>
              <w:right w:w="15" w:type="dxa"/>
            </w:tcMar>
            <w:vAlign w:val="center"/>
          </w:tcPr>
          <w:p w14:paraId="7F3DA809">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处以</w:t>
            </w:r>
            <w:r>
              <w:rPr>
                <w:rFonts w:ascii="宋体" w:hAnsi="宋体" w:cs="宋体"/>
                <w:color w:val="auto"/>
                <w:kern w:val="0"/>
                <w:szCs w:val="21"/>
              </w:rPr>
              <w:t>2000元以上7400元以下罚款。</w:t>
            </w:r>
          </w:p>
        </w:tc>
      </w:tr>
      <w:tr w14:paraId="57CF4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1A0E9A60">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1AAA02CA">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38D3723">
            <w:pPr>
              <w:widowControl/>
              <w:spacing w:line="300" w:lineRule="exact"/>
              <w:jc w:val="left"/>
              <w:rPr>
                <w:rFonts w:ascii="宋体" w:hAnsi="宋体" w:cs="宋体"/>
                <w:color w:val="auto"/>
                <w:szCs w:val="21"/>
              </w:rPr>
            </w:pPr>
          </w:p>
        </w:tc>
        <w:tc>
          <w:tcPr>
            <w:tcW w:w="696" w:type="dxa"/>
            <w:vMerge w:val="continue"/>
            <w:tcMar>
              <w:top w:w="15" w:type="dxa"/>
              <w:left w:w="15" w:type="dxa"/>
              <w:right w:w="15" w:type="dxa"/>
            </w:tcMar>
            <w:vAlign w:val="center"/>
          </w:tcPr>
          <w:p w14:paraId="05B7B5CE">
            <w:pPr>
              <w:widowControl/>
              <w:spacing w:line="300" w:lineRule="exact"/>
              <w:jc w:val="center"/>
              <w:rPr>
                <w:rFonts w:ascii="宋体" w:hAnsi="宋体" w:cs="宋体"/>
                <w:color w:val="auto"/>
                <w:szCs w:val="21"/>
              </w:rPr>
            </w:pPr>
          </w:p>
        </w:tc>
        <w:tc>
          <w:tcPr>
            <w:tcW w:w="5059" w:type="dxa"/>
            <w:gridSpan w:val="2"/>
            <w:tcMar>
              <w:top w:w="15" w:type="dxa"/>
              <w:left w:w="15" w:type="dxa"/>
              <w:right w:w="15" w:type="dxa"/>
            </w:tcMar>
            <w:vAlign w:val="center"/>
          </w:tcPr>
          <w:p w14:paraId="3AE85F2C">
            <w:pPr>
              <w:widowControl/>
              <w:spacing w:line="300" w:lineRule="exact"/>
              <w:jc w:val="left"/>
              <w:textAlignment w:val="center"/>
              <w:rPr>
                <w:rFonts w:hint="eastAsia" w:ascii="宋体" w:hAnsi="宋体" w:cs="宋体"/>
                <w:color w:val="auto"/>
                <w:kern w:val="0"/>
                <w:szCs w:val="21"/>
              </w:rPr>
            </w:pPr>
            <w:r>
              <w:rPr>
                <w:rFonts w:ascii="宋体" w:hAnsi="宋体" w:cs="宋体"/>
                <w:color w:val="auto"/>
                <w:kern w:val="0"/>
                <w:szCs w:val="21"/>
              </w:rPr>
              <w:t>1.逾期不改正，造成2种顾客用品用具或2项指标卫生质量不符合卫生标准和要求；2.逾期不改正，重复使用的一次性用品用具造成卫生质量有2项指标不符合卫生标准和要求。</w:t>
            </w:r>
          </w:p>
        </w:tc>
        <w:tc>
          <w:tcPr>
            <w:tcW w:w="2400" w:type="dxa"/>
            <w:tcMar>
              <w:top w:w="15" w:type="dxa"/>
              <w:left w:w="15" w:type="dxa"/>
              <w:right w:w="15" w:type="dxa"/>
            </w:tcMar>
            <w:vAlign w:val="center"/>
          </w:tcPr>
          <w:p w14:paraId="18BA52B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处以</w:t>
            </w:r>
            <w:r>
              <w:rPr>
                <w:rFonts w:ascii="宋体" w:hAnsi="宋体" w:cs="宋体"/>
                <w:color w:val="auto"/>
                <w:kern w:val="0"/>
                <w:szCs w:val="21"/>
              </w:rPr>
              <w:t>7400元以上1.46万元以下罚款。</w:t>
            </w:r>
          </w:p>
        </w:tc>
      </w:tr>
      <w:tr w14:paraId="03225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5EC72492">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0449D6F">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1C25C1F">
            <w:pPr>
              <w:widowControl/>
              <w:spacing w:line="300" w:lineRule="exact"/>
              <w:jc w:val="left"/>
              <w:rPr>
                <w:rFonts w:ascii="宋体" w:hAnsi="宋体" w:cs="宋体"/>
                <w:color w:val="auto"/>
                <w:szCs w:val="21"/>
              </w:rPr>
            </w:pPr>
          </w:p>
        </w:tc>
        <w:tc>
          <w:tcPr>
            <w:tcW w:w="696" w:type="dxa"/>
            <w:vMerge w:val="continue"/>
            <w:tcMar>
              <w:top w:w="15" w:type="dxa"/>
              <w:left w:w="15" w:type="dxa"/>
              <w:right w:w="15" w:type="dxa"/>
            </w:tcMar>
            <w:vAlign w:val="center"/>
          </w:tcPr>
          <w:p w14:paraId="4A26470B">
            <w:pPr>
              <w:widowControl/>
              <w:spacing w:line="300" w:lineRule="exact"/>
              <w:jc w:val="center"/>
              <w:rPr>
                <w:rFonts w:ascii="宋体" w:hAnsi="宋体" w:cs="宋体"/>
                <w:color w:val="auto"/>
                <w:szCs w:val="21"/>
              </w:rPr>
            </w:pPr>
          </w:p>
        </w:tc>
        <w:tc>
          <w:tcPr>
            <w:tcW w:w="5059" w:type="dxa"/>
            <w:gridSpan w:val="2"/>
            <w:tcMar>
              <w:top w:w="15" w:type="dxa"/>
              <w:left w:w="15" w:type="dxa"/>
              <w:right w:w="15" w:type="dxa"/>
            </w:tcMar>
            <w:vAlign w:val="center"/>
          </w:tcPr>
          <w:p w14:paraId="7073F320">
            <w:pPr>
              <w:widowControl/>
              <w:spacing w:line="300" w:lineRule="exact"/>
              <w:jc w:val="left"/>
              <w:textAlignment w:val="center"/>
              <w:rPr>
                <w:rFonts w:hint="eastAsia" w:ascii="宋体" w:hAnsi="宋体" w:cs="宋体"/>
                <w:color w:val="auto"/>
                <w:kern w:val="0"/>
                <w:szCs w:val="21"/>
              </w:rPr>
            </w:pPr>
            <w:r>
              <w:rPr>
                <w:rFonts w:ascii="宋体" w:hAnsi="宋体" w:cs="宋体"/>
                <w:color w:val="auto"/>
                <w:kern w:val="0"/>
                <w:szCs w:val="21"/>
              </w:rPr>
              <w:t>1.逾期不改正，造成2种以上顾客用品用具或2项指标卫生质量不符合卫生标准和要求；2.逾期不改正，重复使用的一次性用品用具造成卫生质量有2项以上指标不符合卫生标准和要求;3.逾期不改正，卫生质量因不符合卫生标准和要求造成健康影响后果的。</w:t>
            </w:r>
          </w:p>
        </w:tc>
        <w:tc>
          <w:tcPr>
            <w:tcW w:w="2400" w:type="dxa"/>
            <w:tcMar>
              <w:top w:w="15" w:type="dxa"/>
              <w:left w:w="15" w:type="dxa"/>
              <w:right w:w="15" w:type="dxa"/>
            </w:tcMar>
            <w:vAlign w:val="center"/>
          </w:tcPr>
          <w:p w14:paraId="41ED112F">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处以</w:t>
            </w:r>
            <w:r>
              <w:rPr>
                <w:rFonts w:ascii="宋体" w:hAnsi="宋体" w:cs="宋体"/>
                <w:color w:val="auto"/>
                <w:kern w:val="0"/>
                <w:szCs w:val="21"/>
              </w:rPr>
              <w:t>1.46万元以上2万元以下罚款。</w:t>
            </w:r>
          </w:p>
        </w:tc>
      </w:tr>
      <w:tr w14:paraId="6B29A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7AA653CD">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C1979DC">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8744377">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052A6BC9">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0978E75A">
            <w:pPr>
              <w:widowControl/>
              <w:spacing w:line="28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产生较大健康影响后果、造成负面社会影响或其它严重情节。</w:t>
            </w:r>
          </w:p>
        </w:tc>
        <w:tc>
          <w:tcPr>
            <w:tcW w:w="2400" w:type="dxa"/>
            <w:tcMar>
              <w:top w:w="15" w:type="dxa"/>
              <w:left w:w="15" w:type="dxa"/>
              <w:right w:w="15" w:type="dxa"/>
            </w:tcMar>
            <w:vAlign w:val="center"/>
          </w:tcPr>
          <w:p w14:paraId="1EC4031F">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处以</w:t>
            </w:r>
            <w:r>
              <w:rPr>
                <w:rFonts w:ascii="宋体" w:hAnsi="宋体" w:cs="宋体"/>
                <w:color w:val="auto"/>
                <w:kern w:val="0"/>
                <w:szCs w:val="21"/>
              </w:rPr>
              <w:t>1.46万元以上2万元以下罚款；可以依法责令停业整顿，直至吊销卫生许可证。</w:t>
            </w:r>
          </w:p>
        </w:tc>
      </w:tr>
      <w:tr w14:paraId="4DFEC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6CB1A750">
            <w:pPr>
              <w:widowControl/>
              <w:spacing w:line="300" w:lineRule="exact"/>
              <w:jc w:val="center"/>
              <w:textAlignment w:val="center"/>
              <w:rPr>
                <w:rFonts w:hint="default" w:ascii="宋体" w:hAnsi="宋体" w:cs="宋体" w:eastAsiaTheme="minorEastAsia"/>
                <w:b/>
                <w:color w:val="auto"/>
                <w:szCs w:val="21"/>
                <w:lang w:val="en-US" w:eastAsia="zh-CN"/>
              </w:rPr>
            </w:pPr>
            <w:r>
              <w:rPr>
                <w:rFonts w:ascii="宋体" w:hAnsi="宋体" w:cs="宋体"/>
                <w:b/>
                <w:color w:val="auto"/>
                <w:kern w:val="0"/>
                <w:szCs w:val="21"/>
              </w:rPr>
              <w:t>1</w:t>
            </w:r>
            <w:r>
              <w:rPr>
                <w:rFonts w:hint="eastAsia" w:ascii="宋体" w:hAnsi="宋体" w:cs="宋体"/>
                <w:b/>
                <w:color w:val="auto"/>
                <w:kern w:val="0"/>
                <w:szCs w:val="21"/>
                <w:lang w:val="en-US" w:eastAsia="zh-CN"/>
              </w:rPr>
              <w:t>28</w:t>
            </w:r>
          </w:p>
        </w:tc>
        <w:tc>
          <w:tcPr>
            <w:tcW w:w="2329" w:type="dxa"/>
            <w:vMerge w:val="restart"/>
            <w:tcMar>
              <w:top w:w="15" w:type="dxa"/>
              <w:left w:w="15" w:type="dxa"/>
              <w:right w:w="15" w:type="dxa"/>
            </w:tcMar>
            <w:vAlign w:val="center"/>
          </w:tcPr>
          <w:p w14:paraId="130735E4">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未按照规定建立卫生管理制度、设立卫生管理部门或者配备专（兼）职卫生管理人员，或者未建立卫生管理档案</w:t>
            </w:r>
            <w:r>
              <w:rPr>
                <w:rStyle w:val="7"/>
                <w:rFonts w:hint="default" w:ascii="宋体" w:hAnsi="宋体" w:eastAsia="宋体" w:cs="宋体"/>
                <w:color w:val="auto"/>
                <w:sz w:val="21"/>
                <w:szCs w:val="21"/>
              </w:rPr>
              <w:t>的</w:t>
            </w:r>
          </w:p>
        </w:tc>
        <w:tc>
          <w:tcPr>
            <w:tcW w:w="2920" w:type="dxa"/>
            <w:vMerge w:val="restart"/>
            <w:tcMar>
              <w:top w:w="15" w:type="dxa"/>
              <w:left w:w="15" w:type="dxa"/>
              <w:right w:w="15" w:type="dxa"/>
            </w:tcMar>
            <w:vAlign w:val="center"/>
          </w:tcPr>
          <w:p w14:paraId="11D1556A">
            <w:pPr>
              <w:widowControl/>
              <w:spacing w:line="270" w:lineRule="exact"/>
              <w:jc w:val="left"/>
              <w:textAlignment w:val="center"/>
              <w:rPr>
                <w:rFonts w:ascii="宋体" w:hAnsi="宋体" w:cs="宋体"/>
                <w:color w:val="auto"/>
                <w:szCs w:val="21"/>
              </w:rPr>
            </w:pPr>
            <w:r>
              <w:rPr>
                <w:rFonts w:hint="eastAsia" w:ascii="宋体" w:hAnsi="宋体" w:cs="宋体"/>
                <w:color w:val="auto"/>
                <w:kern w:val="0"/>
                <w:szCs w:val="21"/>
              </w:rPr>
              <w:t>《公共场所卫生管理条例实施细则》第三十七条</w:t>
            </w:r>
            <w:r>
              <w:rPr>
                <w:rFonts w:ascii="宋体" w:hAnsi="宋体" w:cs="宋体"/>
                <w:color w:val="auto"/>
                <w:kern w:val="0"/>
                <w:szCs w:val="21"/>
              </w:rPr>
              <w:t xml:space="preserve">  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一）未按照规定建立卫生管理制度、设立卫生管理部门或者配备专（兼）职卫生管理人员，或者未建立卫生管理档案的； </w:t>
            </w:r>
          </w:p>
        </w:tc>
        <w:tc>
          <w:tcPr>
            <w:tcW w:w="696" w:type="dxa"/>
            <w:vMerge w:val="restart"/>
            <w:tcMar>
              <w:top w:w="15" w:type="dxa"/>
              <w:left w:w="15" w:type="dxa"/>
              <w:right w:w="15" w:type="dxa"/>
            </w:tcMar>
            <w:vAlign w:val="center"/>
          </w:tcPr>
          <w:p w14:paraId="5E3A7F61">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759E0580">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逾期不改，并参照</w:t>
            </w:r>
            <w:r>
              <w:rPr>
                <w:rFonts w:ascii="宋体" w:hAnsi="宋体" w:cs="宋体"/>
                <w:color w:val="auto"/>
                <w:kern w:val="0"/>
                <w:szCs w:val="21"/>
              </w:rPr>
              <w:t>GB37487-2019推荐的13项卫生管理制度内容，并结合场所实际情况，完成60%以上责令改正的管理制度内容。</w:t>
            </w:r>
          </w:p>
        </w:tc>
        <w:tc>
          <w:tcPr>
            <w:tcW w:w="2400" w:type="dxa"/>
            <w:tcMar>
              <w:top w:w="15" w:type="dxa"/>
              <w:left w:w="15" w:type="dxa"/>
              <w:right w:w="15" w:type="dxa"/>
            </w:tcMar>
            <w:vAlign w:val="center"/>
          </w:tcPr>
          <w:p w14:paraId="79232B0F">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警告，并处以</w:t>
            </w:r>
            <w:r>
              <w:rPr>
                <w:rFonts w:ascii="宋体" w:hAnsi="宋体" w:cs="宋体"/>
                <w:color w:val="auto"/>
                <w:kern w:val="0"/>
                <w:szCs w:val="21"/>
              </w:rPr>
              <w:t>1000元以上3700以下罚款；对拒绝监督的，处以1万元以上3万元以下罚款。</w:t>
            </w:r>
          </w:p>
        </w:tc>
      </w:tr>
      <w:tr w14:paraId="2E6EF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4B76B677">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EF4C9E1">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350F0A3E">
            <w:pPr>
              <w:widowControl/>
              <w:spacing w:line="300" w:lineRule="exact"/>
              <w:jc w:val="left"/>
              <w:rPr>
                <w:rFonts w:ascii="宋体" w:hAnsi="宋体" w:cs="宋体"/>
                <w:color w:val="auto"/>
                <w:szCs w:val="21"/>
              </w:rPr>
            </w:pPr>
          </w:p>
        </w:tc>
        <w:tc>
          <w:tcPr>
            <w:tcW w:w="696" w:type="dxa"/>
            <w:vMerge w:val="continue"/>
            <w:tcMar>
              <w:top w:w="15" w:type="dxa"/>
              <w:left w:w="15" w:type="dxa"/>
              <w:right w:w="15" w:type="dxa"/>
            </w:tcMar>
            <w:vAlign w:val="center"/>
          </w:tcPr>
          <w:p w14:paraId="3BE40DDC">
            <w:pPr>
              <w:widowControl/>
              <w:spacing w:line="300" w:lineRule="exact"/>
              <w:jc w:val="center"/>
              <w:rPr>
                <w:rFonts w:ascii="宋体" w:hAnsi="宋体" w:cs="宋体"/>
                <w:color w:val="auto"/>
                <w:szCs w:val="21"/>
              </w:rPr>
            </w:pPr>
          </w:p>
        </w:tc>
        <w:tc>
          <w:tcPr>
            <w:tcW w:w="5059" w:type="dxa"/>
            <w:gridSpan w:val="2"/>
            <w:tcMar>
              <w:top w:w="15" w:type="dxa"/>
              <w:left w:w="15" w:type="dxa"/>
              <w:right w:w="15" w:type="dxa"/>
            </w:tcMar>
            <w:vAlign w:val="center"/>
          </w:tcPr>
          <w:p w14:paraId="6E7D5BC6">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逾期不改，并按照《公共场所卫生管理条例实施细则》第八条规定的</w:t>
            </w:r>
            <w:r>
              <w:rPr>
                <w:rFonts w:ascii="宋体" w:hAnsi="宋体" w:cs="宋体"/>
                <w:color w:val="auto"/>
                <w:kern w:val="0"/>
                <w:szCs w:val="21"/>
              </w:rPr>
              <w:t>9项卫生管理档案内容及相关规范的档案管理要求，并结合场所实际情况，完成60%以上责令改正的管理档案内容。</w:t>
            </w:r>
          </w:p>
        </w:tc>
        <w:tc>
          <w:tcPr>
            <w:tcW w:w="2400" w:type="dxa"/>
            <w:tcMar>
              <w:top w:w="15" w:type="dxa"/>
              <w:left w:w="15" w:type="dxa"/>
              <w:right w:w="15" w:type="dxa"/>
            </w:tcMar>
            <w:vAlign w:val="center"/>
          </w:tcPr>
          <w:p w14:paraId="59A7B77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警告，并处以</w:t>
            </w:r>
            <w:r>
              <w:rPr>
                <w:rFonts w:ascii="宋体" w:hAnsi="宋体" w:cs="宋体"/>
                <w:color w:val="auto"/>
                <w:kern w:val="0"/>
                <w:szCs w:val="21"/>
              </w:rPr>
              <w:t>1000元以上3700元以下罚款；对拒绝监督的，处以1万元以上3万元以下罚款。</w:t>
            </w:r>
          </w:p>
        </w:tc>
      </w:tr>
      <w:tr w14:paraId="21C7C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7" w:hRule="atLeast"/>
        </w:trPr>
        <w:tc>
          <w:tcPr>
            <w:tcW w:w="560" w:type="dxa"/>
            <w:vMerge w:val="continue"/>
            <w:tcMar>
              <w:top w:w="15" w:type="dxa"/>
              <w:left w:w="15" w:type="dxa"/>
              <w:right w:w="15" w:type="dxa"/>
            </w:tcMar>
            <w:vAlign w:val="center"/>
          </w:tcPr>
          <w:p w14:paraId="31767741">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6F3B7E75">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3AC5C36">
            <w:pPr>
              <w:widowControl/>
              <w:spacing w:line="300" w:lineRule="exact"/>
              <w:jc w:val="left"/>
              <w:rPr>
                <w:rFonts w:ascii="宋体" w:hAnsi="宋体" w:cs="宋体"/>
                <w:color w:val="auto"/>
                <w:szCs w:val="21"/>
              </w:rPr>
            </w:pPr>
          </w:p>
        </w:tc>
        <w:tc>
          <w:tcPr>
            <w:tcW w:w="696" w:type="dxa"/>
            <w:vMerge w:val="continue"/>
            <w:tcMar>
              <w:top w:w="15" w:type="dxa"/>
              <w:left w:w="15" w:type="dxa"/>
              <w:right w:w="15" w:type="dxa"/>
            </w:tcMar>
            <w:vAlign w:val="center"/>
          </w:tcPr>
          <w:p w14:paraId="202F7E5A">
            <w:pPr>
              <w:widowControl/>
              <w:spacing w:line="300" w:lineRule="exact"/>
              <w:jc w:val="center"/>
              <w:rPr>
                <w:rFonts w:ascii="宋体" w:hAnsi="宋体" w:cs="宋体"/>
                <w:color w:val="auto"/>
                <w:szCs w:val="21"/>
              </w:rPr>
            </w:pPr>
          </w:p>
        </w:tc>
        <w:tc>
          <w:tcPr>
            <w:tcW w:w="5059" w:type="dxa"/>
            <w:gridSpan w:val="2"/>
            <w:tcMar>
              <w:top w:w="15" w:type="dxa"/>
              <w:left w:w="15" w:type="dxa"/>
              <w:right w:w="15" w:type="dxa"/>
            </w:tcMar>
            <w:vAlign w:val="center"/>
          </w:tcPr>
          <w:p w14:paraId="4BEEFBDA">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逾期不改，并同时存在上述两种情节。</w:t>
            </w:r>
          </w:p>
        </w:tc>
        <w:tc>
          <w:tcPr>
            <w:tcW w:w="2400" w:type="dxa"/>
            <w:tcMar>
              <w:top w:w="15" w:type="dxa"/>
              <w:left w:w="15" w:type="dxa"/>
              <w:right w:w="15" w:type="dxa"/>
            </w:tcMar>
            <w:vAlign w:val="center"/>
          </w:tcPr>
          <w:p w14:paraId="764A8665">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警告，并处以</w:t>
            </w:r>
            <w:r>
              <w:rPr>
                <w:rFonts w:ascii="宋体" w:hAnsi="宋体" w:cs="宋体"/>
                <w:color w:val="auto"/>
                <w:kern w:val="0"/>
                <w:szCs w:val="21"/>
              </w:rPr>
              <w:t>2000元以上3700元以下罚款；对拒绝监督的，处以1万元以上3万元以下罚款</w:t>
            </w:r>
          </w:p>
        </w:tc>
      </w:tr>
      <w:tr w14:paraId="347A8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3" w:hRule="atLeast"/>
        </w:trPr>
        <w:tc>
          <w:tcPr>
            <w:tcW w:w="560" w:type="dxa"/>
            <w:vMerge w:val="continue"/>
            <w:tcMar>
              <w:top w:w="15" w:type="dxa"/>
              <w:left w:w="15" w:type="dxa"/>
              <w:right w:w="15" w:type="dxa"/>
            </w:tcMar>
            <w:vAlign w:val="center"/>
          </w:tcPr>
          <w:p w14:paraId="315B4FE5">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6E5EEFBC">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7C66172">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72A55509">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5C093247">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逾期不改，并参照</w:t>
            </w:r>
            <w:r>
              <w:rPr>
                <w:rFonts w:ascii="宋体" w:hAnsi="宋体" w:cs="宋体"/>
                <w:color w:val="auto"/>
                <w:kern w:val="0"/>
                <w:szCs w:val="21"/>
              </w:rPr>
              <w:t>GB37487-2019推荐的13项卫生管理制度内容，且结合场所实际情况，完成低于60%的责令改正的管理制度内容。</w:t>
            </w:r>
          </w:p>
        </w:tc>
        <w:tc>
          <w:tcPr>
            <w:tcW w:w="2400" w:type="dxa"/>
            <w:tcMar>
              <w:top w:w="15" w:type="dxa"/>
              <w:left w:w="15" w:type="dxa"/>
              <w:right w:w="15" w:type="dxa"/>
            </w:tcMar>
            <w:vAlign w:val="center"/>
          </w:tcPr>
          <w:p w14:paraId="34957EBD">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警告，并处以</w:t>
            </w:r>
            <w:r>
              <w:rPr>
                <w:rFonts w:ascii="宋体" w:hAnsi="宋体" w:cs="宋体"/>
                <w:color w:val="auto"/>
                <w:kern w:val="0"/>
                <w:szCs w:val="21"/>
              </w:rPr>
              <w:t>3700元以上7300元以下罚款；对拒绝监督的，处以1万元以上3万元以下罚款。</w:t>
            </w:r>
          </w:p>
        </w:tc>
      </w:tr>
      <w:tr w14:paraId="05774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7" w:hRule="atLeast"/>
        </w:trPr>
        <w:tc>
          <w:tcPr>
            <w:tcW w:w="560" w:type="dxa"/>
            <w:vMerge w:val="continue"/>
            <w:tcMar>
              <w:top w:w="15" w:type="dxa"/>
              <w:left w:w="15" w:type="dxa"/>
              <w:right w:w="15" w:type="dxa"/>
            </w:tcMar>
            <w:vAlign w:val="center"/>
          </w:tcPr>
          <w:p w14:paraId="107BEBCD">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66A82B6">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7FE8EB6B">
            <w:pPr>
              <w:widowControl/>
              <w:spacing w:line="300" w:lineRule="exact"/>
              <w:jc w:val="left"/>
              <w:rPr>
                <w:rFonts w:ascii="宋体" w:hAnsi="宋体" w:cs="宋体"/>
                <w:color w:val="auto"/>
                <w:szCs w:val="21"/>
              </w:rPr>
            </w:pPr>
          </w:p>
        </w:tc>
        <w:tc>
          <w:tcPr>
            <w:tcW w:w="696" w:type="dxa"/>
            <w:vMerge w:val="continue"/>
            <w:tcMar>
              <w:top w:w="15" w:type="dxa"/>
              <w:left w:w="15" w:type="dxa"/>
              <w:right w:w="15" w:type="dxa"/>
            </w:tcMar>
            <w:vAlign w:val="center"/>
          </w:tcPr>
          <w:p w14:paraId="1CD89944">
            <w:pPr>
              <w:widowControl/>
              <w:spacing w:line="300" w:lineRule="exact"/>
              <w:jc w:val="center"/>
              <w:rPr>
                <w:rFonts w:ascii="宋体" w:hAnsi="宋体" w:cs="宋体"/>
                <w:color w:val="auto"/>
                <w:szCs w:val="21"/>
              </w:rPr>
            </w:pPr>
          </w:p>
        </w:tc>
        <w:tc>
          <w:tcPr>
            <w:tcW w:w="5059" w:type="dxa"/>
            <w:gridSpan w:val="2"/>
            <w:tcMar>
              <w:top w:w="15" w:type="dxa"/>
              <w:left w:w="15" w:type="dxa"/>
              <w:right w:w="15" w:type="dxa"/>
            </w:tcMar>
            <w:vAlign w:val="center"/>
          </w:tcPr>
          <w:p w14:paraId="59454899">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逾期不改，并按照《公共场所卫生管理条例实施细则》第八条规定的</w:t>
            </w:r>
            <w:r>
              <w:rPr>
                <w:rFonts w:ascii="宋体" w:hAnsi="宋体" w:cs="宋体"/>
                <w:color w:val="auto"/>
                <w:kern w:val="0"/>
                <w:szCs w:val="21"/>
              </w:rPr>
              <w:t>9项卫生管理档案内容及相关规范的档案管理要求，且结合场所实际情况，完成低于60%的责令改正的管理档案内容。</w:t>
            </w:r>
          </w:p>
        </w:tc>
        <w:tc>
          <w:tcPr>
            <w:tcW w:w="2400" w:type="dxa"/>
            <w:tcMar>
              <w:top w:w="15" w:type="dxa"/>
              <w:left w:w="15" w:type="dxa"/>
              <w:right w:w="15" w:type="dxa"/>
            </w:tcMar>
            <w:vAlign w:val="center"/>
          </w:tcPr>
          <w:p w14:paraId="6F9D50C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警告，并处以</w:t>
            </w:r>
            <w:r>
              <w:rPr>
                <w:rFonts w:ascii="宋体" w:hAnsi="宋体" w:cs="宋体"/>
                <w:color w:val="auto"/>
                <w:kern w:val="0"/>
                <w:szCs w:val="21"/>
              </w:rPr>
              <w:t>3700元以上7300元以下罚款；对拒绝监督的，处以1万元以上3万元以下罚款。</w:t>
            </w:r>
          </w:p>
        </w:tc>
      </w:tr>
      <w:tr w14:paraId="739EC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560" w:type="dxa"/>
            <w:vMerge w:val="continue"/>
            <w:tcMar>
              <w:top w:w="15" w:type="dxa"/>
              <w:left w:w="15" w:type="dxa"/>
              <w:right w:w="15" w:type="dxa"/>
            </w:tcMar>
            <w:vAlign w:val="center"/>
          </w:tcPr>
          <w:p w14:paraId="641619F5">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0868CC3">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68F6EC1">
            <w:pPr>
              <w:widowControl/>
              <w:spacing w:line="300" w:lineRule="exact"/>
              <w:jc w:val="left"/>
              <w:rPr>
                <w:rFonts w:ascii="宋体" w:hAnsi="宋体" w:cs="宋体"/>
                <w:color w:val="auto"/>
                <w:szCs w:val="21"/>
              </w:rPr>
            </w:pPr>
          </w:p>
        </w:tc>
        <w:tc>
          <w:tcPr>
            <w:tcW w:w="696" w:type="dxa"/>
            <w:vMerge w:val="continue"/>
            <w:tcMar>
              <w:top w:w="15" w:type="dxa"/>
              <w:left w:w="15" w:type="dxa"/>
              <w:right w:w="15" w:type="dxa"/>
            </w:tcMar>
            <w:vAlign w:val="center"/>
          </w:tcPr>
          <w:p w14:paraId="08711198">
            <w:pPr>
              <w:widowControl/>
              <w:spacing w:line="300" w:lineRule="exact"/>
              <w:jc w:val="center"/>
              <w:rPr>
                <w:rFonts w:ascii="宋体" w:hAnsi="宋体" w:cs="宋体"/>
                <w:color w:val="auto"/>
                <w:szCs w:val="21"/>
              </w:rPr>
            </w:pPr>
          </w:p>
        </w:tc>
        <w:tc>
          <w:tcPr>
            <w:tcW w:w="5059" w:type="dxa"/>
            <w:gridSpan w:val="2"/>
            <w:tcMar>
              <w:top w:w="15" w:type="dxa"/>
              <w:left w:w="15" w:type="dxa"/>
              <w:right w:w="15" w:type="dxa"/>
            </w:tcMar>
            <w:vAlign w:val="center"/>
          </w:tcPr>
          <w:p w14:paraId="5C54A048">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逾期不改，并同时存在上述两种情节。</w:t>
            </w:r>
          </w:p>
        </w:tc>
        <w:tc>
          <w:tcPr>
            <w:tcW w:w="2400" w:type="dxa"/>
            <w:tcMar>
              <w:top w:w="15" w:type="dxa"/>
              <w:left w:w="15" w:type="dxa"/>
              <w:right w:w="15" w:type="dxa"/>
            </w:tcMar>
            <w:vAlign w:val="center"/>
          </w:tcPr>
          <w:p w14:paraId="7F134F1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警告，并处以</w:t>
            </w:r>
            <w:r>
              <w:rPr>
                <w:rFonts w:ascii="宋体" w:hAnsi="宋体" w:cs="宋体"/>
                <w:color w:val="auto"/>
                <w:kern w:val="0"/>
                <w:szCs w:val="21"/>
              </w:rPr>
              <w:t>7300元以上1万元以下罚款；对拒绝监督的，处以1万元以上3万元以下罚款。</w:t>
            </w:r>
          </w:p>
        </w:tc>
      </w:tr>
      <w:tr w14:paraId="1CB5B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560" w:type="dxa"/>
            <w:vMerge w:val="continue"/>
            <w:tcMar>
              <w:top w:w="15" w:type="dxa"/>
              <w:left w:w="15" w:type="dxa"/>
              <w:right w:w="15" w:type="dxa"/>
            </w:tcMar>
            <w:vAlign w:val="center"/>
          </w:tcPr>
          <w:p w14:paraId="6EA3D72D">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E9D26C2">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DD408C9">
            <w:pPr>
              <w:widowControl/>
              <w:spacing w:line="300" w:lineRule="exact"/>
              <w:jc w:val="left"/>
              <w:rPr>
                <w:rFonts w:ascii="宋体" w:hAnsi="宋体" w:cs="宋体"/>
                <w:color w:val="auto"/>
                <w:szCs w:val="21"/>
              </w:rPr>
            </w:pPr>
          </w:p>
        </w:tc>
        <w:tc>
          <w:tcPr>
            <w:tcW w:w="696" w:type="dxa"/>
            <w:vMerge w:val="continue"/>
            <w:tcMar>
              <w:top w:w="15" w:type="dxa"/>
              <w:left w:w="15" w:type="dxa"/>
              <w:right w:w="15" w:type="dxa"/>
            </w:tcMar>
            <w:vAlign w:val="center"/>
          </w:tcPr>
          <w:p w14:paraId="017D258B">
            <w:pPr>
              <w:widowControl/>
              <w:spacing w:line="300" w:lineRule="exact"/>
              <w:jc w:val="center"/>
              <w:rPr>
                <w:rFonts w:ascii="宋体" w:hAnsi="宋体" w:cs="宋体"/>
                <w:color w:val="auto"/>
                <w:szCs w:val="21"/>
              </w:rPr>
            </w:pPr>
          </w:p>
        </w:tc>
        <w:tc>
          <w:tcPr>
            <w:tcW w:w="5059" w:type="dxa"/>
            <w:gridSpan w:val="2"/>
            <w:tcMar>
              <w:top w:w="15" w:type="dxa"/>
              <w:left w:w="15" w:type="dxa"/>
              <w:right w:w="15" w:type="dxa"/>
            </w:tcMar>
            <w:vAlign w:val="center"/>
          </w:tcPr>
          <w:p w14:paraId="7AC4DC4E">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逾期不改的，未设立卫生管理部门或未配备专（兼）职的卫生管理人员。</w:t>
            </w:r>
          </w:p>
        </w:tc>
        <w:tc>
          <w:tcPr>
            <w:tcW w:w="2400" w:type="dxa"/>
            <w:tcMar>
              <w:top w:w="15" w:type="dxa"/>
              <w:left w:w="15" w:type="dxa"/>
              <w:right w:w="15" w:type="dxa"/>
            </w:tcMar>
            <w:vAlign w:val="center"/>
          </w:tcPr>
          <w:p w14:paraId="6263CEB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警告，并处以</w:t>
            </w:r>
            <w:r>
              <w:rPr>
                <w:rFonts w:ascii="宋体" w:hAnsi="宋体" w:cs="宋体"/>
                <w:color w:val="auto"/>
                <w:kern w:val="0"/>
                <w:szCs w:val="21"/>
              </w:rPr>
              <w:t>1000元以上1万元以下罚款；对拒绝监督的，处以1万元以上3万元以下罚款。</w:t>
            </w:r>
          </w:p>
        </w:tc>
      </w:tr>
      <w:tr w14:paraId="759D3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1935E773">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3899510">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F788E2B">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28D51284">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43DA1970">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产生较大健康影响后果、造成负面社会影响或其它严重情节。</w:t>
            </w:r>
          </w:p>
        </w:tc>
        <w:tc>
          <w:tcPr>
            <w:tcW w:w="2400" w:type="dxa"/>
            <w:tcMar>
              <w:top w:w="15" w:type="dxa"/>
              <w:left w:w="15" w:type="dxa"/>
              <w:right w:w="15" w:type="dxa"/>
            </w:tcMar>
            <w:vAlign w:val="center"/>
          </w:tcPr>
          <w:p w14:paraId="41EE069E">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警告，并处以</w:t>
            </w:r>
            <w:r>
              <w:rPr>
                <w:rFonts w:ascii="宋体" w:hAnsi="宋体" w:cs="宋体"/>
                <w:color w:val="auto"/>
                <w:kern w:val="0"/>
                <w:szCs w:val="21"/>
              </w:rPr>
              <w:t>7300元以上1万元以下罚款；对拒绝监督的，处以1万元以上3万元以下罚款；可以依法责令停业整顿，直至吊销卫生许可证。</w:t>
            </w:r>
          </w:p>
        </w:tc>
      </w:tr>
      <w:tr w14:paraId="06432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2EE1C592">
            <w:pPr>
              <w:widowControl/>
              <w:spacing w:line="300" w:lineRule="exact"/>
              <w:jc w:val="center"/>
              <w:textAlignment w:val="center"/>
              <w:rPr>
                <w:rFonts w:hint="default" w:ascii="宋体" w:hAnsi="宋体" w:cs="宋体" w:eastAsiaTheme="minorEastAsia"/>
                <w:b/>
                <w:color w:val="auto"/>
                <w:szCs w:val="21"/>
                <w:lang w:val="en-US" w:eastAsia="zh-CN"/>
              </w:rPr>
            </w:pPr>
            <w:r>
              <w:rPr>
                <w:rFonts w:ascii="宋体" w:hAnsi="宋体" w:cs="宋体"/>
                <w:b/>
                <w:color w:val="auto"/>
                <w:kern w:val="0"/>
                <w:szCs w:val="21"/>
              </w:rPr>
              <w:t>1</w:t>
            </w:r>
            <w:r>
              <w:rPr>
                <w:rFonts w:hint="eastAsia" w:ascii="宋体" w:hAnsi="宋体" w:cs="宋体"/>
                <w:b/>
                <w:color w:val="auto"/>
                <w:kern w:val="0"/>
                <w:szCs w:val="21"/>
                <w:lang w:val="en-US" w:eastAsia="zh-CN"/>
              </w:rPr>
              <w:t>29</w:t>
            </w:r>
          </w:p>
        </w:tc>
        <w:tc>
          <w:tcPr>
            <w:tcW w:w="2329" w:type="dxa"/>
            <w:vMerge w:val="restart"/>
            <w:tcMar>
              <w:top w:w="15" w:type="dxa"/>
              <w:left w:w="15" w:type="dxa"/>
              <w:right w:w="15" w:type="dxa"/>
            </w:tcMar>
            <w:vAlign w:val="center"/>
          </w:tcPr>
          <w:p w14:paraId="0AD15E0D">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未按照规定组织从业人员进行相关卫生法律知识和公共场所卫生知识培训，或者安排未经相关卫生法律知识和公共场所卫生知识培训考核的从业人员上岗</w:t>
            </w:r>
            <w:r>
              <w:rPr>
                <w:rStyle w:val="7"/>
                <w:rFonts w:hint="default" w:ascii="宋体" w:hAnsi="宋体" w:eastAsia="宋体" w:cs="宋体"/>
                <w:color w:val="auto"/>
                <w:sz w:val="21"/>
                <w:szCs w:val="21"/>
              </w:rPr>
              <w:t>的</w:t>
            </w:r>
          </w:p>
        </w:tc>
        <w:tc>
          <w:tcPr>
            <w:tcW w:w="2920" w:type="dxa"/>
            <w:vMerge w:val="restart"/>
            <w:tcMar>
              <w:top w:w="15" w:type="dxa"/>
              <w:left w:w="15" w:type="dxa"/>
              <w:right w:w="15" w:type="dxa"/>
            </w:tcMar>
            <w:vAlign w:val="center"/>
          </w:tcPr>
          <w:p w14:paraId="222FFADF">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《公共场所卫生管理条例实施细则》第三十七条</w:t>
            </w:r>
            <w:r>
              <w:rPr>
                <w:rFonts w:ascii="宋体" w:hAnsi="宋体" w:cs="宋体"/>
                <w:color w:val="auto"/>
                <w:kern w:val="0"/>
                <w:szCs w:val="21"/>
              </w:rPr>
              <w:t xml:space="preserve">  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二）未按照规定组织从业人员进行相关卫生法律知识和公共场所卫生知识培训，或者安排未经相关卫生法律知识和公共场所卫生知识培训考核的从业人员上岗的； </w:t>
            </w:r>
          </w:p>
        </w:tc>
        <w:tc>
          <w:tcPr>
            <w:tcW w:w="696" w:type="dxa"/>
            <w:tcMar>
              <w:top w:w="15" w:type="dxa"/>
              <w:left w:w="15" w:type="dxa"/>
              <w:right w:w="15" w:type="dxa"/>
            </w:tcMar>
            <w:vAlign w:val="center"/>
          </w:tcPr>
          <w:p w14:paraId="717AE26B">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42D9C1D4">
            <w:pPr>
              <w:widowControl/>
              <w:spacing w:line="272"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逾期不改，且未组织培训，安排未经培训考核合格的从业人员上岗不超过</w:t>
            </w:r>
            <w:r>
              <w:rPr>
                <w:rFonts w:ascii="宋体" w:hAnsi="宋体" w:cs="宋体"/>
                <w:color w:val="auto"/>
                <w:kern w:val="0"/>
                <w:szCs w:val="21"/>
              </w:rPr>
              <w:t>1个月，且未产生健康影响后果。</w:t>
            </w:r>
          </w:p>
        </w:tc>
        <w:tc>
          <w:tcPr>
            <w:tcW w:w="2400" w:type="dxa"/>
            <w:tcMar>
              <w:top w:w="15" w:type="dxa"/>
              <w:left w:w="15" w:type="dxa"/>
              <w:right w:w="15" w:type="dxa"/>
            </w:tcMar>
            <w:vAlign w:val="center"/>
          </w:tcPr>
          <w:p w14:paraId="4D1BC6C2">
            <w:pPr>
              <w:widowControl/>
              <w:spacing w:line="272" w:lineRule="exact"/>
              <w:jc w:val="left"/>
              <w:textAlignment w:val="center"/>
              <w:rPr>
                <w:rFonts w:ascii="宋体" w:hAnsi="宋体" w:cs="宋体"/>
                <w:color w:val="auto"/>
                <w:szCs w:val="21"/>
              </w:rPr>
            </w:pPr>
            <w:r>
              <w:rPr>
                <w:rFonts w:hint="eastAsia" w:ascii="宋体" w:hAnsi="宋体" w:cs="宋体"/>
                <w:color w:val="auto"/>
                <w:kern w:val="0"/>
                <w:szCs w:val="21"/>
              </w:rPr>
              <w:t>警告，并处以</w:t>
            </w:r>
            <w:r>
              <w:rPr>
                <w:rFonts w:ascii="宋体" w:hAnsi="宋体" w:cs="宋体"/>
                <w:color w:val="auto"/>
                <w:kern w:val="0"/>
                <w:szCs w:val="21"/>
              </w:rPr>
              <w:t>1000元以上3700元以下罚款；对拒绝监督的，处以1万元以上3万元以下罚款。</w:t>
            </w:r>
          </w:p>
        </w:tc>
      </w:tr>
      <w:tr w14:paraId="2E8C7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2E4F0C43">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20D9C58">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FA806B9">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18D2E2CC">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1EEE835C">
            <w:pPr>
              <w:widowControl/>
              <w:spacing w:line="272"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逾期不改，且未组织培训，安排未经培训考核合格的从业人员上岗超过</w:t>
            </w:r>
            <w:r>
              <w:rPr>
                <w:rFonts w:ascii="宋体" w:hAnsi="宋体" w:cs="宋体"/>
                <w:color w:val="auto"/>
                <w:kern w:val="0"/>
                <w:szCs w:val="21"/>
              </w:rPr>
              <w:t xml:space="preserve">1个月，不超过3个月 </w:t>
            </w:r>
            <w:r>
              <w:rPr>
                <w:rFonts w:hint="eastAsia" w:ascii="宋体" w:hAnsi="宋体" w:cs="宋体"/>
                <w:color w:val="auto"/>
                <w:kern w:val="0"/>
                <w:szCs w:val="21"/>
              </w:rPr>
              <w:t>。</w:t>
            </w:r>
          </w:p>
        </w:tc>
        <w:tc>
          <w:tcPr>
            <w:tcW w:w="2400" w:type="dxa"/>
            <w:tcMar>
              <w:top w:w="15" w:type="dxa"/>
              <w:left w:w="15" w:type="dxa"/>
              <w:right w:w="15" w:type="dxa"/>
            </w:tcMar>
            <w:vAlign w:val="center"/>
          </w:tcPr>
          <w:p w14:paraId="234D6EC1">
            <w:pPr>
              <w:widowControl/>
              <w:spacing w:line="272" w:lineRule="exact"/>
              <w:jc w:val="left"/>
              <w:textAlignment w:val="center"/>
              <w:rPr>
                <w:rFonts w:ascii="宋体" w:hAnsi="宋体" w:cs="宋体"/>
                <w:color w:val="auto"/>
                <w:szCs w:val="21"/>
              </w:rPr>
            </w:pPr>
            <w:r>
              <w:rPr>
                <w:rFonts w:hint="eastAsia" w:ascii="宋体" w:hAnsi="宋体" w:cs="宋体"/>
                <w:color w:val="auto"/>
                <w:kern w:val="0"/>
                <w:szCs w:val="21"/>
              </w:rPr>
              <w:t>警告，并处以</w:t>
            </w:r>
            <w:r>
              <w:rPr>
                <w:rFonts w:ascii="宋体" w:hAnsi="宋体" w:cs="宋体"/>
                <w:color w:val="auto"/>
                <w:kern w:val="0"/>
                <w:szCs w:val="21"/>
              </w:rPr>
              <w:t>3700元以上7300元以下罚款；对拒绝监督的，处以1万元以上3万元以下罚款。</w:t>
            </w:r>
          </w:p>
        </w:tc>
      </w:tr>
      <w:tr w14:paraId="6BC8B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72871E99">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C476FB6">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7D76519C">
            <w:pPr>
              <w:widowControl/>
              <w:spacing w:line="300" w:lineRule="exact"/>
              <w:jc w:val="left"/>
              <w:rPr>
                <w:rFonts w:ascii="宋体" w:hAnsi="宋体" w:cs="宋体"/>
                <w:color w:val="auto"/>
                <w:szCs w:val="21"/>
              </w:rPr>
            </w:pPr>
          </w:p>
        </w:tc>
        <w:tc>
          <w:tcPr>
            <w:tcW w:w="696" w:type="dxa"/>
            <w:vMerge w:val="continue"/>
            <w:tcMar>
              <w:top w:w="15" w:type="dxa"/>
              <w:left w:w="15" w:type="dxa"/>
              <w:right w:w="15" w:type="dxa"/>
            </w:tcMar>
            <w:vAlign w:val="center"/>
          </w:tcPr>
          <w:p w14:paraId="3DF9F592">
            <w:pPr>
              <w:widowControl/>
              <w:spacing w:line="300" w:lineRule="exact"/>
              <w:jc w:val="center"/>
              <w:rPr>
                <w:rFonts w:ascii="宋体" w:hAnsi="宋体" w:cs="宋体"/>
                <w:color w:val="auto"/>
                <w:szCs w:val="21"/>
              </w:rPr>
            </w:pPr>
          </w:p>
        </w:tc>
        <w:tc>
          <w:tcPr>
            <w:tcW w:w="5059" w:type="dxa"/>
            <w:gridSpan w:val="2"/>
            <w:tcMar>
              <w:top w:w="15" w:type="dxa"/>
              <w:left w:w="15" w:type="dxa"/>
              <w:right w:w="15" w:type="dxa"/>
            </w:tcMar>
            <w:vAlign w:val="center"/>
          </w:tcPr>
          <w:p w14:paraId="5EFA2ABE">
            <w:pPr>
              <w:widowControl/>
              <w:spacing w:line="272"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逾期不改，且未组织培训，安排未经培训考核合格的从业人员上岗超过</w:t>
            </w:r>
            <w:r>
              <w:rPr>
                <w:rFonts w:ascii="宋体" w:hAnsi="宋体" w:cs="宋体"/>
                <w:color w:val="auto"/>
                <w:kern w:val="0"/>
                <w:szCs w:val="21"/>
              </w:rPr>
              <w:t>3个月的。</w:t>
            </w:r>
          </w:p>
        </w:tc>
        <w:tc>
          <w:tcPr>
            <w:tcW w:w="2400" w:type="dxa"/>
            <w:tcMar>
              <w:top w:w="15" w:type="dxa"/>
              <w:left w:w="15" w:type="dxa"/>
              <w:right w:w="15" w:type="dxa"/>
            </w:tcMar>
            <w:vAlign w:val="center"/>
          </w:tcPr>
          <w:p w14:paraId="18CB56B6">
            <w:pPr>
              <w:widowControl/>
              <w:spacing w:line="272" w:lineRule="exact"/>
              <w:jc w:val="left"/>
              <w:textAlignment w:val="center"/>
              <w:rPr>
                <w:rFonts w:ascii="宋体" w:hAnsi="宋体" w:cs="宋体"/>
                <w:color w:val="auto"/>
                <w:szCs w:val="21"/>
              </w:rPr>
            </w:pPr>
            <w:r>
              <w:rPr>
                <w:rFonts w:hint="eastAsia" w:ascii="宋体" w:hAnsi="宋体" w:cs="宋体"/>
                <w:color w:val="auto"/>
                <w:kern w:val="0"/>
                <w:szCs w:val="21"/>
              </w:rPr>
              <w:t>警告，并处以</w:t>
            </w:r>
            <w:r>
              <w:rPr>
                <w:rFonts w:ascii="宋体" w:hAnsi="宋体" w:cs="宋体"/>
                <w:color w:val="auto"/>
                <w:kern w:val="0"/>
                <w:szCs w:val="21"/>
              </w:rPr>
              <w:t>7300元以上1万元以下罚款；对拒绝监督的，处以1万元以上3万元以下罚款。</w:t>
            </w:r>
          </w:p>
        </w:tc>
      </w:tr>
      <w:tr w14:paraId="19BE3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3EB949FB">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13129B4">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C2271C9">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124B425E">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47BEA00C">
            <w:pPr>
              <w:widowControl/>
              <w:spacing w:line="272"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产生较大健康影响后果、造成负面社会影响或其它严重情节。</w:t>
            </w:r>
          </w:p>
        </w:tc>
        <w:tc>
          <w:tcPr>
            <w:tcW w:w="2400" w:type="dxa"/>
            <w:tcMar>
              <w:top w:w="15" w:type="dxa"/>
              <w:left w:w="15" w:type="dxa"/>
              <w:right w:w="15" w:type="dxa"/>
            </w:tcMar>
            <w:vAlign w:val="center"/>
          </w:tcPr>
          <w:p w14:paraId="3B5C7A30">
            <w:pPr>
              <w:widowControl/>
              <w:spacing w:line="272" w:lineRule="exact"/>
              <w:jc w:val="left"/>
              <w:textAlignment w:val="center"/>
              <w:rPr>
                <w:rFonts w:ascii="宋体" w:hAnsi="宋体" w:cs="宋体"/>
                <w:color w:val="auto"/>
                <w:szCs w:val="21"/>
              </w:rPr>
            </w:pPr>
            <w:r>
              <w:rPr>
                <w:rFonts w:hint="eastAsia" w:ascii="宋体" w:hAnsi="宋体" w:cs="宋体"/>
                <w:color w:val="auto"/>
                <w:kern w:val="0"/>
                <w:szCs w:val="21"/>
              </w:rPr>
              <w:t>警告，并处以</w:t>
            </w:r>
            <w:r>
              <w:rPr>
                <w:rFonts w:ascii="宋体" w:hAnsi="宋体" w:cs="宋体"/>
                <w:color w:val="auto"/>
                <w:kern w:val="0"/>
                <w:szCs w:val="21"/>
              </w:rPr>
              <w:t>7300元以上1万元以下罚款；对拒绝监督的，处以1万元以上3万元以下罚款；可以依法责令停业整顿，直至吊销卫生许可证。</w:t>
            </w:r>
          </w:p>
        </w:tc>
      </w:tr>
      <w:tr w14:paraId="6BB4B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51C3FEBD">
            <w:pPr>
              <w:widowControl/>
              <w:spacing w:line="300" w:lineRule="exact"/>
              <w:jc w:val="center"/>
              <w:textAlignment w:val="center"/>
              <w:rPr>
                <w:rFonts w:hint="default" w:ascii="宋体" w:hAnsi="宋体" w:cs="宋体" w:eastAsiaTheme="minorEastAsia"/>
                <w:b/>
                <w:color w:val="auto"/>
                <w:szCs w:val="21"/>
                <w:lang w:val="en-US" w:eastAsia="zh-CN"/>
              </w:rPr>
            </w:pPr>
            <w:r>
              <w:rPr>
                <w:rFonts w:ascii="宋体" w:hAnsi="宋体" w:cs="宋体"/>
                <w:b/>
                <w:color w:val="auto"/>
                <w:kern w:val="0"/>
                <w:szCs w:val="21"/>
              </w:rPr>
              <w:t>1</w:t>
            </w:r>
            <w:r>
              <w:rPr>
                <w:rFonts w:hint="eastAsia" w:ascii="宋体" w:hAnsi="宋体" w:cs="宋体"/>
                <w:b/>
                <w:color w:val="auto"/>
                <w:kern w:val="0"/>
                <w:szCs w:val="21"/>
                <w:lang w:val="en-US" w:eastAsia="zh-CN"/>
              </w:rPr>
              <w:t>30</w:t>
            </w:r>
          </w:p>
        </w:tc>
        <w:tc>
          <w:tcPr>
            <w:tcW w:w="2329" w:type="dxa"/>
            <w:vMerge w:val="restart"/>
            <w:tcMar>
              <w:top w:w="15" w:type="dxa"/>
              <w:left w:w="15" w:type="dxa"/>
              <w:right w:w="15" w:type="dxa"/>
            </w:tcMar>
            <w:vAlign w:val="center"/>
          </w:tcPr>
          <w:p w14:paraId="15B91B5D">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未按照规定设置与其经营规模、项目相适应的清洗、消毒、保洁、盥洗等设施设备和公共卫生间，或者擅自停止使用、拆除上述设施设备，或者挪作他用</w:t>
            </w:r>
            <w:r>
              <w:rPr>
                <w:rStyle w:val="7"/>
                <w:rFonts w:hint="default" w:ascii="宋体" w:hAnsi="宋体" w:eastAsia="宋体" w:cs="宋体"/>
                <w:color w:val="auto"/>
                <w:sz w:val="21"/>
                <w:szCs w:val="21"/>
              </w:rPr>
              <w:t>的</w:t>
            </w:r>
          </w:p>
        </w:tc>
        <w:tc>
          <w:tcPr>
            <w:tcW w:w="2920" w:type="dxa"/>
            <w:vMerge w:val="restart"/>
            <w:tcMar>
              <w:top w:w="15" w:type="dxa"/>
              <w:left w:w="15" w:type="dxa"/>
              <w:right w:w="15" w:type="dxa"/>
            </w:tcMar>
            <w:vAlign w:val="center"/>
          </w:tcPr>
          <w:p w14:paraId="03FCC244">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《公共场所卫生管理条例实施细则》第三十七条</w:t>
            </w:r>
            <w:r>
              <w:rPr>
                <w:rFonts w:ascii="宋体" w:hAnsi="宋体" w:cs="宋体"/>
                <w:color w:val="auto"/>
                <w:kern w:val="0"/>
                <w:szCs w:val="21"/>
              </w:rPr>
              <w:t xml:space="preserve">  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三）未按照规定设置与其经营规模、项目相适应的清洗、消毒、保洁、盥洗等设施设备和公共卫生间，或者擅自停止使用、拆除上述设施设备，或者挪作他用的； </w:t>
            </w:r>
          </w:p>
        </w:tc>
        <w:tc>
          <w:tcPr>
            <w:tcW w:w="696" w:type="dxa"/>
            <w:tcMar>
              <w:top w:w="15" w:type="dxa"/>
              <w:left w:w="15" w:type="dxa"/>
              <w:right w:w="15" w:type="dxa"/>
            </w:tcMar>
            <w:vAlign w:val="center"/>
          </w:tcPr>
          <w:p w14:paraId="17EED5B4">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46FF5B80">
            <w:pPr>
              <w:widowControl/>
              <w:spacing w:line="272"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逾期不改，且完成</w:t>
            </w:r>
            <w:r>
              <w:rPr>
                <w:rFonts w:ascii="宋体" w:hAnsi="宋体" w:cs="宋体"/>
                <w:color w:val="auto"/>
                <w:kern w:val="0"/>
                <w:szCs w:val="21"/>
              </w:rPr>
              <w:t>60%以上责令改正的内容。</w:t>
            </w:r>
          </w:p>
        </w:tc>
        <w:tc>
          <w:tcPr>
            <w:tcW w:w="2400" w:type="dxa"/>
            <w:tcMar>
              <w:top w:w="15" w:type="dxa"/>
              <w:left w:w="15" w:type="dxa"/>
              <w:right w:w="15" w:type="dxa"/>
            </w:tcMar>
            <w:vAlign w:val="center"/>
          </w:tcPr>
          <w:p w14:paraId="290A74A7">
            <w:pPr>
              <w:widowControl/>
              <w:spacing w:line="272" w:lineRule="exact"/>
              <w:jc w:val="left"/>
              <w:textAlignment w:val="center"/>
              <w:rPr>
                <w:rFonts w:ascii="宋体" w:hAnsi="宋体" w:cs="宋体"/>
                <w:color w:val="auto"/>
                <w:szCs w:val="21"/>
              </w:rPr>
            </w:pPr>
            <w:r>
              <w:rPr>
                <w:rFonts w:hint="eastAsia" w:ascii="宋体" w:hAnsi="宋体" w:cs="宋体"/>
                <w:color w:val="auto"/>
                <w:kern w:val="0"/>
                <w:szCs w:val="21"/>
              </w:rPr>
              <w:t>警告，并处以</w:t>
            </w:r>
            <w:r>
              <w:rPr>
                <w:rFonts w:ascii="宋体" w:hAnsi="宋体" w:cs="宋体"/>
                <w:color w:val="auto"/>
                <w:kern w:val="0"/>
                <w:szCs w:val="21"/>
              </w:rPr>
              <w:t>1000元以上3700元以下罚款；对拒绝监督的，处以1万元以上3万元以下罚款。</w:t>
            </w:r>
          </w:p>
        </w:tc>
      </w:tr>
      <w:tr w14:paraId="5E68E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5447EC37">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5BCDC2C">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DCF5B01">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15FE7BFF">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0CA3A284">
            <w:pPr>
              <w:widowControl/>
              <w:spacing w:line="272"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逾期不改，且完成不足</w:t>
            </w:r>
            <w:r>
              <w:rPr>
                <w:rFonts w:ascii="宋体" w:hAnsi="宋体" w:cs="宋体"/>
                <w:color w:val="auto"/>
                <w:kern w:val="0"/>
                <w:szCs w:val="21"/>
              </w:rPr>
              <w:t>60%的责令改正的内容。</w:t>
            </w:r>
          </w:p>
        </w:tc>
        <w:tc>
          <w:tcPr>
            <w:tcW w:w="2400" w:type="dxa"/>
            <w:tcMar>
              <w:top w:w="15" w:type="dxa"/>
              <w:left w:w="15" w:type="dxa"/>
              <w:right w:w="15" w:type="dxa"/>
            </w:tcMar>
            <w:vAlign w:val="center"/>
          </w:tcPr>
          <w:p w14:paraId="190D0C7E">
            <w:pPr>
              <w:widowControl/>
              <w:spacing w:line="272" w:lineRule="exact"/>
              <w:jc w:val="left"/>
              <w:textAlignment w:val="center"/>
              <w:rPr>
                <w:rFonts w:ascii="宋体" w:hAnsi="宋体" w:cs="宋体"/>
                <w:color w:val="auto"/>
                <w:szCs w:val="21"/>
              </w:rPr>
            </w:pPr>
            <w:r>
              <w:rPr>
                <w:rFonts w:hint="eastAsia" w:ascii="宋体" w:hAnsi="宋体" w:cs="宋体"/>
                <w:color w:val="auto"/>
                <w:kern w:val="0"/>
                <w:szCs w:val="21"/>
              </w:rPr>
              <w:t>警告，并处以</w:t>
            </w:r>
            <w:r>
              <w:rPr>
                <w:rFonts w:ascii="宋体" w:hAnsi="宋体" w:cs="宋体"/>
                <w:color w:val="auto"/>
                <w:kern w:val="0"/>
                <w:szCs w:val="21"/>
              </w:rPr>
              <w:t>3700元以上7300元以下罚款；对拒绝监督的，处以1万元以上3万元以下罚款。</w:t>
            </w:r>
          </w:p>
        </w:tc>
      </w:tr>
      <w:tr w14:paraId="4A5E3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19EE0378">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AF2DAA4">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765A6BA7">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4EDE4A0C">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23F6BAA9">
            <w:pPr>
              <w:widowControl/>
              <w:spacing w:line="272"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产生较大健康影响后果、造成负面社会影响或其它严重情节。</w:t>
            </w:r>
          </w:p>
        </w:tc>
        <w:tc>
          <w:tcPr>
            <w:tcW w:w="2400" w:type="dxa"/>
            <w:tcMar>
              <w:top w:w="15" w:type="dxa"/>
              <w:left w:w="15" w:type="dxa"/>
              <w:right w:w="15" w:type="dxa"/>
            </w:tcMar>
            <w:vAlign w:val="center"/>
          </w:tcPr>
          <w:p w14:paraId="1F2C27FE">
            <w:pPr>
              <w:widowControl/>
              <w:spacing w:line="272" w:lineRule="exact"/>
              <w:jc w:val="left"/>
              <w:textAlignment w:val="center"/>
              <w:rPr>
                <w:rFonts w:ascii="宋体" w:hAnsi="宋体" w:cs="宋体"/>
                <w:color w:val="auto"/>
                <w:szCs w:val="21"/>
              </w:rPr>
            </w:pPr>
            <w:r>
              <w:rPr>
                <w:rFonts w:hint="eastAsia" w:ascii="宋体" w:hAnsi="宋体" w:cs="宋体"/>
                <w:color w:val="auto"/>
                <w:kern w:val="0"/>
                <w:szCs w:val="21"/>
              </w:rPr>
              <w:t>警告，并处以</w:t>
            </w:r>
            <w:r>
              <w:rPr>
                <w:rFonts w:ascii="宋体" w:hAnsi="宋体" w:cs="宋体"/>
                <w:color w:val="auto"/>
                <w:kern w:val="0"/>
                <w:szCs w:val="21"/>
              </w:rPr>
              <w:t>7300元以上1万元以下罚款；对拒绝监督的，处以1万元以上3万元以下罚款；可以依法责令停业整顿，直至吊销卫生许可证。</w:t>
            </w:r>
          </w:p>
        </w:tc>
      </w:tr>
      <w:tr w14:paraId="45B07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3" w:hRule="atLeast"/>
        </w:trPr>
        <w:tc>
          <w:tcPr>
            <w:tcW w:w="560" w:type="dxa"/>
            <w:vMerge w:val="restart"/>
            <w:tcMar>
              <w:top w:w="15" w:type="dxa"/>
              <w:left w:w="15" w:type="dxa"/>
              <w:right w:w="15" w:type="dxa"/>
            </w:tcMar>
            <w:vAlign w:val="center"/>
          </w:tcPr>
          <w:p w14:paraId="1EEF468E">
            <w:pPr>
              <w:widowControl/>
              <w:spacing w:line="300" w:lineRule="exact"/>
              <w:jc w:val="center"/>
              <w:textAlignment w:val="center"/>
              <w:rPr>
                <w:rFonts w:hint="default" w:ascii="宋体" w:hAnsi="宋体" w:cs="宋体" w:eastAsiaTheme="minorEastAsia"/>
                <w:b/>
                <w:color w:val="auto"/>
                <w:szCs w:val="21"/>
                <w:lang w:val="en-US" w:eastAsia="zh-CN"/>
              </w:rPr>
            </w:pPr>
            <w:r>
              <w:rPr>
                <w:rFonts w:ascii="宋体" w:hAnsi="宋体" w:cs="宋体"/>
                <w:b/>
                <w:color w:val="auto"/>
                <w:kern w:val="0"/>
                <w:szCs w:val="21"/>
              </w:rPr>
              <w:t>1</w:t>
            </w:r>
            <w:r>
              <w:rPr>
                <w:rFonts w:hint="eastAsia" w:ascii="宋体" w:hAnsi="宋体" w:cs="宋体"/>
                <w:b/>
                <w:color w:val="auto"/>
                <w:kern w:val="0"/>
                <w:szCs w:val="21"/>
                <w:lang w:val="en-US" w:eastAsia="zh-CN"/>
              </w:rPr>
              <w:t>31</w:t>
            </w:r>
          </w:p>
        </w:tc>
        <w:tc>
          <w:tcPr>
            <w:tcW w:w="2329" w:type="dxa"/>
            <w:vMerge w:val="restart"/>
            <w:tcMar>
              <w:top w:w="15" w:type="dxa"/>
              <w:left w:w="15" w:type="dxa"/>
              <w:right w:w="15" w:type="dxa"/>
            </w:tcMar>
            <w:vAlign w:val="center"/>
          </w:tcPr>
          <w:p w14:paraId="68383529">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未按照规定配备预防控制鼠、蚊、蝇、蟑螂和其他病媒生物的设施设备以及废弃物存放专用设施设备，或者擅自停止使用、拆除预防控制鼠、蚊、蝇、蟑螂和其他病媒生物的设施设备以及废弃物存放专用设施设备</w:t>
            </w:r>
            <w:r>
              <w:rPr>
                <w:rStyle w:val="7"/>
                <w:rFonts w:hint="default" w:ascii="宋体" w:hAnsi="宋体" w:eastAsia="宋体" w:cs="宋体"/>
                <w:color w:val="auto"/>
                <w:sz w:val="21"/>
                <w:szCs w:val="21"/>
              </w:rPr>
              <w:t>的</w:t>
            </w:r>
          </w:p>
        </w:tc>
        <w:tc>
          <w:tcPr>
            <w:tcW w:w="2920" w:type="dxa"/>
            <w:vMerge w:val="restart"/>
            <w:tcMar>
              <w:top w:w="15" w:type="dxa"/>
              <w:left w:w="15" w:type="dxa"/>
              <w:right w:w="15" w:type="dxa"/>
            </w:tcMar>
            <w:vAlign w:val="center"/>
          </w:tcPr>
          <w:p w14:paraId="6598E844">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《公共场所卫生管理条例实施细则》第三十七条</w:t>
            </w:r>
            <w:r>
              <w:rPr>
                <w:rFonts w:ascii="宋体" w:hAnsi="宋体" w:cs="宋体"/>
                <w:color w:val="auto"/>
                <w:kern w:val="0"/>
                <w:szCs w:val="21"/>
              </w:rPr>
              <w:t xml:space="preserve">  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四）未按照规定配备预防控制鼠、蚊、蝇、蟑螂和其他病媒生物的设施设备以及废弃物存放专用设施设备，或者擅自停止使用、拆除预防控制鼠、蚊、蝇、蟑螂和其他病媒生物的设施设备以及废弃物存放专用设施设备的； </w:t>
            </w:r>
          </w:p>
        </w:tc>
        <w:tc>
          <w:tcPr>
            <w:tcW w:w="696" w:type="dxa"/>
            <w:tcMar>
              <w:top w:w="15" w:type="dxa"/>
              <w:left w:w="15" w:type="dxa"/>
              <w:right w:w="15" w:type="dxa"/>
            </w:tcMar>
            <w:vAlign w:val="center"/>
          </w:tcPr>
          <w:p w14:paraId="63A77DBA">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73302CE2">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逾期不改，且完成</w:t>
            </w:r>
            <w:r>
              <w:rPr>
                <w:rFonts w:ascii="宋体" w:hAnsi="宋体" w:cs="宋体"/>
                <w:color w:val="auto"/>
                <w:kern w:val="0"/>
                <w:szCs w:val="21"/>
              </w:rPr>
              <w:t>60%以上责令改正的内容。</w:t>
            </w:r>
          </w:p>
        </w:tc>
        <w:tc>
          <w:tcPr>
            <w:tcW w:w="2400" w:type="dxa"/>
            <w:tcMar>
              <w:top w:w="15" w:type="dxa"/>
              <w:left w:w="15" w:type="dxa"/>
              <w:right w:w="15" w:type="dxa"/>
            </w:tcMar>
            <w:vAlign w:val="center"/>
          </w:tcPr>
          <w:p w14:paraId="50D43D55">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警告，并处以</w:t>
            </w:r>
            <w:r>
              <w:rPr>
                <w:rFonts w:ascii="宋体" w:hAnsi="宋体" w:cs="宋体"/>
                <w:color w:val="auto"/>
                <w:kern w:val="0"/>
                <w:szCs w:val="21"/>
              </w:rPr>
              <w:t>1000元以上3700元以下罚款；对拒绝监督的，处以1万元以上3万元以下罚款。</w:t>
            </w:r>
          </w:p>
        </w:tc>
      </w:tr>
      <w:tr w14:paraId="32B91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560" w:type="dxa"/>
            <w:vMerge w:val="continue"/>
            <w:tcMar>
              <w:top w:w="15" w:type="dxa"/>
              <w:left w:w="15" w:type="dxa"/>
              <w:right w:w="15" w:type="dxa"/>
            </w:tcMar>
            <w:vAlign w:val="center"/>
          </w:tcPr>
          <w:p w14:paraId="5C31DA2A">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546D5F0">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E553647">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53754CFB">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3C031C94">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逾期不改的，且完成不足</w:t>
            </w:r>
            <w:r>
              <w:rPr>
                <w:rFonts w:ascii="宋体" w:hAnsi="宋体" w:cs="宋体"/>
                <w:color w:val="auto"/>
                <w:kern w:val="0"/>
                <w:szCs w:val="21"/>
              </w:rPr>
              <w:t>60%的责令改正的内容。</w:t>
            </w:r>
          </w:p>
        </w:tc>
        <w:tc>
          <w:tcPr>
            <w:tcW w:w="2400" w:type="dxa"/>
            <w:tcMar>
              <w:top w:w="15" w:type="dxa"/>
              <w:left w:w="15" w:type="dxa"/>
              <w:right w:w="15" w:type="dxa"/>
            </w:tcMar>
            <w:vAlign w:val="center"/>
          </w:tcPr>
          <w:p w14:paraId="370133C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警告，并处以</w:t>
            </w:r>
            <w:r>
              <w:rPr>
                <w:rFonts w:ascii="宋体" w:hAnsi="宋体" w:cs="宋体"/>
                <w:color w:val="auto"/>
                <w:kern w:val="0"/>
                <w:szCs w:val="21"/>
              </w:rPr>
              <w:t>3700元以上7300元以下罚款；对拒绝监督的，处以1万元以上3万元以下罚款。</w:t>
            </w:r>
          </w:p>
        </w:tc>
      </w:tr>
      <w:tr w14:paraId="0AE43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7" w:hRule="atLeast"/>
        </w:trPr>
        <w:tc>
          <w:tcPr>
            <w:tcW w:w="560" w:type="dxa"/>
            <w:vMerge w:val="continue"/>
            <w:tcMar>
              <w:top w:w="15" w:type="dxa"/>
              <w:left w:w="15" w:type="dxa"/>
              <w:right w:w="15" w:type="dxa"/>
            </w:tcMar>
            <w:vAlign w:val="center"/>
          </w:tcPr>
          <w:p w14:paraId="58B69600">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3F02EC7">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45C41F87">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4D1E17DB">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47716337">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产生较大健康影响后果、造成负面社会影响或其它严重情节。</w:t>
            </w:r>
          </w:p>
        </w:tc>
        <w:tc>
          <w:tcPr>
            <w:tcW w:w="2400" w:type="dxa"/>
            <w:tcMar>
              <w:top w:w="15" w:type="dxa"/>
              <w:left w:w="15" w:type="dxa"/>
              <w:right w:w="15" w:type="dxa"/>
            </w:tcMar>
            <w:vAlign w:val="center"/>
          </w:tcPr>
          <w:p w14:paraId="3E2C4BAA">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警告，并处以</w:t>
            </w:r>
            <w:r>
              <w:rPr>
                <w:rFonts w:ascii="宋体" w:hAnsi="宋体" w:cs="宋体"/>
                <w:color w:val="auto"/>
                <w:kern w:val="0"/>
                <w:szCs w:val="21"/>
              </w:rPr>
              <w:t>7300元以上1万元以下罚款；对拒绝监督的，处以1万元以上3万元以下罚款；可以依法责令停业整顿，直至吊销卫生许可证。</w:t>
            </w:r>
          </w:p>
        </w:tc>
      </w:tr>
      <w:tr w14:paraId="75FA5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509A7B2B">
            <w:pPr>
              <w:widowControl/>
              <w:spacing w:line="300" w:lineRule="exact"/>
              <w:jc w:val="center"/>
              <w:textAlignment w:val="center"/>
              <w:rPr>
                <w:rFonts w:hint="default" w:ascii="宋体" w:hAnsi="宋体" w:cs="宋体" w:eastAsiaTheme="minorEastAsia"/>
                <w:b/>
                <w:color w:val="auto"/>
                <w:szCs w:val="21"/>
                <w:lang w:val="en-US" w:eastAsia="zh-CN"/>
              </w:rPr>
            </w:pPr>
            <w:r>
              <w:rPr>
                <w:rFonts w:ascii="宋体" w:hAnsi="宋体" w:cs="宋体"/>
                <w:b/>
                <w:color w:val="auto"/>
                <w:kern w:val="0"/>
                <w:szCs w:val="21"/>
              </w:rPr>
              <w:t>1</w:t>
            </w:r>
            <w:r>
              <w:rPr>
                <w:rFonts w:hint="eastAsia" w:ascii="宋体" w:hAnsi="宋体" w:cs="宋体"/>
                <w:b/>
                <w:color w:val="auto"/>
                <w:kern w:val="0"/>
                <w:szCs w:val="21"/>
                <w:lang w:val="en-US" w:eastAsia="zh-CN"/>
              </w:rPr>
              <w:t>32</w:t>
            </w:r>
          </w:p>
        </w:tc>
        <w:tc>
          <w:tcPr>
            <w:tcW w:w="2329" w:type="dxa"/>
            <w:vMerge w:val="restart"/>
            <w:tcMar>
              <w:top w:w="15" w:type="dxa"/>
              <w:left w:w="15" w:type="dxa"/>
              <w:right w:w="15" w:type="dxa"/>
            </w:tcMar>
            <w:vAlign w:val="center"/>
          </w:tcPr>
          <w:p w14:paraId="6F48E281">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未按照规定索取公共卫生用品检验合格证明和其他相关资料</w:t>
            </w:r>
            <w:r>
              <w:rPr>
                <w:rStyle w:val="7"/>
                <w:rFonts w:hint="default" w:ascii="宋体" w:hAnsi="宋体" w:eastAsia="宋体" w:cs="宋体"/>
                <w:color w:val="auto"/>
                <w:sz w:val="21"/>
                <w:szCs w:val="21"/>
              </w:rPr>
              <w:t>的</w:t>
            </w:r>
          </w:p>
        </w:tc>
        <w:tc>
          <w:tcPr>
            <w:tcW w:w="2920" w:type="dxa"/>
            <w:vMerge w:val="restart"/>
            <w:tcMar>
              <w:top w:w="15" w:type="dxa"/>
              <w:left w:w="15" w:type="dxa"/>
              <w:right w:w="15" w:type="dxa"/>
            </w:tcMar>
            <w:vAlign w:val="center"/>
          </w:tcPr>
          <w:p w14:paraId="70C4E9EE">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《公共场所卫生管理条例实施细则》第三十七条</w:t>
            </w:r>
            <w:r>
              <w:rPr>
                <w:rFonts w:ascii="宋体" w:hAnsi="宋体" w:cs="宋体"/>
                <w:color w:val="auto"/>
                <w:kern w:val="0"/>
                <w:szCs w:val="21"/>
              </w:rPr>
              <w:t xml:space="preserve">  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五）未按照规定索取公共卫生用品检验合格证明和其他相关资料的； </w:t>
            </w:r>
          </w:p>
        </w:tc>
        <w:tc>
          <w:tcPr>
            <w:tcW w:w="696" w:type="dxa"/>
            <w:tcMar>
              <w:top w:w="15" w:type="dxa"/>
              <w:left w:w="15" w:type="dxa"/>
              <w:right w:w="15" w:type="dxa"/>
            </w:tcMar>
            <w:vAlign w:val="center"/>
          </w:tcPr>
          <w:p w14:paraId="1940A034">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15AFB51C">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逾期不改，且完成</w:t>
            </w:r>
            <w:r>
              <w:rPr>
                <w:rFonts w:ascii="宋体" w:hAnsi="宋体" w:cs="宋体"/>
                <w:color w:val="auto"/>
                <w:kern w:val="0"/>
                <w:szCs w:val="21"/>
              </w:rPr>
              <w:t>60%以上责令改正的内容。</w:t>
            </w:r>
          </w:p>
        </w:tc>
        <w:tc>
          <w:tcPr>
            <w:tcW w:w="2400" w:type="dxa"/>
            <w:tcMar>
              <w:top w:w="15" w:type="dxa"/>
              <w:left w:w="15" w:type="dxa"/>
              <w:right w:w="15" w:type="dxa"/>
            </w:tcMar>
            <w:vAlign w:val="center"/>
          </w:tcPr>
          <w:p w14:paraId="5C94221C">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警告，并处以</w:t>
            </w:r>
            <w:r>
              <w:rPr>
                <w:rFonts w:ascii="宋体" w:hAnsi="宋体" w:cs="宋体"/>
                <w:color w:val="auto"/>
                <w:kern w:val="0"/>
                <w:szCs w:val="21"/>
              </w:rPr>
              <w:t>1000元以上3700元以下罚款；对拒绝监督的，处以1万元以上3万元以下罚款。</w:t>
            </w:r>
          </w:p>
        </w:tc>
      </w:tr>
      <w:tr w14:paraId="7B7F9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75EEAC2A">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6F87C2D8">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44C987E7">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70B81010">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7A40724B">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逾期不改，且完成不足</w:t>
            </w:r>
            <w:r>
              <w:rPr>
                <w:rFonts w:ascii="宋体" w:hAnsi="宋体" w:cs="宋体"/>
                <w:color w:val="auto"/>
                <w:kern w:val="0"/>
                <w:szCs w:val="21"/>
              </w:rPr>
              <w:t>60%的责令改正的内容。</w:t>
            </w:r>
          </w:p>
        </w:tc>
        <w:tc>
          <w:tcPr>
            <w:tcW w:w="2400" w:type="dxa"/>
            <w:tcMar>
              <w:top w:w="15" w:type="dxa"/>
              <w:left w:w="15" w:type="dxa"/>
              <w:right w:w="15" w:type="dxa"/>
            </w:tcMar>
            <w:vAlign w:val="center"/>
          </w:tcPr>
          <w:p w14:paraId="13F3174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警告，并处以</w:t>
            </w:r>
            <w:r>
              <w:rPr>
                <w:rFonts w:ascii="宋体" w:hAnsi="宋体" w:cs="宋体"/>
                <w:color w:val="auto"/>
                <w:kern w:val="0"/>
                <w:szCs w:val="21"/>
              </w:rPr>
              <w:t>3700元以上7300元以下罚款；对拒绝监督的，处以1万元以上3万元以下罚款。</w:t>
            </w:r>
          </w:p>
        </w:tc>
      </w:tr>
      <w:tr w14:paraId="29ACD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3" w:hRule="atLeast"/>
        </w:trPr>
        <w:tc>
          <w:tcPr>
            <w:tcW w:w="560" w:type="dxa"/>
            <w:vMerge w:val="continue"/>
            <w:tcMar>
              <w:top w:w="15" w:type="dxa"/>
              <w:left w:w="15" w:type="dxa"/>
              <w:right w:w="15" w:type="dxa"/>
            </w:tcMar>
            <w:vAlign w:val="center"/>
          </w:tcPr>
          <w:p w14:paraId="06D56E90">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CF5C8EE">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731461E">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7312A895">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78F1A49D">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产生较大健康影响后果、造成负面社会影响或其它严重情节。</w:t>
            </w:r>
          </w:p>
        </w:tc>
        <w:tc>
          <w:tcPr>
            <w:tcW w:w="2400" w:type="dxa"/>
            <w:tcMar>
              <w:top w:w="15" w:type="dxa"/>
              <w:left w:w="15" w:type="dxa"/>
              <w:right w:w="15" w:type="dxa"/>
            </w:tcMar>
            <w:vAlign w:val="center"/>
          </w:tcPr>
          <w:p w14:paraId="5D8B4484">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警告，并处以</w:t>
            </w:r>
            <w:r>
              <w:rPr>
                <w:rFonts w:ascii="宋体" w:hAnsi="宋体" w:cs="宋体"/>
                <w:color w:val="auto"/>
                <w:kern w:val="0"/>
                <w:szCs w:val="21"/>
              </w:rPr>
              <w:t>7300元以上1万元以下罚款；对拒绝监督的，处以1万元以上3万元以下罚款；可以依法责令停业整顿，直至吊销卫生许可证。</w:t>
            </w:r>
          </w:p>
        </w:tc>
      </w:tr>
      <w:tr w14:paraId="07626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1" w:hRule="atLeast"/>
        </w:trPr>
        <w:tc>
          <w:tcPr>
            <w:tcW w:w="560" w:type="dxa"/>
            <w:vMerge w:val="restart"/>
            <w:tcMar>
              <w:top w:w="15" w:type="dxa"/>
              <w:left w:w="15" w:type="dxa"/>
              <w:right w:w="15" w:type="dxa"/>
            </w:tcMar>
            <w:vAlign w:val="center"/>
          </w:tcPr>
          <w:p w14:paraId="5CF40A3B">
            <w:pPr>
              <w:widowControl/>
              <w:spacing w:line="300" w:lineRule="exact"/>
              <w:jc w:val="center"/>
              <w:textAlignment w:val="center"/>
              <w:rPr>
                <w:rFonts w:hint="default" w:ascii="宋体" w:hAnsi="宋体" w:cs="宋体" w:eastAsiaTheme="minorEastAsia"/>
                <w:b/>
                <w:color w:val="auto"/>
                <w:szCs w:val="21"/>
                <w:lang w:val="en-US" w:eastAsia="zh-CN"/>
              </w:rPr>
            </w:pPr>
            <w:r>
              <w:rPr>
                <w:rFonts w:ascii="宋体" w:hAnsi="宋体" w:cs="宋体"/>
                <w:b/>
                <w:color w:val="auto"/>
                <w:kern w:val="0"/>
                <w:szCs w:val="21"/>
              </w:rPr>
              <w:t>1</w:t>
            </w:r>
            <w:r>
              <w:rPr>
                <w:rFonts w:hint="eastAsia" w:ascii="宋体" w:hAnsi="宋体" w:cs="宋体"/>
                <w:b/>
                <w:color w:val="auto"/>
                <w:kern w:val="0"/>
                <w:szCs w:val="21"/>
                <w:lang w:val="en-US" w:eastAsia="zh-CN"/>
              </w:rPr>
              <w:t>33</w:t>
            </w:r>
          </w:p>
        </w:tc>
        <w:tc>
          <w:tcPr>
            <w:tcW w:w="2329" w:type="dxa"/>
            <w:vMerge w:val="restart"/>
            <w:tcMar>
              <w:top w:w="15" w:type="dxa"/>
              <w:left w:w="15" w:type="dxa"/>
              <w:right w:w="15" w:type="dxa"/>
            </w:tcMar>
            <w:vAlign w:val="center"/>
          </w:tcPr>
          <w:p w14:paraId="1BBD72F0">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公共场所集中空调通风系统未经卫生检测或者评价不合格而投入使用</w:t>
            </w:r>
            <w:r>
              <w:rPr>
                <w:rStyle w:val="7"/>
                <w:rFonts w:hint="default" w:ascii="宋体" w:hAnsi="宋体" w:eastAsia="宋体" w:cs="宋体"/>
                <w:color w:val="auto"/>
                <w:sz w:val="21"/>
                <w:szCs w:val="21"/>
              </w:rPr>
              <w:t>的</w:t>
            </w:r>
            <w:r>
              <w:rPr>
                <w:rStyle w:val="6"/>
                <w:rFonts w:hint="default" w:ascii="宋体" w:hAnsi="宋体" w:eastAsia="宋体" w:cs="宋体"/>
                <w:color w:val="auto"/>
                <w:sz w:val="21"/>
                <w:szCs w:val="21"/>
              </w:rPr>
              <w:t xml:space="preserve"> </w:t>
            </w:r>
          </w:p>
        </w:tc>
        <w:tc>
          <w:tcPr>
            <w:tcW w:w="2920" w:type="dxa"/>
            <w:vMerge w:val="restart"/>
            <w:tcMar>
              <w:top w:w="15" w:type="dxa"/>
              <w:left w:w="15" w:type="dxa"/>
              <w:right w:w="15" w:type="dxa"/>
            </w:tcMar>
            <w:vAlign w:val="center"/>
          </w:tcPr>
          <w:p w14:paraId="2CA674C6">
            <w:pPr>
              <w:widowControl/>
              <w:spacing w:afterLines="20" w:line="300" w:lineRule="exact"/>
              <w:jc w:val="left"/>
              <w:textAlignment w:val="center"/>
              <w:rPr>
                <w:rStyle w:val="10"/>
                <w:rFonts w:hint="default" w:ascii="宋体" w:hAnsi="宋体" w:eastAsia="宋体" w:cs="宋体"/>
                <w:color w:val="auto"/>
                <w:sz w:val="21"/>
                <w:szCs w:val="21"/>
              </w:rPr>
            </w:pPr>
            <w:r>
              <w:rPr>
                <w:rStyle w:val="10"/>
                <w:rFonts w:hint="default" w:ascii="宋体" w:hAnsi="宋体" w:eastAsia="宋体" w:cs="宋体"/>
                <w:color w:val="auto"/>
                <w:sz w:val="21"/>
                <w:szCs w:val="21"/>
              </w:rPr>
              <w:t>《公共场所卫生管理条例》第十四条  凡有下列行为之一的单位或者个人，卫生防疫机构可以根据情节轻重，给予警告、罚款、停业整顿、吊销“卫生许可证”的行政处罚：(一)卫生质量不符合国家卫生标准和要求，而继续营业的；</w:t>
            </w:r>
          </w:p>
          <w:p w14:paraId="4C91B359">
            <w:pPr>
              <w:widowControl/>
              <w:spacing w:afterLines="20" w:line="300" w:lineRule="exact"/>
              <w:jc w:val="left"/>
              <w:textAlignment w:val="center"/>
              <w:rPr>
                <w:rFonts w:ascii="宋体" w:hAnsi="宋体" w:cs="宋体"/>
                <w:color w:val="auto"/>
                <w:szCs w:val="21"/>
              </w:rPr>
            </w:pPr>
            <w:r>
              <w:rPr>
                <w:rStyle w:val="10"/>
                <w:rFonts w:hint="default" w:ascii="宋体" w:hAnsi="宋体" w:eastAsia="宋体" w:cs="宋体"/>
                <w:color w:val="auto"/>
                <w:sz w:val="21"/>
                <w:szCs w:val="21"/>
              </w:rPr>
              <w:t>《</w:t>
            </w:r>
            <w:r>
              <w:rPr>
                <w:rFonts w:hint="eastAsia" w:ascii="宋体" w:hAnsi="宋体" w:cs="宋体"/>
                <w:color w:val="auto"/>
                <w:kern w:val="0"/>
                <w:szCs w:val="21"/>
              </w:rPr>
              <w:t>公共场所卫生管理条例实施细则</w:t>
            </w:r>
            <w:r>
              <w:rPr>
                <w:rStyle w:val="10"/>
                <w:rFonts w:hint="default" w:ascii="宋体" w:hAnsi="宋体" w:eastAsia="宋体" w:cs="宋体"/>
                <w:color w:val="auto"/>
                <w:sz w:val="21"/>
                <w:szCs w:val="21"/>
              </w:rPr>
              <w:t xml:space="preserve">》第三十七条  </w:t>
            </w:r>
            <w:r>
              <w:rPr>
                <w:rFonts w:hint="eastAsia" w:ascii="宋体" w:hAnsi="宋体" w:cs="宋体"/>
                <w:color w:val="auto"/>
                <w:kern w:val="0"/>
                <w:szCs w:val="21"/>
              </w:rPr>
              <w:t>公共场所经营者有下列情形之一的，由县级以上地方人民政府卫生计生行政部门责令限期改正；逾期不改的，警告，并处以一千元以上一万元以下罚款；对拒绝监督的，处以一万元以上三万元以下罚款；情节严重的，可以依法责令停业整顿，直至吊销卫生许可证：</w:t>
            </w:r>
            <w:r>
              <w:rPr>
                <w:rStyle w:val="15"/>
                <w:rFonts w:hint="default" w:ascii="宋体" w:hAnsi="宋体" w:eastAsia="宋体" w:cs="宋体"/>
                <w:color w:val="auto"/>
                <w:sz w:val="21"/>
                <w:szCs w:val="21"/>
              </w:rPr>
              <w:t xml:space="preserve">（七）公共场所集中空调通风系统未经卫生检测或者评价不合格而投入使用的； </w:t>
            </w:r>
          </w:p>
        </w:tc>
        <w:tc>
          <w:tcPr>
            <w:tcW w:w="696" w:type="dxa"/>
            <w:tcMar>
              <w:top w:w="15" w:type="dxa"/>
              <w:left w:w="15" w:type="dxa"/>
              <w:right w:w="15" w:type="dxa"/>
            </w:tcMar>
            <w:vAlign w:val="center"/>
          </w:tcPr>
          <w:p w14:paraId="749475EE">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1D9D9A1A">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逾期不改，且完成</w:t>
            </w:r>
            <w:r>
              <w:rPr>
                <w:rFonts w:ascii="宋体" w:hAnsi="宋体" w:cs="宋体"/>
                <w:color w:val="auto"/>
                <w:kern w:val="0"/>
                <w:szCs w:val="21"/>
              </w:rPr>
              <w:t>60%以上责令改正的内容。</w:t>
            </w:r>
          </w:p>
        </w:tc>
        <w:tc>
          <w:tcPr>
            <w:tcW w:w="2400" w:type="dxa"/>
            <w:tcMar>
              <w:top w:w="15" w:type="dxa"/>
              <w:left w:w="15" w:type="dxa"/>
              <w:right w:w="15" w:type="dxa"/>
            </w:tcMar>
            <w:vAlign w:val="center"/>
          </w:tcPr>
          <w:p w14:paraId="343120C4">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警告，并处以</w:t>
            </w:r>
            <w:r>
              <w:rPr>
                <w:rFonts w:ascii="宋体" w:hAnsi="宋体" w:cs="宋体"/>
                <w:color w:val="auto"/>
                <w:kern w:val="0"/>
                <w:szCs w:val="21"/>
              </w:rPr>
              <w:t>1000元以上3700元以下罚款；对拒绝监督的，处以1万元以上3万元以下罚款。</w:t>
            </w:r>
          </w:p>
        </w:tc>
      </w:tr>
      <w:tr w14:paraId="29055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560" w:type="dxa"/>
            <w:vMerge w:val="continue"/>
            <w:tcMar>
              <w:top w:w="15" w:type="dxa"/>
              <w:left w:w="15" w:type="dxa"/>
              <w:right w:w="15" w:type="dxa"/>
            </w:tcMar>
            <w:vAlign w:val="center"/>
          </w:tcPr>
          <w:p w14:paraId="39AB1383">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0D473ED">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1978E23">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3D5E22C0">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508DD28E">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逾期不改，且完成不足</w:t>
            </w:r>
            <w:r>
              <w:rPr>
                <w:rFonts w:ascii="宋体" w:hAnsi="宋体" w:cs="宋体"/>
                <w:color w:val="auto"/>
                <w:kern w:val="0"/>
                <w:szCs w:val="21"/>
              </w:rPr>
              <w:t>60%的责令改正的内容。</w:t>
            </w:r>
          </w:p>
        </w:tc>
        <w:tc>
          <w:tcPr>
            <w:tcW w:w="2400" w:type="dxa"/>
            <w:tcMar>
              <w:top w:w="15" w:type="dxa"/>
              <w:left w:w="15" w:type="dxa"/>
              <w:right w:w="15" w:type="dxa"/>
            </w:tcMar>
            <w:vAlign w:val="center"/>
          </w:tcPr>
          <w:p w14:paraId="655C05F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警告，并处以</w:t>
            </w:r>
            <w:r>
              <w:rPr>
                <w:rFonts w:ascii="宋体" w:hAnsi="宋体" w:cs="宋体"/>
                <w:color w:val="auto"/>
                <w:kern w:val="0"/>
                <w:szCs w:val="21"/>
              </w:rPr>
              <w:t>3700元以上7300元以下罚款；对拒绝监督的，处以1万元以上3万元以下罚款。</w:t>
            </w:r>
          </w:p>
        </w:tc>
      </w:tr>
      <w:tr w14:paraId="76E14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4" w:hRule="atLeast"/>
        </w:trPr>
        <w:tc>
          <w:tcPr>
            <w:tcW w:w="560" w:type="dxa"/>
            <w:vMerge w:val="continue"/>
            <w:tcMar>
              <w:top w:w="15" w:type="dxa"/>
              <w:left w:w="15" w:type="dxa"/>
              <w:right w:w="15" w:type="dxa"/>
            </w:tcMar>
            <w:vAlign w:val="center"/>
          </w:tcPr>
          <w:p w14:paraId="7B4B1AF9">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119497C7">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05393F5">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37E891D8">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715931C8">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产生较大健康影响后果、造成负面社会影响或其它严重情节。</w:t>
            </w:r>
          </w:p>
        </w:tc>
        <w:tc>
          <w:tcPr>
            <w:tcW w:w="2400" w:type="dxa"/>
            <w:tcMar>
              <w:top w:w="15" w:type="dxa"/>
              <w:left w:w="15" w:type="dxa"/>
              <w:right w:w="15" w:type="dxa"/>
            </w:tcMar>
            <w:vAlign w:val="center"/>
          </w:tcPr>
          <w:p w14:paraId="48E29F45">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警告，并处以</w:t>
            </w:r>
            <w:r>
              <w:rPr>
                <w:rFonts w:ascii="宋体" w:hAnsi="宋体" w:cs="宋体"/>
                <w:color w:val="auto"/>
                <w:kern w:val="0"/>
                <w:szCs w:val="21"/>
              </w:rPr>
              <w:t>7300元以上1万元以下罚款；对拒绝监督的，处以1万元以上3万元以下罚款；可以依法责令停业整顿，直至吊销卫生许可证。</w:t>
            </w:r>
          </w:p>
        </w:tc>
      </w:tr>
      <w:tr w14:paraId="3BBF0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544D3D58">
            <w:pPr>
              <w:widowControl/>
              <w:spacing w:line="300" w:lineRule="exact"/>
              <w:jc w:val="center"/>
              <w:textAlignment w:val="center"/>
              <w:rPr>
                <w:rFonts w:hint="default" w:ascii="宋体" w:hAnsi="宋体" w:cs="宋体" w:eastAsiaTheme="minorEastAsia"/>
                <w:b/>
                <w:color w:val="auto"/>
                <w:szCs w:val="21"/>
                <w:lang w:val="en-US" w:eastAsia="zh-CN"/>
              </w:rPr>
            </w:pPr>
            <w:r>
              <w:rPr>
                <w:rFonts w:ascii="宋体" w:hAnsi="宋体" w:cs="宋体"/>
                <w:b/>
                <w:color w:val="auto"/>
                <w:kern w:val="0"/>
                <w:szCs w:val="21"/>
              </w:rPr>
              <w:t>1</w:t>
            </w:r>
            <w:r>
              <w:rPr>
                <w:rFonts w:hint="eastAsia" w:ascii="宋体" w:hAnsi="宋体" w:cs="宋体"/>
                <w:b/>
                <w:color w:val="auto"/>
                <w:kern w:val="0"/>
                <w:szCs w:val="21"/>
                <w:lang w:val="en-US" w:eastAsia="zh-CN"/>
              </w:rPr>
              <w:t>34</w:t>
            </w:r>
          </w:p>
        </w:tc>
        <w:tc>
          <w:tcPr>
            <w:tcW w:w="2329" w:type="dxa"/>
            <w:vMerge w:val="restart"/>
            <w:tcMar>
              <w:top w:w="15" w:type="dxa"/>
              <w:left w:w="15" w:type="dxa"/>
              <w:right w:w="15" w:type="dxa"/>
            </w:tcMar>
            <w:vAlign w:val="center"/>
          </w:tcPr>
          <w:p w14:paraId="5AD3DCEF">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未按照规定公示公共场所卫生许可证、卫生检测结果和卫生信誉度等级</w:t>
            </w:r>
            <w:r>
              <w:rPr>
                <w:rStyle w:val="7"/>
                <w:rFonts w:hint="default" w:ascii="宋体" w:hAnsi="宋体" w:eastAsia="宋体" w:cs="宋体"/>
                <w:color w:val="auto"/>
                <w:sz w:val="21"/>
                <w:szCs w:val="21"/>
              </w:rPr>
              <w:t>的</w:t>
            </w:r>
          </w:p>
        </w:tc>
        <w:tc>
          <w:tcPr>
            <w:tcW w:w="2920" w:type="dxa"/>
            <w:vMerge w:val="restart"/>
            <w:tcMar>
              <w:top w:w="15" w:type="dxa"/>
              <w:left w:w="15" w:type="dxa"/>
              <w:right w:w="15" w:type="dxa"/>
            </w:tcMar>
            <w:vAlign w:val="center"/>
          </w:tcPr>
          <w:p w14:paraId="17E7271A">
            <w:pPr>
              <w:widowControl/>
              <w:spacing w:afterLines="50" w:line="300" w:lineRule="exact"/>
              <w:jc w:val="left"/>
              <w:textAlignment w:val="center"/>
              <w:rPr>
                <w:rFonts w:ascii="宋体" w:hAnsi="宋体" w:cs="宋体"/>
                <w:color w:val="auto"/>
                <w:szCs w:val="21"/>
              </w:rPr>
            </w:pPr>
            <w:r>
              <w:rPr>
                <w:rFonts w:hint="eastAsia" w:ascii="宋体" w:hAnsi="宋体" w:cs="宋体"/>
                <w:color w:val="auto"/>
                <w:kern w:val="0"/>
                <w:szCs w:val="21"/>
              </w:rPr>
              <w:t>《公共场所卫生管理条例实施细则》第三十七条</w:t>
            </w:r>
            <w:r>
              <w:rPr>
                <w:rFonts w:ascii="宋体" w:hAnsi="宋体" w:cs="宋体"/>
                <w:color w:val="auto"/>
                <w:kern w:val="0"/>
                <w:szCs w:val="21"/>
              </w:rPr>
              <w:t xml:space="preserve">  </w:t>
            </w:r>
            <w:r>
              <w:rPr>
                <w:rFonts w:hint="eastAsia" w:ascii="宋体" w:hAnsi="宋体" w:cs="宋体"/>
                <w:color w:val="auto"/>
                <w:kern w:val="0"/>
                <w:szCs w:val="21"/>
              </w:rPr>
              <w:t>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八）未按照规定公示公共场所卫生许可证、卫生检测结果和卫生信誉度等级的。</w:t>
            </w:r>
          </w:p>
        </w:tc>
        <w:tc>
          <w:tcPr>
            <w:tcW w:w="696" w:type="dxa"/>
            <w:tcMar>
              <w:top w:w="15" w:type="dxa"/>
              <w:left w:w="15" w:type="dxa"/>
              <w:right w:w="15" w:type="dxa"/>
            </w:tcMar>
            <w:vAlign w:val="center"/>
          </w:tcPr>
          <w:p w14:paraId="41FC1824">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1C88CDF0">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逾期不改，且完成三分之二及以上责令改正的内容。</w:t>
            </w:r>
          </w:p>
        </w:tc>
        <w:tc>
          <w:tcPr>
            <w:tcW w:w="2400" w:type="dxa"/>
            <w:tcMar>
              <w:top w:w="15" w:type="dxa"/>
              <w:left w:w="15" w:type="dxa"/>
              <w:right w:w="15" w:type="dxa"/>
            </w:tcMar>
            <w:vAlign w:val="center"/>
          </w:tcPr>
          <w:p w14:paraId="57BC9C0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警告，并处以</w:t>
            </w:r>
            <w:r>
              <w:rPr>
                <w:rFonts w:ascii="宋体" w:hAnsi="宋体" w:cs="宋体"/>
                <w:color w:val="auto"/>
                <w:kern w:val="0"/>
                <w:szCs w:val="21"/>
              </w:rPr>
              <w:t>1000元以上3700元以下罚款；对拒绝监督的，处以1万元以上3万元以下罚款。</w:t>
            </w:r>
          </w:p>
        </w:tc>
      </w:tr>
      <w:tr w14:paraId="6773E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1DF53385">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D950E11">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23D03C2">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7907245E">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0BB32022">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逾期不改，且完成不足三分之二的责令改正的内容。</w:t>
            </w:r>
          </w:p>
        </w:tc>
        <w:tc>
          <w:tcPr>
            <w:tcW w:w="2400" w:type="dxa"/>
            <w:tcMar>
              <w:top w:w="15" w:type="dxa"/>
              <w:left w:w="15" w:type="dxa"/>
              <w:right w:w="15" w:type="dxa"/>
            </w:tcMar>
            <w:vAlign w:val="center"/>
          </w:tcPr>
          <w:p w14:paraId="005C589E">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警告，并处以</w:t>
            </w:r>
            <w:r>
              <w:rPr>
                <w:rFonts w:ascii="宋体" w:hAnsi="宋体" w:cs="宋体"/>
                <w:color w:val="auto"/>
                <w:kern w:val="0"/>
                <w:szCs w:val="21"/>
              </w:rPr>
              <w:t>3700元以上7300元以下罚款；对拒绝监督的，处以1万元以上3万元以下罚款。</w:t>
            </w:r>
          </w:p>
        </w:tc>
      </w:tr>
      <w:tr w14:paraId="40DD8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5" w:hRule="atLeast"/>
        </w:trPr>
        <w:tc>
          <w:tcPr>
            <w:tcW w:w="560" w:type="dxa"/>
            <w:vMerge w:val="continue"/>
            <w:tcMar>
              <w:top w:w="15" w:type="dxa"/>
              <w:left w:w="15" w:type="dxa"/>
              <w:right w:w="15" w:type="dxa"/>
            </w:tcMar>
            <w:vAlign w:val="center"/>
          </w:tcPr>
          <w:p w14:paraId="7A115714">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494C94C">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452E40D6">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2089C6E4">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564FEF73">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产生较大健康影响后果、造成负面社会影响或其它严重情节。</w:t>
            </w:r>
          </w:p>
        </w:tc>
        <w:tc>
          <w:tcPr>
            <w:tcW w:w="2400" w:type="dxa"/>
            <w:tcMar>
              <w:top w:w="15" w:type="dxa"/>
              <w:left w:w="15" w:type="dxa"/>
              <w:right w:w="15" w:type="dxa"/>
            </w:tcMar>
            <w:vAlign w:val="center"/>
          </w:tcPr>
          <w:p w14:paraId="368AB76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警告，并处以</w:t>
            </w:r>
            <w:r>
              <w:rPr>
                <w:rFonts w:ascii="宋体" w:hAnsi="宋体" w:cs="宋体"/>
                <w:color w:val="auto"/>
                <w:kern w:val="0"/>
                <w:szCs w:val="21"/>
              </w:rPr>
              <w:t>7300元以上1万元以下罚款；对拒绝监督的，处以1万元以上3万元以下罚款；可以依法责令停业整顿，直至吊销卫生许可证。</w:t>
            </w:r>
          </w:p>
        </w:tc>
      </w:tr>
      <w:tr w14:paraId="0B5D6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8" w:hRule="atLeast"/>
        </w:trPr>
        <w:tc>
          <w:tcPr>
            <w:tcW w:w="560" w:type="dxa"/>
            <w:vMerge w:val="restart"/>
            <w:tcMar>
              <w:top w:w="15" w:type="dxa"/>
              <w:left w:w="15" w:type="dxa"/>
              <w:right w:w="15" w:type="dxa"/>
            </w:tcMar>
            <w:vAlign w:val="center"/>
          </w:tcPr>
          <w:p w14:paraId="6B4853E5">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135</w:t>
            </w:r>
          </w:p>
        </w:tc>
        <w:tc>
          <w:tcPr>
            <w:tcW w:w="2329" w:type="dxa"/>
            <w:vMerge w:val="restart"/>
            <w:tcMar>
              <w:top w:w="15" w:type="dxa"/>
              <w:left w:w="15" w:type="dxa"/>
              <w:right w:w="15" w:type="dxa"/>
            </w:tcMar>
            <w:vAlign w:val="center"/>
          </w:tcPr>
          <w:p w14:paraId="7F1862AF">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安排未获得有效健康合格证明的从业人员从事直接为顾客服务工作</w:t>
            </w:r>
            <w:r>
              <w:rPr>
                <w:rStyle w:val="7"/>
                <w:rFonts w:hint="default" w:ascii="宋体" w:hAnsi="宋体" w:eastAsia="宋体" w:cs="宋体"/>
                <w:color w:val="auto"/>
                <w:sz w:val="21"/>
                <w:szCs w:val="21"/>
              </w:rPr>
              <w:t>的</w:t>
            </w:r>
          </w:p>
        </w:tc>
        <w:tc>
          <w:tcPr>
            <w:tcW w:w="2920" w:type="dxa"/>
            <w:vMerge w:val="restart"/>
            <w:tcMar>
              <w:top w:w="15" w:type="dxa"/>
              <w:left w:w="15" w:type="dxa"/>
              <w:right w:w="15" w:type="dxa"/>
            </w:tcMar>
            <w:vAlign w:val="center"/>
          </w:tcPr>
          <w:p w14:paraId="7CF49D06">
            <w:pPr>
              <w:widowControl/>
              <w:spacing w:line="300" w:lineRule="exact"/>
              <w:jc w:val="left"/>
              <w:textAlignment w:val="center"/>
              <w:rPr>
                <w:rFonts w:ascii="宋体" w:hAnsi="宋体" w:cs="宋体"/>
                <w:color w:val="auto"/>
                <w:szCs w:val="21"/>
              </w:rPr>
            </w:pPr>
            <w:r>
              <w:rPr>
                <w:rStyle w:val="10"/>
                <w:rFonts w:hint="default" w:ascii="宋体" w:hAnsi="宋体" w:eastAsia="宋体" w:cs="宋体"/>
                <w:color w:val="auto"/>
                <w:sz w:val="21"/>
                <w:szCs w:val="21"/>
              </w:rPr>
              <w:t>《公共场所卫生管理条例》第十四条  凡有下列行为之一的单位或者个人，卫生防疫机构可以根据情节轻重，给予警告、罚款、停业整顿、吊销“卫生许可证”的行政处罚：（二）未获得“健康合格证”，而从事直接为顾客服务的；</w:t>
            </w:r>
            <w:r>
              <w:rPr>
                <w:rStyle w:val="6"/>
                <w:rFonts w:hint="default" w:ascii="宋体" w:hAnsi="宋体" w:eastAsia="宋体" w:cs="宋体"/>
                <w:color w:val="auto"/>
                <w:sz w:val="21"/>
                <w:szCs w:val="21"/>
              </w:rPr>
              <w:t>《公共场所卫生管理条例实施细则》第三十八条  公共场所经营者安排未获得有效健康合格证明的从业人员从事直接为顾客服务工作的，由县级以上地方人民政府卫生计生行政部门，</w:t>
            </w:r>
            <w:r>
              <w:rPr>
                <w:rFonts w:hint="eastAsia" w:ascii="宋体" w:hAnsi="宋体" w:cs="宋体"/>
                <w:color w:val="auto"/>
                <w:kern w:val="0"/>
                <w:szCs w:val="21"/>
              </w:rPr>
              <w:t>给予</w:t>
            </w:r>
            <w:r>
              <w:rPr>
                <w:rStyle w:val="6"/>
                <w:rFonts w:hint="default" w:ascii="宋体" w:hAnsi="宋体" w:eastAsia="宋体" w:cs="宋体"/>
                <w:color w:val="auto"/>
                <w:sz w:val="21"/>
                <w:szCs w:val="21"/>
              </w:rPr>
              <w:t>警告，并处以五百元以上五千元以下罚款；逾期不改正的，处以五千元以上一万五千元以下罚款。</w:t>
            </w:r>
          </w:p>
        </w:tc>
        <w:tc>
          <w:tcPr>
            <w:tcW w:w="696" w:type="dxa"/>
            <w:tcMar>
              <w:top w:w="15" w:type="dxa"/>
              <w:left w:w="15" w:type="dxa"/>
              <w:right w:w="15" w:type="dxa"/>
            </w:tcMar>
            <w:vAlign w:val="center"/>
          </w:tcPr>
          <w:p w14:paraId="22E4AF5F">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0593EEA1">
            <w:pPr>
              <w:widowControl/>
              <w:spacing w:line="26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安排</w:t>
            </w:r>
            <w:r>
              <w:rPr>
                <w:rFonts w:ascii="宋体" w:hAnsi="宋体" w:cs="宋体"/>
                <w:color w:val="auto"/>
                <w:kern w:val="0"/>
                <w:szCs w:val="21"/>
              </w:rPr>
              <w:t>3人及以下未获得有效健康合格证明的从业人员从事直接为顾客服务工作（从业人员有健康证明，但已过期，且过期时间不超过15天，或已申报健康合格证明且能提供相应申报证明材料的）</w:t>
            </w:r>
          </w:p>
        </w:tc>
        <w:tc>
          <w:tcPr>
            <w:tcW w:w="2400" w:type="dxa"/>
            <w:tcMar>
              <w:top w:w="15" w:type="dxa"/>
              <w:left w:w="15" w:type="dxa"/>
              <w:right w:w="15" w:type="dxa"/>
            </w:tcMar>
            <w:vAlign w:val="center"/>
          </w:tcPr>
          <w:p w14:paraId="53E9EDAB">
            <w:pPr>
              <w:widowControl/>
              <w:spacing w:line="260" w:lineRule="exact"/>
              <w:jc w:val="left"/>
              <w:textAlignment w:val="center"/>
              <w:rPr>
                <w:rFonts w:ascii="宋体" w:hAnsi="宋体" w:cs="宋体"/>
                <w:color w:val="auto"/>
                <w:szCs w:val="21"/>
              </w:rPr>
            </w:pPr>
            <w:r>
              <w:rPr>
                <w:rFonts w:hint="eastAsia" w:ascii="宋体" w:hAnsi="宋体" w:cs="宋体"/>
                <w:color w:val="auto"/>
                <w:kern w:val="0"/>
                <w:szCs w:val="21"/>
                <w:lang w:eastAsia="zh-CN"/>
              </w:rPr>
              <w:t>依据</w:t>
            </w:r>
            <w:r>
              <w:rPr>
                <w:rFonts w:hint="eastAsia" w:ascii="宋体" w:hAnsi="宋体" w:cs="宋体"/>
                <w:color w:val="auto"/>
                <w:kern w:val="0"/>
                <w:szCs w:val="21"/>
              </w:rPr>
              <w:t>《湖北省卫生健康领域轻微违</w:t>
            </w:r>
            <w:r>
              <w:rPr>
                <w:rFonts w:hint="eastAsia" w:ascii="宋体" w:hAnsi="宋体" w:cs="宋体"/>
                <w:color w:val="auto"/>
                <w:spacing w:val="-6"/>
                <w:kern w:val="0"/>
                <w:szCs w:val="21"/>
              </w:rPr>
              <w:t>法行为和初次违法行为依法不予行政处罚事项清单》</w:t>
            </w:r>
            <w:r>
              <w:rPr>
                <w:rFonts w:hint="eastAsia" w:ascii="宋体" w:hAnsi="宋体" w:cs="宋体"/>
                <w:color w:val="auto"/>
                <w:kern w:val="0"/>
                <w:szCs w:val="21"/>
              </w:rPr>
              <w:t>（第一批）</w:t>
            </w:r>
            <w:r>
              <w:rPr>
                <w:rFonts w:hint="eastAsia" w:ascii="宋体" w:hAnsi="宋体" w:cs="宋体"/>
                <w:color w:val="auto"/>
                <w:kern w:val="0"/>
                <w:szCs w:val="21"/>
                <w:lang w:eastAsia="zh-CN"/>
              </w:rPr>
              <w:t>给予</w:t>
            </w:r>
            <w:r>
              <w:rPr>
                <w:rFonts w:hint="eastAsia" w:ascii="宋体" w:hAnsi="宋体" w:cs="宋体"/>
                <w:color w:val="auto"/>
                <w:kern w:val="0"/>
                <w:szCs w:val="21"/>
              </w:rPr>
              <w:t>不予处罚。</w:t>
            </w:r>
          </w:p>
        </w:tc>
      </w:tr>
      <w:tr w14:paraId="35123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47727BF0">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CC8C4A8">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437B9181">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09406F88">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004E1A5D">
            <w:pPr>
              <w:widowControl/>
              <w:spacing w:line="27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逾期不改，仍安排有</w:t>
            </w:r>
            <w:r>
              <w:rPr>
                <w:rFonts w:ascii="宋体" w:hAnsi="宋体" w:cs="宋体"/>
                <w:color w:val="auto"/>
                <w:kern w:val="0"/>
                <w:szCs w:val="21"/>
              </w:rPr>
              <w:t>1～2名未获得有效健康合格证明的从业人员从事直接为顾客服务工作。</w:t>
            </w:r>
          </w:p>
        </w:tc>
        <w:tc>
          <w:tcPr>
            <w:tcW w:w="2400" w:type="dxa"/>
            <w:tcMar>
              <w:top w:w="15" w:type="dxa"/>
              <w:left w:w="15" w:type="dxa"/>
              <w:right w:w="15" w:type="dxa"/>
            </w:tcMar>
            <w:vAlign w:val="center"/>
          </w:tcPr>
          <w:p w14:paraId="2E859010">
            <w:pPr>
              <w:widowControl/>
              <w:spacing w:line="270" w:lineRule="exact"/>
              <w:jc w:val="left"/>
              <w:textAlignment w:val="center"/>
              <w:rPr>
                <w:rFonts w:ascii="宋体" w:hAnsi="宋体" w:cs="宋体"/>
                <w:color w:val="auto"/>
                <w:szCs w:val="21"/>
              </w:rPr>
            </w:pPr>
            <w:r>
              <w:rPr>
                <w:rFonts w:hint="eastAsia" w:ascii="宋体" w:hAnsi="宋体" w:cs="宋体"/>
                <w:color w:val="auto"/>
                <w:kern w:val="0"/>
                <w:szCs w:val="21"/>
              </w:rPr>
              <w:t>逾期不改正的，处以</w:t>
            </w:r>
            <w:r>
              <w:rPr>
                <w:rFonts w:ascii="宋体" w:hAnsi="宋体" w:cs="宋体"/>
                <w:color w:val="auto"/>
                <w:kern w:val="0"/>
                <w:szCs w:val="21"/>
              </w:rPr>
              <w:t>5000元以上8000元以下罚款。</w:t>
            </w:r>
          </w:p>
        </w:tc>
      </w:tr>
      <w:tr w14:paraId="3B48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23D926B0">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1432B80A">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B4E4ABE">
            <w:pPr>
              <w:widowControl/>
              <w:spacing w:line="300" w:lineRule="exact"/>
              <w:jc w:val="left"/>
              <w:rPr>
                <w:rFonts w:ascii="宋体" w:hAnsi="宋体" w:cs="宋体"/>
                <w:color w:val="auto"/>
                <w:szCs w:val="21"/>
              </w:rPr>
            </w:pPr>
          </w:p>
        </w:tc>
        <w:tc>
          <w:tcPr>
            <w:tcW w:w="696" w:type="dxa"/>
            <w:vMerge w:val="continue"/>
            <w:tcMar>
              <w:top w:w="15" w:type="dxa"/>
              <w:left w:w="15" w:type="dxa"/>
              <w:right w:w="15" w:type="dxa"/>
            </w:tcMar>
            <w:vAlign w:val="center"/>
          </w:tcPr>
          <w:p w14:paraId="4B922FA8">
            <w:pPr>
              <w:widowControl/>
              <w:spacing w:line="300" w:lineRule="exact"/>
              <w:jc w:val="center"/>
              <w:rPr>
                <w:rFonts w:ascii="宋体" w:hAnsi="宋体" w:cs="宋体"/>
                <w:color w:val="auto"/>
                <w:szCs w:val="21"/>
              </w:rPr>
            </w:pPr>
          </w:p>
        </w:tc>
        <w:tc>
          <w:tcPr>
            <w:tcW w:w="5059" w:type="dxa"/>
            <w:gridSpan w:val="2"/>
            <w:tcMar>
              <w:top w:w="15" w:type="dxa"/>
              <w:left w:w="15" w:type="dxa"/>
              <w:right w:w="15" w:type="dxa"/>
            </w:tcMar>
            <w:vAlign w:val="center"/>
          </w:tcPr>
          <w:p w14:paraId="2D272D64">
            <w:pPr>
              <w:widowControl/>
              <w:spacing w:line="27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逾期不改，仍安排有</w:t>
            </w:r>
            <w:r>
              <w:rPr>
                <w:rFonts w:ascii="宋体" w:hAnsi="宋体" w:cs="宋体"/>
                <w:color w:val="auto"/>
                <w:kern w:val="0"/>
                <w:szCs w:val="21"/>
              </w:rPr>
              <w:t>3～5名未获得有效健康合格证明的从业人员从事直接为顾客服务工作。</w:t>
            </w:r>
          </w:p>
        </w:tc>
        <w:tc>
          <w:tcPr>
            <w:tcW w:w="2400" w:type="dxa"/>
            <w:tcMar>
              <w:top w:w="15" w:type="dxa"/>
              <w:left w:w="15" w:type="dxa"/>
              <w:right w:w="15" w:type="dxa"/>
            </w:tcMar>
            <w:vAlign w:val="center"/>
          </w:tcPr>
          <w:p w14:paraId="7A9B858E">
            <w:pPr>
              <w:widowControl/>
              <w:spacing w:line="270" w:lineRule="exact"/>
              <w:jc w:val="left"/>
              <w:textAlignment w:val="center"/>
              <w:rPr>
                <w:rFonts w:ascii="宋体" w:hAnsi="宋体" w:cs="宋体"/>
                <w:color w:val="auto"/>
                <w:szCs w:val="21"/>
              </w:rPr>
            </w:pPr>
            <w:r>
              <w:rPr>
                <w:rFonts w:hint="eastAsia" w:ascii="宋体" w:hAnsi="宋体" w:cs="宋体"/>
                <w:color w:val="auto"/>
                <w:kern w:val="0"/>
                <w:szCs w:val="21"/>
              </w:rPr>
              <w:t>逾期不改正的，处以</w:t>
            </w:r>
            <w:r>
              <w:rPr>
                <w:rFonts w:ascii="宋体" w:hAnsi="宋体" w:cs="宋体"/>
                <w:color w:val="auto"/>
                <w:kern w:val="0"/>
                <w:szCs w:val="21"/>
              </w:rPr>
              <w:t>8000元以上1.2万元以下罚款。</w:t>
            </w:r>
          </w:p>
        </w:tc>
      </w:tr>
      <w:tr w14:paraId="735D8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0BAF3635">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1D9EEAE8">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545E856">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6514207A">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7BA78A43">
            <w:pPr>
              <w:widowControl/>
              <w:spacing w:line="27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逾期不改，仍安排有</w:t>
            </w:r>
            <w:r>
              <w:rPr>
                <w:rFonts w:ascii="宋体" w:hAnsi="宋体" w:cs="宋体"/>
                <w:color w:val="auto"/>
                <w:kern w:val="0"/>
                <w:szCs w:val="21"/>
              </w:rPr>
              <w:t>6名以上未获得有效健康合格证明的从业人员从事直接为顾客服务工作。</w:t>
            </w:r>
          </w:p>
        </w:tc>
        <w:tc>
          <w:tcPr>
            <w:tcW w:w="2400" w:type="dxa"/>
            <w:tcMar>
              <w:top w:w="15" w:type="dxa"/>
              <w:left w:w="15" w:type="dxa"/>
              <w:right w:w="15" w:type="dxa"/>
            </w:tcMar>
            <w:vAlign w:val="center"/>
          </w:tcPr>
          <w:p w14:paraId="0732E24A">
            <w:pPr>
              <w:widowControl/>
              <w:spacing w:line="270" w:lineRule="exact"/>
              <w:jc w:val="left"/>
              <w:textAlignment w:val="center"/>
              <w:rPr>
                <w:rFonts w:ascii="宋体" w:hAnsi="宋体" w:cs="宋体"/>
                <w:color w:val="auto"/>
                <w:szCs w:val="21"/>
              </w:rPr>
            </w:pPr>
            <w:r>
              <w:rPr>
                <w:rFonts w:hint="eastAsia" w:ascii="宋体" w:hAnsi="宋体" w:cs="宋体"/>
                <w:color w:val="auto"/>
                <w:kern w:val="0"/>
                <w:szCs w:val="21"/>
              </w:rPr>
              <w:t>逾期不改正的，处以</w:t>
            </w:r>
            <w:r>
              <w:rPr>
                <w:rFonts w:ascii="宋体" w:hAnsi="宋体" w:cs="宋体"/>
                <w:color w:val="auto"/>
                <w:kern w:val="0"/>
                <w:szCs w:val="21"/>
              </w:rPr>
              <w:t>1.2万元以上1.5万元以下罚款。</w:t>
            </w:r>
          </w:p>
        </w:tc>
      </w:tr>
      <w:tr w14:paraId="57C0B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7AFB0A3A">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136</w:t>
            </w:r>
          </w:p>
        </w:tc>
        <w:tc>
          <w:tcPr>
            <w:tcW w:w="2329" w:type="dxa"/>
            <w:vMerge w:val="restart"/>
            <w:tcMar>
              <w:top w:w="15" w:type="dxa"/>
              <w:left w:w="15" w:type="dxa"/>
              <w:right w:w="15" w:type="dxa"/>
            </w:tcMar>
            <w:vAlign w:val="center"/>
          </w:tcPr>
          <w:p w14:paraId="199AFBA4">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发生危害健康事故未立即采取处置措施，导致危害扩大，或者隐瞒、缓报、谎报危害健康事故</w:t>
            </w:r>
            <w:r>
              <w:rPr>
                <w:rStyle w:val="7"/>
                <w:rFonts w:hint="default" w:ascii="宋体" w:hAnsi="宋体" w:eastAsia="宋体" w:cs="宋体"/>
                <w:color w:val="auto"/>
                <w:sz w:val="21"/>
                <w:szCs w:val="21"/>
              </w:rPr>
              <w:t>的</w:t>
            </w:r>
          </w:p>
        </w:tc>
        <w:tc>
          <w:tcPr>
            <w:tcW w:w="2920" w:type="dxa"/>
            <w:vMerge w:val="restart"/>
            <w:tcMar>
              <w:top w:w="15" w:type="dxa"/>
              <w:left w:w="15" w:type="dxa"/>
              <w:right w:w="15" w:type="dxa"/>
            </w:tcMar>
            <w:vAlign w:val="center"/>
          </w:tcPr>
          <w:p w14:paraId="2A86BD9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《公共场所卫生管理条例实施细则》第三十九条</w:t>
            </w:r>
            <w:r>
              <w:rPr>
                <w:rFonts w:ascii="宋体" w:hAnsi="宋体" w:cs="宋体"/>
                <w:color w:val="auto"/>
                <w:kern w:val="0"/>
                <w:szCs w:val="21"/>
              </w:rPr>
              <w:t xml:space="preserve">  </w:t>
            </w:r>
            <w:r>
              <w:rPr>
                <w:rFonts w:hint="eastAsia" w:ascii="宋体" w:hAnsi="宋体" w:cs="宋体"/>
                <w:color w:val="auto"/>
                <w:kern w:val="0"/>
                <w:szCs w:val="21"/>
              </w:rPr>
              <w:t>公共场所经营者对发生的危害健康事故未立即采取处置措施，导致危害扩大，或者隐瞒、缓报、谎报的，由县级以上地方人民政府卫生计生行政部门处以五千元以上三万元以下罚款；情节严重的，可以依法责令停业整顿，直至吊销卫生许可证。构成犯罪的，依法追究刑事责任。</w:t>
            </w:r>
          </w:p>
        </w:tc>
        <w:tc>
          <w:tcPr>
            <w:tcW w:w="696" w:type="dxa"/>
            <w:tcMar>
              <w:top w:w="15" w:type="dxa"/>
              <w:left w:w="15" w:type="dxa"/>
              <w:right w:w="15" w:type="dxa"/>
            </w:tcMar>
            <w:vAlign w:val="center"/>
          </w:tcPr>
          <w:p w14:paraId="134E1B47">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4F573DB3">
            <w:pPr>
              <w:widowControl/>
              <w:spacing w:line="270" w:lineRule="exact"/>
              <w:jc w:val="left"/>
              <w:textAlignment w:val="center"/>
              <w:rPr>
                <w:rFonts w:hint="eastAsia" w:ascii="宋体" w:hAnsi="宋体" w:cs="宋体"/>
                <w:color w:val="auto"/>
                <w:kern w:val="0"/>
                <w:szCs w:val="21"/>
              </w:rPr>
            </w:pPr>
            <w:r>
              <w:rPr>
                <w:rFonts w:ascii="宋体" w:hAnsi="宋体" w:cs="宋体"/>
                <w:color w:val="auto"/>
                <w:kern w:val="0"/>
                <w:szCs w:val="21"/>
              </w:rPr>
              <w:t xml:space="preserve">1.未立即采取处置措施，导致危害扩大，新增受到健康危害影响1～2 </w:t>
            </w:r>
            <w:r>
              <w:rPr>
                <w:rFonts w:hint="eastAsia" w:ascii="宋体" w:hAnsi="宋体" w:cs="宋体"/>
                <w:color w:val="auto"/>
                <w:kern w:val="0"/>
                <w:szCs w:val="21"/>
              </w:rPr>
              <w:t>人，但无人员伤亡；</w:t>
            </w:r>
            <w:r>
              <w:rPr>
                <w:rFonts w:ascii="宋体" w:hAnsi="宋体" w:cs="宋体"/>
                <w:color w:val="auto"/>
                <w:kern w:val="0"/>
                <w:szCs w:val="21"/>
              </w:rPr>
              <w:t>2.隐瞒、缓报、谎报，但无人员伤亡。</w:t>
            </w:r>
          </w:p>
        </w:tc>
        <w:tc>
          <w:tcPr>
            <w:tcW w:w="2400" w:type="dxa"/>
            <w:tcMar>
              <w:top w:w="15" w:type="dxa"/>
              <w:left w:w="15" w:type="dxa"/>
              <w:right w:w="15" w:type="dxa"/>
            </w:tcMar>
            <w:vAlign w:val="center"/>
          </w:tcPr>
          <w:p w14:paraId="361107B3">
            <w:pPr>
              <w:widowControl/>
              <w:spacing w:line="270" w:lineRule="exact"/>
              <w:jc w:val="left"/>
              <w:textAlignment w:val="center"/>
              <w:rPr>
                <w:rFonts w:ascii="宋体" w:hAnsi="宋体" w:cs="宋体"/>
                <w:color w:val="auto"/>
                <w:szCs w:val="21"/>
              </w:rPr>
            </w:pPr>
            <w:r>
              <w:rPr>
                <w:rFonts w:hint="eastAsia" w:ascii="宋体" w:hAnsi="宋体" w:cs="宋体"/>
                <w:color w:val="auto"/>
                <w:kern w:val="0"/>
                <w:szCs w:val="21"/>
              </w:rPr>
              <w:t>处以</w:t>
            </w:r>
            <w:r>
              <w:rPr>
                <w:rFonts w:ascii="宋体" w:hAnsi="宋体" w:cs="宋体"/>
                <w:color w:val="auto"/>
                <w:kern w:val="0"/>
                <w:szCs w:val="21"/>
              </w:rPr>
              <w:t>5000元以上1.25万元以下罚款。</w:t>
            </w:r>
          </w:p>
        </w:tc>
      </w:tr>
      <w:tr w14:paraId="4B6A7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7BDFCC86">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63BA848B">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0A2FADF">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653EAC1F">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1D6DE688">
            <w:pPr>
              <w:widowControl/>
              <w:spacing w:line="270" w:lineRule="exact"/>
              <w:jc w:val="left"/>
              <w:textAlignment w:val="center"/>
              <w:rPr>
                <w:rFonts w:hint="eastAsia" w:ascii="宋体" w:hAnsi="宋体" w:cs="宋体"/>
                <w:color w:val="auto"/>
                <w:kern w:val="0"/>
                <w:szCs w:val="21"/>
              </w:rPr>
            </w:pPr>
            <w:r>
              <w:rPr>
                <w:rFonts w:ascii="宋体" w:hAnsi="宋体" w:cs="宋体"/>
                <w:color w:val="auto"/>
                <w:kern w:val="0"/>
                <w:szCs w:val="21"/>
              </w:rPr>
              <w:t xml:space="preserve">1.未立即采取处置措施，导致危害扩大，新增受到健康危害 3～6 </w:t>
            </w:r>
            <w:r>
              <w:rPr>
                <w:rFonts w:hint="eastAsia" w:ascii="宋体" w:hAnsi="宋体" w:cs="宋体"/>
                <w:color w:val="auto"/>
                <w:kern w:val="0"/>
                <w:szCs w:val="21"/>
              </w:rPr>
              <w:t>人；</w:t>
            </w:r>
            <w:r>
              <w:rPr>
                <w:rFonts w:ascii="宋体" w:hAnsi="宋体" w:cs="宋体"/>
                <w:color w:val="auto"/>
                <w:kern w:val="0"/>
                <w:szCs w:val="21"/>
              </w:rPr>
              <w:t>2.新增1～2例受伤人员。</w:t>
            </w:r>
          </w:p>
        </w:tc>
        <w:tc>
          <w:tcPr>
            <w:tcW w:w="2400" w:type="dxa"/>
            <w:tcMar>
              <w:top w:w="15" w:type="dxa"/>
              <w:left w:w="15" w:type="dxa"/>
              <w:right w:w="15" w:type="dxa"/>
            </w:tcMar>
            <w:vAlign w:val="center"/>
          </w:tcPr>
          <w:p w14:paraId="504F5698">
            <w:pPr>
              <w:widowControl/>
              <w:spacing w:line="270" w:lineRule="exact"/>
              <w:jc w:val="left"/>
              <w:textAlignment w:val="center"/>
              <w:rPr>
                <w:rFonts w:ascii="宋体" w:hAnsi="宋体" w:cs="宋体"/>
                <w:color w:val="auto"/>
                <w:szCs w:val="21"/>
              </w:rPr>
            </w:pPr>
            <w:r>
              <w:rPr>
                <w:rFonts w:hint="eastAsia" w:ascii="宋体" w:hAnsi="宋体" w:cs="宋体"/>
                <w:color w:val="auto"/>
                <w:kern w:val="0"/>
                <w:szCs w:val="21"/>
              </w:rPr>
              <w:t>处以</w:t>
            </w:r>
            <w:r>
              <w:rPr>
                <w:rFonts w:ascii="宋体" w:hAnsi="宋体" w:cs="宋体"/>
                <w:color w:val="auto"/>
                <w:kern w:val="0"/>
                <w:szCs w:val="21"/>
              </w:rPr>
              <w:t>1.25万元以上2.25万元以下罚款。</w:t>
            </w:r>
          </w:p>
        </w:tc>
      </w:tr>
      <w:tr w14:paraId="5F6C3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760B0A38">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1D5ADE8">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32588C79">
            <w:pPr>
              <w:widowControl/>
              <w:spacing w:line="300" w:lineRule="exact"/>
              <w:jc w:val="left"/>
              <w:rPr>
                <w:rFonts w:ascii="宋体" w:hAnsi="宋体" w:cs="宋体"/>
                <w:color w:val="auto"/>
                <w:szCs w:val="21"/>
              </w:rPr>
            </w:pPr>
          </w:p>
        </w:tc>
        <w:tc>
          <w:tcPr>
            <w:tcW w:w="696" w:type="dxa"/>
            <w:vMerge w:val="continue"/>
            <w:tcMar>
              <w:top w:w="15" w:type="dxa"/>
              <w:left w:w="15" w:type="dxa"/>
              <w:right w:w="15" w:type="dxa"/>
            </w:tcMar>
            <w:vAlign w:val="center"/>
          </w:tcPr>
          <w:p w14:paraId="296A013B">
            <w:pPr>
              <w:widowControl/>
              <w:spacing w:line="300" w:lineRule="exact"/>
              <w:jc w:val="center"/>
              <w:rPr>
                <w:rFonts w:ascii="宋体" w:hAnsi="宋体" w:cs="宋体"/>
                <w:color w:val="auto"/>
                <w:szCs w:val="21"/>
              </w:rPr>
            </w:pPr>
          </w:p>
        </w:tc>
        <w:tc>
          <w:tcPr>
            <w:tcW w:w="5059" w:type="dxa"/>
            <w:gridSpan w:val="2"/>
            <w:tcMar>
              <w:top w:w="15" w:type="dxa"/>
              <w:left w:w="15" w:type="dxa"/>
              <w:right w:w="15" w:type="dxa"/>
            </w:tcMar>
            <w:vAlign w:val="center"/>
          </w:tcPr>
          <w:p w14:paraId="200C0471">
            <w:pPr>
              <w:widowControl/>
              <w:spacing w:line="27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隐瞒、缓报、谎报，虽无人员伤亡，但造成相关政府部门处置被动或造成一定的负面社会影响。</w:t>
            </w:r>
          </w:p>
        </w:tc>
        <w:tc>
          <w:tcPr>
            <w:tcW w:w="2400" w:type="dxa"/>
            <w:tcMar>
              <w:top w:w="15" w:type="dxa"/>
              <w:left w:w="15" w:type="dxa"/>
              <w:right w:w="15" w:type="dxa"/>
            </w:tcMar>
            <w:vAlign w:val="center"/>
          </w:tcPr>
          <w:p w14:paraId="30832C65">
            <w:pPr>
              <w:widowControl/>
              <w:spacing w:line="270" w:lineRule="exact"/>
              <w:jc w:val="left"/>
              <w:textAlignment w:val="center"/>
              <w:rPr>
                <w:rFonts w:ascii="宋体" w:hAnsi="宋体" w:cs="宋体"/>
                <w:color w:val="auto"/>
                <w:szCs w:val="21"/>
              </w:rPr>
            </w:pPr>
            <w:r>
              <w:rPr>
                <w:rFonts w:hint="eastAsia" w:ascii="宋体" w:hAnsi="宋体" w:cs="宋体"/>
                <w:color w:val="auto"/>
                <w:kern w:val="0"/>
                <w:szCs w:val="21"/>
              </w:rPr>
              <w:t>处以</w:t>
            </w:r>
            <w:r>
              <w:rPr>
                <w:rFonts w:ascii="宋体" w:hAnsi="宋体" w:cs="宋体"/>
                <w:color w:val="auto"/>
                <w:kern w:val="0"/>
                <w:szCs w:val="21"/>
              </w:rPr>
              <w:t>1.25万元以上2.25万元以下罚款。</w:t>
            </w:r>
          </w:p>
        </w:tc>
      </w:tr>
      <w:tr w14:paraId="100E2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46609FB3">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F13176E">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E5C68A1">
            <w:pPr>
              <w:widowControl/>
              <w:spacing w:line="300" w:lineRule="exact"/>
              <w:jc w:val="left"/>
              <w:rPr>
                <w:rFonts w:ascii="宋体" w:hAnsi="宋体" w:cs="宋体"/>
                <w:color w:val="auto"/>
                <w:szCs w:val="21"/>
              </w:rPr>
            </w:pPr>
          </w:p>
        </w:tc>
        <w:tc>
          <w:tcPr>
            <w:tcW w:w="696" w:type="dxa"/>
            <w:vMerge w:val="continue"/>
            <w:tcMar>
              <w:top w:w="15" w:type="dxa"/>
              <w:left w:w="15" w:type="dxa"/>
              <w:right w:w="15" w:type="dxa"/>
            </w:tcMar>
            <w:vAlign w:val="center"/>
          </w:tcPr>
          <w:p w14:paraId="34CBE1C3">
            <w:pPr>
              <w:widowControl/>
              <w:spacing w:line="300" w:lineRule="exact"/>
              <w:jc w:val="center"/>
              <w:rPr>
                <w:rFonts w:ascii="宋体" w:hAnsi="宋体" w:cs="宋体"/>
                <w:color w:val="auto"/>
                <w:szCs w:val="21"/>
              </w:rPr>
            </w:pPr>
          </w:p>
        </w:tc>
        <w:tc>
          <w:tcPr>
            <w:tcW w:w="5059" w:type="dxa"/>
            <w:gridSpan w:val="2"/>
            <w:tcMar>
              <w:top w:w="15" w:type="dxa"/>
              <w:left w:w="15" w:type="dxa"/>
              <w:right w:w="15" w:type="dxa"/>
            </w:tcMar>
            <w:vAlign w:val="center"/>
          </w:tcPr>
          <w:p w14:paraId="2DB79671">
            <w:pPr>
              <w:widowControl/>
              <w:spacing w:line="27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隐瞒、缓报、谎报，并有</w:t>
            </w:r>
            <w:r>
              <w:rPr>
                <w:rFonts w:ascii="宋体" w:hAnsi="宋体" w:cs="宋体"/>
                <w:color w:val="auto"/>
                <w:kern w:val="0"/>
                <w:szCs w:val="21"/>
              </w:rPr>
              <w:t>1～2人受伤。</w:t>
            </w:r>
          </w:p>
        </w:tc>
        <w:tc>
          <w:tcPr>
            <w:tcW w:w="2400" w:type="dxa"/>
            <w:tcMar>
              <w:top w:w="15" w:type="dxa"/>
              <w:left w:w="15" w:type="dxa"/>
              <w:right w:w="15" w:type="dxa"/>
            </w:tcMar>
            <w:vAlign w:val="center"/>
          </w:tcPr>
          <w:p w14:paraId="109CD2FE">
            <w:pPr>
              <w:widowControl/>
              <w:spacing w:line="270" w:lineRule="exact"/>
              <w:jc w:val="left"/>
              <w:textAlignment w:val="center"/>
              <w:rPr>
                <w:rFonts w:ascii="宋体" w:hAnsi="宋体" w:cs="宋体"/>
                <w:color w:val="auto"/>
                <w:szCs w:val="21"/>
              </w:rPr>
            </w:pPr>
            <w:r>
              <w:rPr>
                <w:rFonts w:hint="eastAsia" w:ascii="宋体" w:hAnsi="宋体" w:cs="宋体"/>
                <w:color w:val="auto"/>
                <w:kern w:val="0"/>
                <w:szCs w:val="21"/>
              </w:rPr>
              <w:t>处以</w:t>
            </w:r>
            <w:r>
              <w:rPr>
                <w:rFonts w:ascii="宋体" w:hAnsi="宋体" w:cs="宋体"/>
                <w:color w:val="auto"/>
                <w:kern w:val="0"/>
                <w:szCs w:val="21"/>
              </w:rPr>
              <w:t>1.25万元以上2.25万元以下罚款。</w:t>
            </w:r>
          </w:p>
        </w:tc>
      </w:tr>
      <w:tr w14:paraId="4F887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7C2EA145">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1F828C59">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3136E8C">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0215A3E4">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3221432B">
            <w:pPr>
              <w:widowControl/>
              <w:spacing w:line="270" w:lineRule="exact"/>
              <w:jc w:val="left"/>
              <w:textAlignment w:val="center"/>
              <w:rPr>
                <w:rFonts w:hint="eastAsia" w:ascii="宋体" w:hAnsi="宋体" w:cs="宋体"/>
                <w:color w:val="auto"/>
                <w:kern w:val="0"/>
                <w:szCs w:val="21"/>
              </w:rPr>
            </w:pPr>
            <w:r>
              <w:rPr>
                <w:rFonts w:ascii="宋体" w:hAnsi="宋体" w:cs="宋体"/>
                <w:color w:val="auto"/>
                <w:kern w:val="0"/>
                <w:szCs w:val="21"/>
              </w:rPr>
              <w:t>1.未立即采取处置措施，导致危害扩大，新增受到健康危害 7人及以上，或增加1例死亡或3例以上受伤人员；</w:t>
            </w:r>
            <w:r>
              <w:rPr>
                <w:rFonts w:ascii="宋体" w:hAnsi="宋体" w:cs="宋体"/>
                <w:color w:val="auto"/>
                <w:kern w:val="0"/>
                <w:szCs w:val="21"/>
              </w:rPr>
              <w:br w:type="textWrapping"/>
            </w:r>
            <w:r>
              <w:rPr>
                <w:rFonts w:ascii="宋体" w:hAnsi="宋体" w:cs="宋体"/>
                <w:color w:val="auto"/>
                <w:kern w:val="0"/>
                <w:szCs w:val="21"/>
              </w:rPr>
              <w:t>2.隐瞒、缓报、谎报，并且死亡1人及以上或者受伤3人以上；</w:t>
            </w:r>
            <w:r>
              <w:rPr>
                <w:rFonts w:ascii="宋体" w:hAnsi="宋体" w:cs="宋体"/>
                <w:color w:val="auto"/>
                <w:kern w:val="0"/>
                <w:szCs w:val="21"/>
              </w:rPr>
              <w:br w:type="textWrapping"/>
            </w:r>
            <w:r>
              <w:rPr>
                <w:rFonts w:ascii="宋体" w:hAnsi="宋体" w:cs="宋体"/>
                <w:color w:val="auto"/>
                <w:kern w:val="0"/>
                <w:szCs w:val="21"/>
              </w:rPr>
              <w:t>3.造成较大的负面社会影响；</w:t>
            </w:r>
            <w:r>
              <w:rPr>
                <w:rFonts w:ascii="宋体" w:hAnsi="宋体" w:cs="宋体"/>
                <w:color w:val="auto"/>
                <w:kern w:val="0"/>
                <w:szCs w:val="21"/>
              </w:rPr>
              <w:br w:type="textWrapping"/>
            </w:r>
            <w:r>
              <w:rPr>
                <w:rFonts w:ascii="宋体" w:hAnsi="宋体" w:cs="宋体"/>
                <w:color w:val="auto"/>
                <w:kern w:val="0"/>
                <w:szCs w:val="21"/>
              </w:rPr>
              <w:t>4.其他情节严重的情形。</w:t>
            </w:r>
          </w:p>
        </w:tc>
        <w:tc>
          <w:tcPr>
            <w:tcW w:w="2400" w:type="dxa"/>
            <w:tcMar>
              <w:top w:w="15" w:type="dxa"/>
              <w:left w:w="15" w:type="dxa"/>
              <w:right w:w="15" w:type="dxa"/>
            </w:tcMar>
            <w:vAlign w:val="center"/>
          </w:tcPr>
          <w:p w14:paraId="6FD7F621">
            <w:pPr>
              <w:widowControl/>
              <w:spacing w:line="270" w:lineRule="exact"/>
              <w:jc w:val="left"/>
              <w:textAlignment w:val="center"/>
              <w:rPr>
                <w:rFonts w:ascii="宋体" w:hAnsi="宋体" w:cs="宋体"/>
                <w:color w:val="auto"/>
                <w:szCs w:val="21"/>
              </w:rPr>
            </w:pPr>
            <w:r>
              <w:rPr>
                <w:rFonts w:hint="eastAsia" w:ascii="宋体" w:hAnsi="宋体" w:cs="宋体"/>
                <w:color w:val="auto"/>
                <w:kern w:val="0"/>
                <w:szCs w:val="21"/>
              </w:rPr>
              <w:t>处以</w:t>
            </w:r>
            <w:r>
              <w:rPr>
                <w:rFonts w:ascii="宋体" w:hAnsi="宋体" w:cs="宋体"/>
                <w:color w:val="auto"/>
                <w:kern w:val="0"/>
                <w:szCs w:val="21"/>
              </w:rPr>
              <w:t>2.25万元以上3万元以下罚款；可以依法责令停业整顿，直至吊销卫生许可证。</w:t>
            </w:r>
          </w:p>
        </w:tc>
      </w:tr>
      <w:tr w14:paraId="7F8D6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2639C451">
            <w:pPr>
              <w:widowControl/>
              <w:spacing w:line="300" w:lineRule="exact"/>
              <w:jc w:val="left"/>
              <w:textAlignment w:val="center"/>
              <w:rPr>
                <w:rFonts w:hint="eastAsia" w:ascii="黑体" w:hAnsi="黑体" w:eastAsia="黑体" w:cs="黑体"/>
                <w:bCs/>
                <w:color w:val="auto"/>
                <w:kern w:val="0"/>
                <w:sz w:val="28"/>
                <w:szCs w:val="28"/>
                <w:lang w:val="en-US" w:eastAsia="zh-CN"/>
              </w:rPr>
            </w:pPr>
          </w:p>
        </w:tc>
        <w:tc>
          <w:tcPr>
            <w:tcW w:w="13404" w:type="dxa"/>
            <w:gridSpan w:val="6"/>
            <w:tcMar>
              <w:top w:w="15" w:type="dxa"/>
              <w:left w:w="15" w:type="dxa"/>
              <w:right w:w="15" w:type="dxa"/>
            </w:tcMar>
            <w:vAlign w:val="center"/>
          </w:tcPr>
          <w:p w14:paraId="230A2FB7">
            <w:pPr>
              <w:widowControl/>
              <w:spacing w:line="300" w:lineRule="exact"/>
              <w:jc w:val="left"/>
              <w:textAlignment w:val="center"/>
              <w:rPr>
                <w:rFonts w:ascii="宋体" w:hAnsi="宋体" w:cs="宋体"/>
                <w:b/>
                <w:color w:val="auto"/>
                <w:szCs w:val="21"/>
              </w:rPr>
            </w:pPr>
            <w:r>
              <w:rPr>
                <w:rFonts w:hint="eastAsia" w:ascii="黑体" w:hAnsi="黑体" w:eastAsia="黑体" w:cs="黑体"/>
                <w:bCs/>
                <w:color w:val="auto"/>
                <w:kern w:val="0"/>
                <w:sz w:val="28"/>
                <w:szCs w:val="28"/>
                <w:lang w:val="en-US" w:eastAsia="zh-CN"/>
              </w:rPr>
              <w:t>二十</w:t>
            </w:r>
            <w:r>
              <w:rPr>
                <w:rFonts w:hint="eastAsia" w:ascii="黑体" w:hAnsi="黑体" w:eastAsia="黑体" w:cs="黑体"/>
                <w:bCs/>
                <w:color w:val="auto"/>
                <w:kern w:val="0"/>
                <w:sz w:val="28"/>
                <w:szCs w:val="28"/>
              </w:rPr>
              <w:t>、《生活饮用水卫生监督管理办法》</w:t>
            </w:r>
          </w:p>
        </w:tc>
      </w:tr>
      <w:tr w14:paraId="50704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shd w:val="clear" w:color="auto" w:fill="FFFFFF"/>
            <w:tcMar>
              <w:top w:w="15" w:type="dxa"/>
              <w:left w:w="15" w:type="dxa"/>
              <w:right w:w="15" w:type="dxa"/>
            </w:tcMar>
            <w:vAlign w:val="center"/>
          </w:tcPr>
          <w:p w14:paraId="79BF51EF">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序号</w:t>
            </w:r>
          </w:p>
        </w:tc>
        <w:tc>
          <w:tcPr>
            <w:tcW w:w="2329" w:type="dxa"/>
            <w:shd w:val="clear" w:color="auto" w:fill="FFFFFF"/>
            <w:tcMar>
              <w:top w:w="15" w:type="dxa"/>
              <w:left w:w="15" w:type="dxa"/>
              <w:right w:w="15" w:type="dxa"/>
            </w:tcMar>
            <w:vAlign w:val="center"/>
          </w:tcPr>
          <w:p w14:paraId="4C2C4354">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违法行为</w:t>
            </w:r>
          </w:p>
        </w:tc>
        <w:tc>
          <w:tcPr>
            <w:tcW w:w="2920" w:type="dxa"/>
            <w:shd w:val="clear" w:color="auto" w:fill="FFFFFF"/>
            <w:tcMar>
              <w:top w:w="15" w:type="dxa"/>
              <w:left w:w="15" w:type="dxa"/>
              <w:right w:w="15" w:type="dxa"/>
            </w:tcMar>
            <w:vAlign w:val="center"/>
          </w:tcPr>
          <w:p w14:paraId="5AE98485">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处罚依据</w:t>
            </w:r>
          </w:p>
        </w:tc>
        <w:tc>
          <w:tcPr>
            <w:tcW w:w="696" w:type="dxa"/>
            <w:shd w:val="clear" w:color="auto" w:fill="FFFFFF"/>
            <w:tcMar>
              <w:top w:w="15" w:type="dxa"/>
              <w:left w:w="15" w:type="dxa"/>
              <w:right w:w="15" w:type="dxa"/>
            </w:tcMar>
            <w:vAlign w:val="center"/>
          </w:tcPr>
          <w:p w14:paraId="22997F74">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违法</w:t>
            </w:r>
            <w:r>
              <w:rPr>
                <w:rFonts w:ascii="宋体" w:hAnsi="宋体" w:cs="宋体"/>
                <w:b/>
                <w:color w:val="auto"/>
                <w:kern w:val="0"/>
                <w:szCs w:val="21"/>
              </w:rPr>
              <w:br w:type="textWrapping"/>
            </w:r>
            <w:r>
              <w:rPr>
                <w:rFonts w:hint="eastAsia" w:ascii="宋体" w:hAnsi="宋体" w:cs="宋体"/>
                <w:b/>
                <w:color w:val="auto"/>
                <w:kern w:val="0"/>
                <w:szCs w:val="21"/>
              </w:rPr>
              <w:t>类型</w:t>
            </w:r>
          </w:p>
        </w:tc>
        <w:tc>
          <w:tcPr>
            <w:tcW w:w="5059" w:type="dxa"/>
            <w:gridSpan w:val="2"/>
            <w:tcMar>
              <w:top w:w="15" w:type="dxa"/>
              <w:left w:w="15" w:type="dxa"/>
              <w:right w:w="15" w:type="dxa"/>
            </w:tcMar>
            <w:vAlign w:val="center"/>
          </w:tcPr>
          <w:p w14:paraId="2F87962C">
            <w:pPr>
              <w:widowControl/>
              <w:spacing w:line="300" w:lineRule="exact"/>
              <w:jc w:val="center"/>
              <w:textAlignment w:val="center"/>
              <w:rPr>
                <w:rFonts w:hint="eastAsia" w:ascii="宋体" w:hAnsi="宋体" w:cs="宋体"/>
                <w:b/>
                <w:color w:val="auto"/>
                <w:kern w:val="0"/>
                <w:szCs w:val="21"/>
              </w:rPr>
            </w:pPr>
            <w:r>
              <w:rPr>
                <w:rFonts w:hint="eastAsia" w:ascii="宋体" w:hAnsi="宋体" w:cs="宋体"/>
                <w:b/>
                <w:color w:val="auto"/>
                <w:kern w:val="0"/>
                <w:szCs w:val="21"/>
              </w:rPr>
              <w:t>违法情节</w:t>
            </w:r>
          </w:p>
        </w:tc>
        <w:tc>
          <w:tcPr>
            <w:tcW w:w="2400" w:type="dxa"/>
            <w:tcMar>
              <w:top w:w="15" w:type="dxa"/>
              <w:left w:w="15" w:type="dxa"/>
              <w:right w:w="15" w:type="dxa"/>
            </w:tcMar>
            <w:vAlign w:val="center"/>
          </w:tcPr>
          <w:p w14:paraId="196D2F08">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处罚标准</w:t>
            </w:r>
          </w:p>
        </w:tc>
      </w:tr>
      <w:tr w14:paraId="55C3A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3195B845">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137</w:t>
            </w:r>
          </w:p>
        </w:tc>
        <w:tc>
          <w:tcPr>
            <w:tcW w:w="2329" w:type="dxa"/>
            <w:vMerge w:val="restart"/>
            <w:tcMar>
              <w:top w:w="15" w:type="dxa"/>
              <w:left w:w="15" w:type="dxa"/>
              <w:right w:w="15" w:type="dxa"/>
            </w:tcMar>
            <w:vAlign w:val="center"/>
          </w:tcPr>
          <w:p w14:paraId="521E5A50">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集中式供水单位安排未取得体检合格证的人员从事直接供、管水工作或安排患有有碍饮用水卫生疾病的或病原携带者从事直接供、管水工作</w:t>
            </w:r>
            <w:r>
              <w:rPr>
                <w:rStyle w:val="7"/>
                <w:rFonts w:hint="default" w:ascii="宋体" w:hAnsi="宋体" w:eastAsia="宋体" w:cs="宋体"/>
                <w:color w:val="auto"/>
                <w:sz w:val="21"/>
                <w:szCs w:val="21"/>
              </w:rPr>
              <w:t>的</w:t>
            </w:r>
          </w:p>
        </w:tc>
        <w:tc>
          <w:tcPr>
            <w:tcW w:w="2920" w:type="dxa"/>
            <w:vMerge w:val="restart"/>
            <w:tcMar>
              <w:top w:w="15" w:type="dxa"/>
              <w:left w:w="15" w:type="dxa"/>
              <w:right w:w="15" w:type="dxa"/>
            </w:tcMar>
            <w:vAlign w:val="center"/>
          </w:tcPr>
          <w:p w14:paraId="6DCFC39A">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《生活饮用水卫生监督管理办法》第二十五条</w:t>
            </w:r>
            <w:r>
              <w:rPr>
                <w:rFonts w:ascii="宋体" w:hAnsi="宋体" w:cs="宋体"/>
                <w:color w:val="auto"/>
                <w:kern w:val="0"/>
                <w:szCs w:val="21"/>
              </w:rPr>
              <w:t xml:space="preserve">  </w:t>
            </w:r>
            <w:r>
              <w:rPr>
                <w:rFonts w:hint="eastAsia" w:ascii="宋体" w:hAnsi="宋体" w:cs="宋体"/>
                <w:color w:val="auto"/>
                <w:kern w:val="0"/>
                <w:szCs w:val="21"/>
              </w:rPr>
              <w:t>集中式供水单位安排未取得体检合格证的人员从事直接供、管水工作或安排患有有碍饮用水卫生疾病的或病原携带者从事直接供、管水工作的，县级以上地方人民政府卫生计生主管部门应当责令限期改进，并可对供水单位处以</w:t>
            </w:r>
            <w:r>
              <w:rPr>
                <w:rFonts w:ascii="宋体" w:hAnsi="宋体" w:cs="宋体"/>
                <w:color w:val="auto"/>
                <w:kern w:val="0"/>
                <w:szCs w:val="21"/>
              </w:rPr>
              <w:t>20元以上1000元以下的罚款。</w:t>
            </w:r>
          </w:p>
        </w:tc>
        <w:tc>
          <w:tcPr>
            <w:tcW w:w="696" w:type="dxa"/>
            <w:tcMar>
              <w:top w:w="15" w:type="dxa"/>
              <w:left w:w="15" w:type="dxa"/>
              <w:right w:w="15" w:type="dxa"/>
            </w:tcMar>
            <w:vAlign w:val="center"/>
          </w:tcPr>
          <w:p w14:paraId="05FDB9F7">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67A36692">
            <w:pPr>
              <w:widowControl/>
              <w:spacing w:line="27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安排未取得体检合格证的人员从事直接供、管水工作。（人员已开始办理体检）</w:t>
            </w:r>
          </w:p>
        </w:tc>
        <w:tc>
          <w:tcPr>
            <w:tcW w:w="2400" w:type="dxa"/>
            <w:tcMar>
              <w:top w:w="15" w:type="dxa"/>
              <w:left w:w="15" w:type="dxa"/>
              <w:right w:w="15" w:type="dxa"/>
            </w:tcMar>
            <w:vAlign w:val="center"/>
          </w:tcPr>
          <w:p w14:paraId="01308FC9">
            <w:pPr>
              <w:widowControl/>
              <w:spacing w:line="270" w:lineRule="exact"/>
              <w:jc w:val="left"/>
              <w:textAlignment w:val="center"/>
              <w:rPr>
                <w:rFonts w:ascii="宋体" w:hAnsi="宋体" w:cs="宋体"/>
                <w:color w:val="auto"/>
                <w:szCs w:val="21"/>
              </w:rPr>
            </w:pPr>
            <w:r>
              <w:rPr>
                <w:rFonts w:hint="eastAsia" w:ascii="宋体" w:hAnsi="宋体" w:cs="宋体"/>
                <w:color w:val="auto"/>
                <w:kern w:val="0"/>
                <w:szCs w:val="21"/>
                <w:lang w:eastAsia="zh-CN"/>
              </w:rPr>
              <w:t>依据</w:t>
            </w:r>
            <w:r>
              <w:rPr>
                <w:rFonts w:hint="eastAsia" w:ascii="宋体" w:hAnsi="宋体" w:cs="宋体"/>
                <w:color w:val="auto"/>
                <w:kern w:val="0"/>
                <w:szCs w:val="21"/>
              </w:rPr>
              <w:t>《湖北省卫生健康领域轻微违</w:t>
            </w:r>
            <w:r>
              <w:rPr>
                <w:rFonts w:hint="eastAsia" w:ascii="宋体" w:hAnsi="宋体" w:cs="宋体"/>
                <w:color w:val="auto"/>
                <w:spacing w:val="-6"/>
                <w:kern w:val="0"/>
                <w:szCs w:val="21"/>
              </w:rPr>
              <w:t>法行为和初次违法行为依法不予行政处罚事项清单》（</w:t>
            </w:r>
            <w:r>
              <w:rPr>
                <w:rFonts w:hint="eastAsia" w:ascii="宋体" w:hAnsi="宋体" w:cs="宋体"/>
                <w:color w:val="auto"/>
                <w:kern w:val="0"/>
                <w:szCs w:val="21"/>
              </w:rPr>
              <w:t>第一批）</w:t>
            </w:r>
            <w:r>
              <w:rPr>
                <w:rFonts w:hint="eastAsia" w:ascii="宋体" w:hAnsi="宋体" w:cs="宋体"/>
                <w:color w:val="auto"/>
                <w:kern w:val="0"/>
                <w:szCs w:val="21"/>
                <w:lang w:eastAsia="zh-CN"/>
              </w:rPr>
              <w:t>给予</w:t>
            </w:r>
            <w:r>
              <w:rPr>
                <w:rFonts w:hint="eastAsia" w:ascii="宋体" w:hAnsi="宋体" w:cs="宋体"/>
                <w:color w:val="auto"/>
                <w:kern w:val="0"/>
                <w:szCs w:val="21"/>
              </w:rPr>
              <w:t>不予处罚。</w:t>
            </w:r>
          </w:p>
        </w:tc>
      </w:tr>
      <w:tr w14:paraId="70625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330F263B">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AE029F4">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416006F">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6CD0ABC6">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3F7CAEBE">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安排</w:t>
            </w:r>
            <w:r>
              <w:rPr>
                <w:rFonts w:ascii="宋体" w:hAnsi="宋体" w:cs="宋体"/>
                <w:color w:val="auto"/>
                <w:kern w:val="0"/>
                <w:szCs w:val="21"/>
              </w:rPr>
              <w:t>1名未取得体检合格证的人员（且未办理体检）从事直接供、管水工作或安排1名患有有碍饮用水卫生疾病的或病原携带者从事直接供、管水工作。</w:t>
            </w:r>
          </w:p>
        </w:tc>
        <w:tc>
          <w:tcPr>
            <w:tcW w:w="2400" w:type="dxa"/>
            <w:tcMar>
              <w:top w:w="15" w:type="dxa"/>
              <w:left w:w="15" w:type="dxa"/>
              <w:right w:w="15" w:type="dxa"/>
            </w:tcMar>
            <w:vAlign w:val="center"/>
          </w:tcPr>
          <w:p w14:paraId="0501781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责令限期改进，并可以处以</w:t>
            </w:r>
            <w:r>
              <w:rPr>
                <w:rFonts w:ascii="宋体" w:hAnsi="宋体" w:cs="宋体"/>
                <w:color w:val="auto"/>
                <w:kern w:val="0"/>
                <w:szCs w:val="21"/>
              </w:rPr>
              <w:t>300元以上700元以下的罚款。</w:t>
            </w:r>
          </w:p>
        </w:tc>
      </w:tr>
      <w:tr w14:paraId="68B80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73994804">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192940AA">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F929B66">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29A18E8E">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15B47F3C">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安排</w:t>
            </w:r>
            <w:r>
              <w:rPr>
                <w:rFonts w:ascii="宋体" w:hAnsi="宋体" w:cs="宋体"/>
                <w:color w:val="auto"/>
                <w:kern w:val="0"/>
                <w:szCs w:val="21"/>
              </w:rPr>
              <w:t>2名及以上未取得体检合格证的人员（且未办理体检）从事直接供、管水工作或安排2名及以上患有有碍饮用水卫生疾病的或病原携带者从事直接供、管水工作。</w:t>
            </w:r>
          </w:p>
        </w:tc>
        <w:tc>
          <w:tcPr>
            <w:tcW w:w="2400" w:type="dxa"/>
            <w:tcMar>
              <w:top w:w="15" w:type="dxa"/>
              <w:left w:w="15" w:type="dxa"/>
              <w:right w:w="15" w:type="dxa"/>
            </w:tcMar>
            <w:vAlign w:val="center"/>
          </w:tcPr>
          <w:p w14:paraId="06C5D15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责令限期改进，并处以</w:t>
            </w:r>
            <w:r>
              <w:rPr>
                <w:rFonts w:ascii="宋体" w:hAnsi="宋体" w:cs="宋体"/>
                <w:color w:val="auto"/>
                <w:kern w:val="0"/>
                <w:szCs w:val="21"/>
              </w:rPr>
              <w:t>700元以上1000元以下的罚款。</w:t>
            </w:r>
          </w:p>
        </w:tc>
      </w:tr>
      <w:tr w14:paraId="79BDA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657A5954">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138</w:t>
            </w:r>
          </w:p>
        </w:tc>
        <w:tc>
          <w:tcPr>
            <w:tcW w:w="2329" w:type="dxa"/>
            <w:vMerge w:val="restart"/>
            <w:tcMar>
              <w:top w:w="15" w:type="dxa"/>
              <w:left w:w="15" w:type="dxa"/>
              <w:right w:w="15" w:type="dxa"/>
            </w:tcMar>
            <w:vAlign w:val="center"/>
          </w:tcPr>
          <w:p w14:paraId="57547F7C">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在饮用水水源保护区修建危害水源水质卫生的设施或进行有碍水源水质卫生的作业</w:t>
            </w:r>
            <w:r>
              <w:rPr>
                <w:rStyle w:val="7"/>
                <w:rFonts w:hint="default" w:ascii="宋体" w:hAnsi="宋体" w:eastAsia="宋体" w:cs="宋体"/>
                <w:color w:val="auto"/>
                <w:sz w:val="21"/>
                <w:szCs w:val="21"/>
              </w:rPr>
              <w:t xml:space="preserve">的 </w:t>
            </w:r>
          </w:p>
        </w:tc>
        <w:tc>
          <w:tcPr>
            <w:tcW w:w="2920" w:type="dxa"/>
            <w:vMerge w:val="restart"/>
            <w:tcMar>
              <w:top w:w="15" w:type="dxa"/>
              <w:left w:w="15" w:type="dxa"/>
              <w:right w:w="15" w:type="dxa"/>
            </w:tcMar>
            <w:vAlign w:val="center"/>
          </w:tcPr>
          <w:p w14:paraId="4AA747D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《生活饮用水卫生监督管理办法》第二十六条</w:t>
            </w:r>
            <w:r>
              <w:rPr>
                <w:rFonts w:ascii="宋体" w:hAnsi="宋体" w:cs="宋体"/>
                <w:color w:val="auto"/>
                <w:kern w:val="0"/>
                <w:szCs w:val="21"/>
              </w:rPr>
              <w:t xml:space="preserve">  违反本办法规定，有下列情形之一的，县级以上地方人民政府卫生计生主管部门应当责令限期改进，并可处以20元以上5000元以下的罚款：（一）在饮用水水源保护区修建危害水源水质卫生的设施或进行有碍水源水质卫生的作业的； </w:t>
            </w:r>
          </w:p>
        </w:tc>
        <w:tc>
          <w:tcPr>
            <w:tcW w:w="696" w:type="dxa"/>
            <w:tcMar>
              <w:top w:w="15" w:type="dxa"/>
              <w:left w:w="15" w:type="dxa"/>
              <w:right w:w="15" w:type="dxa"/>
            </w:tcMar>
            <w:vAlign w:val="center"/>
          </w:tcPr>
          <w:p w14:paraId="70226CD3">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2D663280">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在饮用水水源保护区修建危害水源水质卫生的设施，但尚未投入使用或进行有碍水源水质卫生的作业时间在</w:t>
            </w:r>
            <w:r>
              <w:rPr>
                <w:rFonts w:ascii="宋体" w:hAnsi="宋体" w:cs="宋体"/>
                <w:color w:val="auto"/>
                <w:kern w:val="0"/>
                <w:szCs w:val="21"/>
              </w:rPr>
              <w:t>1～3日以内，且对水质的影响较小。</w:t>
            </w:r>
          </w:p>
        </w:tc>
        <w:tc>
          <w:tcPr>
            <w:tcW w:w="2400" w:type="dxa"/>
            <w:tcMar>
              <w:top w:w="15" w:type="dxa"/>
              <w:left w:w="15" w:type="dxa"/>
              <w:right w:w="15" w:type="dxa"/>
            </w:tcMar>
            <w:vAlign w:val="center"/>
          </w:tcPr>
          <w:p w14:paraId="6E01C9F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责令限期改进，并可处以</w:t>
            </w:r>
            <w:r>
              <w:rPr>
                <w:rFonts w:ascii="宋体" w:hAnsi="宋体" w:cs="宋体"/>
                <w:color w:val="auto"/>
                <w:kern w:val="0"/>
                <w:szCs w:val="21"/>
              </w:rPr>
              <w:t>20元以上1500元以下的罚款。</w:t>
            </w:r>
          </w:p>
        </w:tc>
      </w:tr>
      <w:tr w14:paraId="5C761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2E59ECAE">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EC761FD">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1A96014">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6E03ABC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56935029">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在饮用水水源保护区修建危害水源水质卫生的设施，投入使用时间不足</w:t>
            </w:r>
            <w:r>
              <w:rPr>
                <w:rFonts w:ascii="宋体" w:hAnsi="宋体" w:cs="宋体"/>
                <w:color w:val="auto"/>
                <w:kern w:val="0"/>
                <w:szCs w:val="21"/>
              </w:rPr>
              <w:t>15日或进行有碍水源水质卫生的作业时间在4～6日以内。</w:t>
            </w:r>
          </w:p>
        </w:tc>
        <w:tc>
          <w:tcPr>
            <w:tcW w:w="2400" w:type="dxa"/>
            <w:tcMar>
              <w:top w:w="15" w:type="dxa"/>
              <w:left w:w="15" w:type="dxa"/>
              <w:right w:w="15" w:type="dxa"/>
            </w:tcMar>
            <w:vAlign w:val="center"/>
          </w:tcPr>
          <w:p w14:paraId="5995692F">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责令限期改进，并可处以</w:t>
            </w:r>
            <w:r>
              <w:rPr>
                <w:rFonts w:ascii="宋体" w:hAnsi="宋体" w:cs="宋体"/>
                <w:color w:val="auto"/>
                <w:kern w:val="0"/>
                <w:szCs w:val="21"/>
              </w:rPr>
              <w:t>1500元以上3500元以下的罚款。</w:t>
            </w:r>
          </w:p>
        </w:tc>
      </w:tr>
      <w:tr w14:paraId="673A8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4CAEAF72">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C560258">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77F1CB9D">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76D82538">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7D3A256A">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在饮用水水源保护区修建危害水源水质卫生的设施，投入使用时间在</w:t>
            </w:r>
            <w:r>
              <w:rPr>
                <w:rFonts w:ascii="宋体" w:hAnsi="宋体" w:cs="宋体"/>
                <w:color w:val="auto"/>
                <w:kern w:val="0"/>
                <w:szCs w:val="21"/>
              </w:rPr>
              <w:t>15日以上或进行有碍水源水质卫生的作业时间在7日及以上或者在饮用水水源保护区修建危害水源水质卫生的设施或进行有碍水源水质卫生的作业造成后果的。</w:t>
            </w:r>
          </w:p>
        </w:tc>
        <w:tc>
          <w:tcPr>
            <w:tcW w:w="2400" w:type="dxa"/>
            <w:tcMar>
              <w:top w:w="15" w:type="dxa"/>
              <w:left w:w="15" w:type="dxa"/>
              <w:right w:w="15" w:type="dxa"/>
            </w:tcMar>
            <w:vAlign w:val="center"/>
          </w:tcPr>
          <w:p w14:paraId="2D09946D">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责令限期改进，并可处以</w:t>
            </w:r>
            <w:r>
              <w:rPr>
                <w:rFonts w:ascii="宋体" w:hAnsi="宋体" w:cs="宋体"/>
                <w:color w:val="auto"/>
                <w:kern w:val="0"/>
                <w:szCs w:val="21"/>
              </w:rPr>
              <w:t>3500元以上5000元以下的罚款。</w:t>
            </w:r>
          </w:p>
        </w:tc>
      </w:tr>
      <w:tr w14:paraId="3B5F6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560" w:type="dxa"/>
            <w:vMerge w:val="restart"/>
            <w:tcMar>
              <w:top w:w="15" w:type="dxa"/>
              <w:left w:w="15" w:type="dxa"/>
              <w:right w:w="15" w:type="dxa"/>
            </w:tcMar>
            <w:vAlign w:val="center"/>
          </w:tcPr>
          <w:p w14:paraId="434CB296">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139</w:t>
            </w:r>
          </w:p>
        </w:tc>
        <w:tc>
          <w:tcPr>
            <w:tcW w:w="2329" w:type="dxa"/>
            <w:vMerge w:val="restart"/>
            <w:tcMar>
              <w:top w:w="15" w:type="dxa"/>
              <w:left w:w="15" w:type="dxa"/>
              <w:right w:w="15" w:type="dxa"/>
            </w:tcMar>
            <w:vAlign w:val="center"/>
          </w:tcPr>
          <w:p w14:paraId="47BF2302">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新建、改建、扩建的饮用水供水项目未经卫生计生主管部门参加选址、设计审查和竣工验收而擅自供水</w:t>
            </w:r>
            <w:r>
              <w:rPr>
                <w:rStyle w:val="7"/>
                <w:rFonts w:hint="default" w:ascii="宋体" w:hAnsi="宋体" w:eastAsia="宋体" w:cs="宋体"/>
                <w:color w:val="auto"/>
                <w:sz w:val="21"/>
                <w:szCs w:val="21"/>
              </w:rPr>
              <w:t>的</w:t>
            </w:r>
          </w:p>
        </w:tc>
        <w:tc>
          <w:tcPr>
            <w:tcW w:w="2920" w:type="dxa"/>
            <w:vMerge w:val="restart"/>
            <w:tcMar>
              <w:top w:w="15" w:type="dxa"/>
              <w:left w:w="15" w:type="dxa"/>
              <w:right w:w="15" w:type="dxa"/>
            </w:tcMar>
            <w:vAlign w:val="center"/>
          </w:tcPr>
          <w:p w14:paraId="1B6F986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《生活饮用水卫生监督管理办法》第二十六条</w:t>
            </w:r>
            <w:r>
              <w:rPr>
                <w:rFonts w:ascii="宋体" w:hAnsi="宋体" w:cs="宋体"/>
                <w:color w:val="auto"/>
                <w:kern w:val="0"/>
                <w:szCs w:val="21"/>
              </w:rPr>
              <w:t xml:space="preserve">  违反本办法规定，有下列情形之一的，县级以上地方人民政府卫生计生主管部门应当责令限期改进，并可处以20元以上5000元以下的罚款：（二）新建、改建、扩建的饮用水供水项目未经卫生计生主管部门参加选址、设计审查和竣工验收而擅自供水的； </w:t>
            </w:r>
          </w:p>
        </w:tc>
        <w:tc>
          <w:tcPr>
            <w:tcW w:w="696" w:type="dxa"/>
            <w:tcMar>
              <w:top w:w="15" w:type="dxa"/>
              <w:left w:w="15" w:type="dxa"/>
              <w:right w:w="15" w:type="dxa"/>
            </w:tcMar>
            <w:vAlign w:val="center"/>
          </w:tcPr>
          <w:p w14:paraId="58E35CE1">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1915EEA5">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新建、改建、扩建的饮用水供水项目的选址、设计审查和竣工验收三项中之任一项未经卫生计生主管部门参加而擅自供水。</w:t>
            </w:r>
          </w:p>
        </w:tc>
        <w:tc>
          <w:tcPr>
            <w:tcW w:w="2400" w:type="dxa"/>
            <w:tcMar>
              <w:top w:w="15" w:type="dxa"/>
              <w:left w:w="15" w:type="dxa"/>
              <w:right w:w="15" w:type="dxa"/>
            </w:tcMar>
            <w:vAlign w:val="center"/>
          </w:tcPr>
          <w:p w14:paraId="3449DA59">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责令限期改进，并可处以</w:t>
            </w:r>
            <w:r>
              <w:rPr>
                <w:rFonts w:ascii="宋体" w:hAnsi="宋体" w:cs="宋体"/>
                <w:color w:val="auto"/>
                <w:kern w:val="0"/>
                <w:szCs w:val="21"/>
              </w:rPr>
              <w:t>20元以上1500元以下的罚款。</w:t>
            </w:r>
          </w:p>
        </w:tc>
      </w:tr>
      <w:tr w14:paraId="725F3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560" w:type="dxa"/>
            <w:vMerge w:val="continue"/>
            <w:tcMar>
              <w:top w:w="15" w:type="dxa"/>
              <w:left w:w="15" w:type="dxa"/>
              <w:right w:w="15" w:type="dxa"/>
            </w:tcMar>
            <w:vAlign w:val="center"/>
          </w:tcPr>
          <w:p w14:paraId="430C403A">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195E62A">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D6E2FC3">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3531052B">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70607B60">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新建、改建、扩建的饮用水供水项目的选址、设计审查和竣工验收三项中之任二项未经卫生计生主管部门参加而擅自供水。</w:t>
            </w:r>
          </w:p>
        </w:tc>
        <w:tc>
          <w:tcPr>
            <w:tcW w:w="2400" w:type="dxa"/>
            <w:tcMar>
              <w:top w:w="15" w:type="dxa"/>
              <w:left w:w="15" w:type="dxa"/>
              <w:right w:w="15" w:type="dxa"/>
            </w:tcMar>
            <w:vAlign w:val="center"/>
          </w:tcPr>
          <w:p w14:paraId="66C944FC">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责令限期改进，并可处以</w:t>
            </w:r>
            <w:r>
              <w:rPr>
                <w:rFonts w:ascii="宋体" w:hAnsi="宋体" w:cs="宋体"/>
                <w:color w:val="auto"/>
                <w:kern w:val="0"/>
                <w:szCs w:val="21"/>
              </w:rPr>
              <w:t>1500元以上3500元以下的罚款。</w:t>
            </w:r>
          </w:p>
        </w:tc>
      </w:tr>
      <w:tr w14:paraId="72CBE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560" w:type="dxa"/>
            <w:vMerge w:val="continue"/>
            <w:tcMar>
              <w:top w:w="15" w:type="dxa"/>
              <w:left w:w="15" w:type="dxa"/>
              <w:right w:w="15" w:type="dxa"/>
            </w:tcMar>
            <w:vAlign w:val="center"/>
          </w:tcPr>
          <w:p w14:paraId="2596C3B8">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3327F7A">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07CA290">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6A1C2F5B">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79D0ADBC">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新建、改建、扩建的饮用水供水项目的选址、设计审查和竣工验收三项均未经卫生计生主管部门参加而擅自供水。</w:t>
            </w:r>
          </w:p>
        </w:tc>
        <w:tc>
          <w:tcPr>
            <w:tcW w:w="2400" w:type="dxa"/>
            <w:tcMar>
              <w:top w:w="15" w:type="dxa"/>
              <w:left w:w="15" w:type="dxa"/>
              <w:right w:w="15" w:type="dxa"/>
            </w:tcMar>
            <w:vAlign w:val="center"/>
          </w:tcPr>
          <w:p w14:paraId="1B727CE0">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责令限期改进，并可处以</w:t>
            </w:r>
            <w:r>
              <w:rPr>
                <w:rFonts w:ascii="宋体" w:hAnsi="宋体" w:cs="宋体"/>
                <w:color w:val="auto"/>
                <w:kern w:val="0"/>
                <w:szCs w:val="21"/>
              </w:rPr>
              <w:t>3500元以上5000元以下的罚款。</w:t>
            </w:r>
          </w:p>
        </w:tc>
      </w:tr>
      <w:tr w14:paraId="438D2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trPr>
        <w:tc>
          <w:tcPr>
            <w:tcW w:w="560" w:type="dxa"/>
            <w:vMerge w:val="restart"/>
            <w:tcMar>
              <w:top w:w="15" w:type="dxa"/>
              <w:left w:w="15" w:type="dxa"/>
              <w:right w:w="15" w:type="dxa"/>
            </w:tcMar>
            <w:vAlign w:val="center"/>
          </w:tcPr>
          <w:p w14:paraId="3EE8F716">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140</w:t>
            </w:r>
          </w:p>
        </w:tc>
        <w:tc>
          <w:tcPr>
            <w:tcW w:w="2329" w:type="dxa"/>
            <w:vMerge w:val="restart"/>
            <w:tcMar>
              <w:top w:w="15" w:type="dxa"/>
              <w:left w:w="15" w:type="dxa"/>
              <w:right w:w="15" w:type="dxa"/>
            </w:tcMar>
            <w:vAlign w:val="center"/>
          </w:tcPr>
          <w:p w14:paraId="54707F93">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供水单位未取得卫生许可证而擅自供水</w:t>
            </w:r>
            <w:r>
              <w:rPr>
                <w:rStyle w:val="7"/>
                <w:rFonts w:hint="default" w:ascii="宋体" w:hAnsi="宋体" w:eastAsia="宋体" w:cs="宋体"/>
                <w:color w:val="auto"/>
                <w:sz w:val="21"/>
                <w:szCs w:val="21"/>
              </w:rPr>
              <w:t>的</w:t>
            </w:r>
          </w:p>
        </w:tc>
        <w:tc>
          <w:tcPr>
            <w:tcW w:w="2920" w:type="dxa"/>
            <w:vMerge w:val="restart"/>
            <w:tcMar>
              <w:top w:w="15" w:type="dxa"/>
              <w:left w:w="15" w:type="dxa"/>
              <w:right w:w="15" w:type="dxa"/>
            </w:tcMar>
            <w:vAlign w:val="center"/>
          </w:tcPr>
          <w:p w14:paraId="0CC654FF">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《生活饮用水卫生监督管理办法》第二十六条</w:t>
            </w:r>
            <w:r>
              <w:rPr>
                <w:rFonts w:ascii="宋体" w:hAnsi="宋体" w:cs="宋体"/>
                <w:color w:val="auto"/>
                <w:kern w:val="0"/>
                <w:szCs w:val="21"/>
              </w:rPr>
              <w:t xml:space="preserve">  违反本办法规定，有下列情形之一的，县级以上地方人民政府卫生计生主管部门应当责令限期改进，并可处以20元以上5000元以下的罚款：（三）供水单位未取得卫生许可证而擅自供水的； </w:t>
            </w:r>
          </w:p>
        </w:tc>
        <w:tc>
          <w:tcPr>
            <w:tcW w:w="696" w:type="dxa"/>
            <w:tcMar>
              <w:top w:w="15" w:type="dxa"/>
              <w:left w:w="15" w:type="dxa"/>
              <w:right w:w="15" w:type="dxa"/>
            </w:tcMar>
            <w:vAlign w:val="center"/>
          </w:tcPr>
          <w:p w14:paraId="77C73B44">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3226CDB0">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供水单位未取得卫生许可证而擅自供水时间在一个月以内的。</w:t>
            </w:r>
          </w:p>
        </w:tc>
        <w:tc>
          <w:tcPr>
            <w:tcW w:w="2400" w:type="dxa"/>
            <w:tcMar>
              <w:top w:w="15" w:type="dxa"/>
              <w:left w:w="15" w:type="dxa"/>
              <w:right w:w="15" w:type="dxa"/>
            </w:tcMar>
            <w:vAlign w:val="center"/>
          </w:tcPr>
          <w:p w14:paraId="1A9F444A">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责令限期改进，并可处以</w:t>
            </w:r>
            <w:r>
              <w:rPr>
                <w:rFonts w:ascii="宋体" w:hAnsi="宋体" w:cs="宋体"/>
                <w:color w:val="auto"/>
                <w:kern w:val="0"/>
                <w:szCs w:val="21"/>
              </w:rPr>
              <w:t>20元以上1500元以下的罚款。</w:t>
            </w:r>
          </w:p>
        </w:tc>
      </w:tr>
      <w:tr w14:paraId="40339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560" w:type="dxa"/>
            <w:vMerge w:val="continue"/>
            <w:tcMar>
              <w:top w:w="15" w:type="dxa"/>
              <w:left w:w="15" w:type="dxa"/>
              <w:right w:w="15" w:type="dxa"/>
            </w:tcMar>
            <w:vAlign w:val="center"/>
          </w:tcPr>
          <w:p w14:paraId="356E439B">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5494169">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4CD2AC25">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3BA0C1AC">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4AE414B7">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供水单位未取得卫生许可证而擅自供水时间在一个月以上不足两个月的。</w:t>
            </w:r>
          </w:p>
        </w:tc>
        <w:tc>
          <w:tcPr>
            <w:tcW w:w="2400" w:type="dxa"/>
            <w:tcMar>
              <w:top w:w="15" w:type="dxa"/>
              <w:left w:w="15" w:type="dxa"/>
              <w:right w:w="15" w:type="dxa"/>
            </w:tcMar>
            <w:vAlign w:val="center"/>
          </w:tcPr>
          <w:p w14:paraId="205A75AD">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责令限期改进，并可处以</w:t>
            </w:r>
            <w:r>
              <w:rPr>
                <w:rFonts w:ascii="宋体" w:hAnsi="宋体" w:cs="宋体"/>
                <w:color w:val="auto"/>
                <w:kern w:val="0"/>
                <w:szCs w:val="21"/>
              </w:rPr>
              <w:t>1500元以上3500元以下的罚款。</w:t>
            </w:r>
          </w:p>
        </w:tc>
      </w:tr>
      <w:tr w14:paraId="4B550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560" w:type="dxa"/>
            <w:vMerge w:val="continue"/>
            <w:tcMar>
              <w:top w:w="15" w:type="dxa"/>
              <w:left w:w="15" w:type="dxa"/>
              <w:right w:w="15" w:type="dxa"/>
            </w:tcMar>
            <w:vAlign w:val="center"/>
          </w:tcPr>
          <w:p w14:paraId="44A765D1">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13C9912F">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7C4EACB8">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439F3C63">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50DF8E5C">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供水单位未取得卫生许可证而擅自供水时间在两个月以上的。</w:t>
            </w:r>
          </w:p>
        </w:tc>
        <w:tc>
          <w:tcPr>
            <w:tcW w:w="2400" w:type="dxa"/>
            <w:tcMar>
              <w:top w:w="15" w:type="dxa"/>
              <w:left w:w="15" w:type="dxa"/>
              <w:right w:w="15" w:type="dxa"/>
            </w:tcMar>
            <w:vAlign w:val="center"/>
          </w:tcPr>
          <w:p w14:paraId="3D8AE42A">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责令限期改进，并可处以</w:t>
            </w:r>
            <w:r>
              <w:rPr>
                <w:rFonts w:ascii="宋体" w:hAnsi="宋体" w:cs="宋体"/>
                <w:color w:val="auto"/>
                <w:kern w:val="0"/>
                <w:szCs w:val="21"/>
              </w:rPr>
              <w:t>3500元以上5000元以下的罚款。</w:t>
            </w:r>
          </w:p>
        </w:tc>
      </w:tr>
      <w:tr w14:paraId="43ED5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7" w:hRule="atLeast"/>
        </w:trPr>
        <w:tc>
          <w:tcPr>
            <w:tcW w:w="560" w:type="dxa"/>
            <w:vMerge w:val="restart"/>
            <w:tcMar>
              <w:top w:w="15" w:type="dxa"/>
              <w:left w:w="15" w:type="dxa"/>
              <w:right w:w="15" w:type="dxa"/>
            </w:tcMar>
            <w:vAlign w:val="center"/>
          </w:tcPr>
          <w:p w14:paraId="008A20E9">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141</w:t>
            </w:r>
          </w:p>
        </w:tc>
        <w:tc>
          <w:tcPr>
            <w:tcW w:w="2329" w:type="dxa"/>
            <w:vMerge w:val="restart"/>
            <w:tcMar>
              <w:top w:w="15" w:type="dxa"/>
              <w:left w:w="15" w:type="dxa"/>
              <w:right w:w="15" w:type="dxa"/>
            </w:tcMar>
            <w:vAlign w:val="center"/>
          </w:tcPr>
          <w:p w14:paraId="75DD6724">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供水单位供应的饮用水不符合国家规定的生活饮用水卫生标准</w:t>
            </w:r>
            <w:r>
              <w:rPr>
                <w:rStyle w:val="7"/>
                <w:rFonts w:hint="default" w:ascii="宋体" w:hAnsi="宋体" w:eastAsia="宋体" w:cs="宋体"/>
                <w:color w:val="auto"/>
                <w:sz w:val="21"/>
                <w:szCs w:val="21"/>
              </w:rPr>
              <w:t>的</w:t>
            </w:r>
          </w:p>
        </w:tc>
        <w:tc>
          <w:tcPr>
            <w:tcW w:w="2920" w:type="dxa"/>
            <w:vMerge w:val="restart"/>
            <w:tcMar>
              <w:top w:w="15" w:type="dxa"/>
              <w:left w:w="15" w:type="dxa"/>
              <w:right w:w="15" w:type="dxa"/>
            </w:tcMar>
            <w:vAlign w:val="center"/>
          </w:tcPr>
          <w:p w14:paraId="3CA3AA9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《生活饮用水卫生监督管理办法》第二十六条</w:t>
            </w:r>
            <w:r>
              <w:rPr>
                <w:rFonts w:ascii="宋体" w:hAnsi="宋体" w:cs="宋体"/>
                <w:color w:val="auto"/>
                <w:kern w:val="0"/>
                <w:szCs w:val="21"/>
              </w:rPr>
              <w:t xml:space="preserve">  </w:t>
            </w:r>
            <w:r>
              <w:rPr>
                <w:rFonts w:hint="eastAsia" w:ascii="宋体" w:hAnsi="宋体" w:cs="宋体"/>
                <w:color w:val="auto"/>
                <w:kern w:val="0"/>
                <w:szCs w:val="21"/>
              </w:rPr>
              <w:t>违反本办法规定，有下列情形之一的，县级以上地方人民政府卫生计生主管部门应当责令限期改进，并可处以</w:t>
            </w:r>
            <w:r>
              <w:rPr>
                <w:rFonts w:ascii="宋体" w:hAnsi="宋体" w:cs="宋体"/>
                <w:color w:val="auto"/>
                <w:kern w:val="0"/>
                <w:szCs w:val="21"/>
              </w:rPr>
              <w:t>20元以上5000元以下的罚款：（四）供水单位供应的饮用水不符合国家规定的生活饮用水卫生标准的。</w:t>
            </w:r>
          </w:p>
        </w:tc>
        <w:tc>
          <w:tcPr>
            <w:tcW w:w="696" w:type="dxa"/>
            <w:tcMar>
              <w:top w:w="15" w:type="dxa"/>
              <w:left w:w="15" w:type="dxa"/>
              <w:right w:w="15" w:type="dxa"/>
            </w:tcMar>
            <w:vAlign w:val="center"/>
          </w:tcPr>
          <w:p w14:paraId="0D13C7D0">
            <w:pPr>
              <w:widowControl/>
              <w:spacing w:line="300" w:lineRule="exact"/>
              <w:jc w:val="center"/>
              <w:textAlignment w:val="center"/>
              <w:rPr>
                <w:rFonts w:ascii="宋体" w:hAnsi="宋体" w:cs="宋体"/>
                <w:color w:val="auto"/>
                <w:kern w:val="0"/>
                <w:szCs w:val="21"/>
              </w:rPr>
            </w:pPr>
          </w:p>
          <w:p w14:paraId="265729F1">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1D5E81E1">
            <w:pPr>
              <w:spacing w:line="300" w:lineRule="exact"/>
              <w:rPr>
                <w:color w:val="auto"/>
              </w:rPr>
            </w:pPr>
            <w:r>
              <w:rPr>
                <w:rFonts w:hint="eastAsia" w:ascii="宋体" w:hAnsi="宋体" w:cs="宋体"/>
                <w:color w:val="auto"/>
                <w:kern w:val="0"/>
                <w:szCs w:val="21"/>
              </w:rPr>
              <w:t>生活饮用水感观性状和一般化学指标有一项不符合生活饮用水卫生标准。</w:t>
            </w:r>
          </w:p>
          <w:p w14:paraId="5A81E6C3">
            <w:pPr>
              <w:widowControl/>
              <w:spacing w:line="300" w:lineRule="exact"/>
              <w:jc w:val="left"/>
              <w:textAlignment w:val="center"/>
              <w:rPr>
                <w:rFonts w:ascii="宋体" w:hAnsi="宋体" w:cs="宋体"/>
                <w:color w:val="auto"/>
                <w:szCs w:val="21"/>
              </w:rPr>
            </w:pPr>
          </w:p>
        </w:tc>
        <w:tc>
          <w:tcPr>
            <w:tcW w:w="2400" w:type="dxa"/>
            <w:tcMar>
              <w:top w:w="15" w:type="dxa"/>
              <w:left w:w="15" w:type="dxa"/>
              <w:right w:w="15" w:type="dxa"/>
            </w:tcMar>
            <w:vAlign w:val="center"/>
          </w:tcPr>
          <w:p w14:paraId="6344875A">
            <w:pPr>
              <w:spacing w:line="300" w:lineRule="exact"/>
              <w:rPr>
                <w:color w:val="auto"/>
              </w:rPr>
            </w:pPr>
            <w:r>
              <w:rPr>
                <w:rFonts w:hint="eastAsia" w:ascii="宋体" w:hAnsi="宋体" w:cs="宋体"/>
                <w:color w:val="auto"/>
                <w:kern w:val="0"/>
                <w:szCs w:val="21"/>
              </w:rPr>
              <w:t>责令限期改正，并可处以</w:t>
            </w:r>
            <w:r>
              <w:rPr>
                <w:rFonts w:ascii="宋体" w:hAnsi="宋体" w:cs="宋体"/>
                <w:color w:val="auto"/>
                <w:kern w:val="0"/>
                <w:szCs w:val="21"/>
              </w:rPr>
              <w:t>20元至3500元以下的罚款。</w:t>
            </w:r>
          </w:p>
          <w:p w14:paraId="4E61DA0A">
            <w:pPr>
              <w:widowControl/>
              <w:spacing w:line="300" w:lineRule="exact"/>
              <w:jc w:val="left"/>
              <w:textAlignment w:val="center"/>
              <w:rPr>
                <w:rFonts w:ascii="宋体" w:hAnsi="宋体" w:cs="宋体"/>
                <w:color w:val="auto"/>
                <w:szCs w:val="21"/>
              </w:rPr>
            </w:pPr>
          </w:p>
        </w:tc>
      </w:tr>
      <w:tr w14:paraId="10A09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3" w:hRule="atLeast"/>
        </w:trPr>
        <w:tc>
          <w:tcPr>
            <w:tcW w:w="560" w:type="dxa"/>
            <w:vMerge w:val="continue"/>
            <w:tcMar>
              <w:top w:w="15" w:type="dxa"/>
              <w:left w:w="15" w:type="dxa"/>
              <w:right w:w="15" w:type="dxa"/>
            </w:tcMar>
            <w:vAlign w:val="center"/>
          </w:tcPr>
          <w:p w14:paraId="2110380B">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5AE9C03">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111ED35">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6BB49329">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55194F3C">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生活饮用水感观性状和一般化学指标有两项指标不符合生活饮用水卫生标准；除感观性状和一般化学指标外任何一项指标不符合生活饮用水卫生标准。</w:t>
            </w:r>
          </w:p>
        </w:tc>
        <w:tc>
          <w:tcPr>
            <w:tcW w:w="2400" w:type="dxa"/>
            <w:tcMar>
              <w:top w:w="15" w:type="dxa"/>
              <w:left w:w="15" w:type="dxa"/>
              <w:right w:w="15" w:type="dxa"/>
            </w:tcMar>
            <w:vAlign w:val="center"/>
          </w:tcPr>
          <w:p w14:paraId="79518E5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责令限期改正，并可处以</w:t>
            </w:r>
            <w:r>
              <w:rPr>
                <w:rFonts w:ascii="宋体" w:hAnsi="宋体" w:cs="宋体"/>
                <w:color w:val="auto"/>
                <w:kern w:val="0"/>
                <w:szCs w:val="21"/>
              </w:rPr>
              <w:t>3500元以上5000元以下的罚款。</w:t>
            </w:r>
          </w:p>
        </w:tc>
      </w:tr>
      <w:tr w14:paraId="02700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6" w:hRule="atLeast"/>
        </w:trPr>
        <w:tc>
          <w:tcPr>
            <w:tcW w:w="560" w:type="dxa"/>
            <w:vMerge w:val="restart"/>
            <w:tcMar>
              <w:top w:w="15" w:type="dxa"/>
              <w:left w:w="15" w:type="dxa"/>
              <w:right w:w="15" w:type="dxa"/>
            </w:tcMar>
            <w:vAlign w:val="center"/>
          </w:tcPr>
          <w:p w14:paraId="35D47564">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142</w:t>
            </w:r>
          </w:p>
        </w:tc>
        <w:tc>
          <w:tcPr>
            <w:tcW w:w="2329" w:type="dxa"/>
            <w:vMerge w:val="restart"/>
            <w:tcMar>
              <w:top w:w="15" w:type="dxa"/>
              <w:left w:w="15" w:type="dxa"/>
              <w:right w:w="15" w:type="dxa"/>
            </w:tcMar>
            <w:vAlign w:val="center"/>
          </w:tcPr>
          <w:p w14:paraId="64CED5ED">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生产或者销售无卫生许可批准文件的涉及饮用水卫生安全的产品</w:t>
            </w:r>
            <w:r>
              <w:rPr>
                <w:rStyle w:val="7"/>
                <w:rFonts w:hint="default" w:ascii="宋体" w:hAnsi="宋体" w:eastAsia="宋体" w:cs="宋体"/>
                <w:color w:val="auto"/>
                <w:sz w:val="21"/>
                <w:szCs w:val="21"/>
              </w:rPr>
              <w:t>的</w:t>
            </w:r>
          </w:p>
        </w:tc>
        <w:tc>
          <w:tcPr>
            <w:tcW w:w="2920" w:type="dxa"/>
            <w:vMerge w:val="restart"/>
            <w:tcMar>
              <w:top w:w="15" w:type="dxa"/>
              <w:left w:w="15" w:type="dxa"/>
              <w:right w:w="15" w:type="dxa"/>
            </w:tcMar>
            <w:vAlign w:val="center"/>
          </w:tcPr>
          <w:p w14:paraId="00B3068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《生活饮用水卫生监督管理办法》第二十七条</w:t>
            </w:r>
            <w:r>
              <w:rPr>
                <w:rFonts w:ascii="宋体" w:hAnsi="宋体" w:cs="宋体"/>
                <w:color w:val="auto"/>
                <w:kern w:val="0"/>
                <w:szCs w:val="21"/>
              </w:rPr>
              <w:t xml:space="preserve">  </w:t>
            </w:r>
            <w:r>
              <w:rPr>
                <w:rFonts w:hint="eastAsia" w:ascii="宋体" w:hAnsi="宋体" w:cs="宋体"/>
                <w:color w:val="auto"/>
                <w:kern w:val="0"/>
                <w:szCs w:val="21"/>
              </w:rPr>
              <w:t>违反本办法规定，生产或者销售无卫生许可批准文件的涉及饮用水卫生安全的产品的，县级以上地方人民政府卫生计生主管部门应当责令改进，并可处以违法所得</w:t>
            </w:r>
            <w:r>
              <w:rPr>
                <w:rFonts w:ascii="宋体" w:hAnsi="宋体" w:cs="宋体"/>
                <w:color w:val="auto"/>
                <w:kern w:val="0"/>
                <w:szCs w:val="21"/>
              </w:rPr>
              <w:t>3倍以下的罚款，但最高不超过3万元，或处以500元以上10000元以下的罚款。</w:t>
            </w:r>
          </w:p>
        </w:tc>
        <w:tc>
          <w:tcPr>
            <w:tcW w:w="696" w:type="dxa"/>
            <w:tcMar>
              <w:top w:w="15" w:type="dxa"/>
              <w:left w:w="15" w:type="dxa"/>
              <w:right w:w="15" w:type="dxa"/>
            </w:tcMar>
            <w:vAlign w:val="center"/>
          </w:tcPr>
          <w:p w14:paraId="076B05CC">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01BD8AA0">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生产或者销售无卫生许可批准文件的涉及饮用水卫生安全的产品，案值金额不足</w:t>
            </w:r>
            <w:r>
              <w:rPr>
                <w:rFonts w:ascii="宋体" w:hAnsi="宋体" w:cs="宋体"/>
                <w:color w:val="auto"/>
                <w:kern w:val="0"/>
                <w:szCs w:val="21"/>
              </w:rPr>
              <w:t>2000元。</w:t>
            </w:r>
          </w:p>
        </w:tc>
        <w:tc>
          <w:tcPr>
            <w:tcW w:w="2400" w:type="dxa"/>
            <w:tcMar>
              <w:top w:w="15" w:type="dxa"/>
              <w:left w:w="15" w:type="dxa"/>
              <w:right w:w="15" w:type="dxa"/>
            </w:tcMar>
            <w:vAlign w:val="center"/>
          </w:tcPr>
          <w:p w14:paraId="51929F15">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责令改进，并可处以违法所得</w:t>
            </w:r>
            <w:r>
              <w:rPr>
                <w:rFonts w:ascii="宋体" w:hAnsi="宋体" w:cs="宋体"/>
                <w:color w:val="auto"/>
                <w:kern w:val="0"/>
                <w:szCs w:val="21"/>
              </w:rPr>
              <w:t>1倍的罚款，但不得低于500元，没有违法所得的，并可处以500元以上3350元以下的罚款。</w:t>
            </w:r>
          </w:p>
        </w:tc>
      </w:tr>
      <w:tr w14:paraId="40094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560" w:type="dxa"/>
            <w:vMerge w:val="continue"/>
            <w:tcMar>
              <w:top w:w="15" w:type="dxa"/>
              <w:left w:w="15" w:type="dxa"/>
              <w:right w:w="15" w:type="dxa"/>
            </w:tcMar>
            <w:vAlign w:val="center"/>
          </w:tcPr>
          <w:p w14:paraId="632D7D7D">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8C7E714">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07745B4">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7735AAD8">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54D6A3F0">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生产或者销售无卫生许可批准文件的涉及饮用水卫生安全的产品，案值金额</w:t>
            </w:r>
            <w:r>
              <w:rPr>
                <w:rFonts w:ascii="宋体" w:hAnsi="宋体" w:cs="宋体"/>
                <w:color w:val="auto"/>
                <w:kern w:val="0"/>
                <w:szCs w:val="21"/>
              </w:rPr>
              <w:t>2000元以上不足8000元。</w:t>
            </w:r>
          </w:p>
        </w:tc>
        <w:tc>
          <w:tcPr>
            <w:tcW w:w="2400" w:type="dxa"/>
            <w:tcMar>
              <w:top w:w="15" w:type="dxa"/>
              <w:left w:w="15" w:type="dxa"/>
              <w:right w:w="15" w:type="dxa"/>
            </w:tcMar>
            <w:vAlign w:val="center"/>
          </w:tcPr>
          <w:p w14:paraId="014C390E">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责令改进，并可处以违法所得</w:t>
            </w:r>
            <w:r>
              <w:rPr>
                <w:rFonts w:ascii="宋体" w:hAnsi="宋体" w:cs="宋体"/>
                <w:color w:val="auto"/>
                <w:kern w:val="0"/>
                <w:szCs w:val="21"/>
              </w:rPr>
              <w:t>1倍以上2倍以下的罚款，但不得低于3000元，没有违法所得的，并可处以3350元以上7150元以下的罚款。</w:t>
            </w:r>
          </w:p>
        </w:tc>
      </w:tr>
      <w:tr w14:paraId="30EB9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8" w:hRule="atLeast"/>
        </w:trPr>
        <w:tc>
          <w:tcPr>
            <w:tcW w:w="560" w:type="dxa"/>
            <w:vMerge w:val="continue"/>
            <w:tcMar>
              <w:top w:w="15" w:type="dxa"/>
              <w:left w:w="15" w:type="dxa"/>
              <w:right w:w="15" w:type="dxa"/>
            </w:tcMar>
            <w:vAlign w:val="center"/>
          </w:tcPr>
          <w:p w14:paraId="5DF7D3D6">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D0FC0BD">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3146C720">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67F507FD">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552117A1">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生产或者销售无卫生许可批准文件的涉及饮用水卫生安全的产品，案值金额</w:t>
            </w:r>
            <w:r>
              <w:rPr>
                <w:rFonts w:ascii="宋体" w:hAnsi="宋体" w:cs="宋体"/>
                <w:color w:val="auto"/>
                <w:kern w:val="0"/>
                <w:szCs w:val="21"/>
              </w:rPr>
              <w:t>8000元以上。</w:t>
            </w:r>
          </w:p>
        </w:tc>
        <w:tc>
          <w:tcPr>
            <w:tcW w:w="2400" w:type="dxa"/>
            <w:tcMar>
              <w:top w:w="15" w:type="dxa"/>
              <w:left w:w="15" w:type="dxa"/>
              <w:right w:w="15" w:type="dxa"/>
            </w:tcMar>
            <w:vAlign w:val="center"/>
          </w:tcPr>
          <w:p w14:paraId="423206D4">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责令改进，并可处以违法所得</w:t>
            </w:r>
            <w:r>
              <w:rPr>
                <w:rFonts w:ascii="宋体" w:hAnsi="宋体" w:cs="宋体"/>
                <w:color w:val="auto"/>
                <w:kern w:val="0"/>
                <w:szCs w:val="21"/>
              </w:rPr>
              <w:t>2倍以上3倍以下的罚款，但最高不超过3万元，没有违法所得的，并可处以7150元以上10000元以下的罚款</w:t>
            </w:r>
          </w:p>
        </w:tc>
      </w:tr>
      <w:tr w14:paraId="44517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0E2C85EB">
            <w:pPr>
              <w:widowControl/>
              <w:spacing w:line="300" w:lineRule="exact"/>
              <w:jc w:val="left"/>
              <w:textAlignment w:val="center"/>
              <w:rPr>
                <w:rFonts w:hint="eastAsia" w:ascii="黑体" w:hAnsi="黑体" w:eastAsia="黑体" w:cs="黑体"/>
                <w:bCs/>
                <w:color w:val="auto"/>
                <w:kern w:val="0"/>
                <w:sz w:val="28"/>
                <w:szCs w:val="28"/>
                <w:lang w:val="en-US" w:eastAsia="zh-CN"/>
              </w:rPr>
            </w:pPr>
          </w:p>
        </w:tc>
        <w:tc>
          <w:tcPr>
            <w:tcW w:w="13404" w:type="dxa"/>
            <w:gridSpan w:val="6"/>
            <w:tcMar>
              <w:top w:w="15" w:type="dxa"/>
              <w:left w:w="15" w:type="dxa"/>
              <w:right w:w="15" w:type="dxa"/>
            </w:tcMar>
            <w:vAlign w:val="center"/>
          </w:tcPr>
          <w:p w14:paraId="0C8D4978">
            <w:pPr>
              <w:widowControl/>
              <w:spacing w:line="300" w:lineRule="exact"/>
              <w:jc w:val="left"/>
              <w:textAlignment w:val="center"/>
              <w:rPr>
                <w:rFonts w:ascii="宋体" w:hAnsi="宋体" w:cs="宋体"/>
                <w:b/>
                <w:color w:val="auto"/>
                <w:szCs w:val="21"/>
              </w:rPr>
            </w:pPr>
            <w:r>
              <w:rPr>
                <w:rFonts w:hint="eastAsia" w:ascii="黑体" w:hAnsi="黑体" w:eastAsia="黑体" w:cs="黑体"/>
                <w:bCs/>
                <w:color w:val="auto"/>
                <w:kern w:val="0"/>
                <w:sz w:val="28"/>
                <w:szCs w:val="28"/>
                <w:lang w:val="en-US" w:eastAsia="zh-CN"/>
              </w:rPr>
              <w:t>二十一</w:t>
            </w:r>
            <w:r>
              <w:rPr>
                <w:rFonts w:hint="eastAsia" w:ascii="黑体" w:hAnsi="黑体" w:eastAsia="黑体" w:cs="黑体"/>
                <w:bCs/>
                <w:color w:val="auto"/>
                <w:kern w:val="0"/>
                <w:sz w:val="28"/>
                <w:szCs w:val="28"/>
              </w:rPr>
              <w:t>、《放射诊疗管理规定》</w:t>
            </w:r>
          </w:p>
        </w:tc>
      </w:tr>
      <w:tr w14:paraId="2C4CE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379A592C">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序号</w:t>
            </w:r>
          </w:p>
        </w:tc>
        <w:tc>
          <w:tcPr>
            <w:tcW w:w="2329" w:type="dxa"/>
            <w:tcMar>
              <w:top w:w="15" w:type="dxa"/>
              <w:left w:w="15" w:type="dxa"/>
              <w:right w:w="15" w:type="dxa"/>
            </w:tcMar>
            <w:vAlign w:val="center"/>
          </w:tcPr>
          <w:p w14:paraId="0A2F147A">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违法行为</w:t>
            </w:r>
          </w:p>
        </w:tc>
        <w:tc>
          <w:tcPr>
            <w:tcW w:w="2920" w:type="dxa"/>
            <w:tcMar>
              <w:top w:w="15" w:type="dxa"/>
              <w:left w:w="15" w:type="dxa"/>
              <w:right w:w="15" w:type="dxa"/>
            </w:tcMar>
            <w:vAlign w:val="center"/>
          </w:tcPr>
          <w:p w14:paraId="6488B3E5">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处罚依据</w:t>
            </w:r>
          </w:p>
        </w:tc>
        <w:tc>
          <w:tcPr>
            <w:tcW w:w="696" w:type="dxa"/>
            <w:tcMar>
              <w:top w:w="15" w:type="dxa"/>
              <w:left w:w="15" w:type="dxa"/>
              <w:right w:w="15" w:type="dxa"/>
            </w:tcMar>
            <w:vAlign w:val="center"/>
          </w:tcPr>
          <w:p w14:paraId="290703DE">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违法</w:t>
            </w:r>
            <w:r>
              <w:rPr>
                <w:rFonts w:hint="eastAsia" w:ascii="宋体" w:hAnsi="宋体" w:cs="宋体"/>
                <w:b/>
                <w:color w:val="auto"/>
                <w:kern w:val="0"/>
                <w:szCs w:val="21"/>
              </w:rPr>
              <w:br w:type="textWrapping"/>
            </w:r>
            <w:r>
              <w:rPr>
                <w:rFonts w:hint="eastAsia" w:ascii="宋体" w:hAnsi="宋体" w:cs="宋体"/>
                <w:b/>
                <w:color w:val="auto"/>
                <w:kern w:val="0"/>
                <w:szCs w:val="21"/>
              </w:rPr>
              <w:t>类型</w:t>
            </w:r>
          </w:p>
        </w:tc>
        <w:tc>
          <w:tcPr>
            <w:tcW w:w="5059" w:type="dxa"/>
            <w:gridSpan w:val="2"/>
            <w:tcMar>
              <w:top w:w="15" w:type="dxa"/>
              <w:left w:w="15" w:type="dxa"/>
              <w:right w:w="15" w:type="dxa"/>
            </w:tcMar>
            <w:vAlign w:val="center"/>
          </w:tcPr>
          <w:p w14:paraId="02994963">
            <w:pPr>
              <w:widowControl/>
              <w:spacing w:line="300" w:lineRule="exact"/>
              <w:jc w:val="center"/>
              <w:textAlignment w:val="center"/>
              <w:rPr>
                <w:rFonts w:hint="eastAsia" w:ascii="宋体" w:hAnsi="宋体" w:cs="宋体"/>
                <w:b/>
                <w:color w:val="auto"/>
                <w:kern w:val="0"/>
                <w:szCs w:val="21"/>
              </w:rPr>
            </w:pPr>
            <w:r>
              <w:rPr>
                <w:rFonts w:hint="eastAsia" w:ascii="宋体" w:hAnsi="宋体" w:cs="宋体"/>
                <w:b/>
                <w:color w:val="auto"/>
                <w:kern w:val="0"/>
                <w:szCs w:val="21"/>
              </w:rPr>
              <w:t>违法情节</w:t>
            </w:r>
          </w:p>
        </w:tc>
        <w:tc>
          <w:tcPr>
            <w:tcW w:w="2400" w:type="dxa"/>
            <w:tcMar>
              <w:top w:w="15" w:type="dxa"/>
              <w:left w:w="15" w:type="dxa"/>
              <w:right w:w="15" w:type="dxa"/>
            </w:tcMar>
            <w:vAlign w:val="center"/>
          </w:tcPr>
          <w:p w14:paraId="49B48BFF">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处罚标准</w:t>
            </w:r>
          </w:p>
        </w:tc>
      </w:tr>
      <w:tr w14:paraId="79299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560" w:type="dxa"/>
            <w:vMerge w:val="restart"/>
            <w:tcMar>
              <w:top w:w="15" w:type="dxa"/>
              <w:left w:w="15" w:type="dxa"/>
              <w:right w:w="15" w:type="dxa"/>
            </w:tcMar>
            <w:vAlign w:val="center"/>
          </w:tcPr>
          <w:p w14:paraId="2E95A2B6">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143</w:t>
            </w:r>
          </w:p>
        </w:tc>
        <w:tc>
          <w:tcPr>
            <w:tcW w:w="2329" w:type="dxa"/>
            <w:vMerge w:val="restart"/>
            <w:tcMar>
              <w:top w:w="15" w:type="dxa"/>
              <w:left w:w="15" w:type="dxa"/>
              <w:right w:w="15" w:type="dxa"/>
            </w:tcMar>
            <w:vAlign w:val="center"/>
          </w:tcPr>
          <w:p w14:paraId="7BFF674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未取得放射诊疗许可从事放射诊疗工作的</w:t>
            </w:r>
          </w:p>
        </w:tc>
        <w:tc>
          <w:tcPr>
            <w:tcW w:w="2920" w:type="dxa"/>
            <w:vMerge w:val="restart"/>
            <w:tcMar>
              <w:top w:w="15" w:type="dxa"/>
              <w:left w:w="15" w:type="dxa"/>
              <w:right w:w="15" w:type="dxa"/>
            </w:tcMar>
            <w:vAlign w:val="center"/>
          </w:tcPr>
          <w:p w14:paraId="39AF6509">
            <w:pPr>
              <w:spacing w:line="300" w:lineRule="exact"/>
              <w:jc w:val="left"/>
              <w:textAlignment w:val="center"/>
              <w:rPr>
                <w:rFonts w:ascii="宋体" w:hAnsi="宋体" w:cs="宋体"/>
                <w:color w:val="auto"/>
                <w:szCs w:val="21"/>
              </w:rPr>
            </w:pPr>
            <w:r>
              <w:rPr>
                <w:rStyle w:val="8"/>
                <w:rFonts w:hint="default" w:ascii="宋体" w:hAnsi="宋体" w:eastAsia="宋体" w:cs="宋体"/>
                <w:color w:val="auto"/>
                <w:sz w:val="21"/>
                <w:szCs w:val="21"/>
              </w:rPr>
              <w:t>《放射诊疗管理规定》第三十八条  医疗机构有下列情形之一的，由县级以上卫生行政部门</w:t>
            </w:r>
            <w:r>
              <w:rPr>
                <w:rStyle w:val="16"/>
                <w:rFonts w:hint="default" w:ascii="宋体" w:hAnsi="宋体" w:eastAsia="宋体" w:cs="宋体"/>
                <w:color w:val="auto"/>
                <w:sz w:val="21"/>
                <w:szCs w:val="21"/>
              </w:rPr>
              <w:t>给予</w:t>
            </w:r>
            <w:r>
              <w:rPr>
                <w:rStyle w:val="8"/>
                <w:rFonts w:hint="default" w:ascii="宋体" w:hAnsi="宋体" w:eastAsia="宋体" w:cs="宋体"/>
                <w:color w:val="auto"/>
                <w:sz w:val="21"/>
                <w:szCs w:val="21"/>
              </w:rPr>
              <w:t>警告、</w:t>
            </w:r>
            <w:r>
              <w:rPr>
                <w:rStyle w:val="16"/>
                <w:rFonts w:hint="default" w:ascii="宋体" w:hAnsi="宋体" w:eastAsia="宋体" w:cs="宋体"/>
                <w:color w:val="auto"/>
                <w:sz w:val="21"/>
                <w:szCs w:val="21"/>
              </w:rPr>
              <w:t>责令限期改正</w:t>
            </w:r>
            <w:r>
              <w:rPr>
                <w:rStyle w:val="8"/>
                <w:rFonts w:hint="default" w:ascii="宋体" w:hAnsi="宋体" w:eastAsia="宋体" w:cs="宋体"/>
                <w:color w:val="auto"/>
                <w:sz w:val="21"/>
                <w:szCs w:val="21"/>
              </w:rPr>
              <w:t xml:space="preserve">，并可以根据情节处以3000元以下的罚款；情节严重的，吊销其《医疗机构执业许可证》。  (一)未取得放射诊疗许可从事放射诊疗工作的； </w:t>
            </w:r>
          </w:p>
        </w:tc>
        <w:tc>
          <w:tcPr>
            <w:tcW w:w="696" w:type="dxa"/>
            <w:vMerge w:val="restart"/>
            <w:tcMar>
              <w:top w:w="15" w:type="dxa"/>
              <w:left w:w="15" w:type="dxa"/>
              <w:right w:w="15" w:type="dxa"/>
            </w:tcMar>
            <w:vAlign w:val="center"/>
          </w:tcPr>
          <w:p w14:paraId="67FC0B99">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Mar>
              <w:top w:w="15" w:type="dxa"/>
              <w:left w:w="15" w:type="dxa"/>
              <w:right w:w="15" w:type="dxa"/>
            </w:tcMar>
            <w:vAlign w:val="center"/>
          </w:tcPr>
          <w:p w14:paraId="7FAF0131">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未取得放射诊疗许可从事X射线影像诊断工作的。</w:t>
            </w:r>
          </w:p>
        </w:tc>
        <w:tc>
          <w:tcPr>
            <w:tcW w:w="2536" w:type="dxa"/>
            <w:tcMar>
              <w:top w:w="15" w:type="dxa"/>
              <w:left w:w="15" w:type="dxa"/>
              <w:right w:w="15" w:type="dxa"/>
            </w:tcMar>
            <w:vAlign w:val="center"/>
          </w:tcPr>
          <w:p w14:paraId="4442BC39">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lang w:val="en-US" w:eastAsia="zh-CN"/>
              </w:rPr>
              <w:t>首先发现，且行为人在限期内能及时整改到位</w:t>
            </w:r>
          </w:p>
        </w:tc>
        <w:tc>
          <w:tcPr>
            <w:tcW w:w="2400" w:type="dxa"/>
            <w:tcMar>
              <w:top w:w="15" w:type="dxa"/>
              <w:left w:w="15" w:type="dxa"/>
              <w:right w:w="15" w:type="dxa"/>
            </w:tcMar>
            <w:vAlign w:val="center"/>
          </w:tcPr>
          <w:p w14:paraId="391B5E5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lang w:val="en-US" w:eastAsia="zh-CN"/>
              </w:rPr>
              <w:t>给予不予行政处罚。</w:t>
            </w:r>
          </w:p>
        </w:tc>
      </w:tr>
      <w:tr w14:paraId="371AD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560" w:type="dxa"/>
            <w:vMerge w:val="continue"/>
            <w:tcMar>
              <w:top w:w="15" w:type="dxa"/>
              <w:left w:w="15" w:type="dxa"/>
              <w:right w:w="15" w:type="dxa"/>
            </w:tcMar>
            <w:vAlign w:val="center"/>
          </w:tcPr>
          <w:p w14:paraId="6A1A6CA0">
            <w:pPr>
              <w:widowControl/>
              <w:spacing w:line="300" w:lineRule="exact"/>
              <w:jc w:val="left"/>
              <w:textAlignment w:val="center"/>
            </w:pPr>
          </w:p>
        </w:tc>
        <w:tc>
          <w:tcPr>
            <w:tcW w:w="2329" w:type="dxa"/>
            <w:vMerge w:val="continue"/>
            <w:tcMar>
              <w:top w:w="15" w:type="dxa"/>
              <w:left w:w="15" w:type="dxa"/>
              <w:right w:w="15" w:type="dxa"/>
            </w:tcMar>
            <w:vAlign w:val="center"/>
          </w:tcPr>
          <w:p w14:paraId="29CE28F2">
            <w:pPr>
              <w:widowControl/>
              <w:spacing w:line="300" w:lineRule="exact"/>
              <w:jc w:val="left"/>
              <w:textAlignment w:val="center"/>
            </w:pPr>
          </w:p>
        </w:tc>
        <w:tc>
          <w:tcPr>
            <w:tcW w:w="2920" w:type="dxa"/>
            <w:vMerge w:val="continue"/>
            <w:tcMar>
              <w:top w:w="15" w:type="dxa"/>
              <w:left w:w="15" w:type="dxa"/>
              <w:right w:w="15" w:type="dxa"/>
            </w:tcMar>
            <w:vAlign w:val="center"/>
          </w:tcPr>
          <w:p w14:paraId="5ED26110">
            <w:pPr>
              <w:widowControl/>
              <w:spacing w:line="300" w:lineRule="exact"/>
              <w:jc w:val="left"/>
              <w:textAlignment w:val="center"/>
            </w:pPr>
          </w:p>
        </w:tc>
        <w:tc>
          <w:tcPr>
            <w:tcW w:w="696" w:type="dxa"/>
            <w:vMerge w:val="continue"/>
            <w:tcMar>
              <w:top w:w="15" w:type="dxa"/>
              <w:left w:w="15" w:type="dxa"/>
              <w:right w:w="15" w:type="dxa"/>
            </w:tcMar>
            <w:vAlign w:val="center"/>
          </w:tcPr>
          <w:p w14:paraId="31AAF680">
            <w:pPr>
              <w:widowControl/>
              <w:spacing w:line="300" w:lineRule="exact"/>
              <w:jc w:val="left"/>
              <w:textAlignment w:val="center"/>
            </w:pPr>
          </w:p>
        </w:tc>
        <w:tc>
          <w:tcPr>
            <w:tcW w:w="2523" w:type="dxa"/>
            <w:vMerge w:val="continue"/>
            <w:tcMar>
              <w:top w:w="15" w:type="dxa"/>
              <w:left w:w="15" w:type="dxa"/>
              <w:right w:w="15" w:type="dxa"/>
            </w:tcMar>
            <w:vAlign w:val="center"/>
          </w:tcPr>
          <w:p w14:paraId="4705B253">
            <w:pPr>
              <w:widowControl/>
              <w:spacing w:line="300" w:lineRule="exact"/>
              <w:jc w:val="left"/>
              <w:textAlignment w:val="center"/>
            </w:pPr>
          </w:p>
        </w:tc>
        <w:tc>
          <w:tcPr>
            <w:tcW w:w="2536" w:type="dxa"/>
            <w:tcMar>
              <w:top w:w="15" w:type="dxa"/>
              <w:left w:w="15" w:type="dxa"/>
              <w:right w:w="15" w:type="dxa"/>
            </w:tcMar>
            <w:vAlign w:val="center"/>
          </w:tcPr>
          <w:p w14:paraId="1B3FF181">
            <w:pPr>
              <w:widowControl/>
              <w:spacing w:line="300" w:lineRule="exact"/>
              <w:jc w:val="left"/>
              <w:textAlignment w:val="center"/>
              <w:rPr>
                <w:rFonts w:hint="eastAsia" w:eastAsiaTheme="minorEastAsia"/>
                <w:lang w:eastAsia="zh-CN"/>
              </w:rPr>
            </w:pPr>
            <w:r>
              <w:rPr>
                <w:rFonts w:hint="eastAsia"/>
                <w:lang w:eastAsia="zh-CN"/>
              </w:rPr>
              <w:t>曾经受到不予行政处罚</w:t>
            </w:r>
          </w:p>
        </w:tc>
        <w:tc>
          <w:tcPr>
            <w:tcW w:w="2400" w:type="dxa"/>
            <w:tcMar>
              <w:top w:w="15" w:type="dxa"/>
              <w:left w:w="15" w:type="dxa"/>
              <w:right w:w="15" w:type="dxa"/>
            </w:tcMar>
            <w:vAlign w:val="center"/>
          </w:tcPr>
          <w:p w14:paraId="4D285F58">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警告，并可以处900元以下罚款。</w:t>
            </w:r>
          </w:p>
        </w:tc>
      </w:tr>
      <w:tr w14:paraId="5A870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560" w:type="dxa"/>
            <w:vMerge w:val="continue"/>
            <w:tcMar>
              <w:top w:w="15" w:type="dxa"/>
              <w:left w:w="15" w:type="dxa"/>
              <w:right w:w="15" w:type="dxa"/>
            </w:tcMar>
            <w:vAlign w:val="center"/>
          </w:tcPr>
          <w:p w14:paraId="15664523">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A24005D">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41F6B391">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0F69782A">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7A62783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未取得放射诊疗许可从事介入放射学工作的 。</w:t>
            </w:r>
          </w:p>
        </w:tc>
        <w:tc>
          <w:tcPr>
            <w:tcW w:w="2536" w:type="dxa"/>
            <w:tcMar>
              <w:top w:w="15" w:type="dxa"/>
              <w:left w:w="15" w:type="dxa"/>
              <w:right w:w="15" w:type="dxa"/>
            </w:tcMar>
            <w:vAlign w:val="center"/>
          </w:tcPr>
          <w:p w14:paraId="2E92FD12">
            <w:pPr>
              <w:pStyle w:val="2"/>
              <w:ind w:left="0" w:leftChars="0" w:firstLine="0" w:firstLineChars="0"/>
              <w:rPr>
                <w:rFonts w:hint="default" w:eastAsia="宋体"/>
                <w:color w:val="auto"/>
                <w:lang w:val="en-US" w:eastAsia="zh-CN"/>
              </w:rPr>
            </w:pPr>
            <w:r>
              <w:rPr>
                <w:rFonts w:hint="eastAsia" w:ascii="宋体" w:hAnsi="宋体" w:cs="宋体"/>
                <w:color w:val="auto"/>
                <w:kern w:val="0"/>
                <w:szCs w:val="21"/>
                <w:lang w:val="en-US" w:eastAsia="zh-CN"/>
              </w:rPr>
              <w:t>第一档：</w:t>
            </w:r>
            <w:r>
              <w:rPr>
                <w:rStyle w:val="10"/>
                <w:rFonts w:hint="eastAsia" w:ascii="宋体" w:hAnsi="宋体" w:eastAsia="宋体" w:cs="宋体"/>
                <w:color w:val="auto"/>
                <w:sz w:val="21"/>
                <w:szCs w:val="21"/>
                <w:lang w:eastAsia="zh-CN"/>
              </w:rPr>
              <w:t>存在左侧情节，</w:t>
            </w:r>
            <w:r>
              <w:rPr>
                <w:rFonts w:hint="eastAsia" w:ascii="宋体" w:hAnsi="宋体" w:cs="宋体"/>
                <w:color w:val="auto"/>
                <w:kern w:val="0"/>
                <w:szCs w:val="21"/>
                <w:lang w:val="en-US" w:eastAsia="zh-CN"/>
              </w:rPr>
              <w:t>1台设备</w:t>
            </w:r>
          </w:p>
        </w:tc>
        <w:tc>
          <w:tcPr>
            <w:tcW w:w="2400" w:type="dxa"/>
            <w:tcMar>
              <w:top w:w="15" w:type="dxa"/>
              <w:left w:w="15" w:type="dxa"/>
              <w:right w:w="15" w:type="dxa"/>
            </w:tcMar>
            <w:vAlign w:val="center"/>
          </w:tcPr>
          <w:p w14:paraId="2DA17917">
            <w:pPr>
              <w:widowControl/>
              <w:spacing w:line="300" w:lineRule="exact"/>
              <w:jc w:val="left"/>
              <w:textAlignment w:val="center"/>
              <w:rPr>
                <w:rFonts w:hint="default" w:eastAsia="宋体"/>
                <w:color w:val="auto"/>
                <w:lang w:val="en-US" w:eastAsia="zh-CN"/>
              </w:rPr>
            </w:pPr>
            <w:r>
              <w:rPr>
                <w:rFonts w:hint="eastAsia" w:ascii="宋体" w:hAnsi="宋体" w:cs="宋体"/>
                <w:color w:val="auto"/>
                <w:kern w:val="0"/>
                <w:szCs w:val="21"/>
              </w:rPr>
              <w:t>警告，并可以处900元以上</w:t>
            </w:r>
            <w:r>
              <w:rPr>
                <w:rFonts w:hint="eastAsia" w:ascii="宋体" w:hAnsi="宋体" w:cs="宋体"/>
                <w:color w:val="auto"/>
                <w:kern w:val="0"/>
                <w:szCs w:val="21"/>
                <w:lang w:val="en-US" w:eastAsia="zh-CN"/>
              </w:rPr>
              <w:t>13</w:t>
            </w:r>
            <w:r>
              <w:rPr>
                <w:rFonts w:hint="eastAsia" w:ascii="宋体" w:hAnsi="宋体" w:cs="宋体"/>
                <w:color w:val="auto"/>
                <w:kern w:val="0"/>
                <w:szCs w:val="21"/>
              </w:rPr>
              <w:t>00元以下罚款。</w:t>
            </w:r>
          </w:p>
        </w:tc>
      </w:tr>
      <w:tr w14:paraId="46392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560" w:type="dxa"/>
            <w:vMerge w:val="continue"/>
            <w:tcMar>
              <w:top w:w="15" w:type="dxa"/>
              <w:left w:w="15" w:type="dxa"/>
              <w:right w:w="15" w:type="dxa"/>
            </w:tcMar>
            <w:vAlign w:val="center"/>
          </w:tcPr>
          <w:p w14:paraId="2553EA74">
            <w:pPr>
              <w:pStyle w:val="2"/>
            </w:pPr>
          </w:p>
        </w:tc>
        <w:tc>
          <w:tcPr>
            <w:tcW w:w="2329" w:type="dxa"/>
            <w:vMerge w:val="continue"/>
            <w:tcMar>
              <w:top w:w="15" w:type="dxa"/>
              <w:left w:w="15" w:type="dxa"/>
              <w:right w:w="15" w:type="dxa"/>
            </w:tcMar>
            <w:vAlign w:val="center"/>
          </w:tcPr>
          <w:p w14:paraId="315A9499">
            <w:pPr>
              <w:pStyle w:val="2"/>
            </w:pPr>
          </w:p>
        </w:tc>
        <w:tc>
          <w:tcPr>
            <w:tcW w:w="2920" w:type="dxa"/>
            <w:vMerge w:val="continue"/>
            <w:tcMar>
              <w:top w:w="15" w:type="dxa"/>
              <w:left w:w="15" w:type="dxa"/>
              <w:right w:w="15" w:type="dxa"/>
            </w:tcMar>
            <w:vAlign w:val="center"/>
          </w:tcPr>
          <w:p w14:paraId="23601A1E">
            <w:pPr>
              <w:pStyle w:val="2"/>
            </w:pPr>
          </w:p>
        </w:tc>
        <w:tc>
          <w:tcPr>
            <w:tcW w:w="696" w:type="dxa"/>
            <w:vMerge w:val="continue"/>
            <w:tcMar>
              <w:top w:w="15" w:type="dxa"/>
              <w:left w:w="15" w:type="dxa"/>
              <w:right w:w="15" w:type="dxa"/>
            </w:tcMar>
            <w:vAlign w:val="center"/>
          </w:tcPr>
          <w:p w14:paraId="14FD8C43">
            <w:pPr>
              <w:pStyle w:val="2"/>
            </w:pPr>
          </w:p>
        </w:tc>
        <w:tc>
          <w:tcPr>
            <w:tcW w:w="2523" w:type="dxa"/>
            <w:vMerge w:val="continue"/>
            <w:tcMar>
              <w:top w:w="15" w:type="dxa"/>
              <w:left w:w="15" w:type="dxa"/>
              <w:right w:w="15" w:type="dxa"/>
            </w:tcMar>
            <w:vAlign w:val="center"/>
          </w:tcPr>
          <w:p w14:paraId="1FB13DA2">
            <w:pPr>
              <w:pStyle w:val="2"/>
            </w:pPr>
          </w:p>
        </w:tc>
        <w:tc>
          <w:tcPr>
            <w:tcW w:w="2536" w:type="dxa"/>
            <w:tcMar>
              <w:top w:w="15" w:type="dxa"/>
              <w:left w:w="15" w:type="dxa"/>
              <w:right w:w="15" w:type="dxa"/>
            </w:tcMar>
            <w:vAlign w:val="center"/>
          </w:tcPr>
          <w:p w14:paraId="253DC7C8">
            <w:pPr>
              <w:pStyle w:val="2"/>
              <w:ind w:left="0" w:leftChars="0" w:firstLine="0" w:firstLineChars="0"/>
              <w:rPr>
                <w:rFonts w:hint="default" w:eastAsia="宋体"/>
                <w:color w:val="auto"/>
                <w:lang w:val="en-US" w:eastAsia="zh-CN"/>
              </w:rPr>
            </w:pPr>
            <w:r>
              <w:rPr>
                <w:rFonts w:hint="eastAsia" w:ascii="宋体" w:hAnsi="宋体" w:cs="宋体"/>
                <w:color w:val="auto"/>
                <w:kern w:val="0"/>
                <w:szCs w:val="21"/>
                <w:lang w:val="en-US" w:eastAsia="zh-CN"/>
              </w:rPr>
              <w:t>第二档：</w:t>
            </w:r>
            <w:r>
              <w:rPr>
                <w:rStyle w:val="10"/>
                <w:rFonts w:hint="eastAsia" w:ascii="宋体" w:hAnsi="宋体" w:eastAsia="宋体" w:cs="宋体"/>
                <w:color w:val="auto"/>
                <w:sz w:val="21"/>
                <w:szCs w:val="21"/>
                <w:lang w:eastAsia="zh-CN"/>
              </w:rPr>
              <w:t>存在左侧情节，</w:t>
            </w:r>
            <w:r>
              <w:rPr>
                <w:rFonts w:hint="eastAsia" w:ascii="宋体" w:hAnsi="宋体" w:cs="宋体"/>
                <w:color w:val="auto"/>
                <w:kern w:val="0"/>
                <w:szCs w:val="21"/>
                <w:lang w:val="en-US" w:eastAsia="zh-CN"/>
              </w:rPr>
              <w:t>2台设备</w:t>
            </w:r>
          </w:p>
        </w:tc>
        <w:tc>
          <w:tcPr>
            <w:tcW w:w="2400" w:type="dxa"/>
            <w:tcMar>
              <w:top w:w="15" w:type="dxa"/>
              <w:left w:w="15" w:type="dxa"/>
              <w:right w:w="15" w:type="dxa"/>
            </w:tcMar>
            <w:vAlign w:val="center"/>
          </w:tcPr>
          <w:p w14:paraId="040AFCBC">
            <w:pPr>
              <w:widowControl/>
              <w:spacing w:line="300" w:lineRule="exact"/>
              <w:jc w:val="left"/>
              <w:textAlignment w:val="center"/>
              <w:rPr>
                <w:rFonts w:hint="default" w:eastAsia="宋体"/>
                <w:color w:val="auto"/>
                <w:lang w:val="en-US" w:eastAsia="zh-CN"/>
              </w:rPr>
            </w:pPr>
            <w:r>
              <w:rPr>
                <w:rFonts w:hint="eastAsia" w:ascii="宋体" w:hAnsi="宋体" w:cs="宋体"/>
                <w:color w:val="auto"/>
                <w:kern w:val="0"/>
                <w:szCs w:val="21"/>
                <w:lang w:eastAsia="zh-CN"/>
              </w:rPr>
              <w:t>警告，</w:t>
            </w:r>
            <w:r>
              <w:rPr>
                <w:rFonts w:hint="eastAsia" w:ascii="宋体" w:hAnsi="宋体" w:cs="宋体"/>
                <w:color w:val="auto"/>
                <w:kern w:val="0"/>
                <w:szCs w:val="21"/>
              </w:rPr>
              <w:t>可以处</w:t>
            </w:r>
            <w:r>
              <w:rPr>
                <w:rFonts w:hint="eastAsia" w:ascii="宋体" w:hAnsi="宋体" w:cs="宋体"/>
                <w:color w:val="auto"/>
                <w:kern w:val="0"/>
                <w:szCs w:val="21"/>
                <w:lang w:val="en-US" w:eastAsia="zh-CN"/>
              </w:rPr>
              <w:t>13</w:t>
            </w:r>
            <w:r>
              <w:rPr>
                <w:rFonts w:hint="eastAsia" w:ascii="宋体" w:hAnsi="宋体" w:cs="宋体"/>
                <w:color w:val="auto"/>
                <w:kern w:val="0"/>
                <w:szCs w:val="21"/>
              </w:rPr>
              <w:t>00元以上</w:t>
            </w:r>
            <w:r>
              <w:rPr>
                <w:rFonts w:hint="eastAsia" w:ascii="宋体" w:hAnsi="宋体" w:cs="宋体"/>
                <w:color w:val="auto"/>
                <w:kern w:val="0"/>
                <w:szCs w:val="21"/>
                <w:lang w:val="en-US" w:eastAsia="zh-CN"/>
              </w:rPr>
              <w:t>17</w:t>
            </w:r>
            <w:r>
              <w:rPr>
                <w:rFonts w:hint="eastAsia" w:ascii="宋体" w:hAnsi="宋体" w:cs="宋体"/>
                <w:color w:val="auto"/>
                <w:kern w:val="0"/>
                <w:szCs w:val="21"/>
              </w:rPr>
              <w:t>00元以下罚款。</w:t>
            </w:r>
          </w:p>
        </w:tc>
      </w:tr>
      <w:tr w14:paraId="2B0F1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560" w:type="dxa"/>
            <w:vMerge w:val="continue"/>
            <w:tcMar>
              <w:top w:w="15" w:type="dxa"/>
              <w:left w:w="15" w:type="dxa"/>
              <w:right w:w="15" w:type="dxa"/>
            </w:tcMar>
            <w:vAlign w:val="center"/>
          </w:tcPr>
          <w:p w14:paraId="36F04A41">
            <w:pPr>
              <w:pStyle w:val="2"/>
              <w:rPr>
                <w:rFonts w:hint="default" w:eastAsia="宋体"/>
                <w:color w:val="auto"/>
                <w:lang w:val="en-US" w:eastAsia="zh-CN"/>
              </w:rPr>
            </w:pPr>
          </w:p>
        </w:tc>
        <w:tc>
          <w:tcPr>
            <w:tcW w:w="2329" w:type="dxa"/>
            <w:vMerge w:val="continue"/>
            <w:tcMar>
              <w:top w:w="15" w:type="dxa"/>
              <w:left w:w="15" w:type="dxa"/>
              <w:right w:w="15" w:type="dxa"/>
            </w:tcMar>
            <w:vAlign w:val="center"/>
          </w:tcPr>
          <w:p w14:paraId="00B7B9CB">
            <w:pPr>
              <w:pStyle w:val="2"/>
              <w:rPr>
                <w:rFonts w:hint="default" w:eastAsia="宋体"/>
                <w:color w:val="auto"/>
                <w:lang w:val="en-US" w:eastAsia="zh-CN"/>
              </w:rPr>
            </w:pPr>
          </w:p>
        </w:tc>
        <w:tc>
          <w:tcPr>
            <w:tcW w:w="2920" w:type="dxa"/>
            <w:vMerge w:val="continue"/>
            <w:tcMar>
              <w:top w:w="15" w:type="dxa"/>
              <w:left w:w="15" w:type="dxa"/>
              <w:right w:w="15" w:type="dxa"/>
            </w:tcMar>
            <w:vAlign w:val="center"/>
          </w:tcPr>
          <w:p w14:paraId="4F7DE257">
            <w:pPr>
              <w:pStyle w:val="2"/>
              <w:rPr>
                <w:rFonts w:hint="default" w:eastAsia="宋体"/>
                <w:color w:val="auto"/>
                <w:lang w:val="en-US" w:eastAsia="zh-CN"/>
              </w:rPr>
            </w:pPr>
          </w:p>
        </w:tc>
        <w:tc>
          <w:tcPr>
            <w:tcW w:w="696" w:type="dxa"/>
            <w:vMerge w:val="continue"/>
            <w:tcMar>
              <w:top w:w="15" w:type="dxa"/>
              <w:left w:w="15" w:type="dxa"/>
              <w:right w:w="15" w:type="dxa"/>
            </w:tcMar>
            <w:vAlign w:val="center"/>
          </w:tcPr>
          <w:p w14:paraId="0DC73FBC">
            <w:pPr>
              <w:pStyle w:val="2"/>
              <w:rPr>
                <w:rFonts w:hint="default" w:eastAsia="宋体"/>
                <w:color w:val="auto"/>
                <w:lang w:val="en-US" w:eastAsia="zh-CN"/>
              </w:rPr>
            </w:pPr>
          </w:p>
        </w:tc>
        <w:tc>
          <w:tcPr>
            <w:tcW w:w="2523" w:type="dxa"/>
            <w:vMerge w:val="continue"/>
            <w:tcMar>
              <w:top w:w="15" w:type="dxa"/>
              <w:left w:w="15" w:type="dxa"/>
              <w:right w:w="15" w:type="dxa"/>
            </w:tcMar>
            <w:vAlign w:val="center"/>
          </w:tcPr>
          <w:p w14:paraId="02685954">
            <w:pPr>
              <w:pStyle w:val="2"/>
              <w:rPr>
                <w:rFonts w:hint="default" w:eastAsia="宋体"/>
                <w:color w:val="auto"/>
                <w:lang w:val="en-US" w:eastAsia="zh-CN"/>
              </w:rPr>
            </w:pPr>
          </w:p>
        </w:tc>
        <w:tc>
          <w:tcPr>
            <w:tcW w:w="2536" w:type="dxa"/>
            <w:tcMar>
              <w:top w:w="15" w:type="dxa"/>
              <w:left w:w="15" w:type="dxa"/>
              <w:right w:w="15" w:type="dxa"/>
            </w:tcMar>
            <w:vAlign w:val="center"/>
          </w:tcPr>
          <w:p w14:paraId="265D74BF">
            <w:pPr>
              <w:pStyle w:val="2"/>
              <w:ind w:left="0" w:leftChars="0" w:firstLine="0" w:firstLineChars="0"/>
              <w:rPr>
                <w:rFonts w:hint="default" w:eastAsia="宋体"/>
                <w:color w:val="auto"/>
                <w:lang w:val="en-US" w:eastAsia="zh-CN"/>
              </w:rPr>
            </w:pPr>
            <w:r>
              <w:rPr>
                <w:rFonts w:hint="eastAsia" w:ascii="宋体" w:hAnsi="宋体" w:cs="宋体"/>
                <w:color w:val="auto"/>
                <w:kern w:val="0"/>
                <w:szCs w:val="21"/>
                <w:lang w:val="en-US" w:eastAsia="zh-CN"/>
              </w:rPr>
              <w:t>第一档：</w:t>
            </w:r>
            <w:r>
              <w:rPr>
                <w:rStyle w:val="10"/>
                <w:rFonts w:hint="eastAsia" w:ascii="宋体" w:hAnsi="宋体" w:eastAsia="宋体" w:cs="宋体"/>
                <w:color w:val="auto"/>
                <w:sz w:val="21"/>
                <w:szCs w:val="21"/>
                <w:lang w:eastAsia="zh-CN"/>
              </w:rPr>
              <w:t>存在左侧情节，</w:t>
            </w:r>
            <w:r>
              <w:rPr>
                <w:rFonts w:hint="eastAsia" w:ascii="宋体" w:hAnsi="宋体" w:cs="宋体"/>
                <w:color w:val="auto"/>
                <w:kern w:val="0"/>
                <w:szCs w:val="21"/>
                <w:lang w:val="en-US" w:eastAsia="zh-CN"/>
              </w:rPr>
              <w:t>3台及以上设备</w:t>
            </w:r>
          </w:p>
        </w:tc>
        <w:tc>
          <w:tcPr>
            <w:tcW w:w="2400" w:type="dxa"/>
            <w:tcMar>
              <w:top w:w="15" w:type="dxa"/>
              <w:left w:w="15" w:type="dxa"/>
              <w:right w:w="15" w:type="dxa"/>
            </w:tcMar>
            <w:vAlign w:val="center"/>
          </w:tcPr>
          <w:p w14:paraId="55A75C08">
            <w:pPr>
              <w:pStyle w:val="2"/>
              <w:ind w:left="0" w:leftChars="0" w:firstLine="0" w:firstLineChars="0"/>
              <w:rPr>
                <w:rFonts w:hint="default" w:eastAsia="宋体"/>
                <w:color w:val="auto"/>
                <w:lang w:val="en-US" w:eastAsia="zh-CN"/>
              </w:rPr>
            </w:pPr>
            <w:r>
              <w:rPr>
                <w:rFonts w:hint="eastAsia" w:ascii="宋体" w:hAnsi="宋体" w:cs="宋体"/>
                <w:color w:val="auto"/>
                <w:kern w:val="0"/>
                <w:szCs w:val="21"/>
                <w:lang w:eastAsia="zh-CN"/>
              </w:rPr>
              <w:t>警告，</w:t>
            </w:r>
            <w:r>
              <w:rPr>
                <w:rFonts w:hint="eastAsia" w:ascii="宋体" w:hAnsi="宋体" w:cs="宋体"/>
                <w:color w:val="auto"/>
                <w:kern w:val="0"/>
                <w:szCs w:val="21"/>
              </w:rPr>
              <w:t>可以处</w:t>
            </w:r>
            <w:r>
              <w:rPr>
                <w:rFonts w:hint="eastAsia" w:ascii="宋体" w:hAnsi="宋体" w:cs="宋体"/>
                <w:color w:val="auto"/>
                <w:kern w:val="0"/>
                <w:szCs w:val="21"/>
                <w:lang w:val="en-US" w:eastAsia="zh-CN"/>
              </w:rPr>
              <w:t>17</w:t>
            </w:r>
            <w:r>
              <w:rPr>
                <w:rFonts w:hint="eastAsia" w:ascii="宋体" w:hAnsi="宋体" w:cs="宋体"/>
                <w:color w:val="auto"/>
                <w:kern w:val="0"/>
                <w:szCs w:val="21"/>
              </w:rPr>
              <w:t>00元以上</w:t>
            </w:r>
            <w:r>
              <w:rPr>
                <w:rFonts w:hint="eastAsia" w:ascii="宋体" w:hAnsi="宋体" w:cs="宋体"/>
                <w:color w:val="auto"/>
                <w:kern w:val="0"/>
                <w:szCs w:val="21"/>
                <w:lang w:val="en-US" w:eastAsia="zh-CN"/>
              </w:rPr>
              <w:t>21</w:t>
            </w:r>
            <w:r>
              <w:rPr>
                <w:rFonts w:hint="eastAsia" w:ascii="宋体" w:hAnsi="宋体" w:cs="宋体"/>
                <w:color w:val="auto"/>
                <w:kern w:val="0"/>
                <w:szCs w:val="21"/>
              </w:rPr>
              <w:t>00元以下罚款。</w:t>
            </w:r>
          </w:p>
        </w:tc>
      </w:tr>
      <w:tr w14:paraId="0A014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trPr>
        <w:tc>
          <w:tcPr>
            <w:tcW w:w="560" w:type="dxa"/>
            <w:vMerge w:val="continue"/>
            <w:tcMar>
              <w:top w:w="15" w:type="dxa"/>
              <w:left w:w="15" w:type="dxa"/>
              <w:right w:w="15" w:type="dxa"/>
            </w:tcMar>
            <w:vAlign w:val="center"/>
          </w:tcPr>
          <w:p w14:paraId="4F7C2E9C">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CE43B55">
            <w:pPr>
              <w:widowControl/>
              <w:spacing w:line="300" w:lineRule="exact"/>
              <w:jc w:val="left"/>
              <w:rPr>
                <w:rFonts w:ascii="宋体" w:hAnsi="宋体" w:cs="宋体"/>
                <w:color w:val="auto"/>
                <w:szCs w:val="21"/>
              </w:rPr>
            </w:pPr>
          </w:p>
        </w:tc>
        <w:tc>
          <w:tcPr>
            <w:tcW w:w="2920" w:type="dxa"/>
            <w:vMerge w:val="continue"/>
            <w:tcBorders>
              <w:bottom w:val="single" w:color="auto" w:sz="4" w:space="0"/>
            </w:tcBorders>
            <w:tcMar>
              <w:top w:w="15" w:type="dxa"/>
              <w:left w:w="15" w:type="dxa"/>
              <w:right w:w="15" w:type="dxa"/>
            </w:tcMar>
            <w:vAlign w:val="center"/>
          </w:tcPr>
          <w:p w14:paraId="50BE65F1">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4A38BF78">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7797A53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1.造成严重后果的；(发生职业病危害事故或新发职业病病例等对劳动者生命健康造成严重损害)2.逾期不改正的； 3.未取得放射诊疗许可从事放射治疗或核医学工作的。</w:t>
            </w:r>
          </w:p>
        </w:tc>
        <w:tc>
          <w:tcPr>
            <w:tcW w:w="2536" w:type="dxa"/>
            <w:tcMar>
              <w:top w:w="15" w:type="dxa"/>
              <w:left w:w="15" w:type="dxa"/>
              <w:right w:w="15" w:type="dxa"/>
            </w:tcMar>
            <w:vAlign w:val="center"/>
          </w:tcPr>
          <w:p w14:paraId="5D7E9E17">
            <w:pPr>
              <w:widowControl/>
              <w:spacing w:line="300" w:lineRule="exact"/>
              <w:jc w:val="left"/>
              <w:textAlignment w:val="center"/>
              <w:rPr>
                <w:rFonts w:hint="default" w:ascii="宋体" w:hAnsi="宋体" w:cs="宋体" w:eastAsiaTheme="minorEastAsia"/>
                <w:color w:val="auto"/>
                <w:kern w:val="0"/>
                <w:szCs w:val="21"/>
                <w:lang w:val="en-US" w:eastAsia="zh-CN"/>
              </w:rPr>
            </w:pPr>
            <w:r>
              <w:rPr>
                <w:rFonts w:hint="eastAsia" w:ascii="宋体" w:hAnsi="宋体" w:cs="宋体"/>
                <w:color w:val="auto"/>
                <w:kern w:val="0"/>
                <w:szCs w:val="21"/>
                <w:lang w:eastAsia="zh-CN"/>
              </w:rPr>
              <w:t>第一档：存在左侧</w:t>
            </w:r>
            <w:r>
              <w:rPr>
                <w:rFonts w:hint="eastAsia" w:ascii="宋体" w:hAnsi="宋体" w:cs="宋体"/>
                <w:color w:val="auto"/>
                <w:kern w:val="0"/>
                <w:szCs w:val="21"/>
                <w:lang w:val="en-US" w:eastAsia="zh-CN"/>
              </w:rPr>
              <w:t>1、2、3情节中1种情形</w:t>
            </w:r>
          </w:p>
        </w:tc>
        <w:tc>
          <w:tcPr>
            <w:tcW w:w="2400" w:type="dxa"/>
            <w:tcMar>
              <w:top w:w="15" w:type="dxa"/>
              <w:left w:w="15" w:type="dxa"/>
              <w:right w:w="15" w:type="dxa"/>
            </w:tcMar>
            <w:vAlign w:val="center"/>
          </w:tcPr>
          <w:p w14:paraId="57063A9D">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警告，并可以处2100元以上3000元以下罚款。</w:t>
            </w:r>
          </w:p>
        </w:tc>
      </w:tr>
      <w:tr w14:paraId="67E3C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trPr>
        <w:tc>
          <w:tcPr>
            <w:tcW w:w="560" w:type="dxa"/>
            <w:vMerge w:val="continue"/>
            <w:tcMar>
              <w:top w:w="15" w:type="dxa"/>
              <w:left w:w="15" w:type="dxa"/>
              <w:right w:w="15" w:type="dxa"/>
            </w:tcMar>
            <w:vAlign w:val="center"/>
          </w:tcPr>
          <w:p w14:paraId="78419601">
            <w:pPr>
              <w:widowControl/>
              <w:spacing w:line="300" w:lineRule="exact"/>
              <w:jc w:val="left"/>
              <w:textAlignment w:val="center"/>
            </w:pPr>
          </w:p>
        </w:tc>
        <w:tc>
          <w:tcPr>
            <w:tcW w:w="2329" w:type="dxa"/>
            <w:vMerge w:val="continue"/>
            <w:tcMar>
              <w:top w:w="15" w:type="dxa"/>
              <w:left w:w="15" w:type="dxa"/>
              <w:right w:w="15" w:type="dxa"/>
            </w:tcMar>
            <w:vAlign w:val="center"/>
          </w:tcPr>
          <w:p w14:paraId="1CAF8607">
            <w:pPr>
              <w:widowControl/>
              <w:spacing w:line="300" w:lineRule="exact"/>
              <w:jc w:val="left"/>
              <w:textAlignment w:val="center"/>
            </w:pPr>
          </w:p>
        </w:tc>
        <w:tc>
          <w:tcPr>
            <w:tcW w:w="2920" w:type="dxa"/>
            <w:vMerge w:val="continue"/>
            <w:tcBorders>
              <w:bottom w:val="single" w:color="auto" w:sz="4" w:space="0"/>
            </w:tcBorders>
            <w:tcMar>
              <w:top w:w="15" w:type="dxa"/>
              <w:left w:w="15" w:type="dxa"/>
              <w:right w:w="15" w:type="dxa"/>
            </w:tcMar>
            <w:vAlign w:val="center"/>
          </w:tcPr>
          <w:p w14:paraId="596C97BB">
            <w:pPr>
              <w:widowControl/>
              <w:spacing w:line="300" w:lineRule="exact"/>
              <w:jc w:val="left"/>
              <w:textAlignment w:val="center"/>
            </w:pPr>
          </w:p>
        </w:tc>
        <w:tc>
          <w:tcPr>
            <w:tcW w:w="696" w:type="dxa"/>
            <w:vMerge w:val="continue"/>
            <w:tcMar>
              <w:top w:w="15" w:type="dxa"/>
              <w:left w:w="15" w:type="dxa"/>
              <w:right w:w="15" w:type="dxa"/>
            </w:tcMar>
            <w:vAlign w:val="center"/>
          </w:tcPr>
          <w:p w14:paraId="0C29897C">
            <w:pPr>
              <w:widowControl/>
              <w:spacing w:line="300" w:lineRule="exact"/>
              <w:jc w:val="left"/>
              <w:textAlignment w:val="center"/>
            </w:pPr>
          </w:p>
        </w:tc>
        <w:tc>
          <w:tcPr>
            <w:tcW w:w="2523" w:type="dxa"/>
            <w:vMerge w:val="continue"/>
            <w:tcMar>
              <w:top w:w="15" w:type="dxa"/>
              <w:left w:w="15" w:type="dxa"/>
              <w:right w:w="15" w:type="dxa"/>
            </w:tcMar>
            <w:vAlign w:val="center"/>
          </w:tcPr>
          <w:p w14:paraId="25BF21FC">
            <w:pPr>
              <w:widowControl/>
              <w:spacing w:line="300" w:lineRule="exact"/>
              <w:jc w:val="left"/>
              <w:textAlignment w:val="center"/>
            </w:pPr>
          </w:p>
        </w:tc>
        <w:tc>
          <w:tcPr>
            <w:tcW w:w="2536" w:type="dxa"/>
            <w:tcMar>
              <w:top w:w="15" w:type="dxa"/>
              <w:left w:w="15" w:type="dxa"/>
              <w:right w:w="15" w:type="dxa"/>
            </w:tcMar>
            <w:vAlign w:val="center"/>
          </w:tcPr>
          <w:p w14:paraId="06B7C23B">
            <w:pPr>
              <w:widowControl/>
              <w:spacing w:line="300" w:lineRule="exact"/>
              <w:jc w:val="left"/>
              <w:textAlignment w:val="center"/>
            </w:pPr>
            <w:r>
              <w:rPr>
                <w:rFonts w:hint="eastAsia" w:ascii="宋体" w:hAnsi="宋体" w:cs="宋体"/>
                <w:color w:val="auto"/>
                <w:kern w:val="0"/>
                <w:szCs w:val="21"/>
                <w:lang w:eastAsia="zh-CN"/>
              </w:rPr>
              <w:t>第二档：存在左侧</w:t>
            </w:r>
            <w:r>
              <w:rPr>
                <w:rFonts w:hint="eastAsia" w:ascii="宋体" w:hAnsi="宋体" w:cs="宋体"/>
                <w:color w:val="auto"/>
                <w:kern w:val="0"/>
                <w:szCs w:val="21"/>
                <w:lang w:val="en-US" w:eastAsia="zh-CN"/>
              </w:rPr>
              <w:t>1、2、3情节中2种及以上情形</w:t>
            </w:r>
          </w:p>
        </w:tc>
        <w:tc>
          <w:tcPr>
            <w:tcW w:w="2400" w:type="dxa"/>
            <w:tcMar>
              <w:top w:w="15" w:type="dxa"/>
              <w:left w:w="15" w:type="dxa"/>
              <w:right w:w="15" w:type="dxa"/>
            </w:tcMar>
            <w:vAlign w:val="center"/>
          </w:tcPr>
          <w:p w14:paraId="2BA6F503">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吊销其《医疗机构执业许可证》</w:t>
            </w:r>
          </w:p>
        </w:tc>
      </w:tr>
      <w:tr w14:paraId="05D63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560" w:type="dxa"/>
            <w:vMerge w:val="restart"/>
            <w:tcMar>
              <w:top w:w="15" w:type="dxa"/>
              <w:left w:w="15" w:type="dxa"/>
              <w:right w:w="15" w:type="dxa"/>
            </w:tcMar>
            <w:vAlign w:val="center"/>
          </w:tcPr>
          <w:p w14:paraId="63EA825A">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144</w:t>
            </w:r>
          </w:p>
        </w:tc>
        <w:tc>
          <w:tcPr>
            <w:tcW w:w="2329" w:type="dxa"/>
            <w:vMerge w:val="restart"/>
            <w:tcMar>
              <w:top w:w="15" w:type="dxa"/>
              <w:left w:w="15" w:type="dxa"/>
              <w:right w:w="15" w:type="dxa"/>
            </w:tcMar>
            <w:vAlign w:val="center"/>
          </w:tcPr>
          <w:p w14:paraId="67FB2A3D">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未办理诊疗科目登记或者未按照规定进行校验的</w:t>
            </w:r>
          </w:p>
        </w:tc>
        <w:tc>
          <w:tcPr>
            <w:tcW w:w="2920" w:type="dxa"/>
            <w:vMerge w:val="restart"/>
            <w:tcBorders>
              <w:top w:val="single" w:color="auto" w:sz="4" w:space="0"/>
            </w:tcBorders>
            <w:tcMar>
              <w:top w:w="15" w:type="dxa"/>
              <w:left w:w="15" w:type="dxa"/>
              <w:right w:w="15" w:type="dxa"/>
            </w:tcMar>
            <w:vAlign w:val="center"/>
          </w:tcPr>
          <w:p w14:paraId="4E96D1CB">
            <w:pPr>
              <w:spacing w:line="300" w:lineRule="exact"/>
              <w:jc w:val="left"/>
              <w:textAlignment w:val="center"/>
              <w:rPr>
                <w:rFonts w:ascii="宋体" w:hAnsi="宋体" w:cs="宋体"/>
                <w:color w:val="auto"/>
                <w:szCs w:val="21"/>
              </w:rPr>
            </w:pPr>
            <w:r>
              <w:rPr>
                <w:rStyle w:val="8"/>
                <w:rFonts w:hint="default" w:ascii="宋体" w:hAnsi="宋体" w:eastAsia="宋体" w:cs="宋体"/>
                <w:color w:val="auto"/>
                <w:sz w:val="21"/>
                <w:szCs w:val="21"/>
              </w:rPr>
              <w:t>《放射诊疗管理规定》第三十八条  医疗机构有下列情形之一的，由县级以上卫生行政部门</w:t>
            </w:r>
            <w:r>
              <w:rPr>
                <w:rStyle w:val="16"/>
                <w:rFonts w:hint="default" w:ascii="宋体" w:hAnsi="宋体" w:eastAsia="宋体" w:cs="宋体"/>
                <w:color w:val="auto"/>
                <w:sz w:val="21"/>
                <w:szCs w:val="21"/>
              </w:rPr>
              <w:t>给予</w:t>
            </w:r>
            <w:r>
              <w:rPr>
                <w:rStyle w:val="8"/>
                <w:rFonts w:hint="default" w:ascii="宋体" w:hAnsi="宋体" w:eastAsia="宋体" w:cs="宋体"/>
                <w:color w:val="auto"/>
                <w:sz w:val="21"/>
                <w:szCs w:val="21"/>
              </w:rPr>
              <w:t>警告、</w:t>
            </w:r>
            <w:r>
              <w:rPr>
                <w:rStyle w:val="16"/>
                <w:rFonts w:hint="default" w:ascii="宋体" w:hAnsi="宋体" w:eastAsia="宋体" w:cs="宋体"/>
                <w:color w:val="auto"/>
                <w:sz w:val="21"/>
                <w:szCs w:val="21"/>
              </w:rPr>
              <w:t>责令限期改正</w:t>
            </w:r>
            <w:r>
              <w:rPr>
                <w:rStyle w:val="8"/>
                <w:rFonts w:hint="default" w:ascii="宋体" w:hAnsi="宋体" w:eastAsia="宋体" w:cs="宋体"/>
                <w:color w:val="auto"/>
                <w:sz w:val="21"/>
                <w:szCs w:val="21"/>
              </w:rPr>
              <w:t xml:space="preserve">，并可以根据情节处以3000元以下的罚款；情节严重的，吊销其《医疗机构执业许可证》。  (二)未办理诊疗科目登记或者未按照规定进行校验的； </w:t>
            </w:r>
          </w:p>
        </w:tc>
        <w:tc>
          <w:tcPr>
            <w:tcW w:w="696" w:type="dxa"/>
            <w:vMerge w:val="restart"/>
            <w:tcMar>
              <w:top w:w="15" w:type="dxa"/>
              <w:left w:w="15" w:type="dxa"/>
              <w:right w:w="15" w:type="dxa"/>
            </w:tcMar>
            <w:vAlign w:val="center"/>
          </w:tcPr>
          <w:p w14:paraId="3E22E279">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Mar>
              <w:top w:w="15" w:type="dxa"/>
              <w:left w:w="15" w:type="dxa"/>
              <w:right w:w="15" w:type="dxa"/>
            </w:tcMar>
            <w:vAlign w:val="center"/>
          </w:tcPr>
          <w:p w14:paraId="1939C89D">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未办理诊疗科目登记或者未按照规定进行校验从事X射线影像诊断工作的。</w:t>
            </w:r>
          </w:p>
        </w:tc>
        <w:tc>
          <w:tcPr>
            <w:tcW w:w="2536" w:type="dxa"/>
            <w:tcMar>
              <w:top w:w="15" w:type="dxa"/>
              <w:left w:w="15" w:type="dxa"/>
              <w:right w:w="15" w:type="dxa"/>
            </w:tcMar>
            <w:vAlign w:val="center"/>
          </w:tcPr>
          <w:p w14:paraId="4592CC84">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lang w:val="en-US" w:eastAsia="zh-CN"/>
              </w:rPr>
              <w:t>首先发现，且行为人在限期内能及时整改到位，</w:t>
            </w:r>
          </w:p>
        </w:tc>
        <w:tc>
          <w:tcPr>
            <w:tcW w:w="2400" w:type="dxa"/>
            <w:tcMar>
              <w:top w:w="15" w:type="dxa"/>
              <w:left w:w="15" w:type="dxa"/>
              <w:right w:w="15" w:type="dxa"/>
            </w:tcMar>
            <w:vAlign w:val="center"/>
          </w:tcPr>
          <w:p w14:paraId="79B3D41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lang w:val="en-US" w:eastAsia="zh-CN"/>
              </w:rPr>
              <w:t>给予不予行政处罚</w:t>
            </w:r>
          </w:p>
        </w:tc>
      </w:tr>
      <w:tr w14:paraId="516A1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560" w:type="dxa"/>
            <w:vMerge w:val="continue"/>
            <w:tcMar>
              <w:top w:w="15" w:type="dxa"/>
              <w:left w:w="15" w:type="dxa"/>
              <w:right w:w="15" w:type="dxa"/>
            </w:tcMar>
            <w:vAlign w:val="center"/>
          </w:tcPr>
          <w:p w14:paraId="32A222A6">
            <w:pPr>
              <w:widowControl/>
              <w:spacing w:line="300" w:lineRule="exact"/>
              <w:jc w:val="left"/>
              <w:textAlignment w:val="center"/>
            </w:pPr>
          </w:p>
        </w:tc>
        <w:tc>
          <w:tcPr>
            <w:tcW w:w="2329" w:type="dxa"/>
            <w:vMerge w:val="continue"/>
            <w:tcMar>
              <w:top w:w="15" w:type="dxa"/>
              <w:left w:w="15" w:type="dxa"/>
              <w:right w:w="15" w:type="dxa"/>
            </w:tcMar>
            <w:vAlign w:val="center"/>
          </w:tcPr>
          <w:p w14:paraId="3946B597">
            <w:pPr>
              <w:widowControl/>
              <w:spacing w:line="300" w:lineRule="exact"/>
              <w:jc w:val="left"/>
              <w:textAlignment w:val="center"/>
            </w:pPr>
          </w:p>
        </w:tc>
        <w:tc>
          <w:tcPr>
            <w:tcW w:w="2920" w:type="dxa"/>
            <w:vMerge w:val="continue"/>
            <w:tcMar>
              <w:top w:w="15" w:type="dxa"/>
              <w:left w:w="15" w:type="dxa"/>
              <w:right w:w="15" w:type="dxa"/>
            </w:tcMar>
            <w:vAlign w:val="center"/>
          </w:tcPr>
          <w:p w14:paraId="5805C632">
            <w:pPr>
              <w:widowControl/>
              <w:spacing w:line="300" w:lineRule="exact"/>
              <w:jc w:val="left"/>
              <w:textAlignment w:val="center"/>
            </w:pPr>
          </w:p>
        </w:tc>
        <w:tc>
          <w:tcPr>
            <w:tcW w:w="696" w:type="dxa"/>
            <w:vMerge w:val="continue"/>
            <w:tcMar>
              <w:top w:w="15" w:type="dxa"/>
              <w:left w:w="15" w:type="dxa"/>
              <w:right w:w="15" w:type="dxa"/>
            </w:tcMar>
            <w:vAlign w:val="center"/>
          </w:tcPr>
          <w:p w14:paraId="3C127C2D">
            <w:pPr>
              <w:widowControl/>
              <w:spacing w:line="300" w:lineRule="exact"/>
              <w:jc w:val="left"/>
              <w:textAlignment w:val="center"/>
            </w:pPr>
          </w:p>
        </w:tc>
        <w:tc>
          <w:tcPr>
            <w:tcW w:w="2523" w:type="dxa"/>
            <w:vMerge w:val="continue"/>
            <w:tcMar>
              <w:top w:w="15" w:type="dxa"/>
              <w:left w:w="15" w:type="dxa"/>
              <w:right w:w="15" w:type="dxa"/>
            </w:tcMar>
            <w:vAlign w:val="center"/>
          </w:tcPr>
          <w:p w14:paraId="319A493C">
            <w:pPr>
              <w:widowControl/>
              <w:spacing w:line="300" w:lineRule="exact"/>
              <w:jc w:val="left"/>
              <w:textAlignment w:val="center"/>
            </w:pPr>
          </w:p>
        </w:tc>
        <w:tc>
          <w:tcPr>
            <w:tcW w:w="2536" w:type="dxa"/>
            <w:tcMar>
              <w:top w:w="15" w:type="dxa"/>
              <w:left w:w="15" w:type="dxa"/>
              <w:right w:w="15" w:type="dxa"/>
            </w:tcMar>
            <w:vAlign w:val="center"/>
          </w:tcPr>
          <w:p w14:paraId="6FE0725C">
            <w:pPr>
              <w:widowControl/>
              <w:spacing w:line="300" w:lineRule="exact"/>
              <w:jc w:val="left"/>
              <w:textAlignment w:val="center"/>
              <w:rPr>
                <w:rFonts w:hint="eastAsia" w:ascii="宋体" w:hAnsi="宋体" w:cs="宋体" w:eastAsiaTheme="minorEastAsia"/>
                <w:color w:val="auto"/>
                <w:kern w:val="0"/>
                <w:szCs w:val="21"/>
                <w:lang w:eastAsia="zh-CN"/>
              </w:rPr>
            </w:pPr>
            <w:r>
              <w:rPr>
                <w:rFonts w:hint="eastAsia" w:ascii="宋体" w:hAnsi="宋体" w:cs="宋体"/>
                <w:color w:val="auto"/>
                <w:kern w:val="0"/>
                <w:szCs w:val="21"/>
                <w:lang w:eastAsia="zh-CN"/>
              </w:rPr>
              <w:t>曾经受到不予行政处罚</w:t>
            </w:r>
          </w:p>
        </w:tc>
        <w:tc>
          <w:tcPr>
            <w:tcW w:w="2400" w:type="dxa"/>
            <w:tcMar>
              <w:top w:w="15" w:type="dxa"/>
              <w:left w:w="15" w:type="dxa"/>
              <w:right w:w="15" w:type="dxa"/>
            </w:tcMar>
            <w:vAlign w:val="center"/>
          </w:tcPr>
          <w:p w14:paraId="33D28238">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警告，并可以处900元以下罚款。</w:t>
            </w:r>
          </w:p>
        </w:tc>
      </w:tr>
      <w:tr w14:paraId="78DC0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560" w:type="dxa"/>
            <w:vMerge w:val="continue"/>
            <w:tcMar>
              <w:top w:w="15" w:type="dxa"/>
              <w:left w:w="15" w:type="dxa"/>
              <w:right w:w="15" w:type="dxa"/>
            </w:tcMar>
            <w:vAlign w:val="center"/>
          </w:tcPr>
          <w:p w14:paraId="5C6001B0">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DFEC88B">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9CD8E63">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634D7647">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08681FE8">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 xml:space="preserve">未办理诊疗科目登记或者未按照规定进行校验从事介入放射学工作的。 </w:t>
            </w:r>
          </w:p>
        </w:tc>
        <w:tc>
          <w:tcPr>
            <w:tcW w:w="2536" w:type="dxa"/>
            <w:shd w:val="clear" w:color="auto" w:fill="auto"/>
            <w:tcMar>
              <w:top w:w="15" w:type="dxa"/>
              <w:left w:w="15" w:type="dxa"/>
              <w:right w:w="15" w:type="dxa"/>
            </w:tcMar>
            <w:vAlign w:val="center"/>
          </w:tcPr>
          <w:p w14:paraId="56BB755B">
            <w:pPr>
              <w:pStyle w:val="2"/>
              <w:ind w:left="0" w:leftChars="0" w:firstLine="0" w:firstLineChars="0"/>
              <w:rPr>
                <w:rFonts w:hint="default" w:eastAsia="宋体" w:asciiTheme="minorHAnsi" w:hAnsiTheme="minorHAnsi" w:cstheme="minorBidi"/>
                <w:color w:val="auto"/>
                <w:kern w:val="2"/>
                <w:sz w:val="21"/>
                <w:szCs w:val="24"/>
                <w:lang w:val="en-US" w:eastAsia="zh-CN" w:bidi="ar-SA"/>
              </w:rPr>
            </w:pPr>
            <w:r>
              <w:rPr>
                <w:rFonts w:hint="eastAsia" w:ascii="宋体" w:hAnsi="宋体" w:cs="宋体"/>
                <w:color w:val="auto"/>
                <w:kern w:val="0"/>
                <w:szCs w:val="21"/>
                <w:lang w:val="en-US" w:eastAsia="zh-CN"/>
              </w:rPr>
              <w:t>第一档：</w:t>
            </w:r>
            <w:r>
              <w:rPr>
                <w:rStyle w:val="10"/>
                <w:rFonts w:hint="eastAsia" w:ascii="宋体" w:hAnsi="宋体" w:eastAsia="宋体" w:cs="宋体"/>
                <w:color w:val="auto"/>
                <w:sz w:val="21"/>
                <w:szCs w:val="21"/>
                <w:lang w:eastAsia="zh-CN"/>
              </w:rPr>
              <w:t>存在左侧情节，</w:t>
            </w:r>
            <w:r>
              <w:rPr>
                <w:rFonts w:hint="eastAsia" w:ascii="宋体" w:hAnsi="宋体" w:cs="宋体"/>
                <w:color w:val="auto"/>
                <w:kern w:val="0"/>
                <w:szCs w:val="21"/>
                <w:lang w:val="en-US" w:eastAsia="zh-CN"/>
              </w:rPr>
              <w:t>1台设备</w:t>
            </w:r>
          </w:p>
        </w:tc>
        <w:tc>
          <w:tcPr>
            <w:tcW w:w="2400" w:type="dxa"/>
            <w:shd w:val="clear" w:color="auto" w:fill="auto"/>
            <w:tcMar>
              <w:top w:w="15" w:type="dxa"/>
              <w:left w:w="15" w:type="dxa"/>
              <w:right w:w="15" w:type="dxa"/>
            </w:tcMar>
            <w:vAlign w:val="center"/>
          </w:tcPr>
          <w:p w14:paraId="04973C29">
            <w:pPr>
              <w:widowControl/>
              <w:spacing w:line="300" w:lineRule="exact"/>
              <w:jc w:val="left"/>
              <w:textAlignment w:val="center"/>
              <w:rPr>
                <w:rFonts w:hint="default" w:eastAsia="宋体" w:asciiTheme="minorHAnsi" w:hAnsiTheme="minorHAnsi" w:cstheme="minorBidi"/>
                <w:color w:val="auto"/>
                <w:kern w:val="2"/>
                <w:sz w:val="21"/>
                <w:szCs w:val="24"/>
                <w:lang w:val="en-US" w:eastAsia="zh-CN" w:bidi="ar-SA"/>
              </w:rPr>
            </w:pPr>
            <w:r>
              <w:rPr>
                <w:rFonts w:hint="eastAsia" w:ascii="宋体" w:hAnsi="宋体" w:cs="宋体"/>
                <w:color w:val="auto"/>
                <w:kern w:val="0"/>
                <w:szCs w:val="21"/>
              </w:rPr>
              <w:t>警告，并可以处900元以上</w:t>
            </w:r>
            <w:r>
              <w:rPr>
                <w:rFonts w:hint="eastAsia" w:ascii="宋体" w:hAnsi="宋体" w:cs="宋体"/>
                <w:color w:val="auto"/>
                <w:kern w:val="0"/>
                <w:szCs w:val="21"/>
                <w:lang w:val="en-US" w:eastAsia="zh-CN"/>
              </w:rPr>
              <w:t>13</w:t>
            </w:r>
            <w:r>
              <w:rPr>
                <w:rFonts w:hint="eastAsia" w:ascii="宋体" w:hAnsi="宋体" w:cs="宋体"/>
                <w:color w:val="auto"/>
                <w:kern w:val="0"/>
                <w:szCs w:val="21"/>
              </w:rPr>
              <w:t>00元以下罚款。</w:t>
            </w:r>
          </w:p>
        </w:tc>
      </w:tr>
      <w:tr w14:paraId="535DC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560" w:type="dxa"/>
            <w:vMerge w:val="continue"/>
            <w:tcMar>
              <w:top w:w="15" w:type="dxa"/>
              <w:left w:w="15" w:type="dxa"/>
              <w:right w:w="15" w:type="dxa"/>
            </w:tcMar>
            <w:vAlign w:val="center"/>
          </w:tcPr>
          <w:p w14:paraId="2D808257">
            <w:pPr>
              <w:pStyle w:val="2"/>
            </w:pPr>
          </w:p>
        </w:tc>
        <w:tc>
          <w:tcPr>
            <w:tcW w:w="2329" w:type="dxa"/>
            <w:vMerge w:val="continue"/>
            <w:tcMar>
              <w:top w:w="15" w:type="dxa"/>
              <w:left w:w="15" w:type="dxa"/>
              <w:right w:w="15" w:type="dxa"/>
            </w:tcMar>
            <w:vAlign w:val="center"/>
          </w:tcPr>
          <w:p w14:paraId="1F985772">
            <w:pPr>
              <w:pStyle w:val="2"/>
            </w:pPr>
          </w:p>
        </w:tc>
        <w:tc>
          <w:tcPr>
            <w:tcW w:w="2920" w:type="dxa"/>
            <w:vMerge w:val="continue"/>
            <w:tcMar>
              <w:top w:w="15" w:type="dxa"/>
              <w:left w:w="15" w:type="dxa"/>
              <w:right w:w="15" w:type="dxa"/>
            </w:tcMar>
            <w:vAlign w:val="center"/>
          </w:tcPr>
          <w:p w14:paraId="5F35CBF8">
            <w:pPr>
              <w:pStyle w:val="2"/>
            </w:pPr>
          </w:p>
        </w:tc>
        <w:tc>
          <w:tcPr>
            <w:tcW w:w="696" w:type="dxa"/>
            <w:vMerge w:val="continue"/>
            <w:tcMar>
              <w:top w:w="15" w:type="dxa"/>
              <w:left w:w="15" w:type="dxa"/>
              <w:right w:w="15" w:type="dxa"/>
            </w:tcMar>
            <w:vAlign w:val="center"/>
          </w:tcPr>
          <w:p w14:paraId="6D0F8C81">
            <w:pPr>
              <w:pStyle w:val="2"/>
            </w:pPr>
          </w:p>
        </w:tc>
        <w:tc>
          <w:tcPr>
            <w:tcW w:w="2523" w:type="dxa"/>
            <w:vMerge w:val="continue"/>
            <w:tcMar>
              <w:top w:w="15" w:type="dxa"/>
              <w:left w:w="15" w:type="dxa"/>
              <w:right w:w="15" w:type="dxa"/>
            </w:tcMar>
            <w:vAlign w:val="center"/>
          </w:tcPr>
          <w:p w14:paraId="32ABB298">
            <w:pPr>
              <w:pStyle w:val="2"/>
            </w:pPr>
          </w:p>
        </w:tc>
        <w:tc>
          <w:tcPr>
            <w:tcW w:w="2536" w:type="dxa"/>
            <w:shd w:val="clear" w:color="auto" w:fill="auto"/>
            <w:tcMar>
              <w:top w:w="15" w:type="dxa"/>
              <w:left w:w="15" w:type="dxa"/>
              <w:right w:w="15" w:type="dxa"/>
            </w:tcMar>
            <w:vAlign w:val="center"/>
          </w:tcPr>
          <w:p w14:paraId="04DE37E1">
            <w:pPr>
              <w:pStyle w:val="2"/>
              <w:ind w:left="0" w:leftChars="0" w:firstLine="0" w:firstLineChars="0"/>
              <w:rPr>
                <w:rFonts w:hint="default" w:eastAsia="宋体" w:asciiTheme="minorHAnsi" w:hAnsiTheme="minorHAnsi" w:cstheme="minorBidi"/>
                <w:color w:val="auto"/>
                <w:kern w:val="2"/>
                <w:sz w:val="21"/>
                <w:szCs w:val="24"/>
                <w:lang w:val="en-US" w:eastAsia="zh-CN" w:bidi="ar-SA"/>
              </w:rPr>
            </w:pPr>
            <w:r>
              <w:rPr>
                <w:rFonts w:hint="eastAsia" w:ascii="宋体" w:hAnsi="宋体" w:cs="宋体"/>
                <w:color w:val="auto"/>
                <w:kern w:val="0"/>
                <w:szCs w:val="21"/>
                <w:lang w:val="en-US" w:eastAsia="zh-CN"/>
              </w:rPr>
              <w:t>第二档：</w:t>
            </w:r>
            <w:r>
              <w:rPr>
                <w:rStyle w:val="10"/>
                <w:rFonts w:hint="eastAsia" w:ascii="宋体" w:hAnsi="宋体" w:eastAsia="宋体" w:cs="宋体"/>
                <w:color w:val="auto"/>
                <w:sz w:val="21"/>
                <w:szCs w:val="21"/>
                <w:lang w:eastAsia="zh-CN"/>
              </w:rPr>
              <w:t>存在左侧情节，</w:t>
            </w:r>
            <w:r>
              <w:rPr>
                <w:rFonts w:hint="eastAsia" w:ascii="宋体" w:hAnsi="宋体" w:cs="宋体"/>
                <w:color w:val="auto"/>
                <w:kern w:val="0"/>
                <w:szCs w:val="21"/>
                <w:lang w:val="en-US" w:eastAsia="zh-CN"/>
              </w:rPr>
              <w:t>2台设备</w:t>
            </w:r>
          </w:p>
        </w:tc>
        <w:tc>
          <w:tcPr>
            <w:tcW w:w="2400" w:type="dxa"/>
            <w:shd w:val="clear" w:color="auto" w:fill="auto"/>
            <w:tcMar>
              <w:top w:w="15" w:type="dxa"/>
              <w:left w:w="15" w:type="dxa"/>
              <w:right w:w="15" w:type="dxa"/>
            </w:tcMar>
            <w:vAlign w:val="center"/>
          </w:tcPr>
          <w:p w14:paraId="5E0393F1">
            <w:pPr>
              <w:widowControl/>
              <w:spacing w:line="300" w:lineRule="exact"/>
              <w:jc w:val="left"/>
              <w:textAlignment w:val="center"/>
              <w:rPr>
                <w:rFonts w:hint="default" w:eastAsia="宋体" w:asciiTheme="minorHAnsi" w:hAnsiTheme="minorHAnsi" w:cstheme="minorBidi"/>
                <w:color w:val="auto"/>
                <w:kern w:val="2"/>
                <w:sz w:val="21"/>
                <w:szCs w:val="24"/>
                <w:lang w:val="en-US" w:eastAsia="zh-CN" w:bidi="ar-SA"/>
              </w:rPr>
            </w:pPr>
            <w:r>
              <w:rPr>
                <w:rFonts w:hint="eastAsia" w:ascii="宋体" w:hAnsi="宋体" w:cs="宋体"/>
                <w:color w:val="auto"/>
                <w:kern w:val="0"/>
                <w:szCs w:val="21"/>
                <w:lang w:eastAsia="zh-CN"/>
              </w:rPr>
              <w:t>警告，</w:t>
            </w:r>
            <w:r>
              <w:rPr>
                <w:rFonts w:hint="eastAsia" w:ascii="宋体" w:hAnsi="宋体" w:cs="宋体"/>
                <w:color w:val="auto"/>
                <w:kern w:val="0"/>
                <w:szCs w:val="21"/>
              </w:rPr>
              <w:t>可以处</w:t>
            </w:r>
            <w:r>
              <w:rPr>
                <w:rFonts w:hint="eastAsia" w:ascii="宋体" w:hAnsi="宋体" w:cs="宋体"/>
                <w:color w:val="auto"/>
                <w:kern w:val="0"/>
                <w:szCs w:val="21"/>
                <w:lang w:val="en-US" w:eastAsia="zh-CN"/>
              </w:rPr>
              <w:t>13</w:t>
            </w:r>
            <w:r>
              <w:rPr>
                <w:rFonts w:hint="eastAsia" w:ascii="宋体" w:hAnsi="宋体" w:cs="宋体"/>
                <w:color w:val="auto"/>
                <w:kern w:val="0"/>
                <w:szCs w:val="21"/>
              </w:rPr>
              <w:t>00元以上</w:t>
            </w:r>
            <w:r>
              <w:rPr>
                <w:rFonts w:hint="eastAsia" w:ascii="宋体" w:hAnsi="宋体" w:cs="宋体"/>
                <w:color w:val="auto"/>
                <w:kern w:val="0"/>
                <w:szCs w:val="21"/>
                <w:lang w:val="en-US" w:eastAsia="zh-CN"/>
              </w:rPr>
              <w:t>17</w:t>
            </w:r>
            <w:r>
              <w:rPr>
                <w:rFonts w:hint="eastAsia" w:ascii="宋体" w:hAnsi="宋体" w:cs="宋体"/>
                <w:color w:val="auto"/>
                <w:kern w:val="0"/>
                <w:szCs w:val="21"/>
              </w:rPr>
              <w:t>00元以下罚款。</w:t>
            </w:r>
          </w:p>
        </w:tc>
      </w:tr>
      <w:tr w14:paraId="1156C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60" w:type="dxa"/>
            <w:vMerge w:val="continue"/>
            <w:tcMar>
              <w:top w:w="15" w:type="dxa"/>
              <w:left w:w="15" w:type="dxa"/>
              <w:right w:w="15" w:type="dxa"/>
            </w:tcMar>
            <w:vAlign w:val="center"/>
          </w:tcPr>
          <w:p w14:paraId="7CC2C30D">
            <w:pPr>
              <w:pStyle w:val="2"/>
              <w:rPr>
                <w:color w:val="auto"/>
              </w:rPr>
            </w:pPr>
          </w:p>
        </w:tc>
        <w:tc>
          <w:tcPr>
            <w:tcW w:w="2329" w:type="dxa"/>
            <w:vMerge w:val="continue"/>
            <w:tcMar>
              <w:top w:w="15" w:type="dxa"/>
              <w:left w:w="15" w:type="dxa"/>
              <w:right w:w="15" w:type="dxa"/>
            </w:tcMar>
            <w:vAlign w:val="center"/>
          </w:tcPr>
          <w:p w14:paraId="6F98C256">
            <w:pPr>
              <w:pStyle w:val="2"/>
              <w:rPr>
                <w:color w:val="auto"/>
              </w:rPr>
            </w:pPr>
          </w:p>
        </w:tc>
        <w:tc>
          <w:tcPr>
            <w:tcW w:w="2920" w:type="dxa"/>
            <w:vMerge w:val="continue"/>
            <w:tcMar>
              <w:top w:w="15" w:type="dxa"/>
              <w:left w:w="15" w:type="dxa"/>
              <w:right w:w="15" w:type="dxa"/>
            </w:tcMar>
            <w:vAlign w:val="center"/>
          </w:tcPr>
          <w:p w14:paraId="1DA6D472">
            <w:pPr>
              <w:pStyle w:val="2"/>
              <w:rPr>
                <w:color w:val="auto"/>
              </w:rPr>
            </w:pPr>
          </w:p>
        </w:tc>
        <w:tc>
          <w:tcPr>
            <w:tcW w:w="696" w:type="dxa"/>
            <w:vMerge w:val="continue"/>
            <w:tcMar>
              <w:top w:w="15" w:type="dxa"/>
              <w:left w:w="15" w:type="dxa"/>
              <w:right w:w="15" w:type="dxa"/>
            </w:tcMar>
            <w:vAlign w:val="center"/>
          </w:tcPr>
          <w:p w14:paraId="07B269C9">
            <w:pPr>
              <w:pStyle w:val="2"/>
              <w:rPr>
                <w:color w:val="auto"/>
              </w:rPr>
            </w:pPr>
          </w:p>
        </w:tc>
        <w:tc>
          <w:tcPr>
            <w:tcW w:w="2523" w:type="dxa"/>
            <w:vMerge w:val="continue"/>
            <w:tcMar>
              <w:top w:w="15" w:type="dxa"/>
              <w:left w:w="15" w:type="dxa"/>
              <w:right w:w="15" w:type="dxa"/>
            </w:tcMar>
            <w:vAlign w:val="center"/>
          </w:tcPr>
          <w:p w14:paraId="0D157F5D">
            <w:pPr>
              <w:pStyle w:val="2"/>
              <w:rPr>
                <w:color w:val="auto"/>
              </w:rPr>
            </w:pPr>
          </w:p>
        </w:tc>
        <w:tc>
          <w:tcPr>
            <w:tcW w:w="2536" w:type="dxa"/>
            <w:shd w:val="clear" w:color="auto" w:fill="auto"/>
            <w:tcMar>
              <w:top w:w="15" w:type="dxa"/>
              <w:left w:w="15" w:type="dxa"/>
              <w:right w:w="15" w:type="dxa"/>
            </w:tcMar>
            <w:vAlign w:val="center"/>
          </w:tcPr>
          <w:p w14:paraId="4C3BE444">
            <w:pPr>
              <w:pStyle w:val="2"/>
              <w:ind w:left="0" w:leftChars="0" w:firstLine="0" w:firstLineChars="0"/>
              <w:rPr>
                <w:rFonts w:hint="default" w:eastAsia="宋体" w:asciiTheme="minorHAnsi" w:hAnsiTheme="minorHAnsi" w:cstheme="minorBidi"/>
                <w:color w:val="auto"/>
                <w:kern w:val="2"/>
                <w:sz w:val="21"/>
                <w:szCs w:val="24"/>
                <w:lang w:val="en-US" w:eastAsia="zh-CN" w:bidi="ar-SA"/>
              </w:rPr>
            </w:pPr>
            <w:r>
              <w:rPr>
                <w:rFonts w:hint="eastAsia" w:ascii="宋体" w:hAnsi="宋体" w:cs="宋体"/>
                <w:color w:val="auto"/>
                <w:kern w:val="0"/>
                <w:szCs w:val="21"/>
                <w:lang w:val="en-US" w:eastAsia="zh-CN"/>
              </w:rPr>
              <w:t>第三档：</w:t>
            </w:r>
            <w:r>
              <w:rPr>
                <w:rStyle w:val="10"/>
                <w:rFonts w:hint="eastAsia" w:ascii="宋体" w:hAnsi="宋体" w:eastAsia="宋体" w:cs="宋体"/>
                <w:color w:val="auto"/>
                <w:sz w:val="21"/>
                <w:szCs w:val="21"/>
                <w:lang w:eastAsia="zh-CN"/>
              </w:rPr>
              <w:t>存在左侧情节，</w:t>
            </w:r>
            <w:r>
              <w:rPr>
                <w:rFonts w:hint="eastAsia" w:ascii="宋体" w:hAnsi="宋体" w:cs="宋体"/>
                <w:color w:val="auto"/>
                <w:kern w:val="0"/>
                <w:szCs w:val="21"/>
                <w:lang w:val="en-US" w:eastAsia="zh-CN"/>
              </w:rPr>
              <w:t>3台及以上设备</w:t>
            </w:r>
          </w:p>
        </w:tc>
        <w:tc>
          <w:tcPr>
            <w:tcW w:w="2400" w:type="dxa"/>
            <w:shd w:val="clear" w:color="auto" w:fill="auto"/>
            <w:tcMar>
              <w:top w:w="15" w:type="dxa"/>
              <w:left w:w="15" w:type="dxa"/>
              <w:right w:w="15" w:type="dxa"/>
            </w:tcMar>
            <w:vAlign w:val="center"/>
          </w:tcPr>
          <w:p w14:paraId="162704C4">
            <w:pPr>
              <w:pStyle w:val="2"/>
              <w:ind w:left="0" w:leftChars="0" w:firstLine="0" w:firstLineChars="0"/>
              <w:rPr>
                <w:rFonts w:hint="default" w:eastAsia="宋体" w:asciiTheme="minorHAnsi" w:hAnsiTheme="minorHAnsi" w:cstheme="minorBidi"/>
                <w:color w:val="auto"/>
                <w:kern w:val="2"/>
                <w:sz w:val="21"/>
                <w:szCs w:val="24"/>
                <w:lang w:val="en-US" w:eastAsia="zh-CN" w:bidi="ar-SA"/>
              </w:rPr>
            </w:pPr>
            <w:r>
              <w:rPr>
                <w:rFonts w:hint="eastAsia" w:ascii="宋体" w:hAnsi="宋体" w:cs="宋体"/>
                <w:color w:val="auto"/>
                <w:kern w:val="0"/>
                <w:szCs w:val="21"/>
                <w:lang w:eastAsia="zh-CN"/>
              </w:rPr>
              <w:t>警告，</w:t>
            </w:r>
            <w:r>
              <w:rPr>
                <w:rFonts w:hint="eastAsia" w:ascii="宋体" w:hAnsi="宋体" w:cs="宋体"/>
                <w:color w:val="auto"/>
                <w:kern w:val="0"/>
                <w:szCs w:val="21"/>
              </w:rPr>
              <w:t>可以处</w:t>
            </w:r>
            <w:r>
              <w:rPr>
                <w:rFonts w:hint="eastAsia" w:ascii="宋体" w:hAnsi="宋体" w:cs="宋体"/>
                <w:color w:val="auto"/>
                <w:kern w:val="0"/>
                <w:szCs w:val="21"/>
                <w:lang w:val="en-US" w:eastAsia="zh-CN"/>
              </w:rPr>
              <w:t>17</w:t>
            </w:r>
            <w:r>
              <w:rPr>
                <w:rFonts w:hint="eastAsia" w:ascii="宋体" w:hAnsi="宋体" w:cs="宋体"/>
                <w:color w:val="auto"/>
                <w:kern w:val="0"/>
                <w:szCs w:val="21"/>
              </w:rPr>
              <w:t>00元以上</w:t>
            </w:r>
            <w:r>
              <w:rPr>
                <w:rFonts w:hint="eastAsia" w:ascii="宋体" w:hAnsi="宋体" w:cs="宋体"/>
                <w:color w:val="auto"/>
                <w:kern w:val="0"/>
                <w:szCs w:val="21"/>
                <w:lang w:val="en-US" w:eastAsia="zh-CN"/>
              </w:rPr>
              <w:t>21</w:t>
            </w:r>
            <w:r>
              <w:rPr>
                <w:rFonts w:hint="eastAsia" w:ascii="宋体" w:hAnsi="宋体" w:cs="宋体"/>
                <w:color w:val="auto"/>
                <w:kern w:val="0"/>
                <w:szCs w:val="21"/>
              </w:rPr>
              <w:t>00元以下罚款。</w:t>
            </w:r>
          </w:p>
        </w:tc>
      </w:tr>
      <w:tr w14:paraId="7F45B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560" w:type="dxa"/>
            <w:vMerge w:val="continue"/>
            <w:tcMar>
              <w:top w:w="15" w:type="dxa"/>
              <w:left w:w="15" w:type="dxa"/>
              <w:right w:w="15" w:type="dxa"/>
            </w:tcMar>
            <w:vAlign w:val="center"/>
          </w:tcPr>
          <w:p w14:paraId="22B60B30">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5F08DE1">
            <w:pPr>
              <w:widowControl/>
              <w:spacing w:line="300" w:lineRule="exact"/>
              <w:jc w:val="left"/>
              <w:rPr>
                <w:rFonts w:ascii="宋体" w:hAnsi="宋体" w:cs="宋体"/>
                <w:color w:val="auto"/>
                <w:szCs w:val="21"/>
              </w:rPr>
            </w:pPr>
          </w:p>
        </w:tc>
        <w:tc>
          <w:tcPr>
            <w:tcW w:w="2920" w:type="dxa"/>
            <w:vMerge w:val="continue"/>
            <w:tcBorders>
              <w:bottom w:val="single" w:color="auto" w:sz="4" w:space="0"/>
            </w:tcBorders>
            <w:tcMar>
              <w:top w:w="15" w:type="dxa"/>
              <w:left w:w="15" w:type="dxa"/>
              <w:right w:w="15" w:type="dxa"/>
            </w:tcMar>
            <w:vAlign w:val="center"/>
          </w:tcPr>
          <w:p w14:paraId="3A00B055">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080A3FD1">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07B8F739">
            <w:pPr>
              <w:widowControl/>
              <w:spacing w:line="300" w:lineRule="exact"/>
              <w:jc w:val="left"/>
              <w:textAlignment w:val="center"/>
              <w:rPr>
                <w:rFonts w:ascii="宋体" w:hAnsi="宋体" w:cs="宋体"/>
                <w:color w:val="auto"/>
                <w:szCs w:val="21"/>
              </w:rPr>
            </w:pPr>
            <w:r>
              <w:rPr>
                <w:rStyle w:val="10"/>
                <w:rFonts w:hint="default" w:ascii="宋体" w:hAnsi="宋体" w:eastAsia="宋体" w:cs="宋体"/>
                <w:color w:val="auto"/>
                <w:sz w:val="21"/>
                <w:szCs w:val="21"/>
              </w:rPr>
              <w:t>1.造成严重后果的；2.逾期不改正的；3.未办理诊疗科目登记或者未按照规定进行校验从事放射治疗或核医学工作的。</w:t>
            </w:r>
            <w:r>
              <w:rPr>
                <w:rStyle w:val="6"/>
                <w:rFonts w:hint="default" w:ascii="宋体" w:hAnsi="宋体" w:eastAsia="宋体" w:cs="宋体"/>
                <w:color w:val="auto"/>
                <w:sz w:val="21"/>
                <w:szCs w:val="21"/>
              </w:rPr>
              <w:t xml:space="preserve"> </w:t>
            </w:r>
          </w:p>
        </w:tc>
        <w:tc>
          <w:tcPr>
            <w:tcW w:w="2536" w:type="dxa"/>
            <w:shd w:val="clear" w:color="auto" w:fill="auto"/>
            <w:tcMar>
              <w:top w:w="15" w:type="dxa"/>
              <w:left w:w="15" w:type="dxa"/>
              <w:right w:w="15" w:type="dxa"/>
            </w:tcMar>
            <w:vAlign w:val="center"/>
          </w:tcPr>
          <w:p w14:paraId="6F4ECA4B">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eastAsia="zh-CN"/>
              </w:rPr>
              <w:t>第一档：存在左侧</w:t>
            </w:r>
            <w:r>
              <w:rPr>
                <w:rFonts w:hint="eastAsia" w:ascii="宋体" w:hAnsi="宋体" w:cs="宋体"/>
                <w:color w:val="auto"/>
                <w:kern w:val="0"/>
                <w:szCs w:val="21"/>
                <w:lang w:val="en-US" w:eastAsia="zh-CN"/>
              </w:rPr>
              <w:t>1、2、3情节中1种情形</w:t>
            </w:r>
          </w:p>
        </w:tc>
        <w:tc>
          <w:tcPr>
            <w:tcW w:w="2400" w:type="dxa"/>
            <w:shd w:val="clear" w:color="auto" w:fill="auto"/>
            <w:tcMar>
              <w:top w:w="15" w:type="dxa"/>
              <w:left w:w="15" w:type="dxa"/>
              <w:right w:w="15" w:type="dxa"/>
            </w:tcMar>
            <w:vAlign w:val="center"/>
          </w:tcPr>
          <w:p w14:paraId="296C1DAE">
            <w:pPr>
              <w:widowControl/>
              <w:spacing w:line="300" w:lineRule="exact"/>
              <w:jc w:val="left"/>
              <w:textAlignment w:val="center"/>
              <w:rPr>
                <w:rFonts w:ascii="宋体" w:hAnsi="宋体" w:cs="宋体" w:eastAsiaTheme="minorEastAsia"/>
                <w:color w:val="auto"/>
                <w:kern w:val="2"/>
                <w:sz w:val="21"/>
                <w:szCs w:val="21"/>
                <w:lang w:val="en-US" w:eastAsia="zh-CN" w:bidi="ar-SA"/>
              </w:rPr>
            </w:pPr>
            <w:r>
              <w:rPr>
                <w:rFonts w:hint="eastAsia" w:ascii="宋体" w:hAnsi="宋体" w:cs="宋体"/>
                <w:color w:val="auto"/>
                <w:kern w:val="0"/>
                <w:szCs w:val="21"/>
              </w:rPr>
              <w:t>警告，并可以处2100元以上3000元以下罚款。</w:t>
            </w:r>
          </w:p>
        </w:tc>
      </w:tr>
      <w:tr w14:paraId="5B543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560" w:type="dxa"/>
            <w:vMerge w:val="continue"/>
            <w:tcMar>
              <w:top w:w="15" w:type="dxa"/>
              <w:left w:w="15" w:type="dxa"/>
              <w:right w:w="15" w:type="dxa"/>
            </w:tcMar>
            <w:vAlign w:val="center"/>
          </w:tcPr>
          <w:p w14:paraId="7A248785">
            <w:pPr>
              <w:widowControl/>
              <w:spacing w:line="300" w:lineRule="exact"/>
              <w:jc w:val="left"/>
              <w:textAlignment w:val="center"/>
            </w:pPr>
          </w:p>
        </w:tc>
        <w:tc>
          <w:tcPr>
            <w:tcW w:w="2329" w:type="dxa"/>
            <w:vMerge w:val="continue"/>
            <w:tcMar>
              <w:top w:w="15" w:type="dxa"/>
              <w:left w:w="15" w:type="dxa"/>
              <w:right w:w="15" w:type="dxa"/>
            </w:tcMar>
            <w:vAlign w:val="center"/>
          </w:tcPr>
          <w:p w14:paraId="5B18F822">
            <w:pPr>
              <w:widowControl/>
              <w:spacing w:line="300" w:lineRule="exact"/>
              <w:jc w:val="left"/>
              <w:textAlignment w:val="center"/>
            </w:pPr>
          </w:p>
        </w:tc>
        <w:tc>
          <w:tcPr>
            <w:tcW w:w="2920" w:type="dxa"/>
            <w:vMerge w:val="continue"/>
            <w:tcBorders>
              <w:bottom w:val="single" w:color="auto" w:sz="4" w:space="0"/>
            </w:tcBorders>
            <w:tcMar>
              <w:top w:w="15" w:type="dxa"/>
              <w:left w:w="15" w:type="dxa"/>
              <w:right w:w="15" w:type="dxa"/>
            </w:tcMar>
            <w:vAlign w:val="center"/>
          </w:tcPr>
          <w:p w14:paraId="1A4139AF">
            <w:pPr>
              <w:widowControl/>
              <w:spacing w:line="300" w:lineRule="exact"/>
              <w:jc w:val="left"/>
              <w:textAlignment w:val="center"/>
            </w:pPr>
          </w:p>
        </w:tc>
        <w:tc>
          <w:tcPr>
            <w:tcW w:w="696" w:type="dxa"/>
            <w:vMerge w:val="continue"/>
            <w:tcMar>
              <w:top w:w="15" w:type="dxa"/>
              <w:left w:w="15" w:type="dxa"/>
              <w:right w:w="15" w:type="dxa"/>
            </w:tcMar>
            <w:vAlign w:val="center"/>
          </w:tcPr>
          <w:p w14:paraId="7357B5FC">
            <w:pPr>
              <w:widowControl/>
              <w:spacing w:line="300" w:lineRule="exact"/>
              <w:jc w:val="left"/>
              <w:textAlignment w:val="center"/>
            </w:pPr>
          </w:p>
        </w:tc>
        <w:tc>
          <w:tcPr>
            <w:tcW w:w="2523" w:type="dxa"/>
            <w:vMerge w:val="continue"/>
            <w:tcMar>
              <w:top w:w="15" w:type="dxa"/>
              <w:left w:w="15" w:type="dxa"/>
              <w:right w:w="15" w:type="dxa"/>
            </w:tcMar>
            <w:vAlign w:val="center"/>
          </w:tcPr>
          <w:p w14:paraId="32C5D33F">
            <w:pPr>
              <w:widowControl/>
              <w:spacing w:line="300" w:lineRule="exact"/>
              <w:jc w:val="left"/>
              <w:textAlignment w:val="center"/>
            </w:pPr>
          </w:p>
        </w:tc>
        <w:tc>
          <w:tcPr>
            <w:tcW w:w="2536" w:type="dxa"/>
            <w:shd w:val="clear" w:color="auto" w:fill="auto"/>
            <w:tcMar>
              <w:top w:w="15" w:type="dxa"/>
              <w:left w:w="15" w:type="dxa"/>
              <w:right w:w="15" w:type="dxa"/>
            </w:tcMar>
            <w:vAlign w:val="center"/>
          </w:tcPr>
          <w:p w14:paraId="459416B0">
            <w:pPr>
              <w:widowControl/>
              <w:spacing w:line="300" w:lineRule="exact"/>
              <w:jc w:val="left"/>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cs="宋体"/>
                <w:color w:val="auto"/>
                <w:kern w:val="0"/>
                <w:szCs w:val="21"/>
                <w:lang w:eastAsia="zh-CN"/>
              </w:rPr>
              <w:t>第二档：存在左侧</w:t>
            </w:r>
            <w:r>
              <w:rPr>
                <w:rFonts w:hint="eastAsia" w:ascii="宋体" w:hAnsi="宋体" w:cs="宋体"/>
                <w:color w:val="auto"/>
                <w:kern w:val="0"/>
                <w:szCs w:val="21"/>
                <w:lang w:val="en-US" w:eastAsia="zh-CN"/>
              </w:rPr>
              <w:t>1、2、3情节中2种及以上情形</w:t>
            </w:r>
          </w:p>
        </w:tc>
        <w:tc>
          <w:tcPr>
            <w:tcW w:w="2400" w:type="dxa"/>
            <w:shd w:val="clear" w:color="auto" w:fill="auto"/>
            <w:tcMar>
              <w:top w:w="15" w:type="dxa"/>
              <w:left w:w="15" w:type="dxa"/>
              <w:right w:w="15" w:type="dxa"/>
            </w:tcMar>
            <w:vAlign w:val="center"/>
          </w:tcPr>
          <w:p w14:paraId="0A2BC1BC">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rPr>
              <w:t>吊销其《医疗机构执业许可证》</w:t>
            </w:r>
            <w:r>
              <w:rPr>
                <w:rFonts w:hint="eastAsia" w:ascii="宋体" w:hAnsi="宋体" w:cs="宋体"/>
                <w:color w:val="auto"/>
                <w:kern w:val="0"/>
                <w:szCs w:val="21"/>
                <w:lang w:eastAsia="zh-CN"/>
              </w:rPr>
              <w:t>。</w:t>
            </w:r>
          </w:p>
        </w:tc>
      </w:tr>
      <w:tr w14:paraId="10D85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560" w:type="dxa"/>
            <w:vMerge w:val="restart"/>
            <w:tcMar>
              <w:top w:w="15" w:type="dxa"/>
              <w:left w:w="15" w:type="dxa"/>
              <w:right w:w="15" w:type="dxa"/>
            </w:tcMar>
            <w:vAlign w:val="center"/>
          </w:tcPr>
          <w:p w14:paraId="6740DB35">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145</w:t>
            </w:r>
          </w:p>
        </w:tc>
        <w:tc>
          <w:tcPr>
            <w:tcW w:w="2329" w:type="dxa"/>
            <w:vMerge w:val="restart"/>
            <w:tcMar>
              <w:top w:w="15" w:type="dxa"/>
              <w:left w:w="15" w:type="dxa"/>
              <w:right w:w="15" w:type="dxa"/>
            </w:tcMar>
            <w:vAlign w:val="center"/>
          </w:tcPr>
          <w:p w14:paraId="39926CDF">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未经批准擅自变更放射诊疗项目或者超出批准范围从事放射诊疗工作的</w:t>
            </w:r>
          </w:p>
        </w:tc>
        <w:tc>
          <w:tcPr>
            <w:tcW w:w="2920" w:type="dxa"/>
            <w:vMerge w:val="restart"/>
            <w:tcBorders>
              <w:top w:val="single" w:color="auto" w:sz="4" w:space="0"/>
            </w:tcBorders>
            <w:tcMar>
              <w:top w:w="15" w:type="dxa"/>
              <w:left w:w="15" w:type="dxa"/>
              <w:right w:w="15" w:type="dxa"/>
            </w:tcMar>
            <w:vAlign w:val="center"/>
          </w:tcPr>
          <w:p w14:paraId="72B5C087">
            <w:pPr>
              <w:spacing w:line="300" w:lineRule="exact"/>
              <w:jc w:val="left"/>
              <w:rPr>
                <w:rFonts w:ascii="宋体" w:hAnsi="宋体" w:cs="宋体"/>
                <w:color w:val="auto"/>
                <w:szCs w:val="21"/>
              </w:rPr>
            </w:pPr>
            <w:r>
              <w:rPr>
                <w:rStyle w:val="8"/>
                <w:rFonts w:hint="default" w:ascii="宋体" w:hAnsi="宋体" w:eastAsia="宋体" w:cs="宋体"/>
                <w:color w:val="auto"/>
                <w:sz w:val="21"/>
                <w:szCs w:val="21"/>
              </w:rPr>
              <w:t>《放射诊疗管理规定》第三十八条  医疗机构有下列情形之一的，由县级以上卫生行政部门</w:t>
            </w:r>
            <w:r>
              <w:rPr>
                <w:rStyle w:val="16"/>
                <w:rFonts w:hint="default" w:ascii="宋体" w:hAnsi="宋体" w:eastAsia="宋体" w:cs="宋体"/>
                <w:color w:val="auto"/>
                <w:sz w:val="21"/>
                <w:szCs w:val="21"/>
              </w:rPr>
              <w:t>给予</w:t>
            </w:r>
            <w:r>
              <w:rPr>
                <w:rStyle w:val="8"/>
                <w:rFonts w:hint="default" w:ascii="宋体" w:hAnsi="宋体" w:eastAsia="宋体" w:cs="宋体"/>
                <w:color w:val="auto"/>
                <w:sz w:val="21"/>
                <w:szCs w:val="21"/>
              </w:rPr>
              <w:t>警告、</w:t>
            </w:r>
            <w:r>
              <w:rPr>
                <w:rStyle w:val="16"/>
                <w:rFonts w:hint="default" w:ascii="宋体" w:hAnsi="宋体" w:eastAsia="宋体" w:cs="宋体"/>
                <w:color w:val="auto"/>
                <w:sz w:val="21"/>
                <w:szCs w:val="21"/>
              </w:rPr>
              <w:t>责令限期改正</w:t>
            </w:r>
            <w:r>
              <w:rPr>
                <w:rStyle w:val="8"/>
                <w:rFonts w:hint="default" w:ascii="宋体" w:hAnsi="宋体" w:eastAsia="宋体" w:cs="宋体"/>
                <w:color w:val="auto"/>
                <w:sz w:val="21"/>
                <w:szCs w:val="21"/>
              </w:rPr>
              <w:t>，并可以根据情节处以3000元以下的罚款；情节严重的，吊销其《医疗机构执业许可证》。  (三)未经批准擅自变更放射诊疗项目或者超出批准范围从事放射诊疗工作的。</w:t>
            </w:r>
          </w:p>
        </w:tc>
        <w:tc>
          <w:tcPr>
            <w:tcW w:w="696" w:type="dxa"/>
            <w:vMerge w:val="restart"/>
            <w:tcMar>
              <w:top w:w="15" w:type="dxa"/>
              <w:left w:w="15" w:type="dxa"/>
              <w:right w:w="15" w:type="dxa"/>
            </w:tcMar>
            <w:vAlign w:val="center"/>
          </w:tcPr>
          <w:p w14:paraId="5A8FD0F1">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Mar>
              <w:top w:w="15" w:type="dxa"/>
              <w:left w:w="15" w:type="dxa"/>
              <w:right w:w="15" w:type="dxa"/>
            </w:tcMar>
            <w:vAlign w:val="center"/>
          </w:tcPr>
          <w:p w14:paraId="2018169D">
            <w:pPr>
              <w:widowControl/>
              <w:spacing w:line="300" w:lineRule="exact"/>
              <w:jc w:val="left"/>
              <w:textAlignment w:val="center"/>
              <w:rPr>
                <w:rFonts w:ascii="宋体" w:hAnsi="宋体" w:cs="宋体"/>
                <w:color w:val="auto"/>
                <w:szCs w:val="21"/>
              </w:rPr>
            </w:pPr>
            <w:r>
              <w:rPr>
                <w:rStyle w:val="9"/>
                <w:rFonts w:hint="default" w:ascii="宋体" w:hAnsi="宋体" w:eastAsia="宋体" w:cs="宋体"/>
                <w:color w:val="auto"/>
                <w:sz w:val="21"/>
                <w:szCs w:val="21"/>
              </w:rPr>
              <w:t>未经批准擅自变更放射诊疗项目或者</w:t>
            </w:r>
            <w:r>
              <w:rPr>
                <w:rStyle w:val="8"/>
                <w:rFonts w:hint="default" w:ascii="宋体" w:hAnsi="宋体" w:eastAsia="宋体" w:cs="宋体"/>
                <w:color w:val="auto"/>
                <w:sz w:val="21"/>
                <w:szCs w:val="21"/>
              </w:rPr>
              <w:t>超出批准范围，从事X射线影像诊断工作的。</w:t>
            </w:r>
          </w:p>
        </w:tc>
        <w:tc>
          <w:tcPr>
            <w:tcW w:w="2536" w:type="dxa"/>
            <w:shd w:val="clear" w:color="auto" w:fill="auto"/>
            <w:tcMar>
              <w:top w:w="15" w:type="dxa"/>
              <w:left w:w="15" w:type="dxa"/>
              <w:right w:w="15" w:type="dxa"/>
            </w:tcMar>
            <w:vAlign w:val="center"/>
          </w:tcPr>
          <w:p w14:paraId="4D20D505">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val="en-US" w:eastAsia="zh-CN"/>
              </w:rPr>
              <w:t>首先发现，且行为人在限期内能及时整改到位。</w:t>
            </w:r>
          </w:p>
        </w:tc>
        <w:tc>
          <w:tcPr>
            <w:tcW w:w="2400" w:type="dxa"/>
            <w:shd w:val="clear" w:color="auto" w:fill="auto"/>
            <w:tcMar>
              <w:top w:w="15" w:type="dxa"/>
              <w:left w:w="15" w:type="dxa"/>
              <w:right w:w="15" w:type="dxa"/>
            </w:tcMar>
            <w:vAlign w:val="center"/>
          </w:tcPr>
          <w:p w14:paraId="0FF8F67E">
            <w:pPr>
              <w:widowControl/>
              <w:spacing w:line="300" w:lineRule="exact"/>
              <w:jc w:val="left"/>
              <w:textAlignment w:val="center"/>
              <w:rPr>
                <w:rFonts w:ascii="宋体" w:hAnsi="宋体" w:cs="宋体" w:eastAsiaTheme="minorEastAsia"/>
                <w:color w:val="auto"/>
                <w:kern w:val="2"/>
                <w:sz w:val="21"/>
                <w:szCs w:val="21"/>
                <w:lang w:val="en-US" w:eastAsia="zh-CN" w:bidi="ar-SA"/>
              </w:rPr>
            </w:pPr>
            <w:r>
              <w:rPr>
                <w:rFonts w:hint="eastAsia" w:ascii="宋体" w:hAnsi="宋体" w:cs="宋体"/>
                <w:color w:val="auto"/>
                <w:kern w:val="0"/>
                <w:szCs w:val="21"/>
                <w:lang w:val="en-US" w:eastAsia="zh-CN"/>
              </w:rPr>
              <w:t>给予不予行政处罚</w:t>
            </w:r>
          </w:p>
        </w:tc>
      </w:tr>
      <w:tr w14:paraId="6D5E4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560" w:type="dxa"/>
            <w:vMerge w:val="continue"/>
            <w:tcMar>
              <w:top w:w="15" w:type="dxa"/>
              <w:left w:w="15" w:type="dxa"/>
              <w:right w:w="15" w:type="dxa"/>
            </w:tcMar>
            <w:vAlign w:val="center"/>
          </w:tcPr>
          <w:p w14:paraId="35D787BD">
            <w:pPr>
              <w:widowControl/>
              <w:spacing w:line="300" w:lineRule="exact"/>
              <w:jc w:val="left"/>
              <w:textAlignment w:val="center"/>
            </w:pPr>
          </w:p>
        </w:tc>
        <w:tc>
          <w:tcPr>
            <w:tcW w:w="2329" w:type="dxa"/>
            <w:vMerge w:val="continue"/>
            <w:tcMar>
              <w:top w:w="15" w:type="dxa"/>
              <w:left w:w="15" w:type="dxa"/>
              <w:right w:w="15" w:type="dxa"/>
            </w:tcMar>
            <w:vAlign w:val="center"/>
          </w:tcPr>
          <w:p w14:paraId="2CBC6836">
            <w:pPr>
              <w:widowControl/>
              <w:spacing w:line="300" w:lineRule="exact"/>
              <w:jc w:val="left"/>
              <w:textAlignment w:val="center"/>
            </w:pPr>
          </w:p>
        </w:tc>
        <w:tc>
          <w:tcPr>
            <w:tcW w:w="2920" w:type="dxa"/>
            <w:vMerge w:val="continue"/>
            <w:tcMar>
              <w:top w:w="15" w:type="dxa"/>
              <w:left w:w="15" w:type="dxa"/>
              <w:right w:w="15" w:type="dxa"/>
            </w:tcMar>
            <w:vAlign w:val="center"/>
          </w:tcPr>
          <w:p w14:paraId="0F819BCB">
            <w:pPr>
              <w:widowControl/>
              <w:spacing w:line="300" w:lineRule="exact"/>
              <w:jc w:val="left"/>
              <w:textAlignment w:val="center"/>
            </w:pPr>
          </w:p>
        </w:tc>
        <w:tc>
          <w:tcPr>
            <w:tcW w:w="696" w:type="dxa"/>
            <w:vMerge w:val="continue"/>
            <w:tcMar>
              <w:top w:w="15" w:type="dxa"/>
              <w:left w:w="15" w:type="dxa"/>
              <w:right w:w="15" w:type="dxa"/>
            </w:tcMar>
            <w:vAlign w:val="center"/>
          </w:tcPr>
          <w:p w14:paraId="156A5641">
            <w:pPr>
              <w:widowControl/>
              <w:spacing w:line="300" w:lineRule="exact"/>
              <w:jc w:val="left"/>
              <w:textAlignment w:val="center"/>
            </w:pPr>
          </w:p>
        </w:tc>
        <w:tc>
          <w:tcPr>
            <w:tcW w:w="2523" w:type="dxa"/>
            <w:vMerge w:val="continue"/>
            <w:tcMar>
              <w:top w:w="15" w:type="dxa"/>
              <w:left w:w="15" w:type="dxa"/>
              <w:right w:w="15" w:type="dxa"/>
            </w:tcMar>
            <w:vAlign w:val="center"/>
          </w:tcPr>
          <w:p w14:paraId="60A7BD5C">
            <w:pPr>
              <w:widowControl/>
              <w:spacing w:line="300" w:lineRule="exact"/>
              <w:jc w:val="left"/>
              <w:textAlignment w:val="center"/>
            </w:pPr>
          </w:p>
        </w:tc>
        <w:tc>
          <w:tcPr>
            <w:tcW w:w="2536" w:type="dxa"/>
            <w:shd w:val="clear" w:color="auto" w:fill="auto"/>
            <w:tcMar>
              <w:top w:w="15" w:type="dxa"/>
              <w:left w:w="15" w:type="dxa"/>
              <w:right w:w="15" w:type="dxa"/>
            </w:tcMar>
            <w:vAlign w:val="center"/>
          </w:tcPr>
          <w:p w14:paraId="5EC1DB07">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eastAsia="zh-CN"/>
              </w:rPr>
              <w:t>曾经受到不予行政处罚</w:t>
            </w:r>
          </w:p>
        </w:tc>
        <w:tc>
          <w:tcPr>
            <w:tcW w:w="2400" w:type="dxa"/>
            <w:shd w:val="clear" w:color="auto" w:fill="auto"/>
            <w:tcMar>
              <w:top w:w="15" w:type="dxa"/>
              <w:left w:w="15" w:type="dxa"/>
              <w:right w:w="15" w:type="dxa"/>
            </w:tcMar>
            <w:vAlign w:val="center"/>
          </w:tcPr>
          <w:p w14:paraId="68B684B3">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rPr>
              <w:t>警告，并可以处900元以下罚款。</w:t>
            </w:r>
          </w:p>
        </w:tc>
      </w:tr>
      <w:tr w14:paraId="04103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560" w:type="dxa"/>
            <w:vMerge w:val="continue"/>
            <w:tcMar>
              <w:top w:w="15" w:type="dxa"/>
              <w:left w:w="15" w:type="dxa"/>
              <w:right w:w="15" w:type="dxa"/>
            </w:tcMar>
            <w:vAlign w:val="center"/>
          </w:tcPr>
          <w:p w14:paraId="61CC5D5C">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DB07B5A">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3C3A221C">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351D4E46">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7E7216D8">
            <w:pPr>
              <w:widowControl/>
              <w:spacing w:line="300" w:lineRule="exact"/>
              <w:jc w:val="left"/>
              <w:textAlignment w:val="center"/>
              <w:rPr>
                <w:rFonts w:ascii="宋体" w:hAnsi="宋体" w:cs="宋体"/>
                <w:color w:val="auto"/>
                <w:szCs w:val="21"/>
              </w:rPr>
            </w:pPr>
            <w:r>
              <w:rPr>
                <w:rStyle w:val="9"/>
                <w:rFonts w:hint="default" w:ascii="宋体" w:hAnsi="宋体" w:eastAsia="宋体" w:cs="宋体"/>
                <w:color w:val="auto"/>
                <w:sz w:val="21"/>
                <w:szCs w:val="21"/>
              </w:rPr>
              <w:t>未经批准擅自变更放射诊疗项目或者</w:t>
            </w:r>
            <w:r>
              <w:rPr>
                <w:rStyle w:val="8"/>
                <w:rFonts w:hint="default" w:ascii="宋体" w:hAnsi="宋体" w:eastAsia="宋体" w:cs="宋体"/>
                <w:color w:val="auto"/>
                <w:sz w:val="21"/>
                <w:szCs w:val="21"/>
              </w:rPr>
              <w:t>超出批准范围，从事介入放射学工作的。</w:t>
            </w:r>
          </w:p>
        </w:tc>
        <w:tc>
          <w:tcPr>
            <w:tcW w:w="2536" w:type="dxa"/>
            <w:shd w:val="clear" w:color="auto" w:fill="auto"/>
            <w:tcMar>
              <w:top w:w="15" w:type="dxa"/>
              <w:left w:w="15" w:type="dxa"/>
              <w:right w:w="15" w:type="dxa"/>
            </w:tcMar>
            <w:vAlign w:val="center"/>
          </w:tcPr>
          <w:p w14:paraId="72C326BA">
            <w:pPr>
              <w:pStyle w:val="2"/>
              <w:ind w:left="0" w:leftChars="0" w:firstLine="0" w:firstLineChars="0"/>
              <w:rPr>
                <w:rFonts w:hint="default" w:eastAsia="宋体" w:asciiTheme="minorHAnsi" w:hAnsiTheme="minorHAnsi" w:cstheme="minorBidi"/>
                <w:color w:val="auto"/>
                <w:kern w:val="2"/>
                <w:sz w:val="21"/>
                <w:szCs w:val="24"/>
                <w:lang w:val="en-US" w:eastAsia="zh-CN" w:bidi="ar-SA"/>
              </w:rPr>
            </w:pPr>
            <w:r>
              <w:rPr>
                <w:rFonts w:hint="eastAsia" w:ascii="宋体" w:hAnsi="宋体" w:cs="宋体"/>
                <w:color w:val="auto"/>
                <w:kern w:val="0"/>
                <w:szCs w:val="21"/>
                <w:lang w:val="en-US" w:eastAsia="zh-CN"/>
              </w:rPr>
              <w:t>第一档：</w:t>
            </w:r>
            <w:r>
              <w:rPr>
                <w:rStyle w:val="10"/>
                <w:rFonts w:hint="eastAsia" w:ascii="宋体" w:hAnsi="宋体" w:eastAsia="宋体" w:cs="宋体"/>
                <w:color w:val="auto"/>
                <w:sz w:val="21"/>
                <w:szCs w:val="21"/>
                <w:lang w:eastAsia="zh-CN"/>
              </w:rPr>
              <w:t>存在左侧情节，</w:t>
            </w:r>
            <w:r>
              <w:rPr>
                <w:rFonts w:hint="eastAsia" w:ascii="宋体" w:hAnsi="宋体" w:cs="宋体"/>
                <w:color w:val="auto"/>
                <w:kern w:val="0"/>
                <w:szCs w:val="21"/>
                <w:lang w:val="en-US" w:eastAsia="zh-CN"/>
              </w:rPr>
              <w:t>1台设备</w:t>
            </w:r>
          </w:p>
        </w:tc>
        <w:tc>
          <w:tcPr>
            <w:tcW w:w="2400" w:type="dxa"/>
            <w:shd w:val="clear" w:color="auto" w:fill="auto"/>
            <w:tcMar>
              <w:top w:w="15" w:type="dxa"/>
              <w:left w:w="15" w:type="dxa"/>
              <w:right w:w="15" w:type="dxa"/>
            </w:tcMar>
            <w:vAlign w:val="center"/>
          </w:tcPr>
          <w:p w14:paraId="5C48486A">
            <w:pPr>
              <w:widowControl/>
              <w:spacing w:line="300" w:lineRule="exact"/>
              <w:jc w:val="left"/>
              <w:textAlignment w:val="center"/>
              <w:rPr>
                <w:rFonts w:hint="default" w:eastAsia="宋体" w:asciiTheme="minorHAnsi" w:hAnsiTheme="minorHAnsi" w:cstheme="minorBidi"/>
                <w:color w:val="auto"/>
                <w:kern w:val="2"/>
                <w:sz w:val="21"/>
                <w:szCs w:val="24"/>
                <w:lang w:val="en-US" w:eastAsia="zh-CN" w:bidi="ar-SA"/>
              </w:rPr>
            </w:pPr>
            <w:r>
              <w:rPr>
                <w:rFonts w:hint="eastAsia" w:ascii="宋体" w:hAnsi="宋体" w:cs="宋体"/>
                <w:color w:val="auto"/>
                <w:kern w:val="0"/>
                <w:szCs w:val="21"/>
              </w:rPr>
              <w:t>警告，并可以处900元以上</w:t>
            </w:r>
            <w:r>
              <w:rPr>
                <w:rFonts w:hint="eastAsia" w:ascii="宋体" w:hAnsi="宋体" w:cs="宋体"/>
                <w:color w:val="auto"/>
                <w:kern w:val="0"/>
                <w:szCs w:val="21"/>
                <w:lang w:val="en-US" w:eastAsia="zh-CN"/>
              </w:rPr>
              <w:t>13</w:t>
            </w:r>
            <w:r>
              <w:rPr>
                <w:rFonts w:hint="eastAsia" w:ascii="宋体" w:hAnsi="宋体" w:cs="宋体"/>
                <w:color w:val="auto"/>
                <w:kern w:val="0"/>
                <w:szCs w:val="21"/>
              </w:rPr>
              <w:t>00元以下罚款。</w:t>
            </w:r>
          </w:p>
        </w:tc>
      </w:tr>
      <w:tr w14:paraId="3E48F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560" w:type="dxa"/>
            <w:vMerge w:val="continue"/>
            <w:tcMar>
              <w:top w:w="15" w:type="dxa"/>
              <w:left w:w="15" w:type="dxa"/>
              <w:right w:w="15" w:type="dxa"/>
            </w:tcMar>
            <w:vAlign w:val="center"/>
          </w:tcPr>
          <w:p w14:paraId="6E265C44">
            <w:pPr>
              <w:pStyle w:val="2"/>
            </w:pPr>
          </w:p>
        </w:tc>
        <w:tc>
          <w:tcPr>
            <w:tcW w:w="2329" w:type="dxa"/>
            <w:vMerge w:val="continue"/>
            <w:tcMar>
              <w:top w:w="15" w:type="dxa"/>
              <w:left w:w="15" w:type="dxa"/>
              <w:right w:w="15" w:type="dxa"/>
            </w:tcMar>
            <w:vAlign w:val="center"/>
          </w:tcPr>
          <w:p w14:paraId="6223305F">
            <w:pPr>
              <w:pStyle w:val="2"/>
            </w:pPr>
          </w:p>
        </w:tc>
        <w:tc>
          <w:tcPr>
            <w:tcW w:w="2920" w:type="dxa"/>
            <w:vMerge w:val="continue"/>
            <w:tcMar>
              <w:top w:w="15" w:type="dxa"/>
              <w:left w:w="15" w:type="dxa"/>
              <w:right w:w="15" w:type="dxa"/>
            </w:tcMar>
            <w:vAlign w:val="center"/>
          </w:tcPr>
          <w:p w14:paraId="0A37868D">
            <w:pPr>
              <w:pStyle w:val="2"/>
            </w:pPr>
          </w:p>
        </w:tc>
        <w:tc>
          <w:tcPr>
            <w:tcW w:w="696" w:type="dxa"/>
            <w:vMerge w:val="continue"/>
            <w:tcMar>
              <w:top w:w="15" w:type="dxa"/>
              <w:left w:w="15" w:type="dxa"/>
              <w:right w:w="15" w:type="dxa"/>
            </w:tcMar>
            <w:vAlign w:val="center"/>
          </w:tcPr>
          <w:p w14:paraId="208E3900">
            <w:pPr>
              <w:pStyle w:val="2"/>
            </w:pPr>
          </w:p>
        </w:tc>
        <w:tc>
          <w:tcPr>
            <w:tcW w:w="2523" w:type="dxa"/>
            <w:vMerge w:val="continue"/>
            <w:tcMar>
              <w:top w:w="15" w:type="dxa"/>
              <w:left w:w="15" w:type="dxa"/>
              <w:right w:w="15" w:type="dxa"/>
            </w:tcMar>
            <w:vAlign w:val="center"/>
          </w:tcPr>
          <w:p w14:paraId="499ED18A">
            <w:pPr>
              <w:pStyle w:val="2"/>
            </w:pPr>
          </w:p>
        </w:tc>
        <w:tc>
          <w:tcPr>
            <w:tcW w:w="2536" w:type="dxa"/>
            <w:shd w:val="clear" w:color="auto" w:fill="auto"/>
            <w:tcMar>
              <w:top w:w="15" w:type="dxa"/>
              <w:left w:w="15" w:type="dxa"/>
              <w:right w:w="15" w:type="dxa"/>
            </w:tcMar>
            <w:vAlign w:val="center"/>
          </w:tcPr>
          <w:p w14:paraId="03811AA2">
            <w:pPr>
              <w:pStyle w:val="2"/>
              <w:ind w:left="0" w:leftChars="0" w:firstLine="0" w:firstLineChars="0"/>
              <w:rPr>
                <w:rFonts w:hint="default" w:eastAsia="宋体" w:asciiTheme="minorHAnsi" w:hAnsiTheme="minorHAnsi" w:cstheme="minorBidi"/>
                <w:color w:val="auto"/>
                <w:kern w:val="2"/>
                <w:sz w:val="21"/>
                <w:szCs w:val="24"/>
                <w:lang w:val="en-US" w:eastAsia="zh-CN" w:bidi="ar-SA"/>
              </w:rPr>
            </w:pPr>
            <w:r>
              <w:rPr>
                <w:rFonts w:hint="eastAsia" w:ascii="宋体" w:hAnsi="宋体" w:cs="宋体"/>
                <w:color w:val="auto"/>
                <w:kern w:val="0"/>
                <w:szCs w:val="21"/>
                <w:lang w:val="en-US" w:eastAsia="zh-CN"/>
              </w:rPr>
              <w:t>第二档：</w:t>
            </w:r>
            <w:r>
              <w:rPr>
                <w:rStyle w:val="10"/>
                <w:rFonts w:hint="eastAsia" w:ascii="宋体" w:hAnsi="宋体" w:eastAsia="宋体" w:cs="宋体"/>
                <w:color w:val="auto"/>
                <w:sz w:val="21"/>
                <w:szCs w:val="21"/>
                <w:lang w:eastAsia="zh-CN"/>
              </w:rPr>
              <w:t>存在左侧情节，</w:t>
            </w:r>
            <w:r>
              <w:rPr>
                <w:rFonts w:hint="eastAsia" w:ascii="宋体" w:hAnsi="宋体" w:cs="宋体"/>
                <w:color w:val="auto"/>
                <w:kern w:val="0"/>
                <w:szCs w:val="21"/>
                <w:lang w:val="en-US" w:eastAsia="zh-CN"/>
              </w:rPr>
              <w:t>2台设备</w:t>
            </w:r>
          </w:p>
        </w:tc>
        <w:tc>
          <w:tcPr>
            <w:tcW w:w="2400" w:type="dxa"/>
            <w:shd w:val="clear" w:color="auto" w:fill="auto"/>
            <w:tcMar>
              <w:top w:w="15" w:type="dxa"/>
              <w:left w:w="15" w:type="dxa"/>
              <w:right w:w="15" w:type="dxa"/>
            </w:tcMar>
            <w:vAlign w:val="center"/>
          </w:tcPr>
          <w:p w14:paraId="31CB0B4E">
            <w:pPr>
              <w:widowControl/>
              <w:spacing w:line="300" w:lineRule="exact"/>
              <w:jc w:val="left"/>
              <w:textAlignment w:val="center"/>
              <w:rPr>
                <w:rFonts w:hint="default" w:eastAsia="宋体" w:asciiTheme="minorHAnsi" w:hAnsiTheme="minorHAnsi" w:cstheme="minorBidi"/>
                <w:color w:val="auto"/>
                <w:kern w:val="2"/>
                <w:sz w:val="21"/>
                <w:szCs w:val="24"/>
                <w:lang w:val="en-US" w:eastAsia="zh-CN" w:bidi="ar-SA"/>
              </w:rPr>
            </w:pPr>
            <w:r>
              <w:rPr>
                <w:rFonts w:hint="eastAsia" w:ascii="宋体" w:hAnsi="宋体" w:cs="宋体"/>
                <w:color w:val="auto"/>
                <w:kern w:val="0"/>
                <w:szCs w:val="21"/>
                <w:lang w:eastAsia="zh-CN"/>
              </w:rPr>
              <w:t>警告，</w:t>
            </w:r>
            <w:r>
              <w:rPr>
                <w:rFonts w:hint="eastAsia" w:ascii="宋体" w:hAnsi="宋体" w:cs="宋体"/>
                <w:color w:val="auto"/>
                <w:kern w:val="0"/>
                <w:szCs w:val="21"/>
              </w:rPr>
              <w:t>可以处</w:t>
            </w:r>
            <w:r>
              <w:rPr>
                <w:rFonts w:hint="eastAsia" w:ascii="宋体" w:hAnsi="宋体" w:cs="宋体"/>
                <w:color w:val="auto"/>
                <w:kern w:val="0"/>
                <w:szCs w:val="21"/>
                <w:lang w:val="en-US" w:eastAsia="zh-CN"/>
              </w:rPr>
              <w:t>13</w:t>
            </w:r>
            <w:r>
              <w:rPr>
                <w:rFonts w:hint="eastAsia" w:ascii="宋体" w:hAnsi="宋体" w:cs="宋体"/>
                <w:color w:val="auto"/>
                <w:kern w:val="0"/>
                <w:szCs w:val="21"/>
              </w:rPr>
              <w:t>00元以上</w:t>
            </w:r>
            <w:r>
              <w:rPr>
                <w:rFonts w:hint="eastAsia" w:ascii="宋体" w:hAnsi="宋体" w:cs="宋体"/>
                <w:color w:val="auto"/>
                <w:kern w:val="0"/>
                <w:szCs w:val="21"/>
                <w:lang w:val="en-US" w:eastAsia="zh-CN"/>
              </w:rPr>
              <w:t>17</w:t>
            </w:r>
            <w:r>
              <w:rPr>
                <w:rFonts w:hint="eastAsia" w:ascii="宋体" w:hAnsi="宋体" w:cs="宋体"/>
                <w:color w:val="auto"/>
                <w:kern w:val="0"/>
                <w:szCs w:val="21"/>
              </w:rPr>
              <w:t>00元以下罚款。</w:t>
            </w:r>
          </w:p>
        </w:tc>
      </w:tr>
      <w:tr w14:paraId="3F5B0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560" w:type="dxa"/>
            <w:vMerge w:val="continue"/>
            <w:tcMar>
              <w:top w:w="15" w:type="dxa"/>
              <w:left w:w="15" w:type="dxa"/>
              <w:right w:w="15" w:type="dxa"/>
            </w:tcMar>
            <w:vAlign w:val="center"/>
          </w:tcPr>
          <w:p w14:paraId="75CBFA9F">
            <w:pPr>
              <w:pStyle w:val="2"/>
              <w:rPr>
                <w:color w:val="auto"/>
              </w:rPr>
            </w:pPr>
          </w:p>
        </w:tc>
        <w:tc>
          <w:tcPr>
            <w:tcW w:w="2329" w:type="dxa"/>
            <w:vMerge w:val="continue"/>
            <w:tcMar>
              <w:top w:w="15" w:type="dxa"/>
              <w:left w:w="15" w:type="dxa"/>
              <w:right w:w="15" w:type="dxa"/>
            </w:tcMar>
            <w:vAlign w:val="center"/>
          </w:tcPr>
          <w:p w14:paraId="17228A0D">
            <w:pPr>
              <w:pStyle w:val="2"/>
              <w:rPr>
                <w:color w:val="auto"/>
              </w:rPr>
            </w:pPr>
          </w:p>
        </w:tc>
        <w:tc>
          <w:tcPr>
            <w:tcW w:w="2920" w:type="dxa"/>
            <w:vMerge w:val="continue"/>
            <w:tcMar>
              <w:top w:w="15" w:type="dxa"/>
              <w:left w:w="15" w:type="dxa"/>
              <w:right w:w="15" w:type="dxa"/>
            </w:tcMar>
            <w:vAlign w:val="center"/>
          </w:tcPr>
          <w:p w14:paraId="311C5CB8">
            <w:pPr>
              <w:pStyle w:val="2"/>
              <w:rPr>
                <w:color w:val="auto"/>
              </w:rPr>
            </w:pPr>
          </w:p>
        </w:tc>
        <w:tc>
          <w:tcPr>
            <w:tcW w:w="696" w:type="dxa"/>
            <w:vMerge w:val="continue"/>
            <w:tcMar>
              <w:top w:w="15" w:type="dxa"/>
              <w:left w:w="15" w:type="dxa"/>
              <w:right w:w="15" w:type="dxa"/>
            </w:tcMar>
            <w:vAlign w:val="center"/>
          </w:tcPr>
          <w:p w14:paraId="3BB679FC">
            <w:pPr>
              <w:pStyle w:val="2"/>
              <w:rPr>
                <w:color w:val="auto"/>
              </w:rPr>
            </w:pPr>
          </w:p>
        </w:tc>
        <w:tc>
          <w:tcPr>
            <w:tcW w:w="2523" w:type="dxa"/>
            <w:vMerge w:val="continue"/>
            <w:tcMar>
              <w:top w:w="15" w:type="dxa"/>
              <w:left w:w="15" w:type="dxa"/>
              <w:right w:w="15" w:type="dxa"/>
            </w:tcMar>
            <w:vAlign w:val="center"/>
          </w:tcPr>
          <w:p w14:paraId="5475DB31">
            <w:pPr>
              <w:pStyle w:val="2"/>
              <w:rPr>
                <w:color w:val="auto"/>
              </w:rPr>
            </w:pPr>
          </w:p>
        </w:tc>
        <w:tc>
          <w:tcPr>
            <w:tcW w:w="2536" w:type="dxa"/>
            <w:shd w:val="clear" w:color="auto" w:fill="auto"/>
            <w:tcMar>
              <w:top w:w="15" w:type="dxa"/>
              <w:left w:w="15" w:type="dxa"/>
              <w:right w:w="15" w:type="dxa"/>
            </w:tcMar>
            <w:vAlign w:val="center"/>
          </w:tcPr>
          <w:p w14:paraId="3AEA8620">
            <w:pPr>
              <w:pStyle w:val="2"/>
              <w:ind w:left="0" w:leftChars="0" w:firstLine="0" w:firstLineChars="0"/>
              <w:rPr>
                <w:rFonts w:hint="default" w:eastAsia="宋体" w:asciiTheme="minorHAnsi" w:hAnsiTheme="minorHAnsi" w:cstheme="minorBidi"/>
                <w:color w:val="auto"/>
                <w:kern w:val="2"/>
                <w:sz w:val="21"/>
                <w:szCs w:val="24"/>
                <w:lang w:val="en-US" w:eastAsia="zh-CN" w:bidi="ar-SA"/>
              </w:rPr>
            </w:pPr>
            <w:r>
              <w:rPr>
                <w:rFonts w:hint="eastAsia" w:ascii="宋体" w:hAnsi="宋体" w:cs="宋体"/>
                <w:color w:val="auto"/>
                <w:kern w:val="0"/>
                <w:szCs w:val="21"/>
                <w:lang w:val="en-US" w:eastAsia="zh-CN"/>
              </w:rPr>
              <w:t>第三档：</w:t>
            </w:r>
            <w:r>
              <w:rPr>
                <w:rStyle w:val="10"/>
                <w:rFonts w:hint="eastAsia" w:ascii="宋体" w:hAnsi="宋体" w:eastAsia="宋体" w:cs="宋体"/>
                <w:color w:val="auto"/>
                <w:sz w:val="21"/>
                <w:szCs w:val="21"/>
                <w:lang w:eastAsia="zh-CN"/>
              </w:rPr>
              <w:t>存在左侧情节，</w:t>
            </w:r>
            <w:r>
              <w:rPr>
                <w:rFonts w:hint="eastAsia" w:ascii="宋体" w:hAnsi="宋体" w:cs="宋体"/>
                <w:color w:val="auto"/>
                <w:kern w:val="0"/>
                <w:szCs w:val="21"/>
                <w:lang w:val="en-US" w:eastAsia="zh-CN"/>
              </w:rPr>
              <w:t>3台及以上设备</w:t>
            </w:r>
          </w:p>
        </w:tc>
        <w:tc>
          <w:tcPr>
            <w:tcW w:w="2400" w:type="dxa"/>
            <w:shd w:val="clear" w:color="auto" w:fill="auto"/>
            <w:tcMar>
              <w:top w:w="15" w:type="dxa"/>
              <w:left w:w="15" w:type="dxa"/>
              <w:right w:w="15" w:type="dxa"/>
            </w:tcMar>
            <w:vAlign w:val="center"/>
          </w:tcPr>
          <w:p w14:paraId="1F54186B">
            <w:pPr>
              <w:pStyle w:val="2"/>
              <w:ind w:left="0" w:leftChars="0" w:firstLine="0" w:firstLineChars="0"/>
              <w:rPr>
                <w:rFonts w:hint="default" w:eastAsia="宋体" w:asciiTheme="minorHAnsi" w:hAnsiTheme="minorHAnsi" w:cstheme="minorBidi"/>
                <w:color w:val="auto"/>
                <w:kern w:val="2"/>
                <w:sz w:val="21"/>
                <w:szCs w:val="24"/>
                <w:lang w:val="en-US" w:eastAsia="zh-CN" w:bidi="ar-SA"/>
              </w:rPr>
            </w:pPr>
            <w:r>
              <w:rPr>
                <w:rFonts w:hint="eastAsia" w:ascii="宋体" w:hAnsi="宋体" w:cs="宋体"/>
                <w:color w:val="auto"/>
                <w:kern w:val="0"/>
                <w:szCs w:val="21"/>
                <w:lang w:eastAsia="zh-CN"/>
              </w:rPr>
              <w:t>警告，</w:t>
            </w:r>
            <w:r>
              <w:rPr>
                <w:rFonts w:hint="eastAsia" w:ascii="宋体" w:hAnsi="宋体" w:cs="宋体"/>
                <w:color w:val="auto"/>
                <w:kern w:val="0"/>
                <w:szCs w:val="21"/>
              </w:rPr>
              <w:t>可以处</w:t>
            </w:r>
            <w:r>
              <w:rPr>
                <w:rFonts w:hint="eastAsia" w:ascii="宋体" w:hAnsi="宋体" w:cs="宋体"/>
                <w:color w:val="auto"/>
                <w:kern w:val="0"/>
                <w:szCs w:val="21"/>
                <w:lang w:val="en-US" w:eastAsia="zh-CN"/>
              </w:rPr>
              <w:t>17</w:t>
            </w:r>
            <w:r>
              <w:rPr>
                <w:rFonts w:hint="eastAsia" w:ascii="宋体" w:hAnsi="宋体" w:cs="宋体"/>
                <w:color w:val="auto"/>
                <w:kern w:val="0"/>
                <w:szCs w:val="21"/>
              </w:rPr>
              <w:t>00元以上</w:t>
            </w:r>
            <w:r>
              <w:rPr>
                <w:rFonts w:hint="eastAsia" w:ascii="宋体" w:hAnsi="宋体" w:cs="宋体"/>
                <w:color w:val="auto"/>
                <w:kern w:val="0"/>
                <w:szCs w:val="21"/>
                <w:lang w:val="en-US" w:eastAsia="zh-CN"/>
              </w:rPr>
              <w:t>21</w:t>
            </w:r>
            <w:r>
              <w:rPr>
                <w:rFonts w:hint="eastAsia" w:ascii="宋体" w:hAnsi="宋体" w:cs="宋体"/>
                <w:color w:val="auto"/>
                <w:kern w:val="0"/>
                <w:szCs w:val="21"/>
              </w:rPr>
              <w:t>00元以下罚款。</w:t>
            </w:r>
          </w:p>
        </w:tc>
      </w:tr>
      <w:tr w14:paraId="31B5B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560" w:type="dxa"/>
            <w:vMerge w:val="continue"/>
            <w:tcMar>
              <w:top w:w="15" w:type="dxa"/>
              <w:left w:w="15" w:type="dxa"/>
              <w:right w:w="15" w:type="dxa"/>
            </w:tcMar>
            <w:vAlign w:val="center"/>
          </w:tcPr>
          <w:p w14:paraId="2C2775A6">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6DC65E0">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65C197B">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7FF7A727">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26FA12DF">
            <w:pPr>
              <w:widowControl/>
              <w:spacing w:line="300" w:lineRule="exact"/>
              <w:jc w:val="left"/>
              <w:textAlignment w:val="center"/>
              <w:rPr>
                <w:rFonts w:ascii="宋体" w:hAnsi="宋体" w:cs="宋体"/>
                <w:color w:val="auto"/>
                <w:szCs w:val="21"/>
              </w:rPr>
            </w:pPr>
            <w:r>
              <w:rPr>
                <w:rStyle w:val="8"/>
                <w:rFonts w:hint="default" w:ascii="宋体" w:hAnsi="宋体" w:eastAsia="宋体" w:cs="宋体"/>
                <w:color w:val="auto"/>
                <w:sz w:val="21"/>
                <w:szCs w:val="21"/>
              </w:rPr>
              <w:t>1.造成严重后果的</w:t>
            </w:r>
            <w:r>
              <w:rPr>
                <w:rFonts w:hint="eastAsia" w:ascii="宋体" w:hAnsi="宋体" w:cs="宋体"/>
                <w:color w:val="auto"/>
                <w:kern w:val="0"/>
                <w:szCs w:val="21"/>
              </w:rPr>
              <w:t>(发生职业病危害事故或新发职业病病例等对劳动者生命健康造成严重损害)</w:t>
            </w:r>
            <w:r>
              <w:rPr>
                <w:rStyle w:val="8"/>
                <w:rFonts w:hint="default" w:ascii="宋体" w:hAnsi="宋体" w:eastAsia="宋体" w:cs="宋体"/>
                <w:color w:val="auto"/>
                <w:sz w:val="21"/>
                <w:szCs w:val="21"/>
              </w:rPr>
              <w:t>；2.逾期不改正的；3.</w:t>
            </w:r>
            <w:r>
              <w:rPr>
                <w:rStyle w:val="9"/>
                <w:rFonts w:hint="default" w:ascii="宋体" w:hAnsi="宋体" w:eastAsia="宋体" w:cs="宋体"/>
                <w:color w:val="auto"/>
                <w:sz w:val="21"/>
                <w:szCs w:val="21"/>
              </w:rPr>
              <w:t>未经批准擅自变更放射诊疗项目或者</w:t>
            </w:r>
            <w:r>
              <w:rPr>
                <w:rStyle w:val="8"/>
                <w:rFonts w:hint="default" w:ascii="宋体" w:hAnsi="宋体" w:eastAsia="宋体" w:cs="宋体"/>
                <w:color w:val="auto"/>
                <w:sz w:val="21"/>
                <w:szCs w:val="21"/>
              </w:rPr>
              <w:t>超出批准范围，从事放射治疗或核医学工作的。</w:t>
            </w:r>
          </w:p>
        </w:tc>
        <w:tc>
          <w:tcPr>
            <w:tcW w:w="2536" w:type="dxa"/>
            <w:shd w:val="clear" w:color="auto" w:fill="auto"/>
            <w:tcMar>
              <w:top w:w="15" w:type="dxa"/>
              <w:left w:w="15" w:type="dxa"/>
              <w:right w:w="15" w:type="dxa"/>
            </w:tcMar>
            <w:vAlign w:val="center"/>
          </w:tcPr>
          <w:p w14:paraId="1AF668A5">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eastAsia="zh-CN"/>
              </w:rPr>
              <w:t>第一档：存在左侧</w:t>
            </w:r>
            <w:r>
              <w:rPr>
                <w:rFonts w:hint="eastAsia" w:ascii="宋体" w:hAnsi="宋体" w:cs="宋体"/>
                <w:color w:val="auto"/>
                <w:kern w:val="0"/>
                <w:szCs w:val="21"/>
                <w:lang w:val="en-US" w:eastAsia="zh-CN"/>
              </w:rPr>
              <w:t>1、2、3情节中1种情形</w:t>
            </w:r>
          </w:p>
        </w:tc>
        <w:tc>
          <w:tcPr>
            <w:tcW w:w="2400" w:type="dxa"/>
            <w:shd w:val="clear" w:color="auto" w:fill="auto"/>
            <w:tcMar>
              <w:top w:w="15" w:type="dxa"/>
              <w:left w:w="15" w:type="dxa"/>
              <w:right w:w="15" w:type="dxa"/>
            </w:tcMar>
            <w:vAlign w:val="center"/>
          </w:tcPr>
          <w:p w14:paraId="37D3BBBA">
            <w:pPr>
              <w:widowControl/>
              <w:spacing w:line="300" w:lineRule="exact"/>
              <w:jc w:val="left"/>
              <w:textAlignment w:val="center"/>
              <w:rPr>
                <w:rFonts w:ascii="宋体" w:hAnsi="宋体" w:cs="宋体" w:eastAsiaTheme="minorEastAsia"/>
                <w:color w:val="auto"/>
                <w:kern w:val="2"/>
                <w:sz w:val="21"/>
                <w:szCs w:val="21"/>
                <w:lang w:val="en-US" w:eastAsia="zh-CN" w:bidi="ar-SA"/>
              </w:rPr>
            </w:pPr>
            <w:r>
              <w:rPr>
                <w:rFonts w:hint="eastAsia" w:ascii="宋体" w:hAnsi="宋体" w:cs="宋体"/>
                <w:color w:val="auto"/>
                <w:kern w:val="0"/>
                <w:szCs w:val="21"/>
              </w:rPr>
              <w:t>警告，并可以处2100元以上3000元以下罚款。</w:t>
            </w:r>
          </w:p>
        </w:tc>
      </w:tr>
      <w:tr w14:paraId="6E81E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560" w:type="dxa"/>
            <w:vMerge w:val="continue"/>
            <w:tcMar>
              <w:top w:w="15" w:type="dxa"/>
              <w:left w:w="15" w:type="dxa"/>
              <w:right w:w="15" w:type="dxa"/>
            </w:tcMar>
            <w:vAlign w:val="center"/>
          </w:tcPr>
          <w:p w14:paraId="42AEB349">
            <w:pPr>
              <w:widowControl/>
              <w:spacing w:line="300" w:lineRule="exact"/>
              <w:jc w:val="left"/>
              <w:textAlignment w:val="center"/>
            </w:pPr>
          </w:p>
        </w:tc>
        <w:tc>
          <w:tcPr>
            <w:tcW w:w="2329" w:type="dxa"/>
            <w:vMerge w:val="continue"/>
            <w:tcMar>
              <w:top w:w="15" w:type="dxa"/>
              <w:left w:w="15" w:type="dxa"/>
              <w:right w:w="15" w:type="dxa"/>
            </w:tcMar>
            <w:vAlign w:val="center"/>
          </w:tcPr>
          <w:p w14:paraId="72A5666C">
            <w:pPr>
              <w:widowControl/>
              <w:spacing w:line="300" w:lineRule="exact"/>
              <w:jc w:val="left"/>
              <w:textAlignment w:val="center"/>
            </w:pPr>
          </w:p>
        </w:tc>
        <w:tc>
          <w:tcPr>
            <w:tcW w:w="2920" w:type="dxa"/>
            <w:vMerge w:val="continue"/>
            <w:tcMar>
              <w:top w:w="15" w:type="dxa"/>
              <w:left w:w="15" w:type="dxa"/>
              <w:right w:w="15" w:type="dxa"/>
            </w:tcMar>
            <w:vAlign w:val="center"/>
          </w:tcPr>
          <w:p w14:paraId="181C1300">
            <w:pPr>
              <w:widowControl/>
              <w:spacing w:line="300" w:lineRule="exact"/>
              <w:jc w:val="left"/>
              <w:textAlignment w:val="center"/>
            </w:pPr>
          </w:p>
        </w:tc>
        <w:tc>
          <w:tcPr>
            <w:tcW w:w="696" w:type="dxa"/>
            <w:vMerge w:val="continue"/>
            <w:tcMar>
              <w:top w:w="15" w:type="dxa"/>
              <w:left w:w="15" w:type="dxa"/>
              <w:right w:w="15" w:type="dxa"/>
            </w:tcMar>
            <w:vAlign w:val="center"/>
          </w:tcPr>
          <w:p w14:paraId="6B170CCC">
            <w:pPr>
              <w:widowControl/>
              <w:spacing w:line="300" w:lineRule="exact"/>
              <w:jc w:val="left"/>
              <w:textAlignment w:val="center"/>
            </w:pPr>
          </w:p>
        </w:tc>
        <w:tc>
          <w:tcPr>
            <w:tcW w:w="2523" w:type="dxa"/>
            <w:vMerge w:val="continue"/>
            <w:tcMar>
              <w:top w:w="15" w:type="dxa"/>
              <w:left w:w="15" w:type="dxa"/>
              <w:right w:w="15" w:type="dxa"/>
            </w:tcMar>
            <w:vAlign w:val="center"/>
          </w:tcPr>
          <w:p w14:paraId="0C35263C">
            <w:pPr>
              <w:widowControl/>
              <w:spacing w:line="300" w:lineRule="exact"/>
              <w:jc w:val="left"/>
              <w:textAlignment w:val="center"/>
            </w:pPr>
          </w:p>
        </w:tc>
        <w:tc>
          <w:tcPr>
            <w:tcW w:w="2536" w:type="dxa"/>
            <w:shd w:val="clear" w:color="auto" w:fill="auto"/>
            <w:tcMar>
              <w:top w:w="15" w:type="dxa"/>
              <w:left w:w="15" w:type="dxa"/>
              <w:right w:w="15" w:type="dxa"/>
            </w:tcMar>
            <w:vAlign w:val="center"/>
          </w:tcPr>
          <w:p w14:paraId="7A2F9C9C">
            <w:pPr>
              <w:widowControl/>
              <w:spacing w:line="300" w:lineRule="exact"/>
              <w:jc w:val="left"/>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cs="宋体"/>
                <w:color w:val="auto"/>
                <w:kern w:val="0"/>
                <w:szCs w:val="21"/>
                <w:lang w:eastAsia="zh-CN"/>
              </w:rPr>
              <w:t>第二档：存在左侧</w:t>
            </w:r>
            <w:r>
              <w:rPr>
                <w:rFonts w:hint="eastAsia" w:ascii="宋体" w:hAnsi="宋体" w:cs="宋体"/>
                <w:color w:val="auto"/>
                <w:kern w:val="0"/>
                <w:szCs w:val="21"/>
                <w:lang w:val="en-US" w:eastAsia="zh-CN"/>
              </w:rPr>
              <w:t>1、2、3情节中2种及以上情形</w:t>
            </w:r>
          </w:p>
        </w:tc>
        <w:tc>
          <w:tcPr>
            <w:tcW w:w="2400" w:type="dxa"/>
            <w:shd w:val="clear" w:color="auto" w:fill="auto"/>
            <w:tcMar>
              <w:top w:w="15" w:type="dxa"/>
              <w:left w:w="15" w:type="dxa"/>
              <w:right w:w="15" w:type="dxa"/>
            </w:tcMar>
            <w:vAlign w:val="center"/>
          </w:tcPr>
          <w:p w14:paraId="687255F6">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rPr>
              <w:t>吊销其《医疗机构执业许可证》</w:t>
            </w:r>
            <w:r>
              <w:rPr>
                <w:rFonts w:hint="eastAsia" w:ascii="宋体" w:hAnsi="宋体" w:cs="宋体"/>
                <w:color w:val="auto"/>
                <w:kern w:val="0"/>
                <w:szCs w:val="21"/>
                <w:lang w:eastAsia="zh-CN"/>
              </w:rPr>
              <w:t>。</w:t>
            </w:r>
          </w:p>
        </w:tc>
      </w:tr>
      <w:tr w14:paraId="2398B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0" w:type="dxa"/>
            <w:vMerge w:val="restart"/>
            <w:tcMar>
              <w:top w:w="15" w:type="dxa"/>
              <w:left w:w="15" w:type="dxa"/>
              <w:right w:w="15" w:type="dxa"/>
            </w:tcMar>
            <w:vAlign w:val="center"/>
          </w:tcPr>
          <w:p w14:paraId="3659CFAE">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146</w:t>
            </w:r>
          </w:p>
        </w:tc>
        <w:tc>
          <w:tcPr>
            <w:tcW w:w="2329" w:type="dxa"/>
            <w:vMerge w:val="restart"/>
            <w:tcMar>
              <w:top w:w="15" w:type="dxa"/>
              <w:left w:w="15" w:type="dxa"/>
              <w:right w:w="15" w:type="dxa"/>
            </w:tcMar>
            <w:vAlign w:val="center"/>
          </w:tcPr>
          <w:p w14:paraId="176AE18F">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医疗机构未按规定开展建设项目卫生审查、竣工验收的</w:t>
            </w:r>
          </w:p>
        </w:tc>
        <w:tc>
          <w:tcPr>
            <w:tcW w:w="2920" w:type="dxa"/>
            <w:vMerge w:val="restart"/>
            <w:tcMar>
              <w:top w:w="15" w:type="dxa"/>
              <w:left w:w="15" w:type="dxa"/>
              <w:right w:w="15" w:type="dxa"/>
            </w:tcMar>
            <w:vAlign w:val="center"/>
          </w:tcPr>
          <w:p w14:paraId="2A7C0F54">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《放射诊疗管理规定》第四十条 医疗机构违反建设项目卫生审查、竣工验收有关规定，按照《中华人民共和国职业病防治法》的规定进行处罚。</w:t>
            </w:r>
            <w:r>
              <w:rPr>
                <w:rFonts w:hint="eastAsia" w:ascii="宋体" w:hAnsi="宋体" w:cs="宋体"/>
                <w:color w:val="auto"/>
                <w:kern w:val="0"/>
                <w:szCs w:val="21"/>
              </w:rPr>
              <w:br w:type="textWrapping"/>
            </w:r>
            <w:r>
              <w:rPr>
                <w:rFonts w:hint="eastAsia" w:ascii="宋体" w:hAnsi="宋体" w:cs="宋体"/>
                <w:color w:val="auto"/>
                <w:kern w:val="0"/>
                <w:szCs w:val="21"/>
              </w:rPr>
              <w:t>《中华人民共和国职业病防治法》第六十九条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一）未按照规定进行职业病危害预评价的；（二）医疗机构可能产生放射性职业病危害的建设项目未按照规定提交放射性职业病危害预评价报告，或者放射性职业病危害预评价报告未经卫生行政部门审核同意，开工建设的；（三）建设项目的职业病防护设施未按照规定与主体工程同时设计、同时施工、同时投入生产和使用的；（四）建设项目的职业病防护设施设计不符合国家职业卫生标准和卫生要求，或者医疗机构放射性职业病危害严重的建设项目的防护设施设计未经卫生行政部门审查同意擅自施工的；（五）未按照规定对职业病防护设施进行职业病危害控制效果评价的；（六）建设项目竣工投入生产和使用前，职业病防护设施未按照规定验收合格的。</w:t>
            </w:r>
          </w:p>
        </w:tc>
        <w:tc>
          <w:tcPr>
            <w:tcW w:w="696" w:type="dxa"/>
            <w:tcMar>
              <w:top w:w="15" w:type="dxa"/>
              <w:left w:w="15" w:type="dxa"/>
              <w:right w:w="15" w:type="dxa"/>
            </w:tcMar>
            <w:vAlign w:val="center"/>
          </w:tcPr>
          <w:p w14:paraId="7979364B">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0AC0602F">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医疗机构未按规定开展建设项目卫生审查、竣工验收的。</w:t>
            </w:r>
          </w:p>
        </w:tc>
        <w:tc>
          <w:tcPr>
            <w:tcW w:w="2400" w:type="dxa"/>
            <w:tcMar>
              <w:top w:w="15" w:type="dxa"/>
              <w:left w:w="15" w:type="dxa"/>
              <w:right w:w="15" w:type="dxa"/>
            </w:tcMar>
            <w:vAlign w:val="center"/>
          </w:tcPr>
          <w:p w14:paraId="4C4A0728">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0547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560" w:type="dxa"/>
            <w:vMerge w:val="continue"/>
            <w:tcMar>
              <w:top w:w="15" w:type="dxa"/>
              <w:left w:w="15" w:type="dxa"/>
              <w:right w:w="15" w:type="dxa"/>
            </w:tcMar>
            <w:vAlign w:val="center"/>
          </w:tcPr>
          <w:p w14:paraId="54C075EC">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04D77BE">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7C027BB">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603DA75E">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27B7F50E">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危害一般类放射诊疗建设项目，逾期不改正的。</w:t>
            </w:r>
          </w:p>
        </w:tc>
        <w:tc>
          <w:tcPr>
            <w:tcW w:w="2536" w:type="dxa"/>
            <w:tcMar>
              <w:top w:w="15" w:type="dxa"/>
              <w:left w:w="15" w:type="dxa"/>
              <w:right w:w="15" w:type="dxa"/>
            </w:tcMar>
            <w:vAlign w:val="center"/>
          </w:tcPr>
          <w:p w14:paraId="22A207F6">
            <w:pPr>
              <w:widowControl/>
              <w:spacing w:line="300" w:lineRule="exact"/>
              <w:jc w:val="left"/>
              <w:textAlignment w:val="center"/>
              <w:rPr>
                <w:rStyle w:val="10"/>
                <w:rFonts w:hint="default" w:ascii="宋体" w:hAnsi="宋体" w:eastAsia="宋体" w:cs="宋体"/>
                <w:color w:val="auto"/>
                <w:sz w:val="21"/>
                <w:szCs w:val="21"/>
                <w:lang w:val="en-US" w:eastAsia="zh-CN"/>
              </w:rPr>
            </w:pPr>
            <w:r>
              <w:rPr>
                <w:rStyle w:val="10"/>
                <w:rFonts w:hint="eastAsia" w:ascii="宋体" w:hAnsi="宋体" w:eastAsia="宋体" w:cs="宋体"/>
                <w:color w:val="auto"/>
                <w:sz w:val="21"/>
                <w:szCs w:val="21"/>
                <w:lang w:eastAsia="zh-CN"/>
              </w:rPr>
              <w:t>第一档：存在左侧情节，</w:t>
            </w:r>
            <w:r>
              <w:rPr>
                <w:rStyle w:val="10"/>
                <w:rFonts w:hint="eastAsia" w:ascii="宋体" w:hAnsi="宋体" w:eastAsia="宋体" w:cs="宋体"/>
                <w:color w:val="auto"/>
                <w:sz w:val="21"/>
                <w:szCs w:val="21"/>
                <w:lang w:val="en-US" w:eastAsia="zh-CN"/>
              </w:rPr>
              <w:t>1台设备</w:t>
            </w:r>
          </w:p>
        </w:tc>
        <w:tc>
          <w:tcPr>
            <w:tcW w:w="2400" w:type="dxa"/>
            <w:tcMar>
              <w:top w:w="15" w:type="dxa"/>
              <w:left w:w="15" w:type="dxa"/>
              <w:right w:w="15" w:type="dxa"/>
            </w:tcMar>
            <w:vAlign w:val="center"/>
          </w:tcPr>
          <w:p w14:paraId="36B991A3">
            <w:pPr>
              <w:widowControl/>
              <w:spacing w:line="300" w:lineRule="exact"/>
              <w:jc w:val="left"/>
              <w:textAlignment w:val="center"/>
              <w:rPr>
                <w:rFonts w:ascii="宋体" w:hAnsi="宋体" w:cs="宋体"/>
                <w:color w:val="auto"/>
                <w:szCs w:val="21"/>
              </w:rPr>
            </w:pPr>
            <w:r>
              <w:rPr>
                <w:rStyle w:val="10"/>
                <w:rFonts w:hint="default" w:ascii="宋体" w:hAnsi="宋体" w:eastAsia="宋体" w:cs="宋体"/>
                <w:color w:val="auto"/>
                <w:sz w:val="21"/>
                <w:szCs w:val="21"/>
              </w:rPr>
              <w:t>处以10万元以上</w:t>
            </w:r>
            <w:r>
              <w:rPr>
                <w:rStyle w:val="6"/>
                <w:rFonts w:hint="eastAsia" w:ascii="宋体" w:hAnsi="宋体" w:eastAsia="宋体" w:cs="宋体"/>
                <w:color w:val="auto"/>
                <w:sz w:val="21"/>
                <w:szCs w:val="21"/>
                <w:lang w:val="en-US" w:eastAsia="zh-CN"/>
              </w:rPr>
              <w:t>18</w:t>
            </w:r>
            <w:r>
              <w:rPr>
                <w:rStyle w:val="6"/>
                <w:rFonts w:hint="default" w:ascii="宋体" w:hAnsi="宋体" w:eastAsia="宋体" w:cs="宋体"/>
                <w:color w:val="auto"/>
                <w:sz w:val="21"/>
                <w:szCs w:val="21"/>
              </w:rPr>
              <w:t>万元以下罚款。</w:t>
            </w:r>
          </w:p>
        </w:tc>
      </w:tr>
      <w:tr w14:paraId="5F1F4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560" w:type="dxa"/>
            <w:vMerge w:val="continue"/>
            <w:tcMar>
              <w:top w:w="15" w:type="dxa"/>
              <w:left w:w="15" w:type="dxa"/>
              <w:right w:w="15" w:type="dxa"/>
            </w:tcMar>
            <w:vAlign w:val="center"/>
          </w:tcPr>
          <w:p w14:paraId="71D54792">
            <w:pPr>
              <w:widowControl/>
              <w:spacing w:line="300" w:lineRule="exact"/>
              <w:jc w:val="left"/>
              <w:textAlignment w:val="center"/>
            </w:pPr>
          </w:p>
        </w:tc>
        <w:tc>
          <w:tcPr>
            <w:tcW w:w="2329" w:type="dxa"/>
            <w:vMerge w:val="continue"/>
            <w:tcMar>
              <w:top w:w="15" w:type="dxa"/>
              <w:left w:w="15" w:type="dxa"/>
              <w:right w:w="15" w:type="dxa"/>
            </w:tcMar>
            <w:vAlign w:val="center"/>
          </w:tcPr>
          <w:p w14:paraId="0FAEAFA9">
            <w:pPr>
              <w:widowControl/>
              <w:spacing w:line="300" w:lineRule="exact"/>
              <w:jc w:val="left"/>
              <w:textAlignment w:val="center"/>
            </w:pPr>
          </w:p>
        </w:tc>
        <w:tc>
          <w:tcPr>
            <w:tcW w:w="2920" w:type="dxa"/>
            <w:vMerge w:val="continue"/>
            <w:tcMar>
              <w:top w:w="15" w:type="dxa"/>
              <w:left w:w="15" w:type="dxa"/>
              <w:right w:w="15" w:type="dxa"/>
            </w:tcMar>
            <w:vAlign w:val="center"/>
          </w:tcPr>
          <w:p w14:paraId="1EC062B9">
            <w:pPr>
              <w:widowControl/>
              <w:spacing w:line="300" w:lineRule="exact"/>
              <w:jc w:val="left"/>
              <w:textAlignment w:val="center"/>
            </w:pPr>
          </w:p>
        </w:tc>
        <w:tc>
          <w:tcPr>
            <w:tcW w:w="696" w:type="dxa"/>
            <w:vMerge w:val="continue"/>
            <w:tcMar>
              <w:top w:w="15" w:type="dxa"/>
              <w:left w:w="15" w:type="dxa"/>
              <w:right w:w="15" w:type="dxa"/>
            </w:tcMar>
            <w:vAlign w:val="center"/>
          </w:tcPr>
          <w:p w14:paraId="3CC9D0D2">
            <w:pPr>
              <w:widowControl/>
              <w:spacing w:line="300" w:lineRule="exact"/>
              <w:jc w:val="left"/>
              <w:textAlignment w:val="center"/>
            </w:pPr>
          </w:p>
        </w:tc>
        <w:tc>
          <w:tcPr>
            <w:tcW w:w="2523" w:type="dxa"/>
            <w:vMerge w:val="continue"/>
            <w:tcMar>
              <w:top w:w="15" w:type="dxa"/>
              <w:left w:w="15" w:type="dxa"/>
              <w:right w:w="15" w:type="dxa"/>
            </w:tcMar>
            <w:vAlign w:val="center"/>
          </w:tcPr>
          <w:p w14:paraId="1B78C34E">
            <w:pPr>
              <w:widowControl/>
              <w:spacing w:line="300" w:lineRule="exact"/>
              <w:jc w:val="left"/>
              <w:textAlignment w:val="center"/>
            </w:pPr>
          </w:p>
        </w:tc>
        <w:tc>
          <w:tcPr>
            <w:tcW w:w="2536" w:type="dxa"/>
            <w:tcMar>
              <w:top w:w="15" w:type="dxa"/>
              <w:left w:w="15" w:type="dxa"/>
              <w:right w:w="15" w:type="dxa"/>
            </w:tcMar>
            <w:vAlign w:val="center"/>
          </w:tcPr>
          <w:p w14:paraId="5224240D">
            <w:pPr>
              <w:widowControl/>
              <w:spacing w:line="300" w:lineRule="exact"/>
              <w:jc w:val="left"/>
              <w:textAlignment w:val="center"/>
              <w:rPr>
                <w:rStyle w:val="10"/>
                <w:rFonts w:hint="default" w:ascii="宋体" w:hAnsi="宋体" w:eastAsia="宋体" w:cs="宋体"/>
                <w:color w:val="auto"/>
                <w:sz w:val="21"/>
                <w:szCs w:val="21"/>
                <w:lang w:val="en-US" w:eastAsia="zh-CN"/>
              </w:rPr>
            </w:pPr>
            <w:r>
              <w:rPr>
                <w:rStyle w:val="10"/>
                <w:rFonts w:hint="eastAsia" w:ascii="宋体" w:hAnsi="宋体" w:eastAsia="宋体" w:cs="宋体"/>
                <w:color w:val="auto"/>
                <w:sz w:val="21"/>
                <w:szCs w:val="21"/>
                <w:lang w:eastAsia="zh-CN"/>
              </w:rPr>
              <w:t>第二档：存在左侧情节，</w:t>
            </w:r>
            <w:r>
              <w:rPr>
                <w:rStyle w:val="10"/>
                <w:rFonts w:hint="eastAsia" w:ascii="宋体" w:hAnsi="宋体" w:eastAsia="宋体" w:cs="宋体"/>
                <w:color w:val="auto"/>
                <w:sz w:val="21"/>
                <w:szCs w:val="21"/>
                <w:lang w:val="en-US" w:eastAsia="zh-CN"/>
              </w:rPr>
              <w:t>2台设备</w:t>
            </w:r>
          </w:p>
        </w:tc>
        <w:tc>
          <w:tcPr>
            <w:tcW w:w="2400" w:type="dxa"/>
            <w:tcMar>
              <w:top w:w="15" w:type="dxa"/>
              <w:left w:w="15" w:type="dxa"/>
              <w:right w:w="15" w:type="dxa"/>
            </w:tcMar>
            <w:vAlign w:val="center"/>
          </w:tcPr>
          <w:p w14:paraId="6722DAD2">
            <w:pPr>
              <w:widowControl/>
              <w:spacing w:line="300" w:lineRule="exact"/>
              <w:jc w:val="left"/>
              <w:textAlignment w:val="center"/>
              <w:rPr>
                <w:rStyle w:val="10"/>
                <w:rFonts w:hint="default" w:ascii="宋体" w:hAnsi="宋体" w:eastAsia="宋体" w:cs="宋体"/>
                <w:color w:val="auto"/>
                <w:sz w:val="21"/>
                <w:szCs w:val="21"/>
              </w:rPr>
            </w:pPr>
            <w:r>
              <w:rPr>
                <w:rStyle w:val="10"/>
                <w:rFonts w:hint="default" w:ascii="宋体" w:hAnsi="宋体" w:eastAsia="宋体" w:cs="宋体"/>
                <w:color w:val="auto"/>
                <w:sz w:val="21"/>
                <w:szCs w:val="21"/>
              </w:rPr>
              <w:t>处以</w:t>
            </w:r>
            <w:r>
              <w:rPr>
                <w:rStyle w:val="10"/>
                <w:rFonts w:hint="eastAsia" w:ascii="宋体" w:hAnsi="宋体" w:eastAsia="宋体" w:cs="宋体"/>
                <w:color w:val="auto"/>
                <w:sz w:val="21"/>
                <w:szCs w:val="21"/>
                <w:lang w:val="en-US" w:eastAsia="zh-CN"/>
              </w:rPr>
              <w:t>18</w:t>
            </w:r>
            <w:r>
              <w:rPr>
                <w:rStyle w:val="10"/>
                <w:rFonts w:hint="default" w:ascii="宋体" w:hAnsi="宋体" w:eastAsia="宋体" w:cs="宋体"/>
                <w:color w:val="auto"/>
                <w:sz w:val="21"/>
                <w:szCs w:val="21"/>
              </w:rPr>
              <w:t>万元以上</w:t>
            </w:r>
            <w:r>
              <w:rPr>
                <w:rStyle w:val="10"/>
                <w:rFonts w:hint="eastAsia" w:ascii="宋体" w:hAnsi="宋体" w:eastAsia="宋体" w:cs="宋体"/>
                <w:color w:val="auto"/>
                <w:sz w:val="21"/>
                <w:szCs w:val="21"/>
                <w:lang w:val="en-US" w:eastAsia="zh-CN"/>
              </w:rPr>
              <w:t>2</w:t>
            </w:r>
            <w:r>
              <w:rPr>
                <w:rStyle w:val="6"/>
                <w:rFonts w:hint="eastAsia" w:ascii="宋体" w:hAnsi="宋体" w:eastAsia="宋体" w:cs="宋体"/>
                <w:color w:val="auto"/>
                <w:sz w:val="21"/>
                <w:szCs w:val="21"/>
                <w:lang w:val="en-US" w:eastAsia="zh-CN"/>
              </w:rPr>
              <w:t>8</w:t>
            </w:r>
            <w:r>
              <w:rPr>
                <w:rStyle w:val="6"/>
                <w:rFonts w:hint="default" w:ascii="宋体" w:hAnsi="宋体" w:eastAsia="宋体" w:cs="宋体"/>
                <w:color w:val="auto"/>
                <w:sz w:val="21"/>
                <w:szCs w:val="21"/>
              </w:rPr>
              <w:t>万元以下罚款。</w:t>
            </w:r>
          </w:p>
        </w:tc>
      </w:tr>
      <w:tr w14:paraId="76ABB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560" w:type="dxa"/>
            <w:vMerge w:val="continue"/>
            <w:tcMar>
              <w:top w:w="15" w:type="dxa"/>
              <w:left w:w="15" w:type="dxa"/>
              <w:right w:w="15" w:type="dxa"/>
            </w:tcMar>
            <w:vAlign w:val="center"/>
          </w:tcPr>
          <w:p w14:paraId="763F29D0">
            <w:pPr>
              <w:widowControl/>
              <w:spacing w:line="300" w:lineRule="exact"/>
              <w:jc w:val="left"/>
              <w:textAlignment w:val="center"/>
              <w:rPr>
                <w:rStyle w:val="10"/>
                <w:rFonts w:hint="default" w:ascii="宋体" w:hAnsi="宋体" w:eastAsia="宋体" w:cs="宋体"/>
                <w:color w:val="auto"/>
                <w:sz w:val="21"/>
                <w:szCs w:val="21"/>
              </w:rPr>
            </w:pPr>
          </w:p>
        </w:tc>
        <w:tc>
          <w:tcPr>
            <w:tcW w:w="2329" w:type="dxa"/>
            <w:vMerge w:val="continue"/>
            <w:tcMar>
              <w:top w:w="15" w:type="dxa"/>
              <w:left w:w="15" w:type="dxa"/>
              <w:right w:w="15" w:type="dxa"/>
            </w:tcMar>
            <w:vAlign w:val="center"/>
          </w:tcPr>
          <w:p w14:paraId="13DB0708">
            <w:pPr>
              <w:widowControl/>
              <w:spacing w:line="300" w:lineRule="exact"/>
              <w:jc w:val="left"/>
              <w:textAlignment w:val="center"/>
              <w:rPr>
                <w:rStyle w:val="10"/>
                <w:rFonts w:hint="default" w:ascii="宋体" w:hAnsi="宋体" w:eastAsia="宋体" w:cs="宋体"/>
                <w:color w:val="auto"/>
                <w:sz w:val="21"/>
                <w:szCs w:val="21"/>
              </w:rPr>
            </w:pPr>
          </w:p>
        </w:tc>
        <w:tc>
          <w:tcPr>
            <w:tcW w:w="2920" w:type="dxa"/>
            <w:vMerge w:val="continue"/>
            <w:tcMar>
              <w:top w:w="15" w:type="dxa"/>
              <w:left w:w="15" w:type="dxa"/>
              <w:right w:w="15" w:type="dxa"/>
            </w:tcMar>
            <w:vAlign w:val="center"/>
          </w:tcPr>
          <w:p w14:paraId="58F70E4E">
            <w:pPr>
              <w:widowControl/>
              <w:spacing w:line="300" w:lineRule="exact"/>
              <w:jc w:val="left"/>
              <w:textAlignment w:val="center"/>
              <w:rPr>
                <w:rStyle w:val="10"/>
                <w:rFonts w:hint="default" w:ascii="宋体" w:hAnsi="宋体" w:eastAsia="宋体" w:cs="宋体"/>
                <w:color w:val="auto"/>
                <w:sz w:val="21"/>
                <w:szCs w:val="21"/>
              </w:rPr>
            </w:pPr>
          </w:p>
        </w:tc>
        <w:tc>
          <w:tcPr>
            <w:tcW w:w="696" w:type="dxa"/>
            <w:vMerge w:val="continue"/>
            <w:tcMar>
              <w:top w:w="15" w:type="dxa"/>
              <w:left w:w="15" w:type="dxa"/>
              <w:right w:w="15" w:type="dxa"/>
            </w:tcMar>
            <w:vAlign w:val="center"/>
          </w:tcPr>
          <w:p w14:paraId="787A50C8">
            <w:pPr>
              <w:widowControl/>
              <w:spacing w:line="300" w:lineRule="exact"/>
              <w:jc w:val="left"/>
              <w:textAlignment w:val="center"/>
              <w:rPr>
                <w:rStyle w:val="10"/>
                <w:rFonts w:hint="default" w:ascii="宋体" w:hAnsi="宋体" w:eastAsia="宋体" w:cs="宋体"/>
                <w:color w:val="auto"/>
                <w:sz w:val="21"/>
                <w:szCs w:val="21"/>
              </w:rPr>
            </w:pPr>
          </w:p>
        </w:tc>
        <w:tc>
          <w:tcPr>
            <w:tcW w:w="2523" w:type="dxa"/>
            <w:vMerge w:val="continue"/>
            <w:tcMar>
              <w:top w:w="15" w:type="dxa"/>
              <w:left w:w="15" w:type="dxa"/>
              <w:right w:w="15" w:type="dxa"/>
            </w:tcMar>
            <w:vAlign w:val="center"/>
          </w:tcPr>
          <w:p w14:paraId="61CE6B8F">
            <w:pPr>
              <w:widowControl/>
              <w:spacing w:line="300" w:lineRule="exact"/>
              <w:jc w:val="left"/>
              <w:textAlignment w:val="center"/>
              <w:rPr>
                <w:rStyle w:val="10"/>
                <w:rFonts w:hint="default" w:ascii="宋体" w:hAnsi="宋体" w:eastAsia="宋体" w:cs="宋体"/>
                <w:color w:val="auto"/>
                <w:sz w:val="21"/>
                <w:szCs w:val="21"/>
              </w:rPr>
            </w:pPr>
          </w:p>
        </w:tc>
        <w:tc>
          <w:tcPr>
            <w:tcW w:w="2536" w:type="dxa"/>
            <w:tcMar>
              <w:top w:w="15" w:type="dxa"/>
              <w:left w:w="15" w:type="dxa"/>
              <w:right w:w="15" w:type="dxa"/>
            </w:tcMar>
            <w:vAlign w:val="center"/>
          </w:tcPr>
          <w:p w14:paraId="1BAA051E">
            <w:pPr>
              <w:widowControl/>
              <w:spacing w:line="300" w:lineRule="exact"/>
              <w:jc w:val="left"/>
              <w:textAlignment w:val="center"/>
              <w:rPr>
                <w:rStyle w:val="10"/>
                <w:rFonts w:hint="default" w:ascii="宋体" w:hAnsi="宋体" w:eastAsia="宋体" w:cs="宋体"/>
                <w:color w:val="auto"/>
                <w:sz w:val="21"/>
                <w:szCs w:val="21"/>
                <w:lang w:val="en-US" w:eastAsia="zh-CN"/>
              </w:rPr>
            </w:pPr>
            <w:r>
              <w:rPr>
                <w:rStyle w:val="10"/>
                <w:rFonts w:hint="eastAsia" w:ascii="宋体" w:hAnsi="宋体" w:eastAsia="宋体" w:cs="宋体"/>
                <w:color w:val="auto"/>
                <w:sz w:val="21"/>
                <w:szCs w:val="21"/>
                <w:lang w:eastAsia="zh-CN"/>
              </w:rPr>
              <w:t>第三档：存在左侧情节，</w:t>
            </w:r>
            <w:r>
              <w:rPr>
                <w:rStyle w:val="10"/>
                <w:rFonts w:hint="eastAsia" w:ascii="宋体" w:hAnsi="宋体" w:eastAsia="宋体" w:cs="宋体"/>
                <w:color w:val="auto"/>
                <w:sz w:val="21"/>
                <w:szCs w:val="21"/>
                <w:lang w:val="en-US" w:eastAsia="zh-CN"/>
              </w:rPr>
              <w:t>3台及以上设备</w:t>
            </w:r>
          </w:p>
        </w:tc>
        <w:tc>
          <w:tcPr>
            <w:tcW w:w="2400" w:type="dxa"/>
            <w:tcMar>
              <w:top w:w="15" w:type="dxa"/>
              <w:left w:w="15" w:type="dxa"/>
              <w:right w:w="15" w:type="dxa"/>
            </w:tcMar>
            <w:vAlign w:val="center"/>
          </w:tcPr>
          <w:p w14:paraId="3B289B7D">
            <w:pPr>
              <w:widowControl/>
              <w:spacing w:line="300" w:lineRule="exact"/>
              <w:jc w:val="left"/>
              <w:textAlignment w:val="center"/>
              <w:rPr>
                <w:rStyle w:val="10"/>
                <w:rFonts w:hint="default" w:ascii="宋体" w:hAnsi="宋体" w:eastAsia="宋体" w:cs="宋体"/>
                <w:color w:val="auto"/>
                <w:sz w:val="21"/>
                <w:szCs w:val="21"/>
              </w:rPr>
            </w:pPr>
            <w:r>
              <w:rPr>
                <w:rStyle w:val="10"/>
                <w:rFonts w:hint="default" w:ascii="宋体" w:hAnsi="宋体" w:eastAsia="宋体" w:cs="宋体"/>
                <w:color w:val="auto"/>
                <w:sz w:val="21"/>
                <w:szCs w:val="21"/>
              </w:rPr>
              <w:t>处以</w:t>
            </w:r>
            <w:r>
              <w:rPr>
                <w:rStyle w:val="10"/>
                <w:rFonts w:hint="eastAsia" w:ascii="宋体" w:hAnsi="宋体" w:eastAsia="宋体" w:cs="宋体"/>
                <w:color w:val="auto"/>
                <w:sz w:val="21"/>
                <w:szCs w:val="21"/>
                <w:lang w:val="en-US" w:eastAsia="zh-CN"/>
              </w:rPr>
              <w:t>28</w:t>
            </w:r>
            <w:r>
              <w:rPr>
                <w:rStyle w:val="10"/>
                <w:rFonts w:hint="default" w:ascii="宋体" w:hAnsi="宋体" w:eastAsia="宋体" w:cs="宋体"/>
                <w:color w:val="auto"/>
                <w:sz w:val="21"/>
                <w:szCs w:val="21"/>
              </w:rPr>
              <w:t>万元以上</w:t>
            </w:r>
            <w:r>
              <w:rPr>
                <w:rStyle w:val="6"/>
                <w:rFonts w:hint="eastAsia" w:ascii="宋体" w:hAnsi="宋体" w:eastAsia="宋体" w:cs="宋体"/>
                <w:color w:val="auto"/>
                <w:sz w:val="21"/>
                <w:szCs w:val="21"/>
                <w:lang w:val="en-US" w:eastAsia="zh-CN"/>
              </w:rPr>
              <w:t>38</w:t>
            </w:r>
            <w:r>
              <w:rPr>
                <w:rStyle w:val="6"/>
                <w:rFonts w:hint="default" w:ascii="宋体" w:hAnsi="宋体" w:eastAsia="宋体" w:cs="宋体"/>
                <w:color w:val="auto"/>
                <w:sz w:val="21"/>
                <w:szCs w:val="21"/>
              </w:rPr>
              <w:t>万元以下罚款。</w:t>
            </w:r>
          </w:p>
        </w:tc>
      </w:tr>
      <w:tr w14:paraId="59E95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1" w:hRule="atLeast"/>
        </w:trPr>
        <w:tc>
          <w:tcPr>
            <w:tcW w:w="560" w:type="dxa"/>
            <w:vMerge w:val="continue"/>
            <w:tcMar>
              <w:top w:w="15" w:type="dxa"/>
              <w:left w:w="15" w:type="dxa"/>
              <w:right w:w="15" w:type="dxa"/>
            </w:tcMar>
            <w:vAlign w:val="center"/>
          </w:tcPr>
          <w:p w14:paraId="1F2566DC">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58CFB3D">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E7B9B91">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74859C88">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0BF981F9">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危害严重类放射诊疗建设项目，逾期不改正的。</w:t>
            </w:r>
          </w:p>
        </w:tc>
        <w:tc>
          <w:tcPr>
            <w:tcW w:w="2536" w:type="dxa"/>
            <w:tcMar>
              <w:top w:w="15" w:type="dxa"/>
              <w:left w:w="15" w:type="dxa"/>
              <w:right w:w="15" w:type="dxa"/>
            </w:tcMar>
            <w:vAlign w:val="center"/>
          </w:tcPr>
          <w:p w14:paraId="65657461">
            <w:pPr>
              <w:widowControl/>
              <w:spacing w:line="300" w:lineRule="exact"/>
              <w:jc w:val="left"/>
              <w:textAlignment w:val="center"/>
              <w:rPr>
                <w:rStyle w:val="6"/>
                <w:rFonts w:hint="default" w:ascii="宋体" w:hAnsi="宋体" w:eastAsia="宋体" w:cs="宋体"/>
                <w:color w:val="auto"/>
                <w:sz w:val="21"/>
                <w:szCs w:val="21"/>
                <w:lang w:val="en-US" w:eastAsia="zh-CN"/>
              </w:rPr>
            </w:pPr>
            <w:r>
              <w:rPr>
                <w:rStyle w:val="6"/>
                <w:rFonts w:hint="eastAsia" w:ascii="宋体" w:hAnsi="宋体" w:eastAsia="宋体" w:cs="宋体"/>
                <w:color w:val="auto"/>
                <w:sz w:val="21"/>
                <w:szCs w:val="21"/>
                <w:lang w:eastAsia="zh-CN"/>
              </w:rPr>
              <w:t>第一档：</w:t>
            </w:r>
            <w:r>
              <w:rPr>
                <w:rStyle w:val="10"/>
                <w:rFonts w:hint="eastAsia" w:ascii="宋体" w:hAnsi="宋体" w:eastAsia="宋体" w:cs="宋体"/>
                <w:color w:val="auto"/>
                <w:sz w:val="21"/>
                <w:szCs w:val="21"/>
                <w:lang w:eastAsia="zh-CN"/>
              </w:rPr>
              <w:t>存在左侧情节，</w:t>
            </w:r>
            <w:r>
              <w:rPr>
                <w:rStyle w:val="10"/>
                <w:rFonts w:hint="eastAsia" w:ascii="宋体" w:hAnsi="宋体" w:eastAsia="宋体" w:cs="宋体"/>
                <w:color w:val="auto"/>
                <w:sz w:val="21"/>
                <w:szCs w:val="21"/>
                <w:lang w:val="en-US" w:eastAsia="zh-CN"/>
              </w:rPr>
              <w:t>1台设备</w:t>
            </w:r>
          </w:p>
        </w:tc>
        <w:tc>
          <w:tcPr>
            <w:tcW w:w="2400" w:type="dxa"/>
            <w:tcMar>
              <w:top w:w="15" w:type="dxa"/>
              <w:left w:w="15" w:type="dxa"/>
              <w:right w:w="15" w:type="dxa"/>
            </w:tcMar>
            <w:vAlign w:val="center"/>
          </w:tcPr>
          <w:p w14:paraId="20739988">
            <w:pPr>
              <w:widowControl/>
              <w:spacing w:line="300" w:lineRule="exact"/>
              <w:jc w:val="left"/>
              <w:textAlignment w:val="center"/>
              <w:rPr>
                <w:rFonts w:hint="eastAsia" w:ascii="宋体" w:hAnsi="宋体" w:eastAsia="宋体" w:cs="宋体"/>
                <w:color w:val="auto"/>
                <w:szCs w:val="21"/>
                <w:lang w:eastAsia="zh-CN"/>
              </w:rPr>
            </w:pPr>
            <w:r>
              <w:rPr>
                <w:rStyle w:val="6"/>
                <w:rFonts w:hint="default" w:ascii="宋体" w:hAnsi="宋体" w:eastAsia="宋体" w:cs="宋体"/>
                <w:color w:val="auto"/>
                <w:sz w:val="21"/>
                <w:szCs w:val="21"/>
              </w:rPr>
              <w:t>责令停止产生职业病危害的作业，处以38万元以上</w:t>
            </w:r>
            <w:r>
              <w:rPr>
                <w:rStyle w:val="6"/>
                <w:rFonts w:hint="eastAsia" w:ascii="宋体" w:hAnsi="宋体" w:eastAsia="宋体" w:cs="宋体"/>
                <w:color w:val="auto"/>
                <w:sz w:val="21"/>
                <w:szCs w:val="21"/>
                <w:lang w:val="en-US" w:eastAsia="zh-CN"/>
              </w:rPr>
              <w:t>44</w:t>
            </w:r>
            <w:r>
              <w:rPr>
                <w:rStyle w:val="6"/>
                <w:rFonts w:hint="default" w:ascii="宋体" w:hAnsi="宋体" w:eastAsia="宋体" w:cs="宋体"/>
                <w:color w:val="auto"/>
                <w:sz w:val="21"/>
                <w:szCs w:val="21"/>
              </w:rPr>
              <w:t>万元以下罚款</w:t>
            </w:r>
            <w:r>
              <w:rPr>
                <w:rStyle w:val="6"/>
                <w:rFonts w:hint="eastAsia" w:ascii="宋体" w:hAnsi="宋体" w:eastAsia="宋体" w:cs="宋体"/>
                <w:color w:val="auto"/>
                <w:sz w:val="21"/>
                <w:szCs w:val="21"/>
                <w:lang w:eastAsia="zh-CN"/>
              </w:rPr>
              <w:t>。</w:t>
            </w:r>
          </w:p>
        </w:tc>
      </w:tr>
      <w:tr w14:paraId="0CF08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1" w:hRule="atLeast"/>
        </w:trPr>
        <w:tc>
          <w:tcPr>
            <w:tcW w:w="560" w:type="dxa"/>
            <w:vMerge w:val="continue"/>
            <w:tcMar>
              <w:top w:w="15" w:type="dxa"/>
              <w:left w:w="15" w:type="dxa"/>
              <w:right w:w="15" w:type="dxa"/>
            </w:tcMar>
            <w:vAlign w:val="center"/>
          </w:tcPr>
          <w:p w14:paraId="051BECBD">
            <w:pPr>
              <w:widowControl/>
              <w:spacing w:line="300" w:lineRule="exact"/>
              <w:jc w:val="left"/>
              <w:textAlignment w:val="center"/>
            </w:pPr>
          </w:p>
        </w:tc>
        <w:tc>
          <w:tcPr>
            <w:tcW w:w="2329" w:type="dxa"/>
            <w:vMerge w:val="continue"/>
            <w:tcMar>
              <w:top w:w="15" w:type="dxa"/>
              <w:left w:w="15" w:type="dxa"/>
              <w:right w:w="15" w:type="dxa"/>
            </w:tcMar>
            <w:vAlign w:val="center"/>
          </w:tcPr>
          <w:p w14:paraId="4BAA1E02">
            <w:pPr>
              <w:widowControl/>
              <w:spacing w:line="300" w:lineRule="exact"/>
              <w:jc w:val="left"/>
              <w:textAlignment w:val="center"/>
            </w:pPr>
          </w:p>
        </w:tc>
        <w:tc>
          <w:tcPr>
            <w:tcW w:w="2920" w:type="dxa"/>
            <w:vMerge w:val="continue"/>
            <w:tcMar>
              <w:top w:w="15" w:type="dxa"/>
              <w:left w:w="15" w:type="dxa"/>
              <w:right w:w="15" w:type="dxa"/>
            </w:tcMar>
            <w:vAlign w:val="center"/>
          </w:tcPr>
          <w:p w14:paraId="6BA8839F">
            <w:pPr>
              <w:widowControl/>
              <w:spacing w:line="300" w:lineRule="exact"/>
              <w:jc w:val="left"/>
              <w:textAlignment w:val="center"/>
            </w:pPr>
          </w:p>
        </w:tc>
        <w:tc>
          <w:tcPr>
            <w:tcW w:w="696" w:type="dxa"/>
            <w:vMerge w:val="continue"/>
            <w:tcMar>
              <w:top w:w="15" w:type="dxa"/>
              <w:left w:w="15" w:type="dxa"/>
              <w:right w:w="15" w:type="dxa"/>
            </w:tcMar>
            <w:vAlign w:val="center"/>
          </w:tcPr>
          <w:p w14:paraId="29BD569D">
            <w:pPr>
              <w:widowControl/>
              <w:spacing w:line="300" w:lineRule="exact"/>
              <w:jc w:val="left"/>
              <w:textAlignment w:val="center"/>
            </w:pPr>
          </w:p>
        </w:tc>
        <w:tc>
          <w:tcPr>
            <w:tcW w:w="2523" w:type="dxa"/>
            <w:vMerge w:val="continue"/>
            <w:tcMar>
              <w:top w:w="15" w:type="dxa"/>
              <w:left w:w="15" w:type="dxa"/>
              <w:right w:w="15" w:type="dxa"/>
            </w:tcMar>
            <w:vAlign w:val="center"/>
          </w:tcPr>
          <w:p w14:paraId="157E36EF">
            <w:pPr>
              <w:widowControl/>
              <w:spacing w:line="300" w:lineRule="exact"/>
              <w:jc w:val="left"/>
              <w:textAlignment w:val="center"/>
            </w:pPr>
          </w:p>
        </w:tc>
        <w:tc>
          <w:tcPr>
            <w:tcW w:w="2536" w:type="dxa"/>
            <w:tcMar>
              <w:top w:w="15" w:type="dxa"/>
              <w:left w:w="15" w:type="dxa"/>
              <w:right w:w="15" w:type="dxa"/>
            </w:tcMar>
            <w:vAlign w:val="center"/>
          </w:tcPr>
          <w:p w14:paraId="67C0A747">
            <w:pPr>
              <w:widowControl/>
              <w:spacing w:line="300" w:lineRule="exact"/>
              <w:jc w:val="left"/>
              <w:textAlignment w:val="center"/>
              <w:rPr>
                <w:rStyle w:val="6"/>
                <w:rFonts w:hint="eastAsia" w:ascii="宋体" w:hAnsi="宋体" w:eastAsia="宋体" w:cs="宋体"/>
                <w:color w:val="auto"/>
                <w:sz w:val="21"/>
                <w:szCs w:val="21"/>
                <w:lang w:eastAsia="zh-CN"/>
              </w:rPr>
            </w:pPr>
            <w:r>
              <w:rPr>
                <w:rStyle w:val="6"/>
                <w:rFonts w:hint="eastAsia" w:ascii="宋体" w:hAnsi="宋体" w:eastAsia="宋体" w:cs="宋体"/>
                <w:color w:val="auto"/>
                <w:sz w:val="21"/>
                <w:szCs w:val="21"/>
                <w:lang w:eastAsia="zh-CN"/>
              </w:rPr>
              <w:t>第二档：</w:t>
            </w:r>
            <w:r>
              <w:rPr>
                <w:rStyle w:val="10"/>
                <w:rFonts w:hint="eastAsia" w:ascii="宋体" w:hAnsi="宋体" w:eastAsia="宋体" w:cs="宋体"/>
                <w:color w:val="auto"/>
                <w:sz w:val="21"/>
                <w:szCs w:val="21"/>
                <w:lang w:eastAsia="zh-CN"/>
              </w:rPr>
              <w:t>存在左侧情节，</w:t>
            </w:r>
            <w:r>
              <w:rPr>
                <w:rStyle w:val="10"/>
                <w:rFonts w:hint="eastAsia" w:ascii="宋体" w:hAnsi="宋体" w:eastAsia="宋体" w:cs="宋体"/>
                <w:color w:val="auto"/>
                <w:sz w:val="21"/>
                <w:szCs w:val="21"/>
                <w:lang w:val="en-US" w:eastAsia="zh-CN"/>
              </w:rPr>
              <w:t>2台设备</w:t>
            </w:r>
          </w:p>
        </w:tc>
        <w:tc>
          <w:tcPr>
            <w:tcW w:w="2400" w:type="dxa"/>
            <w:tcMar>
              <w:top w:w="15" w:type="dxa"/>
              <w:left w:w="15" w:type="dxa"/>
              <w:right w:w="15" w:type="dxa"/>
            </w:tcMar>
            <w:vAlign w:val="center"/>
          </w:tcPr>
          <w:p w14:paraId="4850C320">
            <w:pPr>
              <w:widowControl/>
              <w:spacing w:line="300" w:lineRule="exact"/>
              <w:jc w:val="left"/>
              <w:textAlignment w:val="center"/>
              <w:rPr>
                <w:rStyle w:val="6"/>
                <w:rFonts w:hint="default" w:ascii="宋体" w:hAnsi="宋体" w:eastAsia="宋体" w:cs="宋体"/>
                <w:color w:val="auto"/>
                <w:sz w:val="21"/>
                <w:szCs w:val="21"/>
              </w:rPr>
            </w:pPr>
            <w:r>
              <w:rPr>
                <w:rStyle w:val="6"/>
                <w:rFonts w:hint="default" w:ascii="宋体" w:hAnsi="宋体" w:eastAsia="宋体" w:cs="宋体"/>
                <w:color w:val="auto"/>
                <w:sz w:val="21"/>
                <w:szCs w:val="21"/>
              </w:rPr>
              <w:t>责令停止产生职业病危害的作业，处以</w:t>
            </w:r>
            <w:r>
              <w:rPr>
                <w:rStyle w:val="6"/>
                <w:rFonts w:hint="eastAsia" w:ascii="宋体" w:hAnsi="宋体" w:eastAsia="宋体" w:cs="宋体"/>
                <w:color w:val="auto"/>
                <w:sz w:val="21"/>
                <w:szCs w:val="21"/>
                <w:lang w:val="en-US" w:eastAsia="zh-CN"/>
              </w:rPr>
              <w:t>44</w:t>
            </w:r>
            <w:r>
              <w:rPr>
                <w:rStyle w:val="6"/>
                <w:rFonts w:hint="default" w:ascii="宋体" w:hAnsi="宋体" w:eastAsia="宋体" w:cs="宋体"/>
                <w:color w:val="auto"/>
                <w:sz w:val="21"/>
                <w:szCs w:val="21"/>
              </w:rPr>
              <w:t>万元以上50万元以下罚款</w:t>
            </w:r>
            <w:r>
              <w:rPr>
                <w:rStyle w:val="6"/>
                <w:rFonts w:hint="eastAsia" w:ascii="宋体" w:hAnsi="宋体" w:eastAsia="宋体" w:cs="宋体"/>
                <w:color w:val="auto"/>
                <w:sz w:val="21"/>
                <w:szCs w:val="21"/>
                <w:lang w:eastAsia="zh-CN"/>
              </w:rPr>
              <w:t>。</w:t>
            </w:r>
          </w:p>
        </w:tc>
      </w:tr>
      <w:tr w14:paraId="14558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1" w:hRule="atLeast"/>
        </w:trPr>
        <w:tc>
          <w:tcPr>
            <w:tcW w:w="560" w:type="dxa"/>
            <w:vMerge w:val="continue"/>
            <w:tcMar>
              <w:top w:w="15" w:type="dxa"/>
              <w:left w:w="15" w:type="dxa"/>
              <w:right w:w="15" w:type="dxa"/>
            </w:tcMar>
            <w:vAlign w:val="center"/>
          </w:tcPr>
          <w:p w14:paraId="0C93436B">
            <w:pPr>
              <w:widowControl/>
              <w:spacing w:line="300" w:lineRule="exact"/>
              <w:jc w:val="left"/>
              <w:textAlignment w:val="center"/>
              <w:rPr>
                <w:rStyle w:val="6"/>
                <w:rFonts w:hint="default" w:ascii="宋体" w:hAnsi="宋体" w:eastAsia="宋体" w:cs="宋体"/>
                <w:color w:val="auto"/>
                <w:sz w:val="21"/>
                <w:szCs w:val="21"/>
              </w:rPr>
            </w:pPr>
          </w:p>
        </w:tc>
        <w:tc>
          <w:tcPr>
            <w:tcW w:w="2329" w:type="dxa"/>
            <w:vMerge w:val="continue"/>
            <w:tcMar>
              <w:top w:w="15" w:type="dxa"/>
              <w:left w:w="15" w:type="dxa"/>
              <w:right w:w="15" w:type="dxa"/>
            </w:tcMar>
            <w:vAlign w:val="center"/>
          </w:tcPr>
          <w:p w14:paraId="70DBADC3">
            <w:pPr>
              <w:widowControl/>
              <w:spacing w:line="300" w:lineRule="exact"/>
              <w:jc w:val="left"/>
              <w:textAlignment w:val="center"/>
              <w:rPr>
                <w:rStyle w:val="6"/>
                <w:rFonts w:hint="default" w:ascii="宋体" w:hAnsi="宋体" w:eastAsia="宋体" w:cs="宋体"/>
                <w:color w:val="auto"/>
                <w:sz w:val="21"/>
                <w:szCs w:val="21"/>
              </w:rPr>
            </w:pPr>
          </w:p>
        </w:tc>
        <w:tc>
          <w:tcPr>
            <w:tcW w:w="2920" w:type="dxa"/>
            <w:vMerge w:val="continue"/>
            <w:tcMar>
              <w:top w:w="15" w:type="dxa"/>
              <w:left w:w="15" w:type="dxa"/>
              <w:right w:w="15" w:type="dxa"/>
            </w:tcMar>
            <w:vAlign w:val="center"/>
          </w:tcPr>
          <w:p w14:paraId="22F764A5">
            <w:pPr>
              <w:widowControl/>
              <w:spacing w:line="300" w:lineRule="exact"/>
              <w:jc w:val="left"/>
              <w:textAlignment w:val="center"/>
              <w:rPr>
                <w:rStyle w:val="6"/>
                <w:rFonts w:hint="default" w:ascii="宋体" w:hAnsi="宋体" w:eastAsia="宋体" w:cs="宋体"/>
                <w:color w:val="auto"/>
                <w:sz w:val="21"/>
                <w:szCs w:val="21"/>
              </w:rPr>
            </w:pPr>
          </w:p>
        </w:tc>
        <w:tc>
          <w:tcPr>
            <w:tcW w:w="696" w:type="dxa"/>
            <w:vMerge w:val="continue"/>
            <w:tcMar>
              <w:top w:w="15" w:type="dxa"/>
              <w:left w:w="15" w:type="dxa"/>
              <w:right w:w="15" w:type="dxa"/>
            </w:tcMar>
            <w:vAlign w:val="center"/>
          </w:tcPr>
          <w:p w14:paraId="3318246B">
            <w:pPr>
              <w:widowControl/>
              <w:spacing w:line="300" w:lineRule="exact"/>
              <w:jc w:val="left"/>
              <w:textAlignment w:val="center"/>
              <w:rPr>
                <w:rStyle w:val="6"/>
                <w:rFonts w:hint="default" w:ascii="宋体" w:hAnsi="宋体" w:eastAsia="宋体" w:cs="宋体"/>
                <w:color w:val="auto"/>
                <w:sz w:val="21"/>
                <w:szCs w:val="21"/>
              </w:rPr>
            </w:pPr>
          </w:p>
        </w:tc>
        <w:tc>
          <w:tcPr>
            <w:tcW w:w="2523" w:type="dxa"/>
            <w:vMerge w:val="continue"/>
            <w:tcMar>
              <w:top w:w="15" w:type="dxa"/>
              <w:left w:w="15" w:type="dxa"/>
              <w:right w:w="15" w:type="dxa"/>
            </w:tcMar>
            <w:vAlign w:val="center"/>
          </w:tcPr>
          <w:p w14:paraId="424C7E8B">
            <w:pPr>
              <w:widowControl/>
              <w:spacing w:line="300" w:lineRule="exact"/>
              <w:jc w:val="left"/>
              <w:textAlignment w:val="center"/>
              <w:rPr>
                <w:rStyle w:val="6"/>
                <w:rFonts w:hint="default" w:ascii="宋体" w:hAnsi="宋体" w:eastAsia="宋体" w:cs="宋体"/>
                <w:color w:val="auto"/>
                <w:sz w:val="21"/>
                <w:szCs w:val="21"/>
              </w:rPr>
            </w:pPr>
          </w:p>
        </w:tc>
        <w:tc>
          <w:tcPr>
            <w:tcW w:w="2536" w:type="dxa"/>
            <w:tcMar>
              <w:top w:w="15" w:type="dxa"/>
              <w:left w:w="15" w:type="dxa"/>
              <w:right w:w="15" w:type="dxa"/>
            </w:tcMar>
            <w:vAlign w:val="center"/>
          </w:tcPr>
          <w:p w14:paraId="43775D1C">
            <w:pPr>
              <w:widowControl/>
              <w:spacing w:line="300" w:lineRule="exact"/>
              <w:jc w:val="left"/>
              <w:textAlignment w:val="center"/>
              <w:rPr>
                <w:rStyle w:val="6"/>
                <w:rFonts w:hint="default" w:ascii="宋体" w:hAnsi="宋体" w:eastAsia="宋体" w:cs="宋体"/>
                <w:color w:val="auto"/>
                <w:sz w:val="21"/>
                <w:szCs w:val="21"/>
              </w:rPr>
            </w:pPr>
            <w:r>
              <w:rPr>
                <w:rStyle w:val="10"/>
                <w:rFonts w:hint="eastAsia" w:ascii="宋体" w:hAnsi="宋体" w:eastAsia="宋体" w:cs="宋体"/>
                <w:color w:val="auto"/>
                <w:sz w:val="21"/>
                <w:szCs w:val="21"/>
                <w:lang w:eastAsia="zh-CN"/>
              </w:rPr>
              <w:t>第三档：存在左侧情节，</w:t>
            </w:r>
            <w:r>
              <w:rPr>
                <w:rStyle w:val="10"/>
                <w:rFonts w:hint="eastAsia" w:ascii="宋体" w:hAnsi="宋体" w:eastAsia="宋体" w:cs="宋体"/>
                <w:color w:val="auto"/>
                <w:sz w:val="21"/>
                <w:szCs w:val="21"/>
                <w:lang w:val="en-US" w:eastAsia="zh-CN"/>
              </w:rPr>
              <w:t>3台及以上设备</w:t>
            </w:r>
          </w:p>
        </w:tc>
        <w:tc>
          <w:tcPr>
            <w:tcW w:w="2400" w:type="dxa"/>
            <w:tcMar>
              <w:top w:w="15" w:type="dxa"/>
              <w:left w:w="15" w:type="dxa"/>
              <w:right w:w="15" w:type="dxa"/>
            </w:tcMar>
            <w:vAlign w:val="center"/>
          </w:tcPr>
          <w:p w14:paraId="0BCBC667">
            <w:pPr>
              <w:widowControl/>
              <w:spacing w:line="300" w:lineRule="exact"/>
              <w:jc w:val="left"/>
              <w:textAlignment w:val="center"/>
              <w:rPr>
                <w:rStyle w:val="6"/>
                <w:rFonts w:hint="default" w:ascii="宋体" w:hAnsi="宋体" w:eastAsia="宋体" w:cs="宋体"/>
                <w:color w:val="auto"/>
                <w:sz w:val="21"/>
                <w:szCs w:val="21"/>
              </w:rPr>
            </w:pPr>
            <w:r>
              <w:rPr>
                <w:rStyle w:val="6"/>
                <w:rFonts w:hint="default" w:ascii="宋体" w:hAnsi="宋体" w:eastAsia="宋体" w:cs="宋体"/>
                <w:color w:val="auto"/>
                <w:sz w:val="21"/>
                <w:szCs w:val="21"/>
              </w:rPr>
              <w:t>提请有关人民政府责令停建、关闭。</w:t>
            </w:r>
          </w:p>
        </w:tc>
      </w:tr>
      <w:tr w14:paraId="1F3FE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560" w:type="dxa"/>
            <w:vMerge w:val="restart"/>
            <w:tcMar>
              <w:top w:w="15" w:type="dxa"/>
              <w:left w:w="15" w:type="dxa"/>
              <w:right w:w="15" w:type="dxa"/>
            </w:tcMar>
            <w:vAlign w:val="center"/>
          </w:tcPr>
          <w:p w14:paraId="2D353CD2">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147</w:t>
            </w:r>
          </w:p>
        </w:tc>
        <w:tc>
          <w:tcPr>
            <w:tcW w:w="2329" w:type="dxa"/>
            <w:vMerge w:val="restart"/>
            <w:tcMar>
              <w:top w:w="15" w:type="dxa"/>
              <w:left w:w="15" w:type="dxa"/>
              <w:right w:w="15" w:type="dxa"/>
            </w:tcMar>
            <w:vAlign w:val="center"/>
          </w:tcPr>
          <w:p w14:paraId="3B5A0824">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医疗机构使用不具备相应资质的人员从事放射诊疗工作的</w:t>
            </w:r>
          </w:p>
        </w:tc>
        <w:tc>
          <w:tcPr>
            <w:tcW w:w="2920" w:type="dxa"/>
            <w:vMerge w:val="restart"/>
            <w:tcMar>
              <w:top w:w="15" w:type="dxa"/>
              <w:left w:w="15" w:type="dxa"/>
              <w:right w:w="15" w:type="dxa"/>
            </w:tcMar>
            <w:vAlign w:val="center"/>
          </w:tcPr>
          <w:p w14:paraId="1F35E58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《放射诊疗管理规定》第三十九条 医疗机构使用不具备相应资质的人员从事放射诊疗工作的，由县级以上卫生行政部门责令限期改正，并可以处以5000元以下的罚款； 情节严重的，吊销其《医疗机构执业放可证》。</w:t>
            </w:r>
          </w:p>
        </w:tc>
        <w:tc>
          <w:tcPr>
            <w:tcW w:w="696" w:type="dxa"/>
            <w:tcMar>
              <w:top w:w="15" w:type="dxa"/>
              <w:left w:w="15" w:type="dxa"/>
              <w:right w:w="15" w:type="dxa"/>
            </w:tcMar>
            <w:vAlign w:val="center"/>
          </w:tcPr>
          <w:p w14:paraId="2D4A503C">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57AB9720">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不具备开展x射线影像诊断工作资质的人员从事放射诊疗工作。</w:t>
            </w:r>
          </w:p>
        </w:tc>
        <w:tc>
          <w:tcPr>
            <w:tcW w:w="2400" w:type="dxa"/>
            <w:tcMar>
              <w:top w:w="15" w:type="dxa"/>
              <w:left w:w="15" w:type="dxa"/>
              <w:right w:w="15" w:type="dxa"/>
            </w:tcMar>
            <w:vAlign w:val="center"/>
          </w:tcPr>
          <w:p w14:paraId="538AF5C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责令限期改正，并可以处以1500元以下罚款。</w:t>
            </w:r>
          </w:p>
        </w:tc>
      </w:tr>
      <w:tr w14:paraId="59CD3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560" w:type="dxa"/>
            <w:vMerge w:val="continue"/>
            <w:tcMar>
              <w:top w:w="15" w:type="dxa"/>
              <w:left w:w="15" w:type="dxa"/>
              <w:right w:w="15" w:type="dxa"/>
            </w:tcMar>
            <w:vAlign w:val="center"/>
          </w:tcPr>
          <w:p w14:paraId="16268874">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AC5A4AF">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811B831">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7E139DE5">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209465B3">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不具备开展介入放射学工作资质的人员从事放射诊疗工作。</w:t>
            </w:r>
          </w:p>
        </w:tc>
        <w:tc>
          <w:tcPr>
            <w:tcW w:w="2400" w:type="dxa"/>
            <w:tcMar>
              <w:top w:w="15" w:type="dxa"/>
              <w:left w:w="15" w:type="dxa"/>
              <w:right w:w="15" w:type="dxa"/>
            </w:tcMar>
            <w:vAlign w:val="center"/>
          </w:tcPr>
          <w:p w14:paraId="2AE052CC">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责令限期改正，并可以处以1500元以上3500元以下罚款。</w:t>
            </w:r>
          </w:p>
        </w:tc>
      </w:tr>
      <w:tr w14:paraId="343A5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8" w:hRule="atLeast"/>
        </w:trPr>
        <w:tc>
          <w:tcPr>
            <w:tcW w:w="560" w:type="dxa"/>
            <w:vMerge w:val="continue"/>
            <w:tcMar>
              <w:top w:w="15" w:type="dxa"/>
              <w:left w:w="15" w:type="dxa"/>
              <w:right w:w="15" w:type="dxa"/>
            </w:tcMar>
            <w:vAlign w:val="center"/>
          </w:tcPr>
          <w:p w14:paraId="71A8441B">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CF9AD05">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29D60DE">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6E4BB454">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tcMar>
              <w:top w:w="15" w:type="dxa"/>
              <w:left w:w="15" w:type="dxa"/>
              <w:right w:w="15" w:type="dxa"/>
            </w:tcMar>
            <w:vAlign w:val="center"/>
          </w:tcPr>
          <w:p w14:paraId="0DA7DE28">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1.不具备相应资质的人员从事放射疹疗工作，造成较大危害后果或较大社会影响的；2.逾期不改正的；3.不具备开展放射治疗、核医学工作资质的人员从事放射治疗、核医学等放射疹疗工作。</w:t>
            </w:r>
          </w:p>
        </w:tc>
        <w:tc>
          <w:tcPr>
            <w:tcW w:w="2536" w:type="dxa"/>
            <w:tcMar>
              <w:top w:w="15" w:type="dxa"/>
              <w:left w:w="15" w:type="dxa"/>
              <w:right w:w="15" w:type="dxa"/>
            </w:tcMar>
            <w:vAlign w:val="center"/>
          </w:tcPr>
          <w:p w14:paraId="769DE1B2">
            <w:pPr>
              <w:widowControl/>
              <w:spacing w:line="300" w:lineRule="exact"/>
              <w:jc w:val="left"/>
              <w:textAlignment w:val="center"/>
              <w:rPr>
                <w:rFonts w:hint="default" w:ascii="宋体" w:hAnsi="宋体" w:cs="宋体" w:eastAsiaTheme="minorEastAsia"/>
                <w:color w:val="auto"/>
                <w:kern w:val="0"/>
                <w:szCs w:val="21"/>
                <w:lang w:val="en-US" w:eastAsia="zh-CN"/>
              </w:rPr>
            </w:pPr>
            <w:r>
              <w:rPr>
                <w:rFonts w:hint="eastAsia" w:ascii="宋体" w:hAnsi="宋体" w:cs="宋体"/>
                <w:color w:val="auto"/>
                <w:kern w:val="0"/>
                <w:szCs w:val="21"/>
                <w:lang w:eastAsia="zh-CN"/>
              </w:rPr>
              <w:t>存在左侧</w:t>
            </w:r>
            <w:r>
              <w:rPr>
                <w:rFonts w:hint="eastAsia" w:ascii="宋体" w:hAnsi="宋体" w:cs="宋体"/>
                <w:color w:val="auto"/>
                <w:kern w:val="0"/>
                <w:szCs w:val="21"/>
                <w:lang w:val="en-US" w:eastAsia="zh-CN"/>
              </w:rPr>
              <w:t>1、2、3情节中1种情形</w:t>
            </w:r>
          </w:p>
        </w:tc>
        <w:tc>
          <w:tcPr>
            <w:tcW w:w="2400" w:type="dxa"/>
            <w:tcMar>
              <w:top w:w="15" w:type="dxa"/>
              <w:left w:w="15" w:type="dxa"/>
              <w:right w:w="15" w:type="dxa"/>
            </w:tcMar>
            <w:vAlign w:val="center"/>
          </w:tcPr>
          <w:p w14:paraId="5BF793FC">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责令限期改正，并可以处以3500元以上5000元以下罚款； 情节严重的，吊销其《医疗机构执业许可证》</w:t>
            </w:r>
          </w:p>
        </w:tc>
      </w:tr>
      <w:tr w14:paraId="77BD5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560" w:type="dxa"/>
            <w:vMerge w:val="restart"/>
            <w:tcMar>
              <w:top w:w="15" w:type="dxa"/>
              <w:left w:w="15" w:type="dxa"/>
              <w:right w:w="15" w:type="dxa"/>
            </w:tcMar>
            <w:vAlign w:val="center"/>
          </w:tcPr>
          <w:p w14:paraId="58ECA3B5">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148</w:t>
            </w:r>
          </w:p>
        </w:tc>
        <w:tc>
          <w:tcPr>
            <w:tcW w:w="2329" w:type="dxa"/>
            <w:vMerge w:val="restart"/>
            <w:tcMar>
              <w:top w:w="15" w:type="dxa"/>
              <w:left w:w="15" w:type="dxa"/>
              <w:right w:w="15" w:type="dxa"/>
            </w:tcMar>
            <w:vAlign w:val="center"/>
          </w:tcPr>
          <w:p w14:paraId="3566A28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购置、使用不合格或国家有关部门规定淘汰的放射诊疗设备的</w:t>
            </w:r>
          </w:p>
        </w:tc>
        <w:tc>
          <w:tcPr>
            <w:tcW w:w="2920" w:type="dxa"/>
            <w:vMerge w:val="restart"/>
            <w:tcMar>
              <w:top w:w="15" w:type="dxa"/>
              <w:left w:w="15" w:type="dxa"/>
              <w:right w:w="15" w:type="dxa"/>
            </w:tcMar>
            <w:vAlign w:val="center"/>
          </w:tcPr>
          <w:p w14:paraId="092CD956">
            <w:pPr>
              <w:spacing w:line="300" w:lineRule="exact"/>
              <w:jc w:val="left"/>
              <w:textAlignment w:val="center"/>
              <w:rPr>
                <w:rFonts w:ascii="宋体" w:hAnsi="宋体" w:cs="宋体"/>
                <w:color w:val="auto"/>
                <w:szCs w:val="21"/>
              </w:rPr>
            </w:pPr>
            <w:r>
              <w:rPr>
                <w:rStyle w:val="8"/>
                <w:rFonts w:hint="default" w:ascii="宋体" w:hAnsi="宋体" w:eastAsia="宋体" w:cs="宋体"/>
                <w:color w:val="auto"/>
                <w:sz w:val="21"/>
                <w:szCs w:val="21"/>
              </w:rPr>
              <w:t>《放射诊疗管理规定》第四十一条 医疗机构违反本规定，有下列行为之一的，由县级以上卫生行政部门</w:t>
            </w:r>
            <w:r>
              <w:rPr>
                <w:rStyle w:val="9"/>
                <w:rFonts w:hint="default" w:ascii="宋体" w:hAnsi="宋体" w:eastAsia="宋体" w:cs="宋体"/>
                <w:color w:val="auto"/>
                <w:sz w:val="21"/>
                <w:szCs w:val="21"/>
              </w:rPr>
              <w:t>给予</w:t>
            </w:r>
            <w:r>
              <w:rPr>
                <w:rStyle w:val="8"/>
                <w:rFonts w:hint="default" w:ascii="宋体" w:hAnsi="宋体" w:eastAsia="宋体" w:cs="宋体"/>
                <w:color w:val="auto"/>
                <w:sz w:val="21"/>
                <w:szCs w:val="21"/>
              </w:rPr>
              <w:t>警告</w:t>
            </w:r>
            <w:r>
              <w:rPr>
                <w:rStyle w:val="9"/>
                <w:rFonts w:hint="default" w:ascii="宋体" w:hAnsi="宋体" w:eastAsia="宋体" w:cs="宋体"/>
                <w:color w:val="auto"/>
                <w:sz w:val="21"/>
                <w:szCs w:val="21"/>
              </w:rPr>
              <w:t>，责令限期改正</w:t>
            </w:r>
            <w:r>
              <w:rPr>
                <w:rStyle w:val="8"/>
                <w:rFonts w:hint="default" w:ascii="宋体" w:hAnsi="宋体" w:eastAsia="宋体" w:cs="宋体"/>
                <w:color w:val="auto"/>
                <w:sz w:val="21"/>
                <w:szCs w:val="21"/>
              </w:rPr>
              <w:t xml:space="preserve">；并可处一万元以下的罚款： (一)购置、使用不合格或国家有关部门规定淘汰的放射诊疗设备的； </w:t>
            </w:r>
          </w:p>
        </w:tc>
        <w:tc>
          <w:tcPr>
            <w:tcW w:w="696" w:type="dxa"/>
            <w:tcMar>
              <w:top w:w="15" w:type="dxa"/>
              <w:left w:w="15" w:type="dxa"/>
              <w:right w:w="15" w:type="dxa"/>
            </w:tcMar>
            <w:vAlign w:val="center"/>
          </w:tcPr>
          <w:p w14:paraId="3878461E">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7F812FE0">
            <w:pPr>
              <w:widowControl/>
              <w:spacing w:line="300" w:lineRule="exact"/>
              <w:jc w:val="left"/>
              <w:textAlignment w:val="center"/>
              <w:rPr>
                <w:rFonts w:hint="eastAsia" w:ascii="宋体" w:hAnsi="宋体" w:cs="宋体"/>
                <w:color w:val="auto"/>
                <w:kern w:val="0"/>
                <w:szCs w:val="21"/>
              </w:rPr>
            </w:pPr>
            <w:r>
              <w:rPr>
                <w:rStyle w:val="6"/>
                <w:rFonts w:hint="default" w:ascii="宋体" w:hAnsi="宋体" w:eastAsia="宋体" w:cs="宋体"/>
                <w:color w:val="auto"/>
                <w:sz w:val="21"/>
                <w:szCs w:val="21"/>
              </w:rPr>
              <w:t>购置、使用不合格或国家有关部门规定淘汰的</w:t>
            </w:r>
            <w:r>
              <w:rPr>
                <w:rStyle w:val="10"/>
                <w:rFonts w:hint="default" w:ascii="宋体" w:hAnsi="宋体" w:eastAsia="宋体" w:cs="宋体"/>
                <w:color w:val="auto"/>
                <w:sz w:val="21"/>
                <w:szCs w:val="21"/>
              </w:rPr>
              <w:t>x射线影像诊断</w:t>
            </w:r>
            <w:r>
              <w:rPr>
                <w:rStyle w:val="6"/>
                <w:rFonts w:hint="default" w:ascii="宋体" w:hAnsi="宋体" w:eastAsia="宋体" w:cs="宋体"/>
                <w:color w:val="auto"/>
                <w:sz w:val="21"/>
                <w:szCs w:val="21"/>
              </w:rPr>
              <w:t>设备。</w:t>
            </w:r>
          </w:p>
        </w:tc>
        <w:tc>
          <w:tcPr>
            <w:tcW w:w="2400" w:type="dxa"/>
            <w:tcMar>
              <w:top w:w="15" w:type="dxa"/>
              <w:left w:w="15" w:type="dxa"/>
              <w:right w:w="15" w:type="dxa"/>
            </w:tcMar>
            <w:vAlign w:val="center"/>
          </w:tcPr>
          <w:p w14:paraId="31E2CCD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警告，并可处3000元以下罚款。</w:t>
            </w:r>
          </w:p>
        </w:tc>
      </w:tr>
      <w:tr w14:paraId="3D0D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560" w:type="dxa"/>
            <w:vMerge w:val="continue"/>
            <w:tcMar>
              <w:top w:w="15" w:type="dxa"/>
              <w:left w:w="15" w:type="dxa"/>
              <w:right w:w="15" w:type="dxa"/>
            </w:tcMar>
            <w:vAlign w:val="center"/>
          </w:tcPr>
          <w:p w14:paraId="2013B514">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D350807">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7E50C26">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779CAA5C">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48A37232">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购置、使用不合格或国家有关部门规定淘汰的</w:t>
            </w:r>
            <w:r>
              <w:rPr>
                <w:rStyle w:val="10"/>
                <w:rFonts w:hint="default" w:ascii="宋体" w:hAnsi="宋体" w:eastAsia="宋体" w:cs="宋体"/>
                <w:color w:val="auto"/>
                <w:sz w:val="21"/>
                <w:szCs w:val="21"/>
              </w:rPr>
              <w:t>介入放射学等</w:t>
            </w:r>
            <w:r>
              <w:rPr>
                <w:rStyle w:val="6"/>
                <w:rFonts w:hint="default" w:ascii="宋体" w:hAnsi="宋体" w:eastAsia="宋体" w:cs="宋体"/>
                <w:color w:val="auto"/>
                <w:sz w:val="21"/>
                <w:szCs w:val="21"/>
              </w:rPr>
              <w:t xml:space="preserve">放射诊疗设备。  </w:t>
            </w:r>
          </w:p>
        </w:tc>
        <w:tc>
          <w:tcPr>
            <w:tcW w:w="2536" w:type="dxa"/>
            <w:shd w:val="clear" w:color="auto" w:fill="auto"/>
            <w:tcMar>
              <w:top w:w="15" w:type="dxa"/>
              <w:left w:w="15" w:type="dxa"/>
              <w:right w:w="15" w:type="dxa"/>
            </w:tcMar>
            <w:vAlign w:val="center"/>
          </w:tcPr>
          <w:p w14:paraId="792F8481">
            <w:pPr>
              <w:widowControl/>
              <w:spacing w:line="300" w:lineRule="exact"/>
              <w:jc w:val="left"/>
              <w:textAlignment w:val="center"/>
              <w:rPr>
                <w:rFonts w:hint="default" w:ascii="宋体" w:hAnsi="宋体" w:eastAsia="宋体" w:cs="宋体"/>
                <w:color w:val="auto"/>
                <w:kern w:val="2"/>
                <w:sz w:val="21"/>
                <w:szCs w:val="21"/>
                <w:u w:val="none"/>
                <w:lang w:val="en-US" w:eastAsia="zh-CN" w:bidi="ar-SA"/>
              </w:rPr>
            </w:pPr>
            <w:r>
              <w:rPr>
                <w:rStyle w:val="10"/>
                <w:rFonts w:hint="eastAsia" w:ascii="宋体" w:hAnsi="宋体" w:eastAsia="宋体" w:cs="宋体"/>
                <w:color w:val="auto"/>
                <w:sz w:val="21"/>
                <w:szCs w:val="21"/>
                <w:lang w:eastAsia="zh-CN"/>
              </w:rPr>
              <w:t>第一档：存在左侧情节，</w:t>
            </w:r>
            <w:r>
              <w:rPr>
                <w:rStyle w:val="10"/>
                <w:rFonts w:hint="eastAsia" w:ascii="宋体" w:hAnsi="宋体" w:eastAsia="宋体" w:cs="宋体"/>
                <w:color w:val="auto"/>
                <w:sz w:val="21"/>
                <w:szCs w:val="21"/>
                <w:lang w:val="en-US" w:eastAsia="zh-CN"/>
              </w:rPr>
              <w:t>1台设备</w:t>
            </w:r>
          </w:p>
        </w:tc>
        <w:tc>
          <w:tcPr>
            <w:tcW w:w="2400" w:type="dxa"/>
            <w:tcMar>
              <w:top w:w="15" w:type="dxa"/>
              <w:left w:w="15" w:type="dxa"/>
              <w:right w:w="15" w:type="dxa"/>
            </w:tcMar>
            <w:vAlign w:val="center"/>
          </w:tcPr>
          <w:p w14:paraId="674408CD">
            <w:pPr>
              <w:widowControl/>
              <w:spacing w:line="300" w:lineRule="exact"/>
              <w:jc w:val="left"/>
              <w:textAlignment w:val="center"/>
              <w:rPr>
                <w:color w:val="auto"/>
              </w:rPr>
            </w:pPr>
            <w:r>
              <w:rPr>
                <w:rFonts w:hint="eastAsia" w:ascii="宋体" w:hAnsi="宋体" w:cs="宋体"/>
                <w:color w:val="auto"/>
                <w:kern w:val="0"/>
                <w:szCs w:val="21"/>
              </w:rPr>
              <w:t>警告，并可处3000元以上</w:t>
            </w:r>
            <w:r>
              <w:rPr>
                <w:rFonts w:hint="eastAsia" w:ascii="宋体" w:hAnsi="宋体" w:cs="宋体"/>
                <w:color w:val="auto"/>
                <w:kern w:val="0"/>
                <w:szCs w:val="21"/>
                <w:lang w:val="en-US" w:eastAsia="zh-CN"/>
              </w:rPr>
              <w:t>43</w:t>
            </w:r>
            <w:r>
              <w:rPr>
                <w:rFonts w:hint="eastAsia" w:ascii="宋体" w:hAnsi="宋体" w:cs="宋体"/>
                <w:color w:val="auto"/>
                <w:kern w:val="0"/>
                <w:szCs w:val="21"/>
              </w:rPr>
              <w:t>00元以下罚款。</w:t>
            </w:r>
          </w:p>
        </w:tc>
      </w:tr>
      <w:tr w14:paraId="2272B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560" w:type="dxa"/>
            <w:vMerge w:val="continue"/>
            <w:tcMar>
              <w:top w:w="15" w:type="dxa"/>
              <w:left w:w="15" w:type="dxa"/>
              <w:right w:w="15" w:type="dxa"/>
            </w:tcMar>
            <w:vAlign w:val="center"/>
          </w:tcPr>
          <w:p w14:paraId="2092BA04">
            <w:pPr>
              <w:pStyle w:val="2"/>
            </w:pPr>
          </w:p>
        </w:tc>
        <w:tc>
          <w:tcPr>
            <w:tcW w:w="2329" w:type="dxa"/>
            <w:vMerge w:val="continue"/>
            <w:tcMar>
              <w:top w:w="15" w:type="dxa"/>
              <w:left w:w="15" w:type="dxa"/>
              <w:right w:w="15" w:type="dxa"/>
            </w:tcMar>
            <w:vAlign w:val="center"/>
          </w:tcPr>
          <w:p w14:paraId="46020160">
            <w:pPr>
              <w:pStyle w:val="2"/>
            </w:pPr>
          </w:p>
        </w:tc>
        <w:tc>
          <w:tcPr>
            <w:tcW w:w="2920" w:type="dxa"/>
            <w:vMerge w:val="continue"/>
            <w:tcMar>
              <w:top w:w="15" w:type="dxa"/>
              <w:left w:w="15" w:type="dxa"/>
              <w:right w:w="15" w:type="dxa"/>
            </w:tcMar>
            <w:vAlign w:val="center"/>
          </w:tcPr>
          <w:p w14:paraId="007A387D">
            <w:pPr>
              <w:pStyle w:val="2"/>
            </w:pPr>
          </w:p>
        </w:tc>
        <w:tc>
          <w:tcPr>
            <w:tcW w:w="696" w:type="dxa"/>
            <w:vMerge w:val="continue"/>
            <w:tcMar>
              <w:top w:w="15" w:type="dxa"/>
              <w:left w:w="15" w:type="dxa"/>
              <w:right w:w="15" w:type="dxa"/>
            </w:tcMar>
            <w:vAlign w:val="center"/>
          </w:tcPr>
          <w:p w14:paraId="2F79C9B6">
            <w:pPr>
              <w:pStyle w:val="2"/>
            </w:pPr>
          </w:p>
        </w:tc>
        <w:tc>
          <w:tcPr>
            <w:tcW w:w="2523" w:type="dxa"/>
            <w:vMerge w:val="continue"/>
            <w:tcMar>
              <w:top w:w="15" w:type="dxa"/>
              <w:left w:w="15" w:type="dxa"/>
              <w:right w:w="15" w:type="dxa"/>
            </w:tcMar>
            <w:vAlign w:val="center"/>
          </w:tcPr>
          <w:p w14:paraId="30E5F6C5">
            <w:pPr>
              <w:pStyle w:val="2"/>
            </w:pPr>
          </w:p>
        </w:tc>
        <w:tc>
          <w:tcPr>
            <w:tcW w:w="2536" w:type="dxa"/>
            <w:shd w:val="clear" w:color="auto" w:fill="auto"/>
            <w:tcMar>
              <w:top w:w="15" w:type="dxa"/>
              <w:left w:w="15" w:type="dxa"/>
              <w:right w:w="15" w:type="dxa"/>
            </w:tcMar>
            <w:vAlign w:val="center"/>
          </w:tcPr>
          <w:p w14:paraId="6F9E9BDC">
            <w:pPr>
              <w:widowControl/>
              <w:spacing w:line="300" w:lineRule="exact"/>
              <w:jc w:val="left"/>
              <w:textAlignment w:val="center"/>
              <w:rPr>
                <w:rFonts w:hint="default" w:ascii="宋体" w:hAnsi="宋体" w:eastAsia="宋体" w:cs="宋体"/>
                <w:color w:val="auto"/>
                <w:kern w:val="2"/>
                <w:sz w:val="21"/>
                <w:szCs w:val="21"/>
                <w:u w:val="none"/>
                <w:lang w:val="en-US" w:eastAsia="zh-CN" w:bidi="ar-SA"/>
              </w:rPr>
            </w:pPr>
            <w:r>
              <w:rPr>
                <w:rStyle w:val="10"/>
                <w:rFonts w:hint="eastAsia" w:ascii="宋体" w:hAnsi="宋体" w:eastAsia="宋体" w:cs="宋体"/>
                <w:color w:val="auto"/>
                <w:sz w:val="21"/>
                <w:szCs w:val="21"/>
                <w:lang w:eastAsia="zh-CN"/>
              </w:rPr>
              <w:t>第二档：存在左侧情节，</w:t>
            </w:r>
            <w:r>
              <w:rPr>
                <w:rStyle w:val="10"/>
                <w:rFonts w:hint="eastAsia" w:ascii="宋体" w:hAnsi="宋体" w:eastAsia="宋体" w:cs="宋体"/>
                <w:color w:val="auto"/>
                <w:sz w:val="21"/>
                <w:szCs w:val="21"/>
                <w:lang w:val="en-US" w:eastAsia="zh-CN"/>
              </w:rPr>
              <w:t>2台设备</w:t>
            </w:r>
          </w:p>
        </w:tc>
        <w:tc>
          <w:tcPr>
            <w:tcW w:w="2400" w:type="dxa"/>
            <w:tcMar>
              <w:top w:w="15" w:type="dxa"/>
              <w:left w:w="15" w:type="dxa"/>
              <w:right w:w="15" w:type="dxa"/>
            </w:tcMar>
            <w:vAlign w:val="center"/>
          </w:tcPr>
          <w:p w14:paraId="5B3B574D">
            <w:pPr>
              <w:pStyle w:val="2"/>
              <w:ind w:left="0" w:leftChars="0" w:firstLine="0" w:firstLineChars="0"/>
              <w:rPr>
                <w:color w:val="auto"/>
              </w:rPr>
            </w:pPr>
            <w:r>
              <w:rPr>
                <w:rFonts w:hint="eastAsia" w:ascii="宋体" w:hAnsi="宋体" w:cs="宋体"/>
                <w:color w:val="auto"/>
                <w:kern w:val="0"/>
                <w:szCs w:val="21"/>
              </w:rPr>
              <w:t>警告，并可处</w:t>
            </w:r>
            <w:r>
              <w:rPr>
                <w:rFonts w:hint="eastAsia" w:ascii="宋体" w:hAnsi="宋体" w:cs="宋体"/>
                <w:color w:val="auto"/>
                <w:kern w:val="0"/>
                <w:szCs w:val="21"/>
                <w:lang w:val="en-US" w:eastAsia="zh-CN"/>
              </w:rPr>
              <w:t>43</w:t>
            </w:r>
            <w:r>
              <w:rPr>
                <w:rFonts w:hint="eastAsia" w:ascii="宋体" w:hAnsi="宋体" w:cs="宋体"/>
                <w:color w:val="auto"/>
                <w:kern w:val="0"/>
                <w:szCs w:val="21"/>
              </w:rPr>
              <w:t>00元以上</w:t>
            </w:r>
            <w:r>
              <w:rPr>
                <w:rFonts w:hint="eastAsia" w:ascii="宋体" w:hAnsi="宋体" w:cs="宋体"/>
                <w:color w:val="auto"/>
                <w:kern w:val="0"/>
                <w:szCs w:val="21"/>
                <w:lang w:val="en-US" w:eastAsia="zh-CN"/>
              </w:rPr>
              <w:t>56</w:t>
            </w:r>
            <w:r>
              <w:rPr>
                <w:rFonts w:hint="eastAsia" w:ascii="宋体" w:hAnsi="宋体" w:cs="宋体"/>
                <w:color w:val="auto"/>
                <w:kern w:val="0"/>
                <w:szCs w:val="21"/>
              </w:rPr>
              <w:t>00元以下罚款。</w:t>
            </w:r>
          </w:p>
        </w:tc>
      </w:tr>
      <w:tr w14:paraId="65043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560" w:type="dxa"/>
            <w:vMerge w:val="continue"/>
            <w:tcMar>
              <w:top w:w="15" w:type="dxa"/>
              <w:left w:w="15" w:type="dxa"/>
              <w:right w:w="15" w:type="dxa"/>
            </w:tcMar>
            <w:vAlign w:val="center"/>
          </w:tcPr>
          <w:p w14:paraId="2E16DA16">
            <w:pPr>
              <w:pStyle w:val="2"/>
              <w:rPr>
                <w:color w:val="auto"/>
              </w:rPr>
            </w:pPr>
          </w:p>
        </w:tc>
        <w:tc>
          <w:tcPr>
            <w:tcW w:w="2329" w:type="dxa"/>
            <w:vMerge w:val="continue"/>
            <w:tcMar>
              <w:top w:w="15" w:type="dxa"/>
              <w:left w:w="15" w:type="dxa"/>
              <w:right w:w="15" w:type="dxa"/>
            </w:tcMar>
            <w:vAlign w:val="center"/>
          </w:tcPr>
          <w:p w14:paraId="75871C92">
            <w:pPr>
              <w:pStyle w:val="2"/>
              <w:rPr>
                <w:color w:val="auto"/>
              </w:rPr>
            </w:pPr>
          </w:p>
        </w:tc>
        <w:tc>
          <w:tcPr>
            <w:tcW w:w="2920" w:type="dxa"/>
            <w:vMerge w:val="continue"/>
            <w:tcMar>
              <w:top w:w="15" w:type="dxa"/>
              <w:left w:w="15" w:type="dxa"/>
              <w:right w:w="15" w:type="dxa"/>
            </w:tcMar>
            <w:vAlign w:val="center"/>
          </w:tcPr>
          <w:p w14:paraId="304956BB">
            <w:pPr>
              <w:pStyle w:val="2"/>
              <w:rPr>
                <w:color w:val="auto"/>
              </w:rPr>
            </w:pPr>
          </w:p>
        </w:tc>
        <w:tc>
          <w:tcPr>
            <w:tcW w:w="696" w:type="dxa"/>
            <w:vMerge w:val="continue"/>
            <w:tcMar>
              <w:top w:w="15" w:type="dxa"/>
              <w:left w:w="15" w:type="dxa"/>
              <w:right w:w="15" w:type="dxa"/>
            </w:tcMar>
            <w:vAlign w:val="center"/>
          </w:tcPr>
          <w:p w14:paraId="571F714C">
            <w:pPr>
              <w:pStyle w:val="2"/>
              <w:rPr>
                <w:color w:val="auto"/>
              </w:rPr>
            </w:pPr>
          </w:p>
        </w:tc>
        <w:tc>
          <w:tcPr>
            <w:tcW w:w="2523" w:type="dxa"/>
            <w:vMerge w:val="continue"/>
            <w:tcMar>
              <w:top w:w="15" w:type="dxa"/>
              <w:left w:w="15" w:type="dxa"/>
              <w:right w:w="15" w:type="dxa"/>
            </w:tcMar>
            <w:vAlign w:val="center"/>
          </w:tcPr>
          <w:p w14:paraId="31D311B3">
            <w:pPr>
              <w:pStyle w:val="2"/>
              <w:rPr>
                <w:color w:val="auto"/>
              </w:rPr>
            </w:pPr>
          </w:p>
        </w:tc>
        <w:tc>
          <w:tcPr>
            <w:tcW w:w="2536" w:type="dxa"/>
            <w:shd w:val="clear" w:color="auto" w:fill="auto"/>
            <w:tcMar>
              <w:top w:w="15" w:type="dxa"/>
              <w:left w:w="15" w:type="dxa"/>
              <w:right w:w="15" w:type="dxa"/>
            </w:tcMar>
            <w:vAlign w:val="center"/>
          </w:tcPr>
          <w:p w14:paraId="34552D7B">
            <w:pPr>
              <w:widowControl/>
              <w:spacing w:line="300" w:lineRule="exact"/>
              <w:jc w:val="left"/>
              <w:textAlignment w:val="center"/>
              <w:rPr>
                <w:rFonts w:hint="default" w:ascii="宋体" w:hAnsi="宋体" w:eastAsia="宋体" w:cs="宋体"/>
                <w:color w:val="auto"/>
                <w:kern w:val="2"/>
                <w:sz w:val="21"/>
                <w:szCs w:val="21"/>
                <w:u w:val="none"/>
                <w:lang w:val="en-US" w:eastAsia="zh-CN" w:bidi="ar-SA"/>
              </w:rPr>
            </w:pPr>
            <w:r>
              <w:rPr>
                <w:rStyle w:val="10"/>
                <w:rFonts w:hint="eastAsia" w:ascii="宋体" w:hAnsi="宋体" w:eastAsia="宋体" w:cs="宋体"/>
                <w:color w:val="auto"/>
                <w:sz w:val="21"/>
                <w:szCs w:val="21"/>
                <w:lang w:eastAsia="zh-CN"/>
              </w:rPr>
              <w:t>第三档：存在左侧情节，</w:t>
            </w:r>
            <w:r>
              <w:rPr>
                <w:rStyle w:val="10"/>
                <w:rFonts w:hint="eastAsia" w:ascii="宋体" w:hAnsi="宋体" w:eastAsia="宋体" w:cs="宋体"/>
                <w:color w:val="auto"/>
                <w:sz w:val="21"/>
                <w:szCs w:val="21"/>
                <w:lang w:val="en-US" w:eastAsia="zh-CN"/>
              </w:rPr>
              <w:t>3台及以上设备</w:t>
            </w:r>
          </w:p>
        </w:tc>
        <w:tc>
          <w:tcPr>
            <w:tcW w:w="2400" w:type="dxa"/>
            <w:tcMar>
              <w:top w:w="15" w:type="dxa"/>
              <w:left w:w="15" w:type="dxa"/>
              <w:right w:w="15" w:type="dxa"/>
            </w:tcMar>
            <w:vAlign w:val="center"/>
          </w:tcPr>
          <w:p w14:paraId="6AA875EE">
            <w:pPr>
              <w:pStyle w:val="2"/>
              <w:ind w:left="0" w:leftChars="0" w:firstLine="0" w:firstLineChars="0"/>
              <w:rPr>
                <w:color w:val="auto"/>
              </w:rPr>
            </w:pPr>
            <w:r>
              <w:rPr>
                <w:rFonts w:hint="eastAsia" w:ascii="宋体" w:hAnsi="宋体" w:cs="宋体"/>
                <w:color w:val="auto"/>
                <w:kern w:val="0"/>
                <w:szCs w:val="21"/>
              </w:rPr>
              <w:t>警告，并可处</w:t>
            </w:r>
            <w:r>
              <w:rPr>
                <w:rFonts w:hint="eastAsia" w:ascii="宋体" w:hAnsi="宋体" w:cs="宋体"/>
                <w:color w:val="auto"/>
                <w:kern w:val="0"/>
                <w:szCs w:val="21"/>
                <w:lang w:val="en-US" w:eastAsia="zh-CN"/>
              </w:rPr>
              <w:t>56</w:t>
            </w:r>
            <w:r>
              <w:rPr>
                <w:rFonts w:hint="eastAsia" w:ascii="宋体" w:hAnsi="宋体" w:cs="宋体"/>
                <w:color w:val="auto"/>
                <w:kern w:val="0"/>
                <w:szCs w:val="21"/>
              </w:rPr>
              <w:t>00元以上</w:t>
            </w:r>
            <w:r>
              <w:rPr>
                <w:rFonts w:hint="eastAsia" w:ascii="宋体" w:hAnsi="宋体" w:cs="宋体"/>
                <w:color w:val="auto"/>
                <w:kern w:val="0"/>
                <w:szCs w:val="21"/>
                <w:lang w:val="en-US" w:eastAsia="zh-CN"/>
              </w:rPr>
              <w:t>70</w:t>
            </w:r>
            <w:r>
              <w:rPr>
                <w:rFonts w:hint="eastAsia" w:ascii="宋体" w:hAnsi="宋体" w:cs="宋体"/>
                <w:color w:val="auto"/>
                <w:kern w:val="0"/>
                <w:szCs w:val="21"/>
              </w:rPr>
              <w:t>00元以下罚款。</w:t>
            </w:r>
          </w:p>
        </w:tc>
      </w:tr>
      <w:tr w14:paraId="0F1C7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560" w:type="dxa"/>
            <w:vMerge w:val="continue"/>
            <w:tcMar>
              <w:top w:w="15" w:type="dxa"/>
              <w:left w:w="15" w:type="dxa"/>
              <w:right w:w="15" w:type="dxa"/>
            </w:tcMar>
            <w:vAlign w:val="center"/>
          </w:tcPr>
          <w:p w14:paraId="2D4F9D5F">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530B5E3">
            <w:pPr>
              <w:widowControl/>
              <w:spacing w:line="300" w:lineRule="exact"/>
              <w:jc w:val="left"/>
              <w:rPr>
                <w:rFonts w:ascii="宋体" w:hAnsi="宋体" w:cs="宋体"/>
                <w:color w:val="auto"/>
                <w:szCs w:val="21"/>
              </w:rPr>
            </w:pPr>
          </w:p>
        </w:tc>
        <w:tc>
          <w:tcPr>
            <w:tcW w:w="2920" w:type="dxa"/>
            <w:vMerge w:val="continue"/>
            <w:tcBorders>
              <w:bottom w:val="single" w:color="auto" w:sz="4" w:space="0"/>
            </w:tcBorders>
            <w:tcMar>
              <w:top w:w="15" w:type="dxa"/>
              <w:left w:w="15" w:type="dxa"/>
              <w:right w:w="15" w:type="dxa"/>
            </w:tcMar>
            <w:vAlign w:val="center"/>
          </w:tcPr>
          <w:p w14:paraId="48C37DA0">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2A5E0C3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tcMar>
              <w:top w:w="15" w:type="dxa"/>
              <w:left w:w="15" w:type="dxa"/>
              <w:right w:w="15" w:type="dxa"/>
            </w:tcMar>
            <w:vAlign w:val="center"/>
          </w:tcPr>
          <w:p w14:paraId="73ACFE15">
            <w:pPr>
              <w:widowControl/>
              <w:spacing w:line="300" w:lineRule="exact"/>
              <w:jc w:val="left"/>
              <w:textAlignment w:val="center"/>
              <w:rPr>
                <w:rFonts w:ascii="宋体" w:hAnsi="宋体" w:cs="宋体"/>
                <w:color w:val="auto"/>
                <w:szCs w:val="21"/>
              </w:rPr>
            </w:pPr>
            <w:r>
              <w:rPr>
                <w:rStyle w:val="10"/>
                <w:rFonts w:hint="default" w:ascii="宋体" w:hAnsi="宋体" w:eastAsia="宋体" w:cs="宋体"/>
                <w:color w:val="auto"/>
                <w:sz w:val="21"/>
                <w:szCs w:val="21"/>
              </w:rPr>
              <w:t>1.造成严重后果的</w:t>
            </w:r>
            <w:r>
              <w:rPr>
                <w:rFonts w:hint="eastAsia" w:ascii="宋体" w:hAnsi="宋体" w:cs="宋体"/>
                <w:color w:val="auto"/>
                <w:kern w:val="0"/>
                <w:szCs w:val="21"/>
              </w:rPr>
              <w:t>(发生职业病危害事故或新发职业病病例等对劳动者生命健康造成严重损害)</w:t>
            </w:r>
            <w:r>
              <w:rPr>
                <w:rStyle w:val="10"/>
                <w:rFonts w:hint="default" w:ascii="宋体" w:hAnsi="宋体" w:eastAsia="宋体" w:cs="宋体"/>
                <w:color w:val="auto"/>
                <w:sz w:val="21"/>
                <w:szCs w:val="21"/>
              </w:rPr>
              <w:t>；2.逾期不改正的;3.</w:t>
            </w:r>
            <w:r>
              <w:rPr>
                <w:rStyle w:val="6"/>
                <w:rFonts w:hint="default" w:ascii="宋体" w:hAnsi="宋体" w:eastAsia="宋体" w:cs="宋体"/>
                <w:color w:val="auto"/>
                <w:sz w:val="21"/>
                <w:szCs w:val="21"/>
              </w:rPr>
              <w:t>购置、使用不合格或国家有关部门规定淘汰的</w:t>
            </w:r>
            <w:r>
              <w:rPr>
                <w:rStyle w:val="10"/>
                <w:rFonts w:hint="default" w:ascii="宋体" w:hAnsi="宋体" w:eastAsia="宋体" w:cs="宋体"/>
                <w:color w:val="auto"/>
                <w:sz w:val="21"/>
                <w:szCs w:val="21"/>
              </w:rPr>
              <w:t>放射治疗、核医学等</w:t>
            </w:r>
            <w:r>
              <w:rPr>
                <w:rStyle w:val="6"/>
                <w:rFonts w:hint="default" w:ascii="宋体" w:hAnsi="宋体" w:eastAsia="宋体" w:cs="宋体"/>
                <w:color w:val="auto"/>
                <w:sz w:val="21"/>
                <w:szCs w:val="21"/>
              </w:rPr>
              <w:t xml:space="preserve">放射诊疗设备。 </w:t>
            </w:r>
          </w:p>
        </w:tc>
        <w:tc>
          <w:tcPr>
            <w:tcW w:w="2536" w:type="dxa"/>
            <w:tcMar>
              <w:top w:w="15" w:type="dxa"/>
              <w:left w:w="15" w:type="dxa"/>
              <w:right w:w="15" w:type="dxa"/>
            </w:tcMar>
            <w:vAlign w:val="center"/>
          </w:tcPr>
          <w:p w14:paraId="381CF4CC">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lang w:eastAsia="zh-CN"/>
              </w:rPr>
              <w:t>存在左侧</w:t>
            </w:r>
            <w:r>
              <w:rPr>
                <w:rFonts w:hint="eastAsia" w:ascii="宋体" w:hAnsi="宋体" w:cs="宋体"/>
                <w:color w:val="auto"/>
                <w:kern w:val="0"/>
                <w:szCs w:val="21"/>
                <w:lang w:val="en-US" w:eastAsia="zh-CN"/>
              </w:rPr>
              <w:t>1、2、3情节中1种情形</w:t>
            </w:r>
          </w:p>
        </w:tc>
        <w:tc>
          <w:tcPr>
            <w:tcW w:w="2400" w:type="dxa"/>
            <w:tcMar>
              <w:top w:w="15" w:type="dxa"/>
              <w:left w:w="15" w:type="dxa"/>
              <w:right w:w="15" w:type="dxa"/>
            </w:tcMar>
            <w:vAlign w:val="center"/>
          </w:tcPr>
          <w:p w14:paraId="16EB613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警告，并可处7000元以上10000元以下罚款。</w:t>
            </w:r>
          </w:p>
        </w:tc>
      </w:tr>
      <w:tr w14:paraId="6A1B6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560" w:type="dxa"/>
            <w:vMerge w:val="restart"/>
            <w:tcMar>
              <w:top w:w="15" w:type="dxa"/>
              <w:left w:w="15" w:type="dxa"/>
              <w:right w:w="15" w:type="dxa"/>
            </w:tcMar>
            <w:vAlign w:val="center"/>
          </w:tcPr>
          <w:p w14:paraId="4495745F">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149</w:t>
            </w:r>
          </w:p>
        </w:tc>
        <w:tc>
          <w:tcPr>
            <w:tcW w:w="2329" w:type="dxa"/>
            <w:vMerge w:val="restart"/>
            <w:tcMar>
              <w:top w:w="15" w:type="dxa"/>
              <w:left w:w="15" w:type="dxa"/>
              <w:right w:w="15" w:type="dxa"/>
            </w:tcMar>
            <w:vAlign w:val="center"/>
          </w:tcPr>
          <w:p w14:paraId="6C6973CD">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未按照规定使用安全防护装置和个人防护用品的</w:t>
            </w:r>
          </w:p>
        </w:tc>
        <w:tc>
          <w:tcPr>
            <w:tcW w:w="2920" w:type="dxa"/>
            <w:vMerge w:val="restart"/>
            <w:tcBorders>
              <w:top w:val="single" w:color="auto" w:sz="4" w:space="0"/>
            </w:tcBorders>
            <w:tcMar>
              <w:top w:w="15" w:type="dxa"/>
              <w:left w:w="15" w:type="dxa"/>
              <w:right w:w="15" w:type="dxa"/>
            </w:tcMar>
            <w:vAlign w:val="center"/>
          </w:tcPr>
          <w:p w14:paraId="28C19418">
            <w:pPr>
              <w:spacing w:line="300" w:lineRule="exact"/>
              <w:jc w:val="left"/>
              <w:textAlignment w:val="center"/>
              <w:rPr>
                <w:rFonts w:ascii="宋体" w:hAnsi="宋体" w:cs="宋体"/>
                <w:color w:val="auto"/>
                <w:szCs w:val="21"/>
              </w:rPr>
            </w:pPr>
            <w:r>
              <w:rPr>
                <w:rStyle w:val="8"/>
                <w:rFonts w:hint="default" w:ascii="宋体" w:hAnsi="宋体" w:eastAsia="宋体" w:cs="宋体"/>
                <w:color w:val="auto"/>
                <w:sz w:val="21"/>
                <w:szCs w:val="21"/>
              </w:rPr>
              <w:t>《放射诊疗管理规定》第四十一条 医疗机构违反本规定，有下列行为之一的，由县级以上卫生行政部门</w:t>
            </w:r>
            <w:r>
              <w:rPr>
                <w:rStyle w:val="9"/>
                <w:rFonts w:hint="default" w:ascii="宋体" w:hAnsi="宋体" w:eastAsia="宋体" w:cs="宋体"/>
                <w:color w:val="auto"/>
                <w:sz w:val="21"/>
                <w:szCs w:val="21"/>
              </w:rPr>
              <w:t>给予</w:t>
            </w:r>
            <w:r>
              <w:rPr>
                <w:rStyle w:val="8"/>
                <w:rFonts w:hint="default" w:ascii="宋体" w:hAnsi="宋体" w:eastAsia="宋体" w:cs="宋体"/>
                <w:color w:val="auto"/>
                <w:sz w:val="21"/>
                <w:szCs w:val="21"/>
              </w:rPr>
              <w:t>警告</w:t>
            </w:r>
            <w:r>
              <w:rPr>
                <w:rStyle w:val="9"/>
                <w:rFonts w:hint="default" w:ascii="宋体" w:hAnsi="宋体" w:eastAsia="宋体" w:cs="宋体"/>
                <w:color w:val="auto"/>
                <w:sz w:val="21"/>
                <w:szCs w:val="21"/>
              </w:rPr>
              <w:t>，责令限期改正</w:t>
            </w:r>
            <w:r>
              <w:rPr>
                <w:rStyle w:val="8"/>
                <w:rFonts w:hint="default" w:ascii="宋体" w:hAnsi="宋体" w:eastAsia="宋体" w:cs="宋体"/>
                <w:color w:val="auto"/>
                <w:sz w:val="21"/>
                <w:szCs w:val="21"/>
              </w:rPr>
              <w:t xml:space="preserve">；并可处一万元以下的罚款： (二)未按照规定使用安全防护装置和个人防护用品的； </w:t>
            </w:r>
          </w:p>
        </w:tc>
        <w:tc>
          <w:tcPr>
            <w:tcW w:w="696" w:type="dxa"/>
            <w:tcMar>
              <w:top w:w="15" w:type="dxa"/>
              <w:left w:w="15" w:type="dxa"/>
              <w:right w:w="15" w:type="dxa"/>
            </w:tcMar>
            <w:vAlign w:val="center"/>
          </w:tcPr>
          <w:p w14:paraId="1AB8C507">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594EBF46">
            <w:pPr>
              <w:widowControl/>
              <w:spacing w:line="300" w:lineRule="exact"/>
              <w:jc w:val="left"/>
              <w:textAlignment w:val="center"/>
              <w:rPr>
                <w:rFonts w:hint="eastAsia" w:ascii="宋体" w:hAnsi="宋体" w:cs="宋体"/>
                <w:color w:val="auto"/>
                <w:kern w:val="0"/>
                <w:szCs w:val="21"/>
              </w:rPr>
            </w:pPr>
            <w:r>
              <w:rPr>
                <w:rStyle w:val="8"/>
                <w:rFonts w:hint="default" w:ascii="宋体" w:hAnsi="宋体" w:eastAsia="宋体" w:cs="宋体"/>
                <w:color w:val="auto"/>
                <w:sz w:val="21"/>
                <w:szCs w:val="21"/>
              </w:rPr>
              <w:t>未按照规定使用安全防护装置和个人防护用品，</w:t>
            </w:r>
            <w:r>
              <w:rPr>
                <w:rStyle w:val="9"/>
                <w:rFonts w:hint="default" w:ascii="宋体" w:hAnsi="宋体" w:eastAsia="宋体" w:cs="宋体"/>
                <w:color w:val="auto"/>
                <w:sz w:val="21"/>
                <w:szCs w:val="21"/>
              </w:rPr>
              <w:t>限期内改正的</w:t>
            </w:r>
            <w:r>
              <w:rPr>
                <w:rStyle w:val="8"/>
                <w:rFonts w:hint="default" w:ascii="宋体" w:hAnsi="宋体" w:eastAsia="宋体" w:cs="宋体"/>
                <w:color w:val="auto"/>
                <w:sz w:val="21"/>
                <w:szCs w:val="21"/>
              </w:rPr>
              <w:t>。</w:t>
            </w:r>
          </w:p>
        </w:tc>
        <w:tc>
          <w:tcPr>
            <w:tcW w:w="2400" w:type="dxa"/>
            <w:tcMar>
              <w:top w:w="15" w:type="dxa"/>
              <w:left w:w="15" w:type="dxa"/>
              <w:right w:w="15" w:type="dxa"/>
            </w:tcMar>
            <w:vAlign w:val="center"/>
          </w:tcPr>
          <w:p w14:paraId="28A18134">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警告，并可处3000元以下罚款。</w:t>
            </w:r>
          </w:p>
        </w:tc>
      </w:tr>
      <w:tr w14:paraId="1127B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60" w:type="dxa"/>
            <w:vMerge w:val="continue"/>
            <w:tcMar>
              <w:top w:w="15" w:type="dxa"/>
              <w:left w:w="15" w:type="dxa"/>
              <w:right w:w="15" w:type="dxa"/>
            </w:tcMar>
            <w:vAlign w:val="center"/>
          </w:tcPr>
          <w:p w14:paraId="476411E9">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985B926">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CBBF452">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1D70D460">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3F6E46A1">
            <w:pPr>
              <w:widowControl/>
              <w:spacing w:line="300" w:lineRule="exact"/>
              <w:jc w:val="left"/>
              <w:textAlignment w:val="center"/>
              <w:rPr>
                <w:rFonts w:ascii="宋体" w:hAnsi="宋体" w:cs="宋体"/>
                <w:color w:val="auto"/>
                <w:szCs w:val="21"/>
              </w:rPr>
            </w:pPr>
            <w:r>
              <w:rPr>
                <w:rStyle w:val="8"/>
                <w:rFonts w:hint="default" w:ascii="宋体" w:hAnsi="宋体" w:eastAsia="宋体" w:cs="宋体"/>
                <w:color w:val="auto"/>
                <w:sz w:val="21"/>
                <w:szCs w:val="21"/>
              </w:rPr>
              <w:t>未按照规定使用安全防护装置和个人防护用品，逾期不改正</w:t>
            </w:r>
            <w:r>
              <w:rPr>
                <w:rStyle w:val="9"/>
                <w:rFonts w:hint="default" w:ascii="宋体" w:hAnsi="宋体" w:eastAsia="宋体" w:cs="宋体"/>
                <w:color w:val="auto"/>
                <w:sz w:val="21"/>
                <w:szCs w:val="21"/>
              </w:rPr>
              <w:t>，且风险较低</w:t>
            </w:r>
            <w:r>
              <w:rPr>
                <w:rStyle w:val="8"/>
                <w:rFonts w:hint="default" w:ascii="宋体" w:hAnsi="宋体" w:eastAsia="宋体" w:cs="宋体"/>
                <w:color w:val="auto"/>
                <w:sz w:val="21"/>
                <w:szCs w:val="21"/>
              </w:rPr>
              <w:t xml:space="preserve">的。  </w:t>
            </w:r>
          </w:p>
        </w:tc>
        <w:tc>
          <w:tcPr>
            <w:tcW w:w="2536" w:type="dxa"/>
            <w:shd w:val="clear" w:color="auto" w:fill="auto"/>
            <w:tcMar>
              <w:top w:w="15" w:type="dxa"/>
              <w:left w:w="15" w:type="dxa"/>
              <w:right w:w="15" w:type="dxa"/>
            </w:tcMar>
            <w:vAlign w:val="center"/>
          </w:tcPr>
          <w:p w14:paraId="385E6FC8">
            <w:pPr>
              <w:widowControl/>
              <w:spacing w:line="300" w:lineRule="exact"/>
              <w:jc w:val="left"/>
              <w:textAlignment w:val="center"/>
              <w:rPr>
                <w:rFonts w:hint="default" w:ascii="宋体" w:hAnsi="宋体" w:eastAsia="宋体" w:cs="宋体"/>
                <w:color w:val="auto"/>
                <w:kern w:val="2"/>
                <w:sz w:val="21"/>
                <w:szCs w:val="21"/>
                <w:u w:val="none"/>
                <w:lang w:val="en-US" w:eastAsia="zh-CN" w:bidi="ar-SA"/>
              </w:rPr>
            </w:pPr>
            <w:r>
              <w:rPr>
                <w:rStyle w:val="10"/>
                <w:rFonts w:hint="eastAsia" w:ascii="宋体" w:hAnsi="宋体" w:eastAsia="宋体" w:cs="宋体"/>
                <w:color w:val="auto"/>
                <w:sz w:val="21"/>
                <w:szCs w:val="21"/>
                <w:lang w:eastAsia="zh-CN"/>
              </w:rPr>
              <w:t>第一档：存在左侧情节，</w:t>
            </w:r>
            <w:r>
              <w:rPr>
                <w:rStyle w:val="10"/>
                <w:rFonts w:hint="eastAsia" w:ascii="宋体" w:hAnsi="宋体" w:eastAsia="宋体" w:cs="宋体"/>
                <w:color w:val="auto"/>
                <w:sz w:val="21"/>
                <w:szCs w:val="21"/>
                <w:lang w:val="en-US" w:eastAsia="zh-CN"/>
              </w:rPr>
              <w:t>1台设备</w:t>
            </w:r>
          </w:p>
        </w:tc>
        <w:tc>
          <w:tcPr>
            <w:tcW w:w="2400" w:type="dxa"/>
            <w:shd w:val="clear" w:color="auto" w:fill="auto"/>
            <w:tcMar>
              <w:top w:w="15" w:type="dxa"/>
              <w:left w:w="15" w:type="dxa"/>
              <w:right w:w="15" w:type="dxa"/>
            </w:tcMar>
            <w:vAlign w:val="center"/>
          </w:tcPr>
          <w:p w14:paraId="56C5FAD4">
            <w:pPr>
              <w:widowControl/>
              <w:spacing w:line="300" w:lineRule="exact"/>
              <w:jc w:val="left"/>
              <w:textAlignment w:val="center"/>
              <w:rPr>
                <w:rFonts w:asciiTheme="minorHAnsi" w:hAnsiTheme="minorHAnsi" w:eastAsiaTheme="minorEastAsia" w:cstheme="minorBidi"/>
                <w:color w:val="auto"/>
                <w:kern w:val="2"/>
                <w:sz w:val="21"/>
                <w:szCs w:val="24"/>
                <w:lang w:val="en-US" w:eastAsia="zh-CN" w:bidi="ar-SA"/>
              </w:rPr>
            </w:pPr>
            <w:r>
              <w:rPr>
                <w:rFonts w:hint="eastAsia" w:ascii="宋体" w:hAnsi="宋体" w:cs="宋体"/>
                <w:color w:val="auto"/>
                <w:kern w:val="0"/>
                <w:szCs w:val="21"/>
              </w:rPr>
              <w:t>警告，并可处3000元以上</w:t>
            </w:r>
            <w:r>
              <w:rPr>
                <w:rFonts w:hint="eastAsia" w:ascii="宋体" w:hAnsi="宋体" w:cs="宋体"/>
                <w:color w:val="auto"/>
                <w:kern w:val="0"/>
                <w:szCs w:val="21"/>
                <w:lang w:val="en-US" w:eastAsia="zh-CN"/>
              </w:rPr>
              <w:t>43</w:t>
            </w:r>
            <w:r>
              <w:rPr>
                <w:rFonts w:hint="eastAsia" w:ascii="宋体" w:hAnsi="宋体" w:cs="宋体"/>
                <w:color w:val="auto"/>
                <w:kern w:val="0"/>
                <w:szCs w:val="21"/>
              </w:rPr>
              <w:t>00元以下罚款。</w:t>
            </w:r>
          </w:p>
        </w:tc>
      </w:tr>
      <w:tr w14:paraId="68C7B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60" w:type="dxa"/>
            <w:vMerge w:val="continue"/>
            <w:tcMar>
              <w:top w:w="15" w:type="dxa"/>
              <w:left w:w="15" w:type="dxa"/>
              <w:right w:w="15" w:type="dxa"/>
            </w:tcMar>
            <w:vAlign w:val="center"/>
          </w:tcPr>
          <w:p w14:paraId="4BA49964">
            <w:pPr>
              <w:pStyle w:val="2"/>
            </w:pPr>
          </w:p>
        </w:tc>
        <w:tc>
          <w:tcPr>
            <w:tcW w:w="2329" w:type="dxa"/>
            <w:vMerge w:val="continue"/>
            <w:tcMar>
              <w:top w:w="15" w:type="dxa"/>
              <w:left w:w="15" w:type="dxa"/>
              <w:right w:w="15" w:type="dxa"/>
            </w:tcMar>
            <w:vAlign w:val="center"/>
          </w:tcPr>
          <w:p w14:paraId="38465DA9">
            <w:pPr>
              <w:pStyle w:val="2"/>
            </w:pPr>
          </w:p>
        </w:tc>
        <w:tc>
          <w:tcPr>
            <w:tcW w:w="2920" w:type="dxa"/>
            <w:vMerge w:val="continue"/>
            <w:tcMar>
              <w:top w:w="15" w:type="dxa"/>
              <w:left w:w="15" w:type="dxa"/>
              <w:right w:w="15" w:type="dxa"/>
            </w:tcMar>
            <w:vAlign w:val="center"/>
          </w:tcPr>
          <w:p w14:paraId="75DC0577">
            <w:pPr>
              <w:pStyle w:val="2"/>
            </w:pPr>
          </w:p>
        </w:tc>
        <w:tc>
          <w:tcPr>
            <w:tcW w:w="696" w:type="dxa"/>
            <w:vMerge w:val="continue"/>
            <w:tcMar>
              <w:top w:w="15" w:type="dxa"/>
              <w:left w:w="15" w:type="dxa"/>
              <w:right w:w="15" w:type="dxa"/>
            </w:tcMar>
            <w:vAlign w:val="center"/>
          </w:tcPr>
          <w:p w14:paraId="3818B00D">
            <w:pPr>
              <w:pStyle w:val="2"/>
            </w:pPr>
          </w:p>
        </w:tc>
        <w:tc>
          <w:tcPr>
            <w:tcW w:w="2523" w:type="dxa"/>
            <w:vMerge w:val="continue"/>
            <w:tcMar>
              <w:top w:w="15" w:type="dxa"/>
              <w:left w:w="15" w:type="dxa"/>
              <w:right w:w="15" w:type="dxa"/>
            </w:tcMar>
            <w:vAlign w:val="center"/>
          </w:tcPr>
          <w:p w14:paraId="457E8E4D">
            <w:pPr>
              <w:pStyle w:val="2"/>
            </w:pPr>
          </w:p>
        </w:tc>
        <w:tc>
          <w:tcPr>
            <w:tcW w:w="2536" w:type="dxa"/>
            <w:shd w:val="clear" w:color="auto" w:fill="auto"/>
            <w:tcMar>
              <w:top w:w="15" w:type="dxa"/>
              <w:left w:w="15" w:type="dxa"/>
              <w:right w:w="15" w:type="dxa"/>
            </w:tcMar>
            <w:vAlign w:val="center"/>
          </w:tcPr>
          <w:p w14:paraId="11147AF4">
            <w:pPr>
              <w:widowControl/>
              <w:spacing w:line="300" w:lineRule="exact"/>
              <w:jc w:val="left"/>
              <w:textAlignment w:val="center"/>
              <w:rPr>
                <w:rFonts w:hint="default" w:ascii="宋体" w:hAnsi="宋体" w:eastAsia="宋体" w:cs="宋体"/>
                <w:color w:val="auto"/>
                <w:kern w:val="2"/>
                <w:sz w:val="21"/>
                <w:szCs w:val="21"/>
                <w:u w:val="none"/>
                <w:lang w:val="en-US" w:eastAsia="zh-CN" w:bidi="ar-SA"/>
              </w:rPr>
            </w:pPr>
            <w:r>
              <w:rPr>
                <w:rStyle w:val="10"/>
                <w:rFonts w:hint="eastAsia" w:ascii="宋体" w:hAnsi="宋体" w:eastAsia="宋体" w:cs="宋体"/>
                <w:color w:val="auto"/>
                <w:sz w:val="21"/>
                <w:szCs w:val="21"/>
                <w:lang w:eastAsia="zh-CN"/>
              </w:rPr>
              <w:t>第二档：存在左侧情节，</w:t>
            </w:r>
            <w:r>
              <w:rPr>
                <w:rStyle w:val="10"/>
                <w:rFonts w:hint="eastAsia" w:ascii="宋体" w:hAnsi="宋体" w:eastAsia="宋体" w:cs="宋体"/>
                <w:color w:val="auto"/>
                <w:sz w:val="21"/>
                <w:szCs w:val="21"/>
                <w:lang w:val="en-US" w:eastAsia="zh-CN"/>
              </w:rPr>
              <w:t>2台设备</w:t>
            </w:r>
          </w:p>
        </w:tc>
        <w:tc>
          <w:tcPr>
            <w:tcW w:w="2400" w:type="dxa"/>
            <w:shd w:val="clear" w:color="auto" w:fill="auto"/>
            <w:tcMar>
              <w:top w:w="15" w:type="dxa"/>
              <w:left w:w="15" w:type="dxa"/>
              <w:right w:w="15" w:type="dxa"/>
            </w:tcMar>
            <w:vAlign w:val="center"/>
          </w:tcPr>
          <w:p w14:paraId="74307DB7">
            <w:pPr>
              <w:pStyle w:val="2"/>
              <w:ind w:left="0" w:leftChars="0" w:firstLine="0" w:firstLineChars="0"/>
              <w:rPr>
                <w:rFonts w:asciiTheme="minorHAnsi" w:hAnsiTheme="minorHAnsi" w:eastAsiaTheme="minorEastAsia" w:cstheme="minorBidi"/>
                <w:color w:val="auto"/>
                <w:kern w:val="2"/>
                <w:sz w:val="21"/>
                <w:szCs w:val="24"/>
                <w:lang w:val="en-US" w:eastAsia="zh-CN" w:bidi="ar-SA"/>
              </w:rPr>
            </w:pPr>
            <w:r>
              <w:rPr>
                <w:rFonts w:hint="eastAsia" w:ascii="宋体" w:hAnsi="宋体" w:cs="宋体"/>
                <w:color w:val="auto"/>
                <w:kern w:val="0"/>
                <w:szCs w:val="21"/>
              </w:rPr>
              <w:t>警告，并可处</w:t>
            </w:r>
            <w:r>
              <w:rPr>
                <w:rFonts w:hint="eastAsia" w:ascii="宋体" w:hAnsi="宋体" w:cs="宋体"/>
                <w:color w:val="auto"/>
                <w:kern w:val="0"/>
                <w:szCs w:val="21"/>
                <w:lang w:val="en-US" w:eastAsia="zh-CN"/>
              </w:rPr>
              <w:t>43</w:t>
            </w:r>
            <w:r>
              <w:rPr>
                <w:rFonts w:hint="eastAsia" w:ascii="宋体" w:hAnsi="宋体" w:cs="宋体"/>
                <w:color w:val="auto"/>
                <w:kern w:val="0"/>
                <w:szCs w:val="21"/>
              </w:rPr>
              <w:t>00元以上</w:t>
            </w:r>
            <w:r>
              <w:rPr>
                <w:rFonts w:hint="eastAsia" w:ascii="宋体" w:hAnsi="宋体" w:cs="宋体"/>
                <w:color w:val="auto"/>
                <w:kern w:val="0"/>
                <w:szCs w:val="21"/>
                <w:lang w:val="en-US" w:eastAsia="zh-CN"/>
              </w:rPr>
              <w:t>56</w:t>
            </w:r>
            <w:r>
              <w:rPr>
                <w:rFonts w:hint="eastAsia" w:ascii="宋体" w:hAnsi="宋体" w:cs="宋体"/>
                <w:color w:val="auto"/>
                <w:kern w:val="0"/>
                <w:szCs w:val="21"/>
              </w:rPr>
              <w:t>00元以下罚款。</w:t>
            </w:r>
          </w:p>
        </w:tc>
      </w:tr>
      <w:tr w14:paraId="5119A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60" w:type="dxa"/>
            <w:vMerge w:val="continue"/>
            <w:tcMar>
              <w:top w:w="15" w:type="dxa"/>
              <w:left w:w="15" w:type="dxa"/>
              <w:right w:w="15" w:type="dxa"/>
            </w:tcMar>
            <w:vAlign w:val="center"/>
          </w:tcPr>
          <w:p w14:paraId="0A0C4995">
            <w:pPr>
              <w:pStyle w:val="2"/>
              <w:rPr>
                <w:color w:val="auto"/>
              </w:rPr>
            </w:pPr>
          </w:p>
        </w:tc>
        <w:tc>
          <w:tcPr>
            <w:tcW w:w="2329" w:type="dxa"/>
            <w:vMerge w:val="continue"/>
            <w:tcMar>
              <w:top w:w="15" w:type="dxa"/>
              <w:left w:w="15" w:type="dxa"/>
              <w:right w:w="15" w:type="dxa"/>
            </w:tcMar>
            <w:vAlign w:val="center"/>
          </w:tcPr>
          <w:p w14:paraId="2C50CF5C">
            <w:pPr>
              <w:pStyle w:val="2"/>
              <w:rPr>
                <w:color w:val="auto"/>
              </w:rPr>
            </w:pPr>
          </w:p>
        </w:tc>
        <w:tc>
          <w:tcPr>
            <w:tcW w:w="2920" w:type="dxa"/>
            <w:vMerge w:val="continue"/>
            <w:tcMar>
              <w:top w:w="15" w:type="dxa"/>
              <w:left w:w="15" w:type="dxa"/>
              <w:right w:w="15" w:type="dxa"/>
            </w:tcMar>
            <w:vAlign w:val="center"/>
          </w:tcPr>
          <w:p w14:paraId="7924C1A5">
            <w:pPr>
              <w:pStyle w:val="2"/>
              <w:rPr>
                <w:color w:val="auto"/>
              </w:rPr>
            </w:pPr>
          </w:p>
        </w:tc>
        <w:tc>
          <w:tcPr>
            <w:tcW w:w="696" w:type="dxa"/>
            <w:vMerge w:val="continue"/>
            <w:tcMar>
              <w:top w:w="15" w:type="dxa"/>
              <w:left w:w="15" w:type="dxa"/>
              <w:right w:w="15" w:type="dxa"/>
            </w:tcMar>
            <w:vAlign w:val="center"/>
          </w:tcPr>
          <w:p w14:paraId="7B810630">
            <w:pPr>
              <w:pStyle w:val="2"/>
              <w:rPr>
                <w:color w:val="auto"/>
              </w:rPr>
            </w:pPr>
          </w:p>
        </w:tc>
        <w:tc>
          <w:tcPr>
            <w:tcW w:w="2523" w:type="dxa"/>
            <w:vMerge w:val="continue"/>
            <w:tcMar>
              <w:top w:w="15" w:type="dxa"/>
              <w:left w:w="15" w:type="dxa"/>
              <w:right w:w="15" w:type="dxa"/>
            </w:tcMar>
            <w:vAlign w:val="center"/>
          </w:tcPr>
          <w:p w14:paraId="08D678D2">
            <w:pPr>
              <w:pStyle w:val="2"/>
              <w:rPr>
                <w:color w:val="auto"/>
              </w:rPr>
            </w:pPr>
          </w:p>
        </w:tc>
        <w:tc>
          <w:tcPr>
            <w:tcW w:w="2536" w:type="dxa"/>
            <w:shd w:val="clear" w:color="auto" w:fill="auto"/>
            <w:tcMar>
              <w:top w:w="15" w:type="dxa"/>
              <w:left w:w="15" w:type="dxa"/>
              <w:right w:w="15" w:type="dxa"/>
            </w:tcMar>
            <w:vAlign w:val="center"/>
          </w:tcPr>
          <w:p w14:paraId="243B326E">
            <w:pPr>
              <w:widowControl/>
              <w:spacing w:line="300" w:lineRule="exact"/>
              <w:jc w:val="left"/>
              <w:textAlignment w:val="center"/>
              <w:rPr>
                <w:rFonts w:hint="default" w:ascii="宋体" w:hAnsi="宋体" w:eastAsia="宋体" w:cs="宋体"/>
                <w:color w:val="auto"/>
                <w:kern w:val="2"/>
                <w:sz w:val="21"/>
                <w:szCs w:val="21"/>
                <w:u w:val="none"/>
                <w:lang w:val="en-US" w:eastAsia="zh-CN" w:bidi="ar-SA"/>
              </w:rPr>
            </w:pPr>
            <w:r>
              <w:rPr>
                <w:rStyle w:val="10"/>
                <w:rFonts w:hint="eastAsia" w:ascii="宋体" w:hAnsi="宋体" w:eastAsia="宋体" w:cs="宋体"/>
                <w:color w:val="auto"/>
                <w:sz w:val="21"/>
                <w:szCs w:val="21"/>
                <w:lang w:eastAsia="zh-CN"/>
              </w:rPr>
              <w:t>第三档：存在左侧情节，</w:t>
            </w:r>
            <w:r>
              <w:rPr>
                <w:rStyle w:val="10"/>
                <w:rFonts w:hint="eastAsia" w:ascii="宋体" w:hAnsi="宋体" w:eastAsia="宋体" w:cs="宋体"/>
                <w:color w:val="auto"/>
                <w:sz w:val="21"/>
                <w:szCs w:val="21"/>
                <w:lang w:val="en-US" w:eastAsia="zh-CN"/>
              </w:rPr>
              <w:t>3台及以上设备</w:t>
            </w:r>
          </w:p>
        </w:tc>
        <w:tc>
          <w:tcPr>
            <w:tcW w:w="2400" w:type="dxa"/>
            <w:shd w:val="clear" w:color="auto" w:fill="auto"/>
            <w:tcMar>
              <w:top w:w="15" w:type="dxa"/>
              <w:left w:w="15" w:type="dxa"/>
              <w:right w:w="15" w:type="dxa"/>
            </w:tcMar>
            <w:vAlign w:val="center"/>
          </w:tcPr>
          <w:p w14:paraId="07FEB2AF">
            <w:pPr>
              <w:pStyle w:val="2"/>
              <w:ind w:left="0" w:leftChars="0" w:firstLine="0" w:firstLineChars="0"/>
              <w:rPr>
                <w:rFonts w:asciiTheme="minorHAnsi" w:hAnsiTheme="minorHAnsi" w:eastAsiaTheme="minorEastAsia" w:cstheme="minorBidi"/>
                <w:color w:val="auto"/>
                <w:kern w:val="2"/>
                <w:sz w:val="21"/>
                <w:szCs w:val="24"/>
                <w:lang w:val="en-US" w:eastAsia="zh-CN" w:bidi="ar-SA"/>
              </w:rPr>
            </w:pPr>
            <w:r>
              <w:rPr>
                <w:rFonts w:hint="eastAsia" w:ascii="宋体" w:hAnsi="宋体" w:cs="宋体"/>
                <w:color w:val="auto"/>
                <w:kern w:val="0"/>
                <w:szCs w:val="21"/>
              </w:rPr>
              <w:t>警告，并可处</w:t>
            </w:r>
            <w:r>
              <w:rPr>
                <w:rFonts w:hint="eastAsia" w:ascii="宋体" w:hAnsi="宋体" w:cs="宋体"/>
                <w:color w:val="auto"/>
                <w:kern w:val="0"/>
                <w:szCs w:val="21"/>
                <w:lang w:val="en-US" w:eastAsia="zh-CN"/>
              </w:rPr>
              <w:t>56</w:t>
            </w:r>
            <w:r>
              <w:rPr>
                <w:rFonts w:hint="eastAsia" w:ascii="宋体" w:hAnsi="宋体" w:cs="宋体"/>
                <w:color w:val="auto"/>
                <w:kern w:val="0"/>
                <w:szCs w:val="21"/>
              </w:rPr>
              <w:t>00元以上</w:t>
            </w:r>
            <w:r>
              <w:rPr>
                <w:rFonts w:hint="eastAsia" w:ascii="宋体" w:hAnsi="宋体" w:cs="宋体"/>
                <w:color w:val="auto"/>
                <w:kern w:val="0"/>
                <w:szCs w:val="21"/>
                <w:lang w:val="en-US" w:eastAsia="zh-CN"/>
              </w:rPr>
              <w:t>70</w:t>
            </w:r>
            <w:r>
              <w:rPr>
                <w:rFonts w:hint="eastAsia" w:ascii="宋体" w:hAnsi="宋体" w:cs="宋体"/>
                <w:color w:val="auto"/>
                <w:kern w:val="0"/>
                <w:szCs w:val="21"/>
              </w:rPr>
              <w:t>00元以下罚款。</w:t>
            </w:r>
          </w:p>
        </w:tc>
      </w:tr>
      <w:tr w14:paraId="3823B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trPr>
        <w:tc>
          <w:tcPr>
            <w:tcW w:w="560" w:type="dxa"/>
            <w:vMerge w:val="continue"/>
            <w:tcMar>
              <w:top w:w="15" w:type="dxa"/>
              <w:left w:w="15" w:type="dxa"/>
              <w:right w:w="15" w:type="dxa"/>
            </w:tcMar>
            <w:vAlign w:val="center"/>
          </w:tcPr>
          <w:p w14:paraId="095C6E1A">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668E73A7">
            <w:pPr>
              <w:widowControl/>
              <w:spacing w:line="300" w:lineRule="exact"/>
              <w:jc w:val="left"/>
              <w:rPr>
                <w:rFonts w:ascii="宋体" w:hAnsi="宋体" w:cs="宋体"/>
                <w:color w:val="auto"/>
                <w:szCs w:val="21"/>
              </w:rPr>
            </w:pPr>
          </w:p>
        </w:tc>
        <w:tc>
          <w:tcPr>
            <w:tcW w:w="2920" w:type="dxa"/>
            <w:vMerge w:val="continue"/>
            <w:tcBorders>
              <w:bottom w:val="single" w:color="auto" w:sz="4" w:space="0"/>
            </w:tcBorders>
            <w:tcMar>
              <w:top w:w="15" w:type="dxa"/>
              <w:left w:w="15" w:type="dxa"/>
              <w:right w:w="15" w:type="dxa"/>
            </w:tcMar>
            <w:vAlign w:val="center"/>
          </w:tcPr>
          <w:p w14:paraId="01824AD8">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42A54FAA">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tcMar>
              <w:top w:w="15" w:type="dxa"/>
              <w:left w:w="15" w:type="dxa"/>
              <w:right w:w="15" w:type="dxa"/>
            </w:tcMar>
            <w:vAlign w:val="center"/>
          </w:tcPr>
          <w:p w14:paraId="11D7D2F0">
            <w:pPr>
              <w:widowControl/>
              <w:spacing w:line="300" w:lineRule="exact"/>
              <w:jc w:val="left"/>
              <w:textAlignment w:val="center"/>
              <w:rPr>
                <w:rFonts w:ascii="宋体" w:hAnsi="宋体" w:cs="宋体"/>
                <w:color w:val="auto"/>
                <w:szCs w:val="21"/>
              </w:rPr>
            </w:pPr>
            <w:r>
              <w:rPr>
                <w:rStyle w:val="8"/>
                <w:rFonts w:hint="default" w:ascii="宋体" w:hAnsi="宋体" w:eastAsia="宋体" w:cs="宋体"/>
                <w:color w:val="auto"/>
                <w:sz w:val="21"/>
                <w:szCs w:val="21"/>
              </w:rPr>
              <w:t>1.造成严重后果的</w:t>
            </w:r>
            <w:r>
              <w:rPr>
                <w:rFonts w:hint="eastAsia" w:ascii="宋体" w:hAnsi="宋体" w:cs="宋体"/>
                <w:color w:val="auto"/>
                <w:kern w:val="0"/>
                <w:szCs w:val="21"/>
              </w:rPr>
              <w:t>(发生职业病危害事故或新发职业病病例等对劳动者生命健康造成严重损害</w:t>
            </w:r>
            <w:r>
              <w:rPr>
                <w:rStyle w:val="8"/>
                <w:rFonts w:hint="default" w:ascii="宋体" w:hAnsi="宋体" w:eastAsia="宋体" w:cs="宋体"/>
                <w:color w:val="auto"/>
                <w:sz w:val="21"/>
                <w:szCs w:val="21"/>
              </w:rPr>
              <w:t>；2.未按照规定使用安全防护装置和个人防护用品，逾期不改正</w:t>
            </w:r>
            <w:r>
              <w:rPr>
                <w:rStyle w:val="9"/>
                <w:rFonts w:hint="default" w:ascii="宋体" w:hAnsi="宋体" w:eastAsia="宋体" w:cs="宋体"/>
                <w:color w:val="auto"/>
                <w:sz w:val="21"/>
                <w:szCs w:val="21"/>
              </w:rPr>
              <w:t>，且风险较高的。</w:t>
            </w:r>
            <w:r>
              <w:rPr>
                <w:rStyle w:val="8"/>
                <w:rFonts w:hint="default" w:ascii="宋体" w:hAnsi="宋体" w:eastAsia="宋体" w:cs="宋体"/>
                <w:color w:val="auto"/>
                <w:sz w:val="21"/>
                <w:szCs w:val="21"/>
              </w:rPr>
              <w:t xml:space="preserve"> </w:t>
            </w:r>
          </w:p>
        </w:tc>
        <w:tc>
          <w:tcPr>
            <w:tcW w:w="2536" w:type="dxa"/>
            <w:tcMar>
              <w:top w:w="15" w:type="dxa"/>
              <w:left w:w="15" w:type="dxa"/>
              <w:right w:w="15" w:type="dxa"/>
            </w:tcMar>
            <w:vAlign w:val="center"/>
          </w:tcPr>
          <w:p w14:paraId="1A109D9B">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lang w:eastAsia="zh-CN"/>
              </w:rPr>
              <w:t>存在左侧</w:t>
            </w:r>
            <w:r>
              <w:rPr>
                <w:rFonts w:hint="eastAsia" w:ascii="宋体" w:hAnsi="宋体" w:cs="宋体"/>
                <w:color w:val="auto"/>
                <w:kern w:val="0"/>
                <w:szCs w:val="21"/>
                <w:lang w:val="en-US" w:eastAsia="zh-CN"/>
              </w:rPr>
              <w:t>1、2情节中1种情形</w:t>
            </w:r>
          </w:p>
        </w:tc>
        <w:tc>
          <w:tcPr>
            <w:tcW w:w="2400" w:type="dxa"/>
            <w:tcMar>
              <w:top w:w="15" w:type="dxa"/>
              <w:left w:w="15" w:type="dxa"/>
              <w:right w:w="15" w:type="dxa"/>
            </w:tcMar>
            <w:vAlign w:val="center"/>
          </w:tcPr>
          <w:p w14:paraId="44D35DB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警告，并可处7000元以上10000元以下罚款。</w:t>
            </w:r>
          </w:p>
        </w:tc>
      </w:tr>
      <w:tr w14:paraId="2C80D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trPr>
        <w:tc>
          <w:tcPr>
            <w:tcW w:w="560" w:type="dxa"/>
            <w:vMerge w:val="restart"/>
            <w:tcMar>
              <w:top w:w="15" w:type="dxa"/>
              <w:left w:w="15" w:type="dxa"/>
              <w:right w:w="15" w:type="dxa"/>
            </w:tcMar>
            <w:vAlign w:val="center"/>
          </w:tcPr>
          <w:p w14:paraId="4070EC38">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150</w:t>
            </w:r>
          </w:p>
        </w:tc>
        <w:tc>
          <w:tcPr>
            <w:tcW w:w="2329" w:type="dxa"/>
            <w:vMerge w:val="restart"/>
            <w:tcMar>
              <w:top w:w="15" w:type="dxa"/>
              <w:left w:w="15" w:type="dxa"/>
              <w:right w:w="15" w:type="dxa"/>
            </w:tcMar>
            <w:vAlign w:val="center"/>
          </w:tcPr>
          <w:p w14:paraId="50845ECF">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未按照规定对放射诊疗设备、工作场所及防护设施进行检测和检查的</w:t>
            </w:r>
          </w:p>
        </w:tc>
        <w:tc>
          <w:tcPr>
            <w:tcW w:w="2920" w:type="dxa"/>
            <w:vMerge w:val="restart"/>
            <w:tcBorders>
              <w:top w:val="single" w:color="auto" w:sz="4" w:space="0"/>
            </w:tcBorders>
            <w:tcMar>
              <w:top w:w="15" w:type="dxa"/>
              <w:left w:w="15" w:type="dxa"/>
              <w:right w:w="15" w:type="dxa"/>
            </w:tcMar>
            <w:vAlign w:val="center"/>
          </w:tcPr>
          <w:p w14:paraId="16AA910F">
            <w:pPr>
              <w:spacing w:line="300" w:lineRule="exact"/>
              <w:jc w:val="left"/>
              <w:textAlignment w:val="center"/>
              <w:rPr>
                <w:rFonts w:ascii="宋体" w:hAnsi="宋体" w:cs="宋体"/>
                <w:color w:val="auto"/>
                <w:szCs w:val="21"/>
              </w:rPr>
            </w:pPr>
            <w:r>
              <w:rPr>
                <w:rStyle w:val="8"/>
                <w:rFonts w:hint="default" w:ascii="宋体" w:hAnsi="宋体" w:eastAsia="宋体" w:cs="宋体"/>
                <w:color w:val="auto"/>
                <w:sz w:val="21"/>
                <w:szCs w:val="21"/>
              </w:rPr>
              <w:t>《放射诊疗管理规定》第四十一条 医疗机构违反本规定，有下列行为之一的，由县级以上卫生行政部门</w:t>
            </w:r>
            <w:r>
              <w:rPr>
                <w:rStyle w:val="9"/>
                <w:rFonts w:hint="default" w:ascii="宋体" w:hAnsi="宋体" w:eastAsia="宋体" w:cs="宋体"/>
                <w:color w:val="auto"/>
                <w:sz w:val="21"/>
                <w:szCs w:val="21"/>
              </w:rPr>
              <w:t>给予</w:t>
            </w:r>
            <w:r>
              <w:rPr>
                <w:rStyle w:val="8"/>
                <w:rFonts w:hint="default" w:ascii="宋体" w:hAnsi="宋体" w:eastAsia="宋体" w:cs="宋体"/>
                <w:color w:val="auto"/>
                <w:sz w:val="21"/>
                <w:szCs w:val="21"/>
              </w:rPr>
              <w:t>警告</w:t>
            </w:r>
            <w:r>
              <w:rPr>
                <w:rStyle w:val="9"/>
                <w:rFonts w:hint="default" w:ascii="宋体" w:hAnsi="宋体" w:eastAsia="宋体" w:cs="宋体"/>
                <w:color w:val="auto"/>
                <w:sz w:val="21"/>
                <w:szCs w:val="21"/>
              </w:rPr>
              <w:t>，责令限期改正</w:t>
            </w:r>
            <w:r>
              <w:rPr>
                <w:rStyle w:val="8"/>
                <w:rFonts w:hint="default" w:ascii="宋体" w:hAnsi="宋体" w:eastAsia="宋体" w:cs="宋体"/>
                <w:color w:val="auto"/>
                <w:sz w:val="21"/>
                <w:szCs w:val="21"/>
              </w:rPr>
              <w:t xml:space="preserve">；并可处一万元以下的罚款：  (三)未按照规定对放射诊疗设备、工作场所及防护设施进行检测和检查的； </w:t>
            </w:r>
          </w:p>
        </w:tc>
        <w:tc>
          <w:tcPr>
            <w:tcW w:w="696" w:type="dxa"/>
            <w:tcMar>
              <w:top w:w="15" w:type="dxa"/>
              <w:left w:w="15" w:type="dxa"/>
              <w:right w:w="15" w:type="dxa"/>
            </w:tcMar>
            <w:vAlign w:val="center"/>
          </w:tcPr>
          <w:p w14:paraId="7D82D23B">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744E59D8">
            <w:pPr>
              <w:widowControl/>
              <w:spacing w:line="300" w:lineRule="exact"/>
              <w:jc w:val="left"/>
              <w:textAlignment w:val="center"/>
              <w:rPr>
                <w:rFonts w:hint="eastAsia" w:ascii="宋体" w:hAnsi="宋体" w:cs="宋体"/>
                <w:color w:val="auto"/>
                <w:kern w:val="0"/>
                <w:szCs w:val="21"/>
              </w:rPr>
            </w:pPr>
            <w:r>
              <w:rPr>
                <w:rStyle w:val="8"/>
                <w:rFonts w:hint="default" w:ascii="宋体" w:hAnsi="宋体" w:eastAsia="宋体" w:cs="宋体"/>
                <w:color w:val="auto"/>
                <w:sz w:val="21"/>
                <w:szCs w:val="21"/>
              </w:rPr>
              <w:t>未按照规定对放射诊疗设备、工作场所及防护设施进行检测和检查，</w:t>
            </w:r>
            <w:r>
              <w:rPr>
                <w:rStyle w:val="9"/>
                <w:rFonts w:hint="default" w:ascii="宋体" w:hAnsi="宋体" w:eastAsia="宋体" w:cs="宋体"/>
                <w:color w:val="auto"/>
                <w:sz w:val="21"/>
                <w:szCs w:val="21"/>
              </w:rPr>
              <w:t>限期内改正的</w:t>
            </w:r>
            <w:r>
              <w:rPr>
                <w:rStyle w:val="8"/>
                <w:rFonts w:hint="default" w:ascii="宋体" w:hAnsi="宋体" w:eastAsia="宋体" w:cs="宋体"/>
                <w:color w:val="auto"/>
                <w:sz w:val="21"/>
                <w:szCs w:val="21"/>
              </w:rPr>
              <w:t>。</w:t>
            </w:r>
          </w:p>
        </w:tc>
        <w:tc>
          <w:tcPr>
            <w:tcW w:w="2400" w:type="dxa"/>
            <w:tcMar>
              <w:top w:w="15" w:type="dxa"/>
              <w:left w:w="15" w:type="dxa"/>
              <w:right w:w="15" w:type="dxa"/>
            </w:tcMar>
            <w:vAlign w:val="center"/>
          </w:tcPr>
          <w:p w14:paraId="14F04F64">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警告，并可处3000元以下罚款。</w:t>
            </w:r>
          </w:p>
        </w:tc>
      </w:tr>
      <w:tr w14:paraId="45E1B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560" w:type="dxa"/>
            <w:vMerge w:val="continue"/>
            <w:tcMar>
              <w:top w:w="15" w:type="dxa"/>
              <w:left w:w="15" w:type="dxa"/>
              <w:right w:w="15" w:type="dxa"/>
            </w:tcMar>
            <w:vAlign w:val="center"/>
          </w:tcPr>
          <w:p w14:paraId="57CDF3A6">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151EAA67">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A79ADCE">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2A5EBDFB">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5794F254">
            <w:pPr>
              <w:widowControl/>
              <w:spacing w:line="300" w:lineRule="exact"/>
              <w:jc w:val="left"/>
              <w:textAlignment w:val="center"/>
              <w:rPr>
                <w:rFonts w:ascii="宋体" w:hAnsi="宋体" w:cs="宋体"/>
                <w:color w:val="auto"/>
                <w:szCs w:val="21"/>
              </w:rPr>
            </w:pPr>
            <w:r>
              <w:rPr>
                <w:rStyle w:val="8"/>
                <w:rFonts w:hint="default" w:ascii="宋体" w:hAnsi="宋体" w:eastAsia="宋体" w:cs="宋体"/>
                <w:color w:val="auto"/>
                <w:sz w:val="21"/>
                <w:szCs w:val="21"/>
              </w:rPr>
              <w:t>未按照规定对放射诊疗设备、工作场所及防护设施进行检测，逾期不改正</w:t>
            </w:r>
            <w:r>
              <w:rPr>
                <w:rStyle w:val="9"/>
                <w:rFonts w:hint="default" w:ascii="宋体" w:hAnsi="宋体" w:eastAsia="宋体" w:cs="宋体"/>
                <w:color w:val="auto"/>
                <w:sz w:val="21"/>
                <w:szCs w:val="21"/>
              </w:rPr>
              <w:t>，且风险较低</w:t>
            </w:r>
            <w:r>
              <w:rPr>
                <w:rStyle w:val="8"/>
                <w:rFonts w:hint="default" w:ascii="宋体" w:hAnsi="宋体" w:eastAsia="宋体" w:cs="宋体"/>
                <w:color w:val="auto"/>
                <w:sz w:val="21"/>
                <w:szCs w:val="21"/>
              </w:rPr>
              <w:t xml:space="preserve">的。  </w:t>
            </w:r>
          </w:p>
        </w:tc>
        <w:tc>
          <w:tcPr>
            <w:tcW w:w="2536" w:type="dxa"/>
            <w:shd w:val="clear" w:color="auto" w:fill="auto"/>
            <w:tcMar>
              <w:top w:w="15" w:type="dxa"/>
              <w:left w:w="15" w:type="dxa"/>
              <w:right w:w="15" w:type="dxa"/>
            </w:tcMar>
            <w:vAlign w:val="center"/>
          </w:tcPr>
          <w:p w14:paraId="1FE0EC55">
            <w:pPr>
              <w:widowControl/>
              <w:spacing w:line="300" w:lineRule="exact"/>
              <w:jc w:val="left"/>
              <w:textAlignment w:val="center"/>
              <w:rPr>
                <w:rFonts w:hint="default" w:ascii="宋体" w:hAnsi="宋体" w:eastAsia="宋体" w:cs="宋体"/>
                <w:color w:val="auto"/>
                <w:kern w:val="2"/>
                <w:sz w:val="21"/>
                <w:szCs w:val="21"/>
                <w:u w:val="none"/>
                <w:lang w:val="en-US" w:eastAsia="zh-CN" w:bidi="ar-SA"/>
              </w:rPr>
            </w:pPr>
            <w:r>
              <w:rPr>
                <w:rStyle w:val="10"/>
                <w:rFonts w:hint="eastAsia" w:ascii="宋体" w:hAnsi="宋体" w:eastAsia="宋体" w:cs="宋体"/>
                <w:color w:val="auto"/>
                <w:sz w:val="21"/>
                <w:szCs w:val="21"/>
                <w:lang w:eastAsia="zh-CN"/>
              </w:rPr>
              <w:t>第一档：存在左侧情节，</w:t>
            </w:r>
            <w:r>
              <w:rPr>
                <w:rStyle w:val="10"/>
                <w:rFonts w:hint="eastAsia" w:ascii="宋体" w:hAnsi="宋体" w:eastAsia="宋体" w:cs="宋体"/>
                <w:color w:val="auto"/>
                <w:sz w:val="21"/>
                <w:szCs w:val="21"/>
                <w:lang w:val="en-US" w:eastAsia="zh-CN"/>
              </w:rPr>
              <w:t>1台设备</w:t>
            </w:r>
          </w:p>
        </w:tc>
        <w:tc>
          <w:tcPr>
            <w:tcW w:w="2400" w:type="dxa"/>
            <w:shd w:val="clear" w:color="auto" w:fill="auto"/>
            <w:tcMar>
              <w:top w:w="15" w:type="dxa"/>
              <w:left w:w="15" w:type="dxa"/>
              <w:right w:w="15" w:type="dxa"/>
            </w:tcMar>
            <w:vAlign w:val="center"/>
          </w:tcPr>
          <w:p w14:paraId="2328C846">
            <w:pPr>
              <w:widowControl/>
              <w:spacing w:line="300" w:lineRule="exact"/>
              <w:jc w:val="left"/>
              <w:textAlignment w:val="center"/>
              <w:rPr>
                <w:rFonts w:asciiTheme="minorHAnsi" w:hAnsiTheme="minorHAnsi" w:eastAsiaTheme="minorEastAsia" w:cstheme="minorBidi"/>
                <w:color w:val="auto"/>
                <w:kern w:val="2"/>
                <w:sz w:val="21"/>
                <w:szCs w:val="24"/>
                <w:lang w:val="en-US" w:eastAsia="zh-CN" w:bidi="ar-SA"/>
              </w:rPr>
            </w:pPr>
            <w:r>
              <w:rPr>
                <w:rFonts w:hint="eastAsia" w:ascii="宋体" w:hAnsi="宋体" w:cs="宋体"/>
                <w:color w:val="auto"/>
                <w:kern w:val="0"/>
                <w:szCs w:val="21"/>
              </w:rPr>
              <w:t>警告，并可处3000元以上</w:t>
            </w:r>
            <w:r>
              <w:rPr>
                <w:rFonts w:hint="eastAsia" w:ascii="宋体" w:hAnsi="宋体" w:cs="宋体"/>
                <w:color w:val="auto"/>
                <w:kern w:val="0"/>
                <w:szCs w:val="21"/>
                <w:lang w:val="en-US" w:eastAsia="zh-CN"/>
              </w:rPr>
              <w:t>43</w:t>
            </w:r>
            <w:r>
              <w:rPr>
                <w:rFonts w:hint="eastAsia" w:ascii="宋体" w:hAnsi="宋体" w:cs="宋体"/>
                <w:color w:val="auto"/>
                <w:kern w:val="0"/>
                <w:szCs w:val="21"/>
              </w:rPr>
              <w:t>00元以下罚款。</w:t>
            </w:r>
          </w:p>
        </w:tc>
      </w:tr>
      <w:tr w14:paraId="26D04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560" w:type="dxa"/>
            <w:vMerge w:val="continue"/>
            <w:tcMar>
              <w:top w:w="15" w:type="dxa"/>
              <w:left w:w="15" w:type="dxa"/>
              <w:right w:w="15" w:type="dxa"/>
            </w:tcMar>
            <w:vAlign w:val="center"/>
          </w:tcPr>
          <w:p w14:paraId="57FA788F">
            <w:pPr>
              <w:pStyle w:val="2"/>
            </w:pPr>
          </w:p>
        </w:tc>
        <w:tc>
          <w:tcPr>
            <w:tcW w:w="2329" w:type="dxa"/>
            <w:vMerge w:val="continue"/>
            <w:tcMar>
              <w:top w:w="15" w:type="dxa"/>
              <w:left w:w="15" w:type="dxa"/>
              <w:right w:w="15" w:type="dxa"/>
            </w:tcMar>
            <w:vAlign w:val="center"/>
          </w:tcPr>
          <w:p w14:paraId="5C6AB9B3">
            <w:pPr>
              <w:pStyle w:val="2"/>
            </w:pPr>
          </w:p>
        </w:tc>
        <w:tc>
          <w:tcPr>
            <w:tcW w:w="2920" w:type="dxa"/>
            <w:vMerge w:val="continue"/>
            <w:tcMar>
              <w:top w:w="15" w:type="dxa"/>
              <w:left w:w="15" w:type="dxa"/>
              <w:right w:w="15" w:type="dxa"/>
            </w:tcMar>
            <w:vAlign w:val="center"/>
          </w:tcPr>
          <w:p w14:paraId="66A0475F">
            <w:pPr>
              <w:pStyle w:val="2"/>
            </w:pPr>
          </w:p>
        </w:tc>
        <w:tc>
          <w:tcPr>
            <w:tcW w:w="696" w:type="dxa"/>
            <w:vMerge w:val="continue"/>
            <w:tcMar>
              <w:top w:w="15" w:type="dxa"/>
              <w:left w:w="15" w:type="dxa"/>
              <w:right w:w="15" w:type="dxa"/>
            </w:tcMar>
            <w:vAlign w:val="center"/>
          </w:tcPr>
          <w:p w14:paraId="04156FE6">
            <w:pPr>
              <w:pStyle w:val="2"/>
            </w:pPr>
          </w:p>
        </w:tc>
        <w:tc>
          <w:tcPr>
            <w:tcW w:w="2523" w:type="dxa"/>
            <w:vMerge w:val="continue"/>
            <w:tcMar>
              <w:top w:w="15" w:type="dxa"/>
              <w:left w:w="15" w:type="dxa"/>
              <w:right w:w="15" w:type="dxa"/>
            </w:tcMar>
            <w:vAlign w:val="center"/>
          </w:tcPr>
          <w:p w14:paraId="3F611E66">
            <w:pPr>
              <w:pStyle w:val="2"/>
            </w:pPr>
          </w:p>
        </w:tc>
        <w:tc>
          <w:tcPr>
            <w:tcW w:w="2536" w:type="dxa"/>
            <w:shd w:val="clear" w:color="auto" w:fill="auto"/>
            <w:tcMar>
              <w:top w:w="15" w:type="dxa"/>
              <w:left w:w="15" w:type="dxa"/>
              <w:right w:w="15" w:type="dxa"/>
            </w:tcMar>
            <w:vAlign w:val="center"/>
          </w:tcPr>
          <w:p w14:paraId="7077A040">
            <w:pPr>
              <w:widowControl/>
              <w:spacing w:line="300" w:lineRule="exact"/>
              <w:jc w:val="left"/>
              <w:textAlignment w:val="center"/>
              <w:rPr>
                <w:rFonts w:hint="default" w:ascii="宋体" w:hAnsi="宋体" w:eastAsia="宋体" w:cs="宋体"/>
                <w:color w:val="auto"/>
                <w:kern w:val="2"/>
                <w:sz w:val="21"/>
                <w:szCs w:val="21"/>
                <w:u w:val="none"/>
                <w:lang w:val="en-US" w:eastAsia="zh-CN" w:bidi="ar-SA"/>
              </w:rPr>
            </w:pPr>
            <w:r>
              <w:rPr>
                <w:rStyle w:val="10"/>
                <w:rFonts w:hint="eastAsia" w:ascii="宋体" w:hAnsi="宋体" w:eastAsia="宋体" w:cs="宋体"/>
                <w:color w:val="auto"/>
                <w:sz w:val="21"/>
                <w:szCs w:val="21"/>
                <w:lang w:eastAsia="zh-CN"/>
              </w:rPr>
              <w:t>第二档：存在左侧情节，</w:t>
            </w:r>
            <w:r>
              <w:rPr>
                <w:rStyle w:val="10"/>
                <w:rFonts w:hint="eastAsia" w:ascii="宋体" w:hAnsi="宋体" w:eastAsia="宋体" w:cs="宋体"/>
                <w:color w:val="auto"/>
                <w:sz w:val="21"/>
                <w:szCs w:val="21"/>
                <w:lang w:val="en-US" w:eastAsia="zh-CN"/>
              </w:rPr>
              <w:t>2台设备</w:t>
            </w:r>
          </w:p>
        </w:tc>
        <w:tc>
          <w:tcPr>
            <w:tcW w:w="2400" w:type="dxa"/>
            <w:shd w:val="clear" w:color="auto" w:fill="auto"/>
            <w:tcMar>
              <w:top w:w="15" w:type="dxa"/>
              <w:left w:w="15" w:type="dxa"/>
              <w:right w:w="15" w:type="dxa"/>
            </w:tcMar>
            <w:vAlign w:val="center"/>
          </w:tcPr>
          <w:p w14:paraId="4A971B57">
            <w:pPr>
              <w:pStyle w:val="2"/>
              <w:ind w:left="0" w:leftChars="0" w:firstLine="0" w:firstLineChars="0"/>
              <w:rPr>
                <w:rFonts w:asciiTheme="minorHAnsi" w:hAnsiTheme="minorHAnsi" w:eastAsiaTheme="minorEastAsia" w:cstheme="minorBidi"/>
                <w:color w:val="auto"/>
                <w:kern w:val="2"/>
                <w:sz w:val="21"/>
                <w:szCs w:val="24"/>
                <w:lang w:val="en-US" w:eastAsia="zh-CN" w:bidi="ar-SA"/>
              </w:rPr>
            </w:pPr>
            <w:r>
              <w:rPr>
                <w:rFonts w:hint="eastAsia" w:ascii="宋体" w:hAnsi="宋体" w:cs="宋体"/>
                <w:color w:val="auto"/>
                <w:kern w:val="0"/>
                <w:szCs w:val="21"/>
              </w:rPr>
              <w:t>警告，并可处</w:t>
            </w:r>
            <w:r>
              <w:rPr>
                <w:rFonts w:hint="eastAsia" w:ascii="宋体" w:hAnsi="宋体" w:cs="宋体"/>
                <w:color w:val="auto"/>
                <w:kern w:val="0"/>
                <w:szCs w:val="21"/>
                <w:lang w:val="en-US" w:eastAsia="zh-CN"/>
              </w:rPr>
              <w:t>43</w:t>
            </w:r>
            <w:r>
              <w:rPr>
                <w:rFonts w:hint="eastAsia" w:ascii="宋体" w:hAnsi="宋体" w:cs="宋体"/>
                <w:color w:val="auto"/>
                <w:kern w:val="0"/>
                <w:szCs w:val="21"/>
              </w:rPr>
              <w:t>00元以上</w:t>
            </w:r>
            <w:r>
              <w:rPr>
                <w:rFonts w:hint="eastAsia" w:ascii="宋体" w:hAnsi="宋体" w:cs="宋体"/>
                <w:color w:val="auto"/>
                <w:kern w:val="0"/>
                <w:szCs w:val="21"/>
                <w:lang w:val="en-US" w:eastAsia="zh-CN"/>
              </w:rPr>
              <w:t>56</w:t>
            </w:r>
            <w:r>
              <w:rPr>
                <w:rFonts w:hint="eastAsia" w:ascii="宋体" w:hAnsi="宋体" w:cs="宋体"/>
                <w:color w:val="auto"/>
                <w:kern w:val="0"/>
                <w:szCs w:val="21"/>
              </w:rPr>
              <w:t>00元以下罚款。</w:t>
            </w:r>
          </w:p>
        </w:tc>
      </w:tr>
      <w:tr w14:paraId="08C04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560" w:type="dxa"/>
            <w:vMerge w:val="continue"/>
            <w:tcMar>
              <w:top w:w="15" w:type="dxa"/>
              <w:left w:w="15" w:type="dxa"/>
              <w:right w:w="15" w:type="dxa"/>
            </w:tcMar>
            <w:vAlign w:val="center"/>
          </w:tcPr>
          <w:p w14:paraId="3AC55406">
            <w:pPr>
              <w:pStyle w:val="2"/>
              <w:rPr>
                <w:color w:val="auto"/>
              </w:rPr>
            </w:pPr>
          </w:p>
        </w:tc>
        <w:tc>
          <w:tcPr>
            <w:tcW w:w="2329" w:type="dxa"/>
            <w:vMerge w:val="continue"/>
            <w:tcMar>
              <w:top w:w="15" w:type="dxa"/>
              <w:left w:w="15" w:type="dxa"/>
              <w:right w:w="15" w:type="dxa"/>
            </w:tcMar>
            <w:vAlign w:val="center"/>
          </w:tcPr>
          <w:p w14:paraId="3622F4B6">
            <w:pPr>
              <w:pStyle w:val="2"/>
              <w:rPr>
                <w:color w:val="auto"/>
              </w:rPr>
            </w:pPr>
          </w:p>
        </w:tc>
        <w:tc>
          <w:tcPr>
            <w:tcW w:w="2920" w:type="dxa"/>
            <w:vMerge w:val="continue"/>
            <w:tcMar>
              <w:top w:w="15" w:type="dxa"/>
              <w:left w:w="15" w:type="dxa"/>
              <w:right w:w="15" w:type="dxa"/>
            </w:tcMar>
            <w:vAlign w:val="center"/>
          </w:tcPr>
          <w:p w14:paraId="0C70FE05">
            <w:pPr>
              <w:pStyle w:val="2"/>
              <w:rPr>
                <w:color w:val="auto"/>
              </w:rPr>
            </w:pPr>
          </w:p>
        </w:tc>
        <w:tc>
          <w:tcPr>
            <w:tcW w:w="696" w:type="dxa"/>
            <w:vMerge w:val="continue"/>
            <w:tcMar>
              <w:top w:w="15" w:type="dxa"/>
              <w:left w:w="15" w:type="dxa"/>
              <w:right w:w="15" w:type="dxa"/>
            </w:tcMar>
            <w:vAlign w:val="center"/>
          </w:tcPr>
          <w:p w14:paraId="6527C0D2">
            <w:pPr>
              <w:pStyle w:val="2"/>
              <w:rPr>
                <w:color w:val="auto"/>
              </w:rPr>
            </w:pPr>
          </w:p>
        </w:tc>
        <w:tc>
          <w:tcPr>
            <w:tcW w:w="2523" w:type="dxa"/>
            <w:vMerge w:val="continue"/>
            <w:tcMar>
              <w:top w:w="15" w:type="dxa"/>
              <w:left w:w="15" w:type="dxa"/>
              <w:right w:w="15" w:type="dxa"/>
            </w:tcMar>
            <w:vAlign w:val="center"/>
          </w:tcPr>
          <w:p w14:paraId="2A4FE30A">
            <w:pPr>
              <w:pStyle w:val="2"/>
              <w:rPr>
                <w:color w:val="auto"/>
              </w:rPr>
            </w:pPr>
          </w:p>
        </w:tc>
        <w:tc>
          <w:tcPr>
            <w:tcW w:w="2536" w:type="dxa"/>
            <w:shd w:val="clear" w:color="auto" w:fill="auto"/>
            <w:tcMar>
              <w:top w:w="15" w:type="dxa"/>
              <w:left w:w="15" w:type="dxa"/>
              <w:right w:w="15" w:type="dxa"/>
            </w:tcMar>
            <w:vAlign w:val="center"/>
          </w:tcPr>
          <w:p w14:paraId="49C76A82">
            <w:pPr>
              <w:widowControl/>
              <w:spacing w:line="300" w:lineRule="exact"/>
              <w:jc w:val="left"/>
              <w:textAlignment w:val="center"/>
              <w:rPr>
                <w:rFonts w:hint="default" w:ascii="宋体" w:hAnsi="宋体" w:eastAsia="宋体" w:cs="宋体"/>
                <w:color w:val="auto"/>
                <w:kern w:val="2"/>
                <w:sz w:val="21"/>
                <w:szCs w:val="21"/>
                <w:u w:val="none"/>
                <w:lang w:val="en-US" w:eastAsia="zh-CN" w:bidi="ar-SA"/>
              </w:rPr>
            </w:pPr>
            <w:r>
              <w:rPr>
                <w:rStyle w:val="10"/>
                <w:rFonts w:hint="eastAsia" w:ascii="宋体" w:hAnsi="宋体" w:eastAsia="宋体" w:cs="宋体"/>
                <w:color w:val="auto"/>
                <w:sz w:val="21"/>
                <w:szCs w:val="21"/>
                <w:lang w:eastAsia="zh-CN"/>
              </w:rPr>
              <w:t>第三档：存在左侧情节，</w:t>
            </w:r>
            <w:r>
              <w:rPr>
                <w:rStyle w:val="10"/>
                <w:rFonts w:hint="eastAsia" w:ascii="宋体" w:hAnsi="宋体" w:eastAsia="宋体" w:cs="宋体"/>
                <w:color w:val="auto"/>
                <w:sz w:val="21"/>
                <w:szCs w:val="21"/>
                <w:lang w:val="en-US" w:eastAsia="zh-CN"/>
              </w:rPr>
              <w:t>3台及以上设备</w:t>
            </w:r>
          </w:p>
        </w:tc>
        <w:tc>
          <w:tcPr>
            <w:tcW w:w="2400" w:type="dxa"/>
            <w:shd w:val="clear" w:color="auto" w:fill="auto"/>
            <w:tcMar>
              <w:top w:w="15" w:type="dxa"/>
              <w:left w:w="15" w:type="dxa"/>
              <w:right w:w="15" w:type="dxa"/>
            </w:tcMar>
            <w:vAlign w:val="center"/>
          </w:tcPr>
          <w:p w14:paraId="69AA6684">
            <w:pPr>
              <w:pStyle w:val="2"/>
              <w:ind w:left="0" w:leftChars="0" w:firstLine="0" w:firstLineChars="0"/>
              <w:rPr>
                <w:rFonts w:asciiTheme="minorHAnsi" w:hAnsiTheme="minorHAnsi" w:eastAsiaTheme="minorEastAsia" w:cstheme="minorBidi"/>
                <w:color w:val="auto"/>
                <w:kern w:val="2"/>
                <w:sz w:val="21"/>
                <w:szCs w:val="24"/>
                <w:lang w:val="en-US" w:eastAsia="zh-CN" w:bidi="ar-SA"/>
              </w:rPr>
            </w:pPr>
            <w:r>
              <w:rPr>
                <w:rFonts w:hint="eastAsia" w:ascii="宋体" w:hAnsi="宋体" w:cs="宋体"/>
                <w:color w:val="auto"/>
                <w:kern w:val="0"/>
                <w:szCs w:val="21"/>
              </w:rPr>
              <w:t>警告，并可处</w:t>
            </w:r>
            <w:r>
              <w:rPr>
                <w:rFonts w:hint="eastAsia" w:ascii="宋体" w:hAnsi="宋体" w:cs="宋体"/>
                <w:color w:val="auto"/>
                <w:kern w:val="0"/>
                <w:szCs w:val="21"/>
                <w:lang w:val="en-US" w:eastAsia="zh-CN"/>
              </w:rPr>
              <w:t>56</w:t>
            </w:r>
            <w:r>
              <w:rPr>
                <w:rFonts w:hint="eastAsia" w:ascii="宋体" w:hAnsi="宋体" w:cs="宋体"/>
                <w:color w:val="auto"/>
                <w:kern w:val="0"/>
                <w:szCs w:val="21"/>
              </w:rPr>
              <w:t>00元以上</w:t>
            </w:r>
            <w:r>
              <w:rPr>
                <w:rFonts w:hint="eastAsia" w:ascii="宋体" w:hAnsi="宋体" w:cs="宋体"/>
                <w:color w:val="auto"/>
                <w:kern w:val="0"/>
                <w:szCs w:val="21"/>
                <w:lang w:val="en-US" w:eastAsia="zh-CN"/>
              </w:rPr>
              <w:t>70</w:t>
            </w:r>
            <w:r>
              <w:rPr>
                <w:rFonts w:hint="eastAsia" w:ascii="宋体" w:hAnsi="宋体" w:cs="宋体"/>
                <w:color w:val="auto"/>
                <w:kern w:val="0"/>
                <w:szCs w:val="21"/>
              </w:rPr>
              <w:t>00元以下罚款。</w:t>
            </w:r>
          </w:p>
        </w:tc>
      </w:tr>
      <w:tr w14:paraId="69B2A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560" w:type="dxa"/>
            <w:vMerge w:val="continue"/>
            <w:tcMar>
              <w:top w:w="15" w:type="dxa"/>
              <w:left w:w="15" w:type="dxa"/>
              <w:right w:w="15" w:type="dxa"/>
            </w:tcMar>
            <w:vAlign w:val="center"/>
          </w:tcPr>
          <w:p w14:paraId="6D9A9D75">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692D77D">
            <w:pPr>
              <w:widowControl/>
              <w:spacing w:line="300" w:lineRule="exact"/>
              <w:jc w:val="left"/>
              <w:rPr>
                <w:rFonts w:ascii="宋体" w:hAnsi="宋体" w:cs="宋体"/>
                <w:color w:val="auto"/>
                <w:szCs w:val="21"/>
              </w:rPr>
            </w:pPr>
          </w:p>
        </w:tc>
        <w:tc>
          <w:tcPr>
            <w:tcW w:w="2920" w:type="dxa"/>
            <w:vMerge w:val="continue"/>
            <w:tcBorders>
              <w:bottom w:val="single" w:color="auto" w:sz="4" w:space="0"/>
            </w:tcBorders>
            <w:tcMar>
              <w:top w:w="15" w:type="dxa"/>
              <w:left w:w="15" w:type="dxa"/>
              <w:right w:w="15" w:type="dxa"/>
            </w:tcMar>
            <w:vAlign w:val="center"/>
          </w:tcPr>
          <w:p w14:paraId="708DD34B">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5C42E210">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tcMar>
              <w:top w:w="15" w:type="dxa"/>
              <w:left w:w="15" w:type="dxa"/>
              <w:right w:w="15" w:type="dxa"/>
            </w:tcMar>
            <w:vAlign w:val="center"/>
          </w:tcPr>
          <w:p w14:paraId="347BFFB3">
            <w:pPr>
              <w:widowControl/>
              <w:spacing w:line="300" w:lineRule="exact"/>
              <w:jc w:val="left"/>
              <w:textAlignment w:val="center"/>
              <w:rPr>
                <w:rFonts w:ascii="宋体" w:hAnsi="宋体" w:cs="宋体"/>
                <w:color w:val="auto"/>
                <w:szCs w:val="21"/>
              </w:rPr>
            </w:pPr>
            <w:r>
              <w:rPr>
                <w:rStyle w:val="9"/>
                <w:rFonts w:hint="default" w:ascii="宋体" w:hAnsi="宋体" w:eastAsia="宋体" w:cs="宋体"/>
                <w:color w:val="auto"/>
                <w:sz w:val="21"/>
                <w:szCs w:val="21"/>
              </w:rPr>
              <w:t>1.造成严重后果的</w:t>
            </w:r>
            <w:r>
              <w:rPr>
                <w:rFonts w:hint="eastAsia" w:ascii="宋体" w:hAnsi="宋体" w:cs="宋体"/>
                <w:color w:val="auto"/>
                <w:kern w:val="0"/>
                <w:szCs w:val="21"/>
              </w:rPr>
              <w:t>(发生职业病危害事故或新发职业病病例等对劳动者生命健康造成严重损害</w:t>
            </w:r>
            <w:r>
              <w:rPr>
                <w:rStyle w:val="9"/>
                <w:rFonts w:hint="default" w:ascii="宋体" w:hAnsi="宋体" w:eastAsia="宋体" w:cs="宋体"/>
                <w:color w:val="auto"/>
                <w:sz w:val="21"/>
                <w:szCs w:val="21"/>
              </w:rPr>
              <w:t>；2.</w:t>
            </w:r>
            <w:r>
              <w:rPr>
                <w:rStyle w:val="8"/>
                <w:rFonts w:hint="default" w:ascii="宋体" w:hAnsi="宋体" w:eastAsia="宋体" w:cs="宋体"/>
                <w:color w:val="auto"/>
                <w:sz w:val="21"/>
                <w:szCs w:val="21"/>
              </w:rPr>
              <w:t>未按照规定对放射诊疗设备、工作场所及防护设施进行检测，逾期不改正</w:t>
            </w:r>
            <w:r>
              <w:rPr>
                <w:rStyle w:val="9"/>
                <w:rFonts w:hint="default" w:ascii="宋体" w:hAnsi="宋体" w:eastAsia="宋体" w:cs="宋体"/>
                <w:color w:val="auto"/>
                <w:sz w:val="21"/>
                <w:szCs w:val="21"/>
              </w:rPr>
              <w:t>，且风险较高的。</w:t>
            </w:r>
            <w:r>
              <w:rPr>
                <w:rStyle w:val="8"/>
                <w:rFonts w:hint="default" w:ascii="宋体" w:hAnsi="宋体" w:eastAsia="宋体" w:cs="宋体"/>
                <w:color w:val="auto"/>
                <w:sz w:val="21"/>
                <w:szCs w:val="21"/>
              </w:rPr>
              <w:t xml:space="preserve"> </w:t>
            </w:r>
          </w:p>
        </w:tc>
        <w:tc>
          <w:tcPr>
            <w:tcW w:w="2536" w:type="dxa"/>
            <w:tcMar>
              <w:top w:w="15" w:type="dxa"/>
              <w:left w:w="15" w:type="dxa"/>
              <w:right w:w="15" w:type="dxa"/>
            </w:tcMar>
            <w:vAlign w:val="center"/>
          </w:tcPr>
          <w:p w14:paraId="3959B295">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lang w:eastAsia="zh-CN"/>
              </w:rPr>
              <w:t>存在左侧</w:t>
            </w:r>
            <w:r>
              <w:rPr>
                <w:rFonts w:hint="eastAsia" w:ascii="宋体" w:hAnsi="宋体" w:cs="宋体"/>
                <w:color w:val="auto"/>
                <w:kern w:val="0"/>
                <w:szCs w:val="21"/>
                <w:lang w:val="en-US" w:eastAsia="zh-CN"/>
              </w:rPr>
              <w:t>1、2情节中1种情形</w:t>
            </w:r>
          </w:p>
        </w:tc>
        <w:tc>
          <w:tcPr>
            <w:tcW w:w="2400" w:type="dxa"/>
            <w:tcMar>
              <w:top w:w="15" w:type="dxa"/>
              <w:left w:w="15" w:type="dxa"/>
              <w:right w:w="15" w:type="dxa"/>
            </w:tcMar>
            <w:vAlign w:val="center"/>
          </w:tcPr>
          <w:p w14:paraId="02F96C5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警告，并可处7000元以上10000元以下罚款。</w:t>
            </w:r>
          </w:p>
        </w:tc>
      </w:tr>
      <w:tr w14:paraId="366E6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34454693">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151</w:t>
            </w:r>
          </w:p>
        </w:tc>
        <w:tc>
          <w:tcPr>
            <w:tcW w:w="2329" w:type="dxa"/>
            <w:vMerge w:val="restart"/>
            <w:tcMar>
              <w:top w:w="15" w:type="dxa"/>
              <w:left w:w="15" w:type="dxa"/>
              <w:right w:w="15" w:type="dxa"/>
            </w:tcMar>
            <w:vAlign w:val="center"/>
          </w:tcPr>
          <w:p w14:paraId="0D9070C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未按照规定对放射诊疗工作人员进行个人剂量监测、健康检查、建立个人剂量和健康档案的</w:t>
            </w:r>
          </w:p>
        </w:tc>
        <w:tc>
          <w:tcPr>
            <w:tcW w:w="2920" w:type="dxa"/>
            <w:vMerge w:val="restart"/>
            <w:tcBorders>
              <w:top w:val="single" w:color="auto" w:sz="4" w:space="0"/>
            </w:tcBorders>
            <w:tcMar>
              <w:top w:w="15" w:type="dxa"/>
              <w:left w:w="15" w:type="dxa"/>
              <w:right w:w="15" w:type="dxa"/>
            </w:tcMar>
            <w:vAlign w:val="center"/>
          </w:tcPr>
          <w:p w14:paraId="68C304AF">
            <w:pPr>
              <w:widowControl/>
              <w:spacing w:line="300" w:lineRule="exact"/>
              <w:jc w:val="left"/>
              <w:rPr>
                <w:rFonts w:ascii="宋体" w:hAnsi="宋体" w:cs="宋体"/>
                <w:color w:val="auto"/>
                <w:szCs w:val="21"/>
              </w:rPr>
            </w:pPr>
            <w:r>
              <w:rPr>
                <w:rStyle w:val="8"/>
                <w:rFonts w:hint="default" w:ascii="宋体" w:hAnsi="宋体" w:eastAsia="宋体" w:cs="宋体"/>
                <w:color w:val="auto"/>
                <w:sz w:val="21"/>
                <w:szCs w:val="21"/>
              </w:rPr>
              <w:t>《放射诊疗管理规定》第四十一条 医疗机构违反本规定，有下列行为之一的，由县级以上卫生行政部门</w:t>
            </w:r>
            <w:r>
              <w:rPr>
                <w:rStyle w:val="9"/>
                <w:rFonts w:hint="default" w:ascii="宋体" w:hAnsi="宋体" w:eastAsia="宋体" w:cs="宋体"/>
                <w:color w:val="auto"/>
                <w:sz w:val="21"/>
                <w:szCs w:val="21"/>
              </w:rPr>
              <w:t>给予</w:t>
            </w:r>
            <w:r>
              <w:rPr>
                <w:rStyle w:val="8"/>
                <w:rFonts w:hint="default" w:ascii="宋体" w:hAnsi="宋体" w:eastAsia="宋体" w:cs="宋体"/>
                <w:color w:val="auto"/>
                <w:sz w:val="21"/>
                <w:szCs w:val="21"/>
              </w:rPr>
              <w:t>警告</w:t>
            </w:r>
            <w:r>
              <w:rPr>
                <w:rStyle w:val="9"/>
                <w:rFonts w:hint="default" w:ascii="宋体" w:hAnsi="宋体" w:eastAsia="宋体" w:cs="宋体"/>
                <w:color w:val="auto"/>
                <w:sz w:val="21"/>
                <w:szCs w:val="21"/>
              </w:rPr>
              <w:t>，责令限期改正</w:t>
            </w:r>
            <w:r>
              <w:rPr>
                <w:rStyle w:val="8"/>
                <w:rFonts w:hint="default" w:ascii="宋体" w:hAnsi="宋体" w:eastAsia="宋体" w:cs="宋体"/>
                <w:color w:val="auto"/>
                <w:sz w:val="21"/>
                <w:szCs w:val="21"/>
              </w:rPr>
              <w:t>；并可处一万元以下的罚款： (四)未按照规定对放射诊疗工作人员进行个人剂量监测、健康检查、建立个人剂量和健康档案的；</w:t>
            </w:r>
            <w:r>
              <w:rPr>
                <w:rFonts w:ascii="宋体" w:hAnsi="宋体" w:cs="宋体"/>
                <w:color w:val="auto"/>
                <w:szCs w:val="21"/>
              </w:rPr>
              <w:t xml:space="preserve"> </w:t>
            </w:r>
          </w:p>
        </w:tc>
        <w:tc>
          <w:tcPr>
            <w:tcW w:w="696" w:type="dxa"/>
            <w:tcMar>
              <w:top w:w="15" w:type="dxa"/>
              <w:left w:w="15" w:type="dxa"/>
              <w:right w:w="15" w:type="dxa"/>
            </w:tcMar>
            <w:vAlign w:val="center"/>
          </w:tcPr>
          <w:p w14:paraId="7D2E3C58">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3DF1C0F9">
            <w:pPr>
              <w:widowControl/>
              <w:spacing w:line="300" w:lineRule="exact"/>
              <w:jc w:val="left"/>
              <w:textAlignment w:val="center"/>
              <w:rPr>
                <w:rFonts w:hint="eastAsia" w:ascii="宋体" w:hAnsi="宋体" w:cs="宋体"/>
                <w:color w:val="auto"/>
                <w:kern w:val="0"/>
                <w:szCs w:val="21"/>
              </w:rPr>
            </w:pPr>
            <w:r>
              <w:rPr>
                <w:rStyle w:val="8"/>
                <w:rFonts w:hint="default" w:ascii="宋体" w:hAnsi="宋体" w:eastAsia="宋体" w:cs="宋体"/>
                <w:color w:val="auto"/>
                <w:sz w:val="21"/>
                <w:szCs w:val="21"/>
              </w:rPr>
              <w:t>未按照规定对放射诊疗工作人员进行个人剂量监测、健康检查、建立个人剂量和健康档案,且</w:t>
            </w:r>
            <w:r>
              <w:rPr>
                <w:rStyle w:val="9"/>
                <w:rFonts w:hint="default" w:ascii="宋体" w:hAnsi="宋体" w:eastAsia="宋体" w:cs="宋体"/>
                <w:color w:val="auto"/>
                <w:sz w:val="21"/>
                <w:szCs w:val="21"/>
              </w:rPr>
              <w:t>个人剂量监测、健康检查、个人剂量和健康档案综合完成70%以上的。</w:t>
            </w:r>
          </w:p>
        </w:tc>
        <w:tc>
          <w:tcPr>
            <w:tcW w:w="2400" w:type="dxa"/>
            <w:tcMar>
              <w:top w:w="15" w:type="dxa"/>
              <w:left w:w="15" w:type="dxa"/>
              <w:right w:w="15" w:type="dxa"/>
            </w:tcMar>
            <w:vAlign w:val="center"/>
          </w:tcPr>
          <w:p w14:paraId="4882DEAF">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警告，并可处3000元以下罚款。</w:t>
            </w:r>
          </w:p>
        </w:tc>
      </w:tr>
      <w:tr w14:paraId="22E66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560" w:type="dxa"/>
            <w:vMerge w:val="continue"/>
            <w:tcMar>
              <w:top w:w="15" w:type="dxa"/>
              <w:left w:w="15" w:type="dxa"/>
              <w:right w:w="15" w:type="dxa"/>
            </w:tcMar>
            <w:vAlign w:val="center"/>
          </w:tcPr>
          <w:p w14:paraId="5233E781">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AC55D5D">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364CED52">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171DB928">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17DA3F6A">
            <w:pPr>
              <w:widowControl/>
              <w:spacing w:line="300" w:lineRule="exact"/>
              <w:jc w:val="left"/>
              <w:textAlignment w:val="center"/>
              <w:rPr>
                <w:rFonts w:ascii="宋体" w:hAnsi="宋体" w:cs="宋体"/>
                <w:color w:val="auto"/>
                <w:szCs w:val="21"/>
              </w:rPr>
            </w:pPr>
            <w:r>
              <w:rPr>
                <w:rStyle w:val="8"/>
                <w:rFonts w:hint="default" w:ascii="宋体" w:hAnsi="宋体" w:eastAsia="宋体" w:cs="宋体"/>
                <w:color w:val="auto"/>
                <w:sz w:val="21"/>
                <w:szCs w:val="21"/>
              </w:rPr>
              <w:t>未按照规定对放射诊疗工作人员进行个人剂量监测、健康检查、建立个人剂量和健康档案，且</w:t>
            </w:r>
            <w:r>
              <w:rPr>
                <w:rStyle w:val="9"/>
                <w:rFonts w:hint="default" w:ascii="宋体" w:hAnsi="宋体" w:eastAsia="宋体" w:cs="宋体"/>
                <w:color w:val="auto"/>
                <w:sz w:val="21"/>
                <w:szCs w:val="21"/>
              </w:rPr>
              <w:t>个人剂量监测、健康检查、个人剂量和健康档案综合完成50%以上至70%以下的。</w:t>
            </w:r>
          </w:p>
        </w:tc>
        <w:tc>
          <w:tcPr>
            <w:tcW w:w="2536" w:type="dxa"/>
            <w:tcMar>
              <w:top w:w="15" w:type="dxa"/>
              <w:left w:w="15" w:type="dxa"/>
              <w:right w:w="15" w:type="dxa"/>
            </w:tcMar>
            <w:vAlign w:val="center"/>
          </w:tcPr>
          <w:p w14:paraId="6CF0E5D0">
            <w:pPr>
              <w:pStyle w:val="2"/>
              <w:ind w:left="0" w:leftChars="0" w:firstLine="0" w:firstLineChars="0"/>
              <w:rPr>
                <w:rFonts w:hint="eastAsia" w:eastAsiaTheme="minorEastAsia"/>
                <w:color w:val="auto"/>
                <w:lang w:eastAsia="zh-CN"/>
              </w:rPr>
            </w:pPr>
            <w:r>
              <w:rPr>
                <w:rFonts w:hint="eastAsia"/>
                <w:color w:val="auto"/>
                <w:lang w:eastAsia="zh-CN"/>
              </w:rPr>
              <w:t>第一档：</w:t>
            </w:r>
            <w:r>
              <w:rPr>
                <w:rFonts w:hint="eastAsia" w:ascii="宋体" w:hAnsi="宋体" w:cs="宋体"/>
                <w:color w:val="auto"/>
                <w:kern w:val="0"/>
                <w:szCs w:val="21"/>
                <w:lang w:val="en-US" w:eastAsia="zh-CN"/>
              </w:rPr>
              <w:t>完成度63%以上</w:t>
            </w:r>
            <w:r>
              <w:rPr>
                <w:rStyle w:val="9"/>
                <w:rFonts w:hint="default" w:ascii="宋体" w:hAnsi="宋体" w:eastAsia="宋体" w:cs="宋体"/>
                <w:color w:val="auto"/>
                <w:sz w:val="21"/>
                <w:szCs w:val="21"/>
              </w:rPr>
              <w:t>至70%以下</w:t>
            </w:r>
          </w:p>
        </w:tc>
        <w:tc>
          <w:tcPr>
            <w:tcW w:w="2400" w:type="dxa"/>
            <w:shd w:val="clear" w:color="auto" w:fill="auto"/>
            <w:tcMar>
              <w:top w:w="15" w:type="dxa"/>
              <w:left w:w="15" w:type="dxa"/>
              <w:right w:w="15" w:type="dxa"/>
            </w:tcMar>
            <w:vAlign w:val="center"/>
          </w:tcPr>
          <w:p w14:paraId="2F2C40C1">
            <w:pPr>
              <w:widowControl/>
              <w:spacing w:line="300" w:lineRule="exact"/>
              <w:jc w:val="left"/>
              <w:textAlignment w:val="center"/>
              <w:rPr>
                <w:rFonts w:asciiTheme="minorHAnsi" w:hAnsiTheme="minorHAnsi" w:eastAsiaTheme="minorEastAsia" w:cstheme="minorBidi"/>
                <w:color w:val="auto"/>
                <w:kern w:val="2"/>
                <w:sz w:val="21"/>
                <w:szCs w:val="24"/>
                <w:lang w:val="en-US" w:eastAsia="zh-CN" w:bidi="ar-SA"/>
              </w:rPr>
            </w:pPr>
            <w:r>
              <w:rPr>
                <w:rFonts w:hint="eastAsia" w:ascii="宋体" w:hAnsi="宋体" w:cs="宋体"/>
                <w:color w:val="auto"/>
                <w:kern w:val="0"/>
                <w:szCs w:val="21"/>
              </w:rPr>
              <w:t>警告，并可处3000元以上</w:t>
            </w:r>
            <w:r>
              <w:rPr>
                <w:rFonts w:hint="eastAsia" w:ascii="宋体" w:hAnsi="宋体" w:cs="宋体"/>
                <w:color w:val="auto"/>
                <w:kern w:val="0"/>
                <w:szCs w:val="21"/>
                <w:lang w:val="en-US" w:eastAsia="zh-CN"/>
              </w:rPr>
              <w:t>43</w:t>
            </w:r>
            <w:r>
              <w:rPr>
                <w:rFonts w:hint="eastAsia" w:ascii="宋体" w:hAnsi="宋体" w:cs="宋体"/>
                <w:color w:val="auto"/>
                <w:kern w:val="0"/>
                <w:szCs w:val="21"/>
              </w:rPr>
              <w:t>00元以下罚款。</w:t>
            </w:r>
          </w:p>
        </w:tc>
      </w:tr>
      <w:tr w14:paraId="0C78F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560" w:type="dxa"/>
            <w:vMerge w:val="continue"/>
            <w:tcMar>
              <w:top w:w="15" w:type="dxa"/>
              <w:left w:w="15" w:type="dxa"/>
              <w:right w:w="15" w:type="dxa"/>
            </w:tcMar>
            <w:vAlign w:val="center"/>
          </w:tcPr>
          <w:p w14:paraId="0E55F4AD">
            <w:pPr>
              <w:pStyle w:val="2"/>
            </w:pPr>
          </w:p>
        </w:tc>
        <w:tc>
          <w:tcPr>
            <w:tcW w:w="2329" w:type="dxa"/>
            <w:vMerge w:val="continue"/>
            <w:tcMar>
              <w:top w:w="15" w:type="dxa"/>
              <w:left w:w="15" w:type="dxa"/>
              <w:right w:w="15" w:type="dxa"/>
            </w:tcMar>
            <w:vAlign w:val="center"/>
          </w:tcPr>
          <w:p w14:paraId="177C0CFF">
            <w:pPr>
              <w:pStyle w:val="2"/>
            </w:pPr>
          </w:p>
        </w:tc>
        <w:tc>
          <w:tcPr>
            <w:tcW w:w="2920" w:type="dxa"/>
            <w:vMerge w:val="continue"/>
            <w:tcMar>
              <w:top w:w="15" w:type="dxa"/>
              <w:left w:w="15" w:type="dxa"/>
              <w:right w:w="15" w:type="dxa"/>
            </w:tcMar>
            <w:vAlign w:val="center"/>
          </w:tcPr>
          <w:p w14:paraId="084FB137">
            <w:pPr>
              <w:pStyle w:val="2"/>
            </w:pPr>
          </w:p>
        </w:tc>
        <w:tc>
          <w:tcPr>
            <w:tcW w:w="696" w:type="dxa"/>
            <w:vMerge w:val="continue"/>
            <w:tcMar>
              <w:top w:w="15" w:type="dxa"/>
              <w:left w:w="15" w:type="dxa"/>
              <w:right w:w="15" w:type="dxa"/>
            </w:tcMar>
            <w:vAlign w:val="center"/>
          </w:tcPr>
          <w:p w14:paraId="3D9C03DC">
            <w:pPr>
              <w:pStyle w:val="2"/>
            </w:pPr>
          </w:p>
        </w:tc>
        <w:tc>
          <w:tcPr>
            <w:tcW w:w="2523" w:type="dxa"/>
            <w:vMerge w:val="continue"/>
            <w:tcMar>
              <w:top w:w="15" w:type="dxa"/>
              <w:left w:w="15" w:type="dxa"/>
              <w:right w:w="15" w:type="dxa"/>
            </w:tcMar>
            <w:vAlign w:val="center"/>
          </w:tcPr>
          <w:p w14:paraId="61C1B2AE">
            <w:pPr>
              <w:pStyle w:val="2"/>
            </w:pPr>
          </w:p>
        </w:tc>
        <w:tc>
          <w:tcPr>
            <w:tcW w:w="2536" w:type="dxa"/>
            <w:tcMar>
              <w:top w:w="15" w:type="dxa"/>
              <w:left w:w="15" w:type="dxa"/>
              <w:right w:w="15" w:type="dxa"/>
            </w:tcMar>
            <w:vAlign w:val="center"/>
          </w:tcPr>
          <w:p w14:paraId="7A9F7EB7">
            <w:pPr>
              <w:pStyle w:val="2"/>
              <w:ind w:left="0" w:leftChars="0" w:firstLine="0" w:firstLineChars="0"/>
              <w:rPr>
                <w:rFonts w:hint="eastAsia" w:eastAsiaTheme="minorEastAsia"/>
                <w:color w:val="auto"/>
                <w:lang w:eastAsia="zh-CN"/>
              </w:rPr>
            </w:pPr>
            <w:r>
              <w:rPr>
                <w:rFonts w:hint="eastAsia"/>
                <w:color w:val="auto"/>
                <w:lang w:eastAsia="zh-CN"/>
              </w:rPr>
              <w:t>第二档：</w:t>
            </w:r>
            <w:r>
              <w:rPr>
                <w:rFonts w:hint="eastAsia" w:ascii="宋体" w:hAnsi="宋体" w:cs="宋体"/>
                <w:color w:val="auto"/>
                <w:kern w:val="0"/>
                <w:szCs w:val="21"/>
                <w:lang w:val="en-US" w:eastAsia="zh-CN"/>
              </w:rPr>
              <w:t>完成度57%以上</w:t>
            </w:r>
            <w:r>
              <w:rPr>
                <w:rStyle w:val="9"/>
                <w:rFonts w:hint="default" w:ascii="宋体" w:hAnsi="宋体" w:eastAsia="宋体" w:cs="宋体"/>
                <w:color w:val="auto"/>
                <w:sz w:val="21"/>
                <w:szCs w:val="21"/>
              </w:rPr>
              <w:t>至</w:t>
            </w:r>
            <w:r>
              <w:rPr>
                <w:rStyle w:val="9"/>
                <w:rFonts w:hint="eastAsia" w:ascii="宋体" w:hAnsi="宋体" w:cs="宋体"/>
                <w:color w:val="auto"/>
                <w:sz w:val="21"/>
                <w:szCs w:val="21"/>
                <w:lang w:val="en-US" w:eastAsia="zh-CN"/>
              </w:rPr>
              <w:t>63</w:t>
            </w:r>
            <w:r>
              <w:rPr>
                <w:rStyle w:val="9"/>
                <w:rFonts w:hint="default" w:ascii="宋体" w:hAnsi="宋体" w:eastAsia="宋体" w:cs="宋体"/>
                <w:color w:val="auto"/>
                <w:sz w:val="21"/>
                <w:szCs w:val="21"/>
              </w:rPr>
              <w:t>%以下</w:t>
            </w:r>
          </w:p>
        </w:tc>
        <w:tc>
          <w:tcPr>
            <w:tcW w:w="2400" w:type="dxa"/>
            <w:shd w:val="clear" w:color="auto" w:fill="auto"/>
            <w:tcMar>
              <w:top w:w="15" w:type="dxa"/>
              <w:left w:w="15" w:type="dxa"/>
              <w:right w:w="15" w:type="dxa"/>
            </w:tcMar>
            <w:vAlign w:val="center"/>
          </w:tcPr>
          <w:p w14:paraId="1513D2D7">
            <w:pPr>
              <w:pStyle w:val="2"/>
              <w:ind w:left="0" w:leftChars="0" w:firstLine="0" w:firstLineChars="0"/>
              <w:rPr>
                <w:rFonts w:asciiTheme="minorHAnsi" w:hAnsiTheme="minorHAnsi" w:eastAsiaTheme="minorEastAsia" w:cstheme="minorBidi"/>
                <w:color w:val="auto"/>
                <w:kern w:val="2"/>
                <w:sz w:val="21"/>
                <w:szCs w:val="24"/>
                <w:lang w:val="en-US" w:eastAsia="zh-CN" w:bidi="ar-SA"/>
              </w:rPr>
            </w:pPr>
            <w:r>
              <w:rPr>
                <w:rFonts w:hint="eastAsia" w:ascii="宋体" w:hAnsi="宋体" w:cs="宋体"/>
                <w:color w:val="auto"/>
                <w:kern w:val="0"/>
                <w:szCs w:val="21"/>
              </w:rPr>
              <w:t>警告，并可处</w:t>
            </w:r>
            <w:r>
              <w:rPr>
                <w:rFonts w:hint="eastAsia" w:ascii="宋体" w:hAnsi="宋体" w:cs="宋体"/>
                <w:color w:val="auto"/>
                <w:kern w:val="0"/>
                <w:szCs w:val="21"/>
                <w:lang w:val="en-US" w:eastAsia="zh-CN"/>
              </w:rPr>
              <w:t>43</w:t>
            </w:r>
            <w:r>
              <w:rPr>
                <w:rFonts w:hint="eastAsia" w:ascii="宋体" w:hAnsi="宋体" w:cs="宋体"/>
                <w:color w:val="auto"/>
                <w:kern w:val="0"/>
                <w:szCs w:val="21"/>
              </w:rPr>
              <w:t>00元以上</w:t>
            </w:r>
            <w:r>
              <w:rPr>
                <w:rFonts w:hint="eastAsia" w:ascii="宋体" w:hAnsi="宋体" w:cs="宋体"/>
                <w:color w:val="auto"/>
                <w:kern w:val="0"/>
                <w:szCs w:val="21"/>
                <w:lang w:val="en-US" w:eastAsia="zh-CN"/>
              </w:rPr>
              <w:t>56</w:t>
            </w:r>
            <w:r>
              <w:rPr>
                <w:rFonts w:hint="eastAsia" w:ascii="宋体" w:hAnsi="宋体" w:cs="宋体"/>
                <w:color w:val="auto"/>
                <w:kern w:val="0"/>
                <w:szCs w:val="21"/>
              </w:rPr>
              <w:t>00元以下罚款。</w:t>
            </w:r>
          </w:p>
        </w:tc>
      </w:tr>
      <w:tr w14:paraId="229B0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560" w:type="dxa"/>
            <w:vMerge w:val="continue"/>
            <w:tcMar>
              <w:top w:w="15" w:type="dxa"/>
              <w:left w:w="15" w:type="dxa"/>
              <w:right w:w="15" w:type="dxa"/>
            </w:tcMar>
            <w:vAlign w:val="center"/>
          </w:tcPr>
          <w:p w14:paraId="2964F9C3">
            <w:pPr>
              <w:pStyle w:val="2"/>
              <w:rPr>
                <w:color w:val="auto"/>
              </w:rPr>
            </w:pPr>
          </w:p>
        </w:tc>
        <w:tc>
          <w:tcPr>
            <w:tcW w:w="2329" w:type="dxa"/>
            <w:vMerge w:val="continue"/>
            <w:tcMar>
              <w:top w:w="15" w:type="dxa"/>
              <w:left w:w="15" w:type="dxa"/>
              <w:right w:w="15" w:type="dxa"/>
            </w:tcMar>
            <w:vAlign w:val="center"/>
          </w:tcPr>
          <w:p w14:paraId="625C63DB">
            <w:pPr>
              <w:pStyle w:val="2"/>
              <w:rPr>
                <w:color w:val="auto"/>
              </w:rPr>
            </w:pPr>
          </w:p>
        </w:tc>
        <w:tc>
          <w:tcPr>
            <w:tcW w:w="2920" w:type="dxa"/>
            <w:vMerge w:val="continue"/>
            <w:tcMar>
              <w:top w:w="15" w:type="dxa"/>
              <w:left w:w="15" w:type="dxa"/>
              <w:right w:w="15" w:type="dxa"/>
            </w:tcMar>
            <w:vAlign w:val="center"/>
          </w:tcPr>
          <w:p w14:paraId="0AF9B44C">
            <w:pPr>
              <w:pStyle w:val="2"/>
              <w:rPr>
                <w:color w:val="auto"/>
              </w:rPr>
            </w:pPr>
          </w:p>
        </w:tc>
        <w:tc>
          <w:tcPr>
            <w:tcW w:w="696" w:type="dxa"/>
            <w:vMerge w:val="continue"/>
            <w:tcMar>
              <w:top w:w="15" w:type="dxa"/>
              <w:left w:w="15" w:type="dxa"/>
              <w:right w:w="15" w:type="dxa"/>
            </w:tcMar>
            <w:vAlign w:val="center"/>
          </w:tcPr>
          <w:p w14:paraId="525806E3">
            <w:pPr>
              <w:pStyle w:val="2"/>
              <w:rPr>
                <w:color w:val="auto"/>
              </w:rPr>
            </w:pPr>
          </w:p>
        </w:tc>
        <w:tc>
          <w:tcPr>
            <w:tcW w:w="2523" w:type="dxa"/>
            <w:vMerge w:val="continue"/>
            <w:tcMar>
              <w:top w:w="15" w:type="dxa"/>
              <w:left w:w="15" w:type="dxa"/>
              <w:right w:w="15" w:type="dxa"/>
            </w:tcMar>
            <w:vAlign w:val="center"/>
          </w:tcPr>
          <w:p w14:paraId="201E8C0F">
            <w:pPr>
              <w:pStyle w:val="2"/>
              <w:rPr>
                <w:color w:val="auto"/>
              </w:rPr>
            </w:pPr>
          </w:p>
        </w:tc>
        <w:tc>
          <w:tcPr>
            <w:tcW w:w="2536" w:type="dxa"/>
            <w:tcMar>
              <w:top w:w="15" w:type="dxa"/>
              <w:left w:w="15" w:type="dxa"/>
              <w:right w:w="15" w:type="dxa"/>
            </w:tcMar>
            <w:vAlign w:val="center"/>
          </w:tcPr>
          <w:p w14:paraId="62D465C1">
            <w:pPr>
              <w:pStyle w:val="2"/>
              <w:ind w:left="0" w:leftChars="0" w:firstLine="0" w:firstLineChars="0"/>
              <w:rPr>
                <w:rFonts w:hint="eastAsia" w:eastAsiaTheme="minorEastAsia"/>
                <w:color w:val="auto"/>
                <w:lang w:eastAsia="zh-CN"/>
              </w:rPr>
            </w:pPr>
            <w:r>
              <w:rPr>
                <w:rFonts w:hint="eastAsia"/>
                <w:color w:val="auto"/>
                <w:lang w:eastAsia="zh-CN"/>
              </w:rPr>
              <w:t>第三档：</w:t>
            </w:r>
            <w:r>
              <w:rPr>
                <w:rFonts w:hint="eastAsia" w:ascii="宋体" w:hAnsi="宋体" w:cs="宋体"/>
                <w:color w:val="auto"/>
                <w:kern w:val="0"/>
                <w:szCs w:val="21"/>
                <w:lang w:val="en-US" w:eastAsia="zh-CN"/>
              </w:rPr>
              <w:t>完成度50%以上</w:t>
            </w:r>
            <w:r>
              <w:rPr>
                <w:rStyle w:val="9"/>
                <w:rFonts w:hint="default" w:ascii="宋体" w:hAnsi="宋体" w:eastAsia="宋体" w:cs="宋体"/>
                <w:color w:val="auto"/>
                <w:sz w:val="21"/>
                <w:szCs w:val="21"/>
              </w:rPr>
              <w:t>至</w:t>
            </w:r>
            <w:r>
              <w:rPr>
                <w:rStyle w:val="9"/>
                <w:rFonts w:hint="eastAsia" w:ascii="宋体" w:hAnsi="宋体" w:cs="宋体"/>
                <w:color w:val="auto"/>
                <w:sz w:val="21"/>
                <w:szCs w:val="21"/>
                <w:lang w:val="en-US" w:eastAsia="zh-CN"/>
              </w:rPr>
              <w:t>57</w:t>
            </w:r>
            <w:r>
              <w:rPr>
                <w:rStyle w:val="9"/>
                <w:rFonts w:hint="default" w:ascii="宋体" w:hAnsi="宋体" w:eastAsia="宋体" w:cs="宋体"/>
                <w:color w:val="auto"/>
                <w:sz w:val="21"/>
                <w:szCs w:val="21"/>
              </w:rPr>
              <w:t>%以下</w:t>
            </w:r>
          </w:p>
        </w:tc>
        <w:tc>
          <w:tcPr>
            <w:tcW w:w="2400" w:type="dxa"/>
            <w:shd w:val="clear" w:color="auto" w:fill="auto"/>
            <w:tcMar>
              <w:top w:w="15" w:type="dxa"/>
              <w:left w:w="15" w:type="dxa"/>
              <w:right w:w="15" w:type="dxa"/>
            </w:tcMar>
            <w:vAlign w:val="center"/>
          </w:tcPr>
          <w:p w14:paraId="52D82CCE">
            <w:pPr>
              <w:pStyle w:val="2"/>
              <w:ind w:left="0" w:leftChars="0" w:firstLine="0" w:firstLineChars="0"/>
              <w:rPr>
                <w:rFonts w:asciiTheme="minorHAnsi" w:hAnsiTheme="minorHAnsi" w:eastAsiaTheme="minorEastAsia" w:cstheme="minorBidi"/>
                <w:color w:val="auto"/>
                <w:kern w:val="2"/>
                <w:sz w:val="21"/>
                <w:szCs w:val="24"/>
                <w:lang w:val="en-US" w:eastAsia="zh-CN" w:bidi="ar-SA"/>
              </w:rPr>
            </w:pPr>
            <w:r>
              <w:rPr>
                <w:rFonts w:hint="eastAsia" w:ascii="宋体" w:hAnsi="宋体" w:cs="宋体"/>
                <w:color w:val="auto"/>
                <w:kern w:val="0"/>
                <w:szCs w:val="21"/>
              </w:rPr>
              <w:t>警告，并可处</w:t>
            </w:r>
            <w:r>
              <w:rPr>
                <w:rFonts w:hint="eastAsia" w:ascii="宋体" w:hAnsi="宋体" w:cs="宋体"/>
                <w:color w:val="auto"/>
                <w:kern w:val="0"/>
                <w:szCs w:val="21"/>
                <w:lang w:val="en-US" w:eastAsia="zh-CN"/>
              </w:rPr>
              <w:t>56</w:t>
            </w:r>
            <w:r>
              <w:rPr>
                <w:rFonts w:hint="eastAsia" w:ascii="宋体" w:hAnsi="宋体" w:cs="宋体"/>
                <w:color w:val="auto"/>
                <w:kern w:val="0"/>
                <w:szCs w:val="21"/>
              </w:rPr>
              <w:t>00元以上</w:t>
            </w:r>
            <w:r>
              <w:rPr>
                <w:rFonts w:hint="eastAsia" w:ascii="宋体" w:hAnsi="宋体" w:cs="宋体"/>
                <w:color w:val="auto"/>
                <w:kern w:val="0"/>
                <w:szCs w:val="21"/>
                <w:lang w:val="en-US" w:eastAsia="zh-CN"/>
              </w:rPr>
              <w:t>70</w:t>
            </w:r>
            <w:r>
              <w:rPr>
                <w:rFonts w:hint="eastAsia" w:ascii="宋体" w:hAnsi="宋体" w:cs="宋体"/>
                <w:color w:val="auto"/>
                <w:kern w:val="0"/>
                <w:szCs w:val="21"/>
              </w:rPr>
              <w:t>00元以下罚款。</w:t>
            </w:r>
          </w:p>
        </w:tc>
      </w:tr>
      <w:tr w14:paraId="5EB1A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560" w:type="dxa"/>
            <w:vMerge w:val="continue"/>
            <w:tcMar>
              <w:top w:w="15" w:type="dxa"/>
              <w:left w:w="15" w:type="dxa"/>
              <w:right w:w="15" w:type="dxa"/>
            </w:tcMar>
            <w:vAlign w:val="center"/>
          </w:tcPr>
          <w:p w14:paraId="0B830CFD">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1BC7C8F4">
            <w:pPr>
              <w:widowControl/>
              <w:spacing w:line="300" w:lineRule="exact"/>
              <w:jc w:val="left"/>
              <w:rPr>
                <w:rFonts w:ascii="宋体" w:hAnsi="宋体" w:cs="宋体"/>
                <w:color w:val="auto"/>
                <w:szCs w:val="21"/>
              </w:rPr>
            </w:pPr>
          </w:p>
        </w:tc>
        <w:tc>
          <w:tcPr>
            <w:tcW w:w="2920" w:type="dxa"/>
            <w:vMerge w:val="continue"/>
            <w:tcBorders>
              <w:bottom w:val="single" w:color="auto" w:sz="4" w:space="0"/>
            </w:tcBorders>
            <w:tcMar>
              <w:top w:w="15" w:type="dxa"/>
              <w:left w:w="15" w:type="dxa"/>
              <w:right w:w="15" w:type="dxa"/>
            </w:tcMar>
            <w:vAlign w:val="center"/>
          </w:tcPr>
          <w:p w14:paraId="43CA01ED">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20A45C21">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tcMar>
              <w:top w:w="15" w:type="dxa"/>
              <w:left w:w="15" w:type="dxa"/>
              <w:right w:w="15" w:type="dxa"/>
            </w:tcMar>
            <w:vAlign w:val="center"/>
          </w:tcPr>
          <w:p w14:paraId="0B5ED91B">
            <w:pPr>
              <w:widowControl/>
              <w:spacing w:line="300" w:lineRule="exact"/>
              <w:jc w:val="left"/>
              <w:textAlignment w:val="center"/>
              <w:rPr>
                <w:rFonts w:ascii="宋体" w:hAnsi="宋体" w:cs="宋体"/>
                <w:color w:val="auto"/>
                <w:szCs w:val="21"/>
              </w:rPr>
            </w:pPr>
            <w:r>
              <w:rPr>
                <w:rStyle w:val="8"/>
                <w:rFonts w:hint="default" w:ascii="宋体" w:hAnsi="宋体" w:eastAsia="宋体" w:cs="宋体"/>
                <w:color w:val="auto"/>
                <w:sz w:val="21"/>
                <w:szCs w:val="21"/>
              </w:rPr>
              <w:t>1.造成严重后果的</w:t>
            </w:r>
            <w:r>
              <w:rPr>
                <w:rFonts w:hint="eastAsia" w:ascii="宋体" w:hAnsi="宋体" w:cs="宋体"/>
                <w:color w:val="auto"/>
                <w:kern w:val="0"/>
                <w:szCs w:val="21"/>
              </w:rPr>
              <w:t>(发生职业病危害事故或新发职业病病例等对劳动者生命健康造成严重损害</w:t>
            </w:r>
            <w:r>
              <w:rPr>
                <w:rStyle w:val="8"/>
                <w:rFonts w:hint="default" w:ascii="宋体" w:hAnsi="宋体" w:eastAsia="宋体" w:cs="宋体"/>
                <w:color w:val="auto"/>
                <w:sz w:val="21"/>
                <w:szCs w:val="21"/>
              </w:rPr>
              <w:t>；2.逾期不改正的；3.</w:t>
            </w:r>
            <w:r>
              <w:rPr>
                <w:rStyle w:val="9"/>
                <w:rFonts w:hint="default" w:ascii="宋体" w:hAnsi="宋体" w:eastAsia="宋体" w:cs="宋体"/>
                <w:color w:val="auto"/>
                <w:sz w:val="21"/>
                <w:szCs w:val="21"/>
              </w:rPr>
              <w:t>个人剂量监测、健康检查、个人剂量和健康档案综合完成50%以下的。</w:t>
            </w:r>
          </w:p>
        </w:tc>
        <w:tc>
          <w:tcPr>
            <w:tcW w:w="2536" w:type="dxa"/>
            <w:tcMar>
              <w:top w:w="15" w:type="dxa"/>
              <w:left w:w="15" w:type="dxa"/>
              <w:right w:w="15" w:type="dxa"/>
            </w:tcMar>
            <w:vAlign w:val="center"/>
          </w:tcPr>
          <w:p w14:paraId="055483E3">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lang w:eastAsia="zh-CN"/>
              </w:rPr>
              <w:t>存在左侧</w:t>
            </w:r>
            <w:r>
              <w:rPr>
                <w:rFonts w:hint="eastAsia" w:ascii="宋体" w:hAnsi="宋体" w:cs="宋体"/>
                <w:color w:val="auto"/>
                <w:kern w:val="0"/>
                <w:szCs w:val="21"/>
                <w:lang w:val="en-US" w:eastAsia="zh-CN"/>
              </w:rPr>
              <w:t>1、2、3情节中1种情形</w:t>
            </w:r>
          </w:p>
        </w:tc>
        <w:tc>
          <w:tcPr>
            <w:tcW w:w="2400" w:type="dxa"/>
            <w:tcMar>
              <w:top w:w="15" w:type="dxa"/>
              <w:left w:w="15" w:type="dxa"/>
              <w:right w:w="15" w:type="dxa"/>
            </w:tcMar>
            <w:vAlign w:val="center"/>
          </w:tcPr>
          <w:p w14:paraId="145E996C">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警告，并处7000元以上10000元以下罚款。</w:t>
            </w:r>
          </w:p>
        </w:tc>
      </w:tr>
      <w:tr w14:paraId="4C972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560" w:type="dxa"/>
            <w:vMerge w:val="restart"/>
            <w:tcMar>
              <w:top w:w="15" w:type="dxa"/>
              <w:left w:w="15" w:type="dxa"/>
              <w:right w:w="15" w:type="dxa"/>
            </w:tcMar>
            <w:vAlign w:val="center"/>
          </w:tcPr>
          <w:p w14:paraId="6FC412AE">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152</w:t>
            </w:r>
          </w:p>
        </w:tc>
        <w:tc>
          <w:tcPr>
            <w:tcW w:w="2329" w:type="dxa"/>
            <w:vMerge w:val="restart"/>
            <w:tcMar>
              <w:top w:w="15" w:type="dxa"/>
              <w:left w:w="15" w:type="dxa"/>
              <w:right w:w="15" w:type="dxa"/>
            </w:tcMar>
            <w:vAlign w:val="center"/>
          </w:tcPr>
          <w:p w14:paraId="4903D7BC">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发生放射事件并造成人员健康严重损害的</w:t>
            </w:r>
          </w:p>
        </w:tc>
        <w:tc>
          <w:tcPr>
            <w:tcW w:w="2920" w:type="dxa"/>
            <w:vMerge w:val="restart"/>
            <w:tcBorders>
              <w:top w:val="single" w:color="auto" w:sz="4" w:space="0"/>
            </w:tcBorders>
            <w:tcMar>
              <w:top w:w="15" w:type="dxa"/>
              <w:left w:w="15" w:type="dxa"/>
              <w:right w:w="15" w:type="dxa"/>
            </w:tcMar>
            <w:vAlign w:val="center"/>
          </w:tcPr>
          <w:p w14:paraId="180500E4">
            <w:pPr>
              <w:widowControl/>
              <w:spacing w:line="300" w:lineRule="exact"/>
              <w:jc w:val="left"/>
              <w:rPr>
                <w:rFonts w:ascii="宋体" w:hAnsi="宋体" w:cs="宋体"/>
                <w:color w:val="auto"/>
                <w:szCs w:val="21"/>
              </w:rPr>
            </w:pPr>
            <w:r>
              <w:rPr>
                <w:rStyle w:val="8"/>
                <w:rFonts w:hint="default" w:ascii="宋体" w:hAnsi="宋体" w:eastAsia="宋体" w:cs="宋体"/>
                <w:color w:val="auto"/>
                <w:sz w:val="21"/>
                <w:szCs w:val="21"/>
              </w:rPr>
              <w:t>《放射诊疗管理规定》第四十一条 医疗机构违反本规定，有下列行为之一的，由县级以上卫生行政部门</w:t>
            </w:r>
            <w:r>
              <w:rPr>
                <w:rStyle w:val="9"/>
                <w:rFonts w:hint="default" w:ascii="宋体" w:hAnsi="宋体" w:eastAsia="宋体" w:cs="宋体"/>
                <w:color w:val="auto"/>
                <w:sz w:val="21"/>
                <w:szCs w:val="21"/>
              </w:rPr>
              <w:t>给予</w:t>
            </w:r>
            <w:r>
              <w:rPr>
                <w:rStyle w:val="8"/>
                <w:rFonts w:hint="default" w:ascii="宋体" w:hAnsi="宋体" w:eastAsia="宋体" w:cs="宋体"/>
                <w:color w:val="auto"/>
                <w:sz w:val="21"/>
                <w:szCs w:val="21"/>
              </w:rPr>
              <w:t>警告</w:t>
            </w:r>
            <w:r>
              <w:rPr>
                <w:rStyle w:val="9"/>
                <w:rFonts w:hint="default" w:ascii="宋体" w:hAnsi="宋体" w:eastAsia="宋体" w:cs="宋体"/>
                <w:color w:val="auto"/>
                <w:sz w:val="21"/>
                <w:szCs w:val="21"/>
              </w:rPr>
              <w:t>，责令限期改正</w:t>
            </w:r>
            <w:r>
              <w:rPr>
                <w:rStyle w:val="8"/>
                <w:rFonts w:hint="default" w:ascii="宋体" w:hAnsi="宋体" w:eastAsia="宋体" w:cs="宋体"/>
                <w:color w:val="auto"/>
                <w:sz w:val="21"/>
                <w:szCs w:val="21"/>
              </w:rPr>
              <w:t xml:space="preserve">；并可处一万元以下的罚款： (五)发生放射事件并造成人员健康严重损害的； </w:t>
            </w:r>
          </w:p>
        </w:tc>
        <w:tc>
          <w:tcPr>
            <w:tcW w:w="696" w:type="dxa"/>
            <w:vMerge w:val="restart"/>
            <w:tcMar>
              <w:top w:w="15" w:type="dxa"/>
              <w:left w:w="15" w:type="dxa"/>
              <w:right w:w="15" w:type="dxa"/>
            </w:tcMar>
            <w:vAlign w:val="center"/>
          </w:tcPr>
          <w:p w14:paraId="59DDA939">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Mar>
              <w:top w:w="15" w:type="dxa"/>
              <w:left w:w="15" w:type="dxa"/>
              <w:right w:w="15" w:type="dxa"/>
            </w:tcMar>
            <w:vAlign w:val="center"/>
          </w:tcPr>
          <w:p w14:paraId="6E97398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发生放射事件并造成1人健康严重损害的。</w:t>
            </w:r>
          </w:p>
        </w:tc>
        <w:tc>
          <w:tcPr>
            <w:tcW w:w="2536" w:type="dxa"/>
            <w:shd w:val="clear" w:color="auto" w:fill="auto"/>
            <w:tcMar>
              <w:top w:w="15" w:type="dxa"/>
              <w:left w:w="15" w:type="dxa"/>
              <w:right w:w="15" w:type="dxa"/>
            </w:tcMar>
            <w:vAlign w:val="center"/>
          </w:tcPr>
          <w:p w14:paraId="3A489A96">
            <w:pPr>
              <w:widowControl/>
              <w:spacing w:line="300" w:lineRule="exact"/>
              <w:jc w:val="left"/>
              <w:textAlignment w:val="center"/>
              <w:rPr>
                <w:rFonts w:hint="default" w:ascii="宋体" w:hAnsi="宋体" w:eastAsia="宋体" w:cs="宋体"/>
                <w:color w:val="auto"/>
                <w:kern w:val="2"/>
                <w:sz w:val="21"/>
                <w:szCs w:val="21"/>
                <w:u w:val="none"/>
                <w:lang w:val="en-US" w:eastAsia="zh-CN" w:bidi="ar-SA"/>
              </w:rPr>
            </w:pPr>
            <w:r>
              <w:rPr>
                <w:rStyle w:val="10"/>
                <w:rFonts w:hint="eastAsia" w:ascii="宋体" w:hAnsi="宋体" w:eastAsia="宋体" w:cs="宋体"/>
                <w:color w:val="auto"/>
                <w:sz w:val="21"/>
                <w:szCs w:val="21"/>
                <w:lang w:eastAsia="zh-CN"/>
              </w:rPr>
              <w:t>第一档：存在左侧情节，</w:t>
            </w:r>
            <w:r>
              <w:rPr>
                <w:rStyle w:val="10"/>
                <w:rFonts w:hint="eastAsia" w:ascii="宋体" w:hAnsi="宋体" w:eastAsia="宋体" w:cs="宋体"/>
                <w:color w:val="auto"/>
                <w:sz w:val="21"/>
                <w:szCs w:val="21"/>
                <w:lang w:val="en-US" w:eastAsia="zh-CN"/>
              </w:rPr>
              <w:t>1台设备</w:t>
            </w:r>
          </w:p>
        </w:tc>
        <w:tc>
          <w:tcPr>
            <w:tcW w:w="2400" w:type="dxa"/>
            <w:shd w:val="clear"/>
            <w:tcMar>
              <w:top w:w="15" w:type="dxa"/>
              <w:left w:w="15" w:type="dxa"/>
              <w:right w:w="15" w:type="dxa"/>
            </w:tcMar>
            <w:vAlign w:val="center"/>
          </w:tcPr>
          <w:p w14:paraId="4DE779D0">
            <w:pPr>
              <w:widowControl/>
              <w:spacing w:line="300" w:lineRule="exact"/>
              <w:jc w:val="left"/>
              <w:textAlignment w:val="center"/>
              <w:rPr>
                <w:rFonts w:asciiTheme="minorHAnsi" w:hAnsiTheme="minorHAnsi" w:eastAsiaTheme="minorEastAsia" w:cstheme="minorBidi"/>
                <w:color w:val="auto"/>
                <w:kern w:val="2"/>
                <w:sz w:val="21"/>
                <w:szCs w:val="24"/>
                <w:lang w:val="en-US" w:eastAsia="zh-CN" w:bidi="ar-SA"/>
              </w:rPr>
            </w:pPr>
            <w:r>
              <w:rPr>
                <w:rFonts w:hint="eastAsia" w:ascii="宋体" w:hAnsi="宋体" w:cs="宋体"/>
                <w:color w:val="auto"/>
                <w:kern w:val="0"/>
                <w:szCs w:val="21"/>
              </w:rPr>
              <w:t>警告，</w:t>
            </w:r>
            <w:r>
              <w:rPr>
                <w:rFonts w:hint="eastAsia" w:ascii="宋体" w:hAnsi="宋体" w:cs="宋体"/>
                <w:color w:val="auto"/>
                <w:kern w:val="0"/>
                <w:szCs w:val="21"/>
                <w:lang w:eastAsia="zh-CN"/>
              </w:rPr>
              <w:t>责令限期改正，</w:t>
            </w:r>
            <w:r>
              <w:rPr>
                <w:rFonts w:hint="eastAsia" w:ascii="宋体" w:hAnsi="宋体" w:cs="宋体"/>
                <w:color w:val="auto"/>
                <w:kern w:val="0"/>
                <w:szCs w:val="21"/>
              </w:rPr>
              <w:t>并可处</w:t>
            </w:r>
            <w:r>
              <w:rPr>
                <w:rFonts w:hint="eastAsia" w:ascii="宋体" w:hAnsi="宋体" w:cs="宋体"/>
                <w:color w:val="auto"/>
                <w:kern w:val="0"/>
                <w:szCs w:val="21"/>
                <w:lang w:val="en-US" w:eastAsia="zh-CN"/>
              </w:rPr>
              <w:t>1</w:t>
            </w:r>
            <w:r>
              <w:rPr>
                <w:rFonts w:hint="eastAsia" w:ascii="宋体" w:hAnsi="宋体" w:cs="宋体"/>
                <w:color w:val="auto"/>
                <w:kern w:val="0"/>
                <w:szCs w:val="21"/>
              </w:rPr>
              <w:t>000元以下罚款。</w:t>
            </w:r>
          </w:p>
        </w:tc>
      </w:tr>
      <w:tr w14:paraId="33B20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560" w:type="dxa"/>
            <w:vMerge w:val="continue"/>
            <w:tcMar>
              <w:top w:w="15" w:type="dxa"/>
              <w:left w:w="15" w:type="dxa"/>
              <w:right w:w="15" w:type="dxa"/>
            </w:tcMar>
            <w:vAlign w:val="center"/>
          </w:tcPr>
          <w:p w14:paraId="3B88D17F">
            <w:pPr>
              <w:widowControl/>
              <w:spacing w:line="300" w:lineRule="exact"/>
              <w:jc w:val="left"/>
              <w:textAlignment w:val="center"/>
            </w:pPr>
          </w:p>
        </w:tc>
        <w:tc>
          <w:tcPr>
            <w:tcW w:w="2329" w:type="dxa"/>
            <w:vMerge w:val="continue"/>
            <w:tcMar>
              <w:top w:w="15" w:type="dxa"/>
              <w:left w:w="15" w:type="dxa"/>
              <w:right w:w="15" w:type="dxa"/>
            </w:tcMar>
            <w:vAlign w:val="center"/>
          </w:tcPr>
          <w:p w14:paraId="1538DE61">
            <w:pPr>
              <w:widowControl/>
              <w:spacing w:line="300" w:lineRule="exact"/>
              <w:jc w:val="left"/>
              <w:textAlignment w:val="center"/>
            </w:pPr>
          </w:p>
        </w:tc>
        <w:tc>
          <w:tcPr>
            <w:tcW w:w="2920" w:type="dxa"/>
            <w:vMerge w:val="continue"/>
            <w:tcMar>
              <w:top w:w="15" w:type="dxa"/>
              <w:left w:w="15" w:type="dxa"/>
              <w:right w:w="15" w:type="dxa"/>
            </w:tcMar>
            <w:vAlign w:val="center"/>
          </w:tcPr>
          <w:p w14:paraId="4F5B1786">
            <w:pPr>
              <w:widowControl/>
              <w:spacing w:line="300" w:lineRule="exact"/>
              <w:jc w:val="left"/>
              <w:textAlignment w:val="center"/>
            </w:pPr>
          </w:p>
        </w:tc>
        <w:tc>
          <w:tcPr>
            <w:tcW w:w="696" w:type="dxa"/>
            <w:vMerge w:val="continue"/>
            <w:tcMar>
              <w:top w:w="15" w:type="dxa"/>
              <w:left w:w="15" w:type="dxa"/>
              <w:right w:w="15" w:type="dxa"/>
            </w:tcMar>
            <w:vAlign w:val="center"/>
          </w:tcPr>
          <w:p w14:paraId="13FB691E">
            <w:pPr>
              <w:widowControl/>
              <w:spacing w:line="300" w:lineRule="exact"/>
              <w:jc w:val="left"/>
              <w:textAlignment w:val="center"/>
            </w:pPr>
          </w:p>
        </w:tc>
        <w:tc>
          <w:tcPr>
            <w:tcW w:w="2523" w:type="dxa"/>
            <w:vMerge w:val="continue"/>
            <w:tcMar>
              <w:top w:w="15" w:type="dxa"/>
              <w:left w:w="15" w:type="dxa"/>
              <w:right w:w="15" w:type="dxa"/>
            </w:tcMar>
            <w:vAlign w:val="center"/>
          </w:tcPr>
          <w:p w14:paraId="1C792156">
            <w:pPr>
              <w:widowControl/>
              <w:spacing w:line="300" w:lineRule="exact"/>
              <w:jc w:val="left"/>
              <w:textAlignment w:val="center"/>
            </w:pPr>
          </w:p>
        </w:tc>
        <w:tc>
          <w:tcPr>
            <w:tcW w:w="2536" w:type="dxa"/>
            <w:shd w:val="clear" w:color="auto" w:fill="auto"/>
            <w:tcMar>
              <w:top w:w="15" w:type="dxa"/>
              <w:left w:w="15" w:type="dxa"/>
              <w:right w:w="15" w:type="dxa"/>
            </w:tcMar>
            <w:vAlign w:val="center"/>
          </w:tcPr>
          <w:p w14:paraId="31BAAFF9">
            <w:pPr>
              <w:widowControl/>
              <w:spacing w:line="300" w:lineRule="exact"/>
              <w:jc w:val="left"/>
              <w:textAlignment w:val="center"/>
              <w:rPr>
                <w:rFonts w:hint="default" w:ascii="宋体" w:hAnsi="宋体" w:eastAsia="宋体" w:cs="宋体"/>
                <w:color w:val="auto"/>
                <w:kern w:val="2"/>
                <w:sz w:val="21"/>
                <w:szCs w:val="21"/>
                <w:u w:val="none"/>
                <w:lang w:val="en-US" w:eastAsia="zh-CN" w:bidi="ar-SA"/>
              </w:rPr>
            </w:pPr>
            <w:r>
              <w:rPr>
                <w:rStyle w:val="10"/>
                <w:rFonts w:hint="eastAsia" w:ascii="宋体" w:hAnsi="宋体" w:eastAsia="宋体" w:cs="宋体"/>
                <w:color w:val="auto"/>
                <w:sz w:val="21"/>
                <w:szCs w:val="21"/>
                <w:lang w:eastAsia="zh-CN"/>
              </w:rPr>
              <w:t>第二档：存在左侧情节，</w:t>
            </w:r>
            <w:r>
              <w:rPr>
                <w:rStyle w:val="10"/>
                <w:rFonts w:hint="eastAsia" w:ascii="宋体" w:hAnsi="宋体" w:eastAsia="宋体" w:cs="宋体"/>
                <w:color w:val="auto"/>
                <w:sz w:val="21"/>
                <w:szCs w:val="21"/>
                <w:lang w:val="en-US" w:eastAsia="zh-CN"/>
              </w:rPr>
              <w:t>2台设备</w:t>
            </w:r>
          </w:p>
        </w:tc>
        <w:tc>
          <w:tcPr>
            <w:tcW w:w="2400" w:type="dxa"/>
            <w:shd w:val="clear"/>
            <w:tcMar>
              <w:top w:w="15" w:type="dxa"/>
              <w:left w:w="15" w:type="dxa"/>
              <w:right w:w="15" w:type="dxa"/>
            </w:tcMar>
            <w:vAlign w:val="center"/>
          </w:tcPr>
          <w:p w14:paraId="741B68BA">
            <w:pPr>
              <w:pStyle w:val="2"/>
              <w:ind w:left="0" w:leftChars="0" w:firstLine="0" w:firstLineChars="0"/>
              <w:rPr>
                <w:rFonts w:asciiTheme="minorHAnsi" w:hAnsiTheme="minorHAnsi" w:eastAsiaTheme="minorEastAsia" w:cstheme="minorBidi"/>
                <w:color w:val="auto"/>
                <w:kern w:val="2"/>
                <w:sz w:val="21"/>
                <w:szCs w:val="24"/>
                <w:lang w:val="en-US" w:eastAsia="zh-CN" w:bidi="ar-SA"/>
              </w:rPr>
            </w:pPr>
            <w:r>
              <w:rPr>
                <w:rFonts w:hint="eastAsia" w:ascii="宋体" w:hAnsi="宋体" w:cs="宋体"/>
                <w:color w:val="auto"/>
                <w:kern w:val="0"/>
                <w:szCs w:val="21"/>
              </w:rPr>
              <w:t>警告，</w:t>
            </w:r>
            <w:r>
              <w:rPr>
                <w:rFonts w:hint="eastAsia" w:ascii="宋体" w:hAnsi="宋体" w:cs="宋体"/>
                <w:color w:val="auto"/>
                <w:kern w:val="0"/>
                <w:szCs w:val="21"/>
                <w:lang w:eastAsia="zh-CN"/>
              </w:rPr>
              <w:t>责令限期改正，</w:t>
            </w:r>
            <w:r>
              <w:rPr>
                <w:rFonts w:hint="eastAsia" w:ascii="宋体" w:hAnsi="宋体" w:cs="宋体"/>
                <w:color w:val="auto"/>
                <w:kern w:val="0"/>
                <w:szCs w:val="21"/>
              </w:rPr>
              <w:t>并可处</w:t>
            </w:r>
            <w:r>
              <w:rPr>
                <w:rFonts w:hint="eastAsia" w:ascii="宋体" w:hAnsi="宋体" w:cs="宋体"/>
                <w:color w:val="auto"/>
                <w:kern w:val="0"/>
                <w:szCs w:val="21"/>
                <w:lang w:val="en-US" w:eastAsia="zh-CN"/>
              </w:rPr>
              <w:t>10</w:t>
            </w:r>
            <w:r>
              <w:rPr>
                <w:rFonts w:hint="eastAsia" w:ascii="宋体" w:hAnsi="宋体" w:cs="宋体"/>
                <w:color w:val="auto"/>
                <w:kern w:val="0"/>
                <w:szCs w:val="21"/>
              </w:rPr>
              <w:t>00元以上</w:t>
            </w:r>
            <w:r>
              <w:rPr>
                <w:rFonts w:hint="eastAsia" w:ascii="宋体" w:hAnsi="宋体" w:cs="宋体"/>
                <w:color w:val="auto"/>
                <w:kern w:val="0"/>
                <w:szCs w:val="21"/>
                <w:lang w:val="en-US" w:eastAsia="zh-CN"/>
              </w:rPr>
              <w:t>20</w:t>
            </w:r>
            <w:r>
              <w:rPr>
                <w:rFonts w:hint="eastAsia" w:ascii="宋体" w:hAnsi="宋体" w:cs="宋体"/>
                <w:color w:val="auto"/>
                <w:kern w:val="0"/>
                <w:szCs w:val="21"/>
              </w:rPr>
              <w:t>00元以下罚款。</w:t>
            </w:r>
          </w:p>
        </w:tc>
      </w:tr>
      <w:tr w14:paraId="11602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60" w:type="dxa"/>
            <w:vMerge w:val="continue"/>
            <w:tcMar>
              <w:top w:w="15" w:type="dxa"/>
              <w:left w:w="15" w:type="dxa"/>
              <w:right w:w="15" w:type="dxa"/>
            </w:tcMar>
            <w:vAlign w:val="center"/>
          </w:tcPr>
          <w:p w14:paraId="4D15F076">
            <w:pPr>
              <w:widowControl/>
              <w:spacing w:line="300" w:lineRule="exact"/>
              <w:jc w:val="left"/>
              <w:textAlignment w:val="center"/>
              <w:rPr>
                <w:rFonts w:ascii="宋体" w:hAnsi="宋体" w:cs="宋体"/>
                <w:color w:val="auto"/>
                <w:szCs w:val="21"/>
              </w:rPr>
            </w:pPr>
          </w:p>
        </w:tc>
        <w:tc>
          <w:tcPr>
            <w:tcW w:w="2329" w:type="dxa"/>
            <w:vMerge w:val="continue"/>
            <w:tcMar>
              <w:top w:w="15" w:type="dxa"/>
              <w:left w:w="15" w:type="dxa"/>
              <w:right w:w="15" w:type="dxa"/>
            </w:tcMar>
            <w:vAlign w:val="center"/>
          </w:tcPr>
          <w:p w14:paraId="37450DF5">
            <w:pPr>
              <w:widowControl/>
              <w:spacing w:line="300" w:lineRule="exact"/>
              <w:jc w:val="left"/>
              <w:textAlignment w:val="center"/>
              <w:rPr>
                <w:rFonts w:ascii="宋体" w:hAnsi="宋体" w:cs="宋体"/>
                <w:color w:val="auto"/>
                <w:szCs w:val="21"/>
              </w:rPr>
            </w:pPr>
          </w:p>
        </w:tc>
        <w:tc>
          <w:tcPr>
            <w:tcW w:w="2920" w:type="dxa"/>
            <w:vMerge w:val="continue"/>
            <w:tcMar>
              <w:top w:w="15" w:type="dxa"/>
              <w:left w:w="15" w:type="dxa"/>
              <w:right w:w="15" w:type="dxa"/>
            </w:tcMar>
            <w:vAlign w:val="center"/>
          </w:tcPr>
          <w:p w14:paraId="47BBFB6E">
            <w:pPr>
              <w:widowControl/>
              <w:spacing w:line="300" w:lineRule="exact"/>
              <w:jc w:val="left"/>
              <w:textAlignment w:val="center"/>
              <w:rPr>
                <w:rFonts w:ascii="宋体" w:hAnsi="宋体" w:cs="宋体"/>
                <w:color w:val="auto"/>
                <w:szCs w:val="21"/>
              </w:rPr>
            </w:pPr>
          </w:p>
        </w:tc>
        <w:tc>
          <w:tcPr>
            <w:tcW w:w="696" w:type="dxa"/>
            <w:vMerge w:val="continue"/>
            <w:tcMar>
              <w:top w:w="15" w:type="dxa"/>
              <w:left w:w="15" w:type="dxa"/>
              <w:right w:w="15" w:type="dxa"/>
            </w:tcMar>
            <w:vAlign w:val="center"/>
          </w:tcPr>
          <w:p w14:paraId="49C56415">
            <w:pPr>
              <w:widowControl/>
              <w:spacing w:line="300" w:lineRule="exact"/>
              <w:jc w:val="left"/>
              <w:textAlignment w:val="center"/>
              <w:rPr>
                <w:rFonts w:ascii="宋体" w:hAnsi="宋体" w:cs="宋体"/>
                <w:color w:val="auto"/>
                <w:szCs w:val="21"/>
              </w:rPr>
            </w:pPr>
          </w:p>
        </w:tc>
        <w:tc>
          <w:tcPr>
            <w:tcW w:w="2523" w:type="dxa"/>
            <w:vMerge w:val="continue"/>
            <w:tcMar>
              <w:top w:w="15" w:type="dxa"/>
              <w:left w:w="15" w:type="dxa"/>
              <w:right w:w="15" w:type="dxa"/>
            </w:tcMar>
            <w:vAlign w:val="center"/>
          </w:tcPr>
          <w:p w14:paraId="562A1E0B">
            <w:pPr>
              <w:widowControl/>
              <w:spacing w:line="300" w:lineRule="exact"/>
              <w:jc w:val="left"/>
              <w:textAlignment w:val="center"/>
              <w:rPr>
                <w:rFonts w:ascii="宋体" w:hAnsi="宋体" w:cs="宋体"/>
                <w:color w:val="auto"/>
                <w:szCs w:val="21"/>
              </w:rPr>
            </w:pPr>
          </w:p>
        </w:tc>
        <w:tc>
          <w:tcPr>
            <w:tcW w:w="2536" w:type="dxa"/>
            <w:shd w:val="clear" w:color="auto" w:fill="auto"/>
            <w:tcMar>
              <w:top w:w="15" w:type="dxa"/>
              <w:left w:w="15" w:type="dxa"/>
              <w:right w:w="15" w:type="dxa"/>
            </w:tcMar>
            <w:vAlign w:val="center"/>
          </w:tcPr>
          <w:p w14:paraId="60A93C58">
            <w:pPr>
              <w:widowControl/>
              <w:spacing w:line="300" w:lineRule="exact"/>
              <w:jc w:val="left"/>
              <w:textAlignment w:val="center"/>
              <w:rPr>
                <w:rFonts w:hint="default" w:ascii="宋体" w:hAnsi="宋体" w:eastAsia="宋体" w:cs="宋体"/>
                <w:color w:val="auto"/>
                <w:kern w:val="2"/>
                <w:sz w:val="21"/>
                <w:szCs w:val="21"/>
                <w:u w:val="none"/>
                <w:lang w:val="en-US" w:eastAsia="zh-CN" w:bidi="ar-SA"/>
              </w:rPr>
            </w:pPr>
            <w:r>
              <w:rPr>
                <w:rStyle w:val="10"/>
                <w:rFonts w:hint="eastAsia" w:ascii="宋体" w:hAnsi="宋体" w:eastAsia="宋体" w:cs="宋体"/>
                <w:color w:val="auto"/>
                <w:sz w:val="21"/>
                <w:szCs w:val="21"/>
                <w:lang w:eastAsia="zh-CN"/>
              </w:rPr>
              <w:t>第三档：存在左侧情节，</w:t>
            </w:r>
            <w:r>
              <w:rPr>
                <w:rStyle w:val="10"/>
                <w:rFonts w:hint="eastAsia" w:ascii="宋体" w:hAnsi="宋体" w:eastAsia="宋体" w:cs="宋体"/>
                <w:color w:val="auto"/>
                <w:sz w:val="21"/>
                <w:szCs w:val="21"/>
                <w:lang w:val="en-US" w:eastAsia="zh-CN"/>
              </w:rPr>
              <w:t>3台及以上设备</w:t>
            </w:r>
          </w:p>
        </w:tc>
        <w:tc>
          <w:tcPr>
            <w:tcW w:w="2400" w:type="dxa"/>
            <w:shd w:val="clear"/>
            <w:tcMar>
              <w:top w:w="15" w:type="dxa"/>
              <w:left w:w="15" w:type="dxa"/>
              <w:right w:w="15" w:type="dxa"/>
            </w:tcMar>
            <w:vAlign w:val="center"/>
          </w:tcPr>
          <w:p w14:paraId="503BA281">
            <w:pPr>
              <w:pStyle w:val="2"/>
              <w:ind w:left="0" w:leftChars="0" w:firstLine="0" w:firstLineChars="0"/>
              <w:rPr>
                <w:rFonts w:asciiTheme="minorHAnsi" w:hAnsiTheme="minorHAnsi" w:eastAsiaTheme="minorEastAsia" w:cstheme="minorBidi"/>
                <w:color w:val="auto"/>
                <w:kern w:val="2"/>
                <w:sz w:val="21"/>
                <w:szCs w:val="24"/>
                <w:lang w:val="en-US" w:eastAsia="zh-CN" w:bidi="ar-SA"/>
              </w:rPr>
            </w:pPr>
            <w:r>
              <w:rPr>
                <w:rFonts w:hint="eastAsia" w:ascii="宋体" w:hAnsi="宋体" w:cs="宋体"/>
                <w:color w:val="auto"/>
                <w:kern w:val="0"/>
                <w:szCs w:val="21"/>
              </w:rPr>
              <w:t>警告，</w:t>
            </w:r>
            <w:r>
              <w:rPr>
                <w:rFonts w:hint="eastAsia" w:ascii="宋体" w:hAnsi="宋体" w:cs="宋体"/>
                <w:color w:val="auto"/>
                <w:kern w:val="0"/>
                <w:szCs w:val="21"/>
                <w:lang w:eastAsia="zh-CN"/>
              </w:rPr>
              <w:t>责令限期改正，</w:t>
            </w:r>
            <w:r>
              <w:rPr>
                <w:rFonts w:hint="eastAsia" w:ascii="宋体" w:hAnsi="宋体" w:cs="宋体"/>
                <w:color w:val="auto"/>
                <w:kern w:val="0"/>
                <w:szCs w:val="21"/>
              </w:rPr>
              <w:t>并可处</w:t>
            </w:r>
            <w:r>
              <w:rPr>
                <w:rFonts w:hint="eastAsia" w:ascii="宋体" w:hAnsi="宋体" w:cs="宋体"/>
                <w:color w:val="auto"/>
                <w:kern w:val="0"/>
                <w:szCs w:val="21"/>
                <w:lang w:val="en-US" w:eastAsia="zh-CN"/>
              </w:rPr>
              <w:t>2000</w:t>
            </w:r>
            <w:r>
              <w:rPr>
                <w:rFonts w:hint="eastAsia" w:ascii="宋体" w:hAnsi="宋体" w:cs="宋体"/>
                <w:color w:val="auto"/>
                <w:kern w:val="0"/>
                <w:szCs w:val="21"/>
              </w:rPr>
              <w:t>元以上</w:t>
            </w:r>
            <w:r>
              <w:rPr>
                <w:rFonts w:hint="eastAsia" w:ascii="宋体" w:hAnsi="宋体" w:cs="宋体"/>
                <w:color w:val="auto"/>
                <w:kern w:val="0"/>
                <w:szCs w:val="21"/>
                <w:lang w:val="en-US" w:eastAsia="zh-CN"/>
              </w:rPr>
              <w:t>30</w:t>
            </w:r>
            <w:r>
              <w:rPr>
                <w:rFonts w:hint="eastAsia" w:ascii="宋体" w:hAnsi="宋体" w:cs="宋体"/>
                <w:color w:val="auto"/>
                <w:kern w:val="0"/>
                <w:szCs w:val="21"/>
              </w:rPr>
              <w:t>00元以下罚款。</w:t>
            </w:r>
          </w:p>
        </w:tc>
      </w:tr>
      <w:tr w14:paraId="49AB3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560" w:type="dxa"/>
            <w:vMerge w:val="continue"/>
            <w:tcMar>
              <w:top w:w="15" w:type="dxa"/>
              <w:left w:w="15" w:type="dxa"/>
              <w:right w:w="15" w:type="dxa"/>
            </w:tcMar>
            <w:vAlign w:val="center"/>
          </w:tcPr>
          <w:p w14:paraId="5C81344A">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66A4B09">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AC0D012">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23FA7184">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1ABE1170">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 xml:space="preserve">发生放射事件并造成2人健康严重损害的。 </w:t>
            </w:r>
          </w:p>
        </w:tc>
        <w:tc>
          <w:tcPr>
            <w:tcW w:w="2536" w:type="dxa"/>
            <w:shd w:val="clear" w:color="auto" w:fill="auto"/>
            <w:tcMar>
              <w:top w:w="15" w:type="dxa"/>
              <w:left w:w="15" w:type="dxa"/>
              <w:right w:w="15" w:type="dxa"/>
            </w:tcMar>
            <w:vAlign w:val="center"/>
          </w:tcPr>
          <w:p w14:paraId="4BA0F453">
            <w:pPr>
              <w:widowControl/>
              <w:spacing w:line="300" w:lineRule="exact"/>
              <w:jc w:val="left"/>
              <w:textAlignment w:val="center"/>
              <w:rPr>
                <w:rFonts w:hint="default" w:ascii="宋体" w:hAnsi="宋体" w:eastAsia="宋体" w:cs="宋体"/>
                <w:color w:val="auto"/>
                <w:kern w:val="2"/>
                <w:sz w:val="21"/>
                <w:szCs w:val="21"/>
                <w:u w:val="none"/>
                <w:lang w:val="en-US" w:eastAsia="zh-CN" w:bidi="ar-SA"/>
              </w:rPr>
            </w:pPr>
            <w:r>
              <w:rPr>
                <w:rStyle w:val="10"/>
                <w:rFonts w:hint="eastAsia" w:ascii="宋体" w:hAnsi="宋体" w:eastAsia="宋体" w:cs="宋体"/>
                <w:color w:val="auto"/>
                <w:sz w:val="21"/>
                <w:szCs w:val="21"/>
                <w:lang w:eastAsia="zh-CN"/>
              </w:rPr>
              <w:t>第一档：存在左侧情节，</w:t>
            </w:r>
            <w:r>
              <w:rPr>
                <w:rStyle w:val="10"/>
                <w:rFonts w:hint="eastAsia" w:ascii="宋体" w:hAnsi="宋体" w:eastAsia="宋体" w:cs="宋体"/>
                <w:color w:val="auto"/>
                <w:sz w:val="21"/>
                <w:szCs w:val="21"/>
                <w:lang w:val="en-US" w:eastAsia="zh-CN"/>
              </w:rPr>
              <w:t>1台设备</w:t>
            </w:r>
          </w:p>
        </w:tc>
        <w:tc>
          <w:tcPr>
            <w:tcW w:w="2400" w:type="dxa"/>
            <w:shd w:val="clear" w:color="auto" w:fill="auto"/>
            <w:tcMar>
              <w:top w:w="15" w:type="dxa"/>
              <w:left w:w="15" w:type="dxa"/>
              <w:right w:w="15" w:type="dxa"/>
            </w:tcMar>
            <w:vAlign w:val="center"/>
          </w:tcPr>
          <w:p w14:paraId="28EBF2E1">
            <w:pPr>
              <w:widowControl/>
              <w:spacing w:line="300" w:lineRule="exact"/>
              <w:jc w:val="left"/>
              <w:textAlignment w:val="center"/>
              <w:rPr>
                <w:rFonts w:asciiTheme="minorHAnsi" w:hAnsiTheme="minorHAnsi" w:eastAsiaTheme="minorEastAsia" w:cstheme="minorBidi"/>
                <w:color w:val="auto"/>
                <w:kern w:val="2"/>
                <w:sz w:val="21"/>
                <w:szCs w:val="24"/>
                <w:lang w:val="en-US" w:eastAsia="zh-CN" w:bidi="ar-SA"/>
              </w:rPr>
            </w:pPr>
            <w:r>
              <w:rPr>
                <w:rFonts w:hint="eastAsia" w:ascii="宋体" w:hAnsi="宋体" w:cs="宋体"/>
                <w:color w:val="auto"/>
                <w:kern w:val="0"/>
                <w:szCs w:val="21"/>
              </w:rPr>
              <w:t>警告，</w:t>
            </w:r>
            <w:r>
              <w:rPr>
                <w:rFonts w:hint="eastAsia" w:ascii="宋体" w:hAnsi="宋体" w:cs="宋体"/>
                <w:color w:val="auto"/>
                <w:kern w:val="0"/>
                <w:szCs w:val="21"/>
                <w:lang w:eastAsia="zh-CN"/>
              </w:rPr>
              <w:t>责令限期改正，</w:t>
            </w:r>
            <w:r>
              <w:rPr>
                <w:rFonts w:hint="eastAsia" w:ascii="宋体" w:hAnsi="宋体" w:cs="宋体"/>
                <w:color w:val="auto"/>
                <w:kern w:val="0"/>
                <w:szCs w:val="21"/>
              </w:rPr>
              <w:t>并可处3000元以上</w:t>
            </w:r>
            <w:r>
              <w:rPr>
                <w:rFonts w:hint="eastAsia" w:ascii="宋体" w:hAnsi="宋体" w:cs="宋体"/>
                <w:color w:val="auto"/>
                <w:kern w:val="0"/>
                <w:szCs w:val="21"/>
                <w:lang w:val="en-US" w:eastAsia="zh-CN"/>
              </w:rPr>
              <w:t>43</w:t>
            </w:r>
            <w:r>
              <w:rPr>
                <w:rFonts w:hint="eastAsia" w:ascii="宋体" w:hAnsi="宋体" w:cs="宋体"/>
                <w:color w:val="auto"/>
                <w:kern w:val="0"/>
                <w:szCs w:val="21"/>
              </w:rPr>
              <w:t>00元以下罚款。</w:t>
            </w:r>
          </w:p>
        </w:tc>
      </w:tr>
      <w:tr w14:paraId="07619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560" w:type="dxa"/>
            <w:vMerge w:val="continue"/>
            <w:tcMar>
              <w:top w:w="15" w:type="dxa"/>
              <w:left w:w="15" w:type="dxa"/>
              <w:right w:w="15" w:type="dxa"/>
            </w:tcMar>
            <w:vAlign w:val="center"/>
          </w:tcPr>
          <w:p w14:paraId="7CDF8637">
            <w:pPr>
              <w:pStyle w:val="2"/>
            </w:pPr>
          </w:p>
        </w:tc>
        <w:tc>
          <w:tcPr>
            <w:tcW w:w="2329" w:type="dxa"/>
            <w:vMerge w:val="continue"/>
            <w:tcMar>
              <w:top w:w="15" w:type="dxa"/>
              <w:left w:w="15" w:type="dxa"/>
              <w:right w:w="15" w:type="dxa"/>
            </w:tcMar>
            <w:vAlign w:val="center"/>
          </w:tcPr>
          <w:p w14:paraId="5E901513">
            <w:pPr>
              <w:pStyle w:val="2"/>
            </w:pPr>
          </w:p>
        </w:tc>
        <w:tc>
          <w:tcPr>
            <w:tcW w:w="2920" w:type="dxa"/>
            <w:vMerge w:val="continue"/>
            <w:tcMar>
              <w:top w:w="15" w:type="dxa"/>
              <w:left w:w="15" w:type="dxa"/>
              <w:right w:w="15" w:type="dxa"/>
            </w:tcMar>
            <w:vAlign w:val="center"/>
          </w:tcPr>
          <w:p w14:paraId="40344557">
            <w:pPr>
              <w:pStyle w:val="2"/>
            </w:pPr>
          </w:p>
        </w:tc>
        <w:tc>
          <w:tcPr>
            <w:tcW w:w="696" w:type="dxa"/>
            <w:vMerge w:val="continue"/>
            <w:tcMar>
              <w:top w:w="15" w:type="dxa"/>
              <w:left w:w="15" w:type="dxa"/>
              <w:right w:w="15" w:type="dxa"/>
            </w:tcMar>
            <w:vAlign w:val="center"/>
          </w:tcPr>
          <w:p w14:paraId="0C84FD6F">
            <w:pPr>
              <w:pStyle w:val="2"/>
            </w:pPr>
          </w:p>
        </w:tc>
        <w:tc>
          <w:tcPr>
            <w:tcW w:w="2523" w:type="dxa"/>
            <w:vMerge w:val="continue"/>
            <w:tcMar>
              <w:top w:w="15" w:type="dxa"/>
              <w:left w:w="15" w:type="dxa"/>
              <w:right w:w="15" w:type="dxa"/>
            </w:tcMar>
            <w:vAlign w:val="center"/>
          </w:tcPr>
          <w:p w14:paraId="6D68495A">
            <w:pPr>
              <w:pStyle w:val="2"/>
            </w:pPr>
          </w:p>
        </w:tc>
        <w:tc>
          <w:tcPr>
            <w:tcW w:w="2536" w:type="dxa"/>
            <w:shd w:val="clear" w:color="auto" w:fill="auto"/>
            <w:tcMar>
              <w:top w:w="15" w:type="dxa"/>
              <w:left w:w="15" w:type="dxa"/>
              <w:right w:w="15" w:type="dxa"/>
            </w:tcMar>
            <w:vAlign w:val="center"/>
          </w:tcPr>
          <w:p w14:paraId="20F0D379">
            <w:pPr>
              <w:widowControl/>
              <w:spacing w:line="300" w:lineRule="exact"/>
              <w:jc w:val="left"/>
              <w:textAlignment w:val="center"/>
              <w:rPr>
                <w:rFonts w:hint="default" w:ascii="宋体" w:hAnsi="宋体" w:eastAsia="宋体" w:cs="宋体"/>
                <w:color w:val="auto"/>
                <w:kern w:val="2"/>
                <w:sz w:val="21"/>
                <w:szCs w:val="21"/>
                <w:u w:val="none"/>
                <w:lang w:val="en-US" w:eastAsia="zh-CN" w:bidi="ar-SA"/>
              </w:rPr>
            </w:pPr>
            <w:r>
              <w:rPr>
                <w:rStyle w:val="10"/>
                <w:rFonts w:hint="eastAsia" w:ascii="宋体" w:hAnsi="宋体" w:eastAsia="宋体" w:cs="宋体"/>
                <w:color w:val="auto"/>
                <w:sz w:val="21"/>
                <w:szCs w:val="21"/>
                <w:lang w:eastAsia="zh-CN"/>
              </w:rPr>
              <w:t>第二档：存在左侧情节，</w:t>
            </w:r>
            <w:r>
              <w:rPr>
                <w:rStyle w:val="10"/>
                <w:rFonts w:hint="eastAsia" w:ascii="宋体" w:hAnsi="宋体" w:eastAsia="宋体" w:cs="宋体"/>
                <w:color w:val="auto"/>
                <w:sz w:val="21"/>
                <w:szCs w:val="21"/>
                <w:lang w:val="en-US" w:eastAsia="zh-CN"/>
              </w:rPr>
              <w:t>2台设备</w:t>
            </w:r>
          </w:p>
        </w:tc>
        <w:tc>
          <w:tcPr>
            <w:tcW w:w="2400" w:type="dxa"/>
            <w:shd w:val="clear" w:color="auto" w:fill="auto"/>
            <w:tcMar>
              <w:top w:w="15" w:type="dxa"/>
              <w:left w:w="15" w:type="dxa"/>
              <w:right w:w="15" w:type="dxa"/>
            </w:tcMar>
            <w:vAlign w:val="center"/>
          </w:tcPr>
          <w:p w14:paraId="54CB2571">
            <w:pPr>
              <w:pStyle w:val="2"/>
              <w:ind w:left="0" w:leftChars="0" w:firstLine="0" w:firstLineChars="0"/>
              <w:rPr>
                <w:rFonts w:asciiTheme="minorHAnsi" w:hAnsiTheme="minorHAnsi" w:eastAsiaTheme="minorEastAsia" w:cstheme="minorBidi"/>
                <w:color w:val="auto"/>
                <w:kern w:val="2"/>
                <w:sz w:val="21"/>
                <w:szCs w:val="24"/>
                <w:lang w:val="en-US" w:eastAsia="zh-CN" w:bidi="ar-SA"/>
              </w:rPr>
            </w:pPr>
            <w:r>
              <w:rPr>
                <w:rFonts w:hint="eastAsia" w:ascii="宋体" w:hAnsi="宋体" w:cs="宋体"/>
                <w:color w:val="auto"/>
                <w:kern w:val="0"/>
                <w:szCs w:val="21"/>
              </w:rPr>
              <w:t>警告，</w:t>
            </w:r>
            <w:r>
              <w:rPr>
                <w:rFonts w:hint="eastAsia" w:ascii="宋体" w:hAnsi="宋体" w:cs="宋体"/>
                <w:color w:val="auto"/>
                <w:kern w:val="0"/>
                <w:szCs w:val="21"/>
                <w:lang w:eastAsia="zh-CN"/>
              </w:rPr>
              <w:t>责令限期改正，</w:t>
            </w:r>
            <w:r>
              <w:rPr>
                <w:rFonts w:hint="eastAsia" w:ascii="宋体" w:hAnsi="宋体" w:cs="宋体"/>
                <w:color w:val="auto"/>
                <w:kern w:val="0"/>
                <w:szCs w:val="21"/>
              </w:rPr>
              <w:t>并可处</w:t>
            </w:r>
            <w:r>
              <w:rPr>
                <w:rFonts w:hint="eastAsia" w:ascii="宋体" w:hAnsi="宋体" w:cs="宋体"/>
                <w:color w:val="auto"/>
                <w:kern w:val="0"/>
                <w:szCs w:val="21"/>
                <w:lang w:val="en-US" w:eastAsia="zh-CN"/>
              </w:rPr>
              <w:t>43</w:t>
            </w:r>
            <w:r>
              <w:rPr>
                <w:rFonts w:hint="eastAsia" w:ascii="宋体" w:hAnsi="宋体" w:cs="宋体"/>
                <w:color w:val="auto"/>
                <w:kern w:val="0"/>
                <w:szCs w:val="21"/>
              </w:rPr>
              <w:t>00元以上</w:t>
            </w:r>
            <w:r>
              <w:rPr>
                <w:rFonts w:hint="eastAsia" w:ascii="宋体" w:hAnsi="宋体" w:cs="宋体"/>
                <w:color w:val="auto"/>
                <w:kern w:val="0"/>
                <w:szCs w:val="21"/>
                <w:lang w:val="en-US" w:eastAsia="zh-CN"/>
              </w:rPr>
              <w:t>56</w:t>
            </w:r>
            <w:r>
              <w:rPr>
                <w:rFonts w:hint="eastAsia" w:ascii="宋体" w:hAnsi="宋体" w:cs="宋体"/>
                <w:color w:val="auto"/>
                <w:kern w:val="0"/>
                <w:szCs w:val="21"/>
              </w:rPr>
              <w:t>00元以下罚款。</w:t>
            </w:r>
          </w:p>
        </w:tc>
      </w:tr>
      <w:tr w14:paraId="0E430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560" w:type="dxa"/>
            <w:vMerge w:val="continue"/>
            <w:tcMar>
              <w:top w:w="15" w:type="dxa"/>
              <w:left w:w="15" w:type="dxa"/>
              <w:right w:w="15" w:type="dxa"/>
            </w:tcMar>
            <w:vAlign w:val="center"/>
          </w:tcPr>
          <w:p w14:paraId="59575C6C">
            <w:pPr>
              <w:pStyle w:val="2"/>
              <w:rPr>
                <w:color w:val="auto"/>
              </w:rPr>
            </w:pPr>
          </w:p>
        </w:tc>
        <w:tc>
          <w:tcPr>
            <w:tcW w:w="2329" w:type="dxa"/>
            <w:vMerge w:val="continue"/>
            <w:tcMar>
              <w:top w:w="15" w:type="dxa"/>
              <w:left w:w="15" w:type="dxa"/>
              <w:right w:w="15" w:type="dxa"/>
            </w:tcMar>
            <w:vAlign w:val="center"/>
          </w:tcPr>
          <w:p w14:paraId="2FA4D162">
            <w:pPr>
              <w:pStyle w:val="2"/>
              <w:rPr>
                <w:color w:val="auto"/>
              </w:rPr>
            </w:pPr>
          </w:p>
        </w:tc>
        <w:tc>
          <w:tcPr>
            <w:tcW w:w="2920" w:type="dxa"/>
            <w:vMerge w:val="continue"/>
            <w:tcMar>
              <w:top w:w="15" w:type="dxa"/>
              <w:left w:w="15" w:type="dxa"/>
              <w:right w:w="15" w:type="dxa"/>
            </w:tcMar>
            <w:vAlign w:val="center"/>
          </w:tcPr>
          <w:p w14:paraId="19E20F0D">
            <w:pPr>
              <w:pStyle w:val="2"/>
              <w:rPr>
                <w:color w:val="auto"/>
              </w:rPr>
            </w:pPr>
          </w:p>
        </w:tc>
        <w:tc>
          <w:tcPr>
            <w:tcW w:w="696" w:type="dxa"/>
            <w:vMerge w:val="continue"/>
            <w:tcMar>
              <w:top w:w="15" w:type="dxa"/>
              <w:left w:w="15" w:type="dxa"/>
              <w:right w:w="15" w:type="dxa"/>
            </w:tcMar>
            <w:vAlign w:val="center"/>
          </w:tcPr>
          <w:p w14:paraId="39A04F16">
            <w:pPr>
              <w:pStyle w:val="2"/>
              <w:rPr>
                <w:color w:val="auto"/>
              </w:rPr>
            </w:pPr>
          </w:p>
        </w:tc>
        <w:tc>
          <w:tcPr>
            <w:tcW w:w="2523" w:type="dxa"/>
            <w:vMerge w:val="continue"/>
            <w:tcMar>
              <w:top w:w="15" w:type="dxa"/>
              <w:left w:w="15" w:type="dxa"/>
              <w:right w:w="15" w:type="dxa"/>
            </w:tcMar>
            <w:vAlign w:val="center"/>
          </w:tcPr>
          <w:p w14:paraId="788BBE13">
            <w:pPr>
              <w:pStyle w:val="2"/>
              <w:rPr>
                <w:color w:val="auto"/>
              </w:rPr>
            </w:pPr>
          </w:p>
        </w:tc>
        <w:tc>
          <w:tcPr>
            <w:tcW w:w="2536" w:type="dxa"/>
            <w:shd w:val="clear" w:color="auto" w:fill="auto"/>
            <w:tcMar>
              <w:top w:w="15" w:type="dxa"/>
              <w:left w:w="15" w:type="dxa"/>
              <w:right w:w="15" w:type="dxa"/>
            </w:tcMar>
            <w:vAlign w:val="center"/>
          </w:tcPr>
          <w:p w14:paraId="1F663613">
            <w:pPr>
              <w:widowControl/>
              <w:spacing w:line="300" w:lineRule="exact"/>
              <w:jc w:val="left"/>
              <w:textAlignment w:val="center"/>
              <w:rPr>
                <w:rFonts w:hint="default" w:ascii="宋体" w:hAnsi="宋体" w:eastAsia="宋体" w:cs="宋体"/>
                <w:color w:val="auto"/>
                <w:kern w:val="2"/>
                <w:sz w:val="21"/>
                <w:szCs w:val="21"/>
                <w:u w:val="none"/>
                <w:lang w:val="en-US" w:eastAsia="zh-CN" w:bidi="ar-SA"/>
              </w:rPr>
            </w:pPr>
            <w:r>
              <w:rPr>
                <w:rStyle w:val="10"/>
                <w:rFonts w:hint="eastAsia" w:ascii="宋体" w:hAnsi="宋体" w:eastAsia="宋体" w:cs="宋体"/>
                <w:color w:val="auto"/>
                <w:sz w:val="21"/>
                <w:szCs w:val="21"/>
                <w:lang w:eastAsia="zh-CN"/>
              </w:rPr>
              <w:t>第三档：存在左侧情节，</w:t>
            </w:r>
            <w:r>
              <w:rPr>
                <w:rStyle w:val="10"/>
                <w:rFonts w:hint="eastAsia" w:ascii="宋体" w:hAnsi="宋体" w:eastAsia="宋体" w:cs="宋体"/>
                <w:color w:val="auto"/>
                <w:sz w:val="21"/>
                <w:szCs w:val="21"/>
                <w:lang w:val="en-US" w:eastAsia="zh-CN"/>
              </w:rPr>
              <w:t>3台及以上设备</w:t>
            </w:r>
          </w:p>
        </w:tc>
        <w:tc>
          <w:tcPr>
            <w:tcW w:w="2400" w:type="dxa"/>
            <w:shd w:val="clear" w:color="auto" w:fill="auto"/>
            <w:tcMar>
              <w:top w:w="15" w:type="dxa"/>
              <w:left w:w="15" w:type="dxa"/>
              <w:right w:w="15" w:type="dxa"/>
            </w:tcMar>
            <w:vAlign w:val="center"/>
          </w:tcPr>
          <w:p w14:paraId="0EAFBAAC">
            <w:pPr>
              <w:pStyle w:val="2"/>
              <w:ind w:left="0" w:leftChars="0" w:firstLine="0" w:firstLineChars="0"/>
              <w:rPr>
                <w:rFonts w:asciiTheme="minorHAnsi" w:hAnsiTheme="minorHAnsi" w:eastAsiaTheme="minorEastAsia" w:cstheme="minorBidi"/>
                <w:color w:val="auto"/>
                <w:kern w:val="2"/>
                <w:sz w:val="21"/>
                <w:szCs w:val="24"/>
                <w:lang w:val="en-US" w:eastAsia="zh-CN" w:bidi="ar-SA"/>
              </w:rPr>
            </w:pPr>
            <w:r>
              <w:rPr>
                <w:rFonts w:hint="eastAsia" w:ascii="宋体" w:hAnsi="宋体" w:cs="宋体"/>
                <w:color w:val="auto"/>
                <w:kern w:val="0"/>
                <w:szCs w:val="21"/>
              </w:rPr>
              <w:t>警告，</w:t>
            </w:r>
            <w:r>
              <w:rPr>
                <w:rFonts w:hint="eastAsia" w:ascii="宋体" w:hAnsi="宋体" w:cs="宋体"/>
                <w:color w:val="auto"/>
                <w:kern w:val="0"/>
                <w:szCs w:val="21"/>
                <w:lang w:eastAsia="zh-CN"/>
              </w:rPr>
              <w:t>责令限期改正，</w:t>
            </w:r>
            <w:r>
              <w:rPr>
                <w:rFonts w:hint="eastAsia" w:ascii="宋体" w:hAnsi="宋体" w:cs="宋体"/>
                <w:color w:val="auto"/>
                <w:kern w:val="0"/>
                <w:szCs w:val="21"/>
              </w:rPr>
              <w:t>并可处</w:t>
            </w:r>
            <w:r>
              <w:rPr>
                <w:rFonts w:hint="eastAsia" w:ascii="宋体" w:hAnsi="宋体" w:cs="宋体"/>
                <w:color w:val="auto"/>
                <w:kern w:val="0"/>
                <w:szCs w:val="21"/>
                <w:lang w:val="en-US" w:eastAsia="zh-CN"/>
              </w:rPr>
              <w:t>56</w:t>
            </w:r>
            <w:r>
              <w:rPr>
                <w:rFonts w:hint="eastAsia" w:ascii="宋体" w:hAnsi="宋体" w:cs="宋体"/>
                <w:color w:val="auto"/>
                <w:kern w:val="0"/>
                <w:szCs w:val="21"/>
              </w:rPr>
              <w:t>00元以上</w:t>
            </w:r>
            <w:r>
              <w:rPr>
                <w:rFonts w:hint="eastAsia" w:ascii="宋体" w:hAnsi="宋体" w:cs="宋体"/>
                <w:color w:val="auto"/>
                <w:kern w:val="0"/>
                <w:szCs w:val="21"/>
                <w:lang w:val="en-US" w:eastAsia="zh-CN"/>
              </w:rPr>
              <w:t>70</w:t>
            </w:r>
            <w:r>
              <w:rPr>
                <w:rFonts w:hint="eastAsia" w:ascii="宋体" w:hAnsi="宋体" w:cs="宋体"/>
                <w:color w:val="auto"/>
                <w:kern w:val="0"/>
                <w:szCs w:val="21"/>
              </w:rPr>
              <w:t>00元以下罚款。</w:t>
            </w:r>
          </w:p>
        </w:tc>
      </w:tr>
      <w:tr w14:paraId="6C453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6F92D12E">
            <w:pPr>
              <w:widowControl/>
              <w:spacing w:line="300" w:lineRule="exact"/>
              <w:jc w:val="center"/>
              <w:rPr>
                <w:rFonts w:ascii="宋体" w:hAnsi="宋体" w:cs="宋体"/>
                <w:b/>
                <w:color w:val="auto"/>
                <w:szCs w:val="21"/>
              </w:rPr>
            </w:pPr>
          </w:p>
        </w:tc>
        <w:tc>
          <w:tcPr>
            <w:tcW w:w="2329" w:type="dxa"/>
            <w:vMerge w:val="continue"/>
            <w:tcBorders>
              <w:bottom w:val="single" w:color="auto" w:sz="4" w:space="0"/>
            </w:tcBorders>
            <w:tcMar>
              <w:top w:w="15" w:type="dxa"/>
              <w:left w:w="15" w:type="dxa"/>
              <w:right w:w="15" w:type="dxa"/>
            </w:tcMar>
            <w:vAlign w:val="center"/>
          </w:tcPr>
          <w:p w14:paraId="057807F8">
            <w:pPr>
              <w:widowControl/>
              <w:spacing w:line="300" w:lineRule="exact"/>
              <w:jc w:val="left"/>
              <w:rPr>
                <w:rFonts w:ascii="宋体" w:hAnsi="宋体" w:cs="宋体"/>
                <w:color w:val="auto"/>
                <w:szCs w:val="21"/>
              </w:rPr>
            </w:pPr>
          </w:p>
        </w:tc>
        <w:tc>
          <w:tcPr>
            <w:tcW w:w="2920" w:type="dxa"/>
            <w:vMerge w:val="continue"/>
            <w:tcBorders>
              <w:bottom w:val="single" w:color="auto" w:sz="4" w:space="0"/>
            </w:tcBorders>
            <w:tcMar>
              <w:top w:w="15" w:type="dxa"/>
              <w:left w:w="15" w:type="dxa"/>
              <w:right w:w="15" w:type="dxa"/>
            </w:tcMar>
            <w:vAlign w:val="center"/>
          </w:tcPr>
          <w:p w14:paraId="343CA13B">
            <w:pPr>
              <w:widowControl/>
              <w:spacing w:line="300" w:lineRule="exact"/>
              <w:jc w:val="left"/>
              <w:rPr>
                <w:rFonts w:ascii="宋体" w:hAnsi="宋体" w:cs="宋体"/>
                <w:color w:val="auto"/>
                <w:szCs w:val="21"/>
              </w:rPr>
            </w:pPr>
          </w:p>
        </w:tc>
        <w:tc>
          <w:tcPr>
            <w:tcW w:w="696" w:type="dxa"/>
            <w:tcBorders>
              <w:bottom w:val="single" w:color="auto" w:sz="4" w:space="0"/>
            </w:tcBorders>
            <w:tcMar>
              <w:top w:w="15" w:type="dxa"/>
              <w:left w:w="15" w:type="dxa"/>
              <w:right w:w="15" w:type="dxa"/>
            </w:tcMar>
            <w:vAlign w:val="center"/>
          </w:tcPr>
          <w:p w14:paraId="631D2CBF">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Borders>
              <w:bottom w:val="single" w:color="auto" w:sz="4" w:space="0"/>
            </w:tcBorders>
            <w:tcMar>
              <w:top w:w="15" w:type="dxa"/>
              <w:left w:w="15" w:type="dxa"/>
              <w:right w:w="15" w:type="dxa"/>
            </w:tcMar>
            <w:vAlign w:val="center"/>
          </w:tcPr>
          <w:p w14:paraId="65A3D8C5">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 xml:space="preserve">发生放射事件并造成3人以上健康严重损害的。 </w:t>
            </w:r>
          </w:p>
        </w:tc>
        <w:tc>
          <w:tcPr>
            <w:tcW w:w="2400" w:type="dxa"/>
            <w:tcBorders>
              <w:bottom w:val="single" w:color="auto" w:sz="4" w:space="0"/>
            </w:tcBorders>
            <w:tcMar>
              <w:top w:w="15" w:type="dxa"/>
              <w:left w:w="15" w:type="dxa"/>
              <w:right w:w="15" w:type="dxa"/>
            </w:tcMar>
            <w:vAlign w:val="center"/>
          </w:tcPr>
          <w:p w14:paraId="3464490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w:t>
            </w:r>
            <w:r>
              <w:rPr>
                <w:rFonts w:hint="eastAsia" w:ascii="宋体" w:hAnsi="宋体" w:cs="宋体"/>
                <w:color w:val="auto"/>
                <w:kern w:val="0"/>
                <w:szCs w:val="21"/>
                <w:lang w:eastAsia="zh-CN"/>
              </w:rPr>
              <w:t>责令限期改正，</w:t>
            </w:r>
            <w:r>
              <w:rPr>
                <w:rFonts w:hint="eastAsia" w:ascii="宋体" w:hAnsi="宋体" w:cs="宋体"/>
                <w:color w:val="auto"/>
                <w:kern w:val="0"/>
                <w:szCs w:val="21"/>
              </w:rPr>
              <w:t>并可处7000元以上10000元以下罚款。</w:t>
            </w:r>
          </w:p>
        </w:tc>
      </w:tr>
      <w:tr w14:paraId="216CC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560" w:type="dxa"/>
            <w:vMerge w:val="restart"/>
            <w:tcMar>
              <w:top w:w="15" w:type="dxa"/>
              <w:left w:w="15" w:type="dxa"/>
              <w:right w:w="15" w:type="dxa"/>
            </w:tcMar>
            <w:vAlign w:val="center"/>
          </w:tcPr>
          <w:p w14:paraId="76FCDB24">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153</w:t>
            </w:r>
          </w:p>
        </w:tc>
        <w:tc>
          <w:tcPr>
            <w:tcW w:w="2329" w:type="dxa"/>
            <w:vMerge w:val="restart"/>
            <w:tcBorders>
              <w:top w:val="single" w:color="auto" w:sz="4" w:space="0"/>
            </w:tcBorders>
            <w:tcMar>
              <w:top w:w="15" w:type="dxa"/>
              <w:left w:w="15" w:type="dxa"/>
              <w:right w:w="15" w:type="dxa"/>
            </w:tcMar>
            <w:vAlign w:val="center"/>
          </w:tcPr>
          <w:p w14:paraId="260056FF">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发生放射事件未立即采取应急救援和控制措施或者未按照规定及时报告的</w:t>
            </w:r>
          </w:p>
        </w:tc>
        <w:tc>
          <w:tcPr>
            <w:tcW w:w="2920" w:type="dxa"/>
            <w:vMerge w:val="restart"/>
            <w:tcBorders>
              <w:top w:val="single" w:color="auto" w:sz="4" w:space="0"/>
            </w:tcBorders>
            <w:tcMar>
              <w:top w:w="15" w:type="dxa"/>
              <w:left w:w="15" w:type="dxa"/>
              <w:right w:w="15" w:type="dxa"/>
            </w:tcMar>
            <w:vAlign w:val="center"/>
          </w:tcPr>
          <w:p w14:paraId="4068AC08">
            <w:pPr>
              <w:widowControl/>
              <w:spacing w:line="300" w:lineRule="exact"/>
              <w:jc w:val="left"/>
              <w:rPr>
                <w:rFonts w:ascii="宋体" w:hAnsi="宋体" w:cs="宋体"/>
                <w:color w:val="auto"/>
                <w:szCs w:val="21"/>
              </w:rPr>
            </w:pPr>
            <w:r>
              <w:rPr>
                <w:rStyle w:val="8"/>
                <w:rFonts w:hint="default" w:ascii="宋体" w:hAnsi="宋体" w:eastAsia="宋体" w:cs="宋体"/>
                <w:color w:val="auto"/>
                <w:sz w:val="21"/>
                <w:szCs w:val="21"/>
              </w:rPr>
              <w:t>《放射诊疗管理规定》第四十一条 医疗机构违反本规定，有下列行为之一的，由县级以上卫生行政部门</w:t>
            </w:r>
            <w:r>
              <w:rPr>
                <w:rStyle w:val="9"/>
                <w:rFonts w:hint="default" w:ascii="宋体" w:hAnsi="宋体" w:eastAsia="宋体" w:cs="宋体"/>
                <w:color w:val="auto"/>
                <w:sz w:val="21"/>
                <w:szCs w:val="21"/>
              </w:rPr>
              <w:t>给予</w:t>
            </w:r>
            <w:r>
              <w:rPr>
                <w:rStyle w:val="8"/>
                <w:rFonts w:hint="default" w:ascii="宋体" w:hAnsi="宋体" w:eastAsia="宋体" w:cs="宋体"/>
                <w:color w:val="auto"/>
                <w:sz w:val="21"/>
                <w:szCs w:val="21"/>
              </w:rPr>
              <w:t>警告</w:t>
            </w:r>
            <w:r>
              <w:rPr>
                <w:rStyle w:val="9"/>
                <w:rFonts w:hint="default" w:ascii="宋体" w:hAnsi="宋体" w:eastAsia="宋体" w:cs="宋体"/>
                <w:color w:val="auto"/>
                <w:sz w:val="21"/>
                <w:szCs w:val="21"/>
              </w:rPr>
              <w:t>，责令限期改正</w:t>
            </w:r>
            <w:r>
              <w:rPr>
                <w:rStyle w:val="8"/>
                <w:rFonts w:hint="default" w:ascii="宋体" w:hAnsi="宋体" w:eastAsia="宋体" w:cs="宋体"/>
                <w:color w:val="auto"/>
                <w:sz w:val="21"/>
                <w:szCs w:val="21"/>
              </w:rPr>
              <w:t>；并可处一万元以下的罚款：  (六)发生放射事件未立即采取应急救援和控制措施或者未按照规定及时报告的；</w:t>
            </w:r>
            <w:r>
              <w:rPr>
                <w:rFonts w:ascii="宋体" w:hAnsi="宋体" w:cs="宋体"/>
                <w:color w:val="auto"/>
                <w:szCs w:val="21"/>
              </w:rPr>
              <w:t xml:space="preserve"> </w:t>
            </w:r>
          </w:p>
        </w:tc>
        <w:tc>
          <w:tcPr>
            <w:tcW w:w="696" w:type="dxa"/>
            <w:vMerge w:val="restart"/>
            <w:tcBorders>
              <w:top w:val="single" w:color="auto" w:sz="4" w:space="0"/>
            </w:tcBorders>
            <w:tcMar>
              <w:top w:w="15" w:type="dxa"/>
              <w:left w:w="15" w:type="dxa"/>
              <w:right w:w="15" w:type="dxa"/>
            </w:tcMar>
            <w:vAlign w:val="center"/>
          </w:tcPr>
          <w:p w14:paraId="48D90BF5">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Borders>
              <w:top w:val="single" w:color="auto" w:sz="4" w:space="0"/>
            </w:tcBorders>
            <w:tcMar>
              <w:top w:w="15" w:type="dxa"/>
              <w:left w:w="15" w:type="dxa"/>
              <w:right w:w="15" w:type="dxa"/>
            </w:tcMar>
            <w:vAlign w:val="center"/>
          </w:tcPr>
          <w:p w14:paraId="49A310A8">
            <w:pPr>
              <w:widowControl/>
              <w:spacing w:line="300" w:lineRule="exact"/>
              <w:jc w:val="left"/>
              <w:textAlignment w:val="center"/>
              <w:rPr>
                <w:rFonts w:ascii="宋体" w:hAnsi="宋体" w:cs="宋体"/>
                <w:color w:val="auto"/>
                <w:szCs w:val="21"/>
              </w:rPr>
            </w:pPr>
            <w:r>
              <w:rPr>
                <w:rStyle w:val="8"/>
                <w:rFonts w:hint="default" w:ascii="宋体" w:hAnsi="宋体" w:eastAsia="宋体" w:cs="宋体"/>
                <w:color w:val="auto"/>
                <w:sz w:val="21"/>
                <w:szCs w:val="21"/>
              </w:rPr>
              <w:t>发生放射事件未立即采取应急救援和控制措施或者未按照规定及时报告，</w:t>
            </w:r>
            <w:r>
              <w:rPr>
                <w:rStyle w:val="9"/>
                <w:rFonts w:hint="default" w:ascii="宋体" w:hAnsi="宋体" w:eastAsia="宋体" w:cs="宋体"/>
                <w:color w:val="auto"/>
                <w:sz w:val="21"/>
                <w:szCs w:val="21"/>
              </w:rPr>
              <w:t>造成轻微后果或无后果的。</w:t>
            </w:r>
          </w:p>
        </w:tc>
        <w:tc>
          <w:tcPr>
            <w:tcW w:w="2536" w:type="dxa"/>
            <w:tcBorders>
              <w:top w:val="single" w:color="auto" w:sz="4" w:space="0"/>
            </w:tcBorders>
            <w:shd w:val="clear" w:color="auto" w:fill="auto"/>
            <w:tcMar>
              <w:top w:w="15" w:type="dxa"/>
              <w:left w:w="15" w:type="dxa"/>
              <w:right w:w="15" w:type="dxa"/>
            </w:tcMar>
            <w:vAlign w:val="center"/>
          </w:tcPr>
          <w:p w14:paraId="2CC69B2D">
            <w:pPr>
              <w:widowControl/>
              <w:spacing w:line="300" w:lineRule="exact"/>
              <w:jc w:val="left"/>
              <w:textAlignment w:val="center"/>
              <w:rPr>
                <w:rFonts w:hint="default" w:ascii="宋体" w:hAnsi="宋体" w:eastAsia="宋体" w:cs="宋体"/>
                <w:color w:val="auto"/>
                <w:kern w:val="2"/>
                <w:sz w:val="21"/>
                <w:szCs w:val="21"/>
                <w:u w:val="none"/>
                <w:lang w:val="en-US" w:eastAsia="zh-CN" w:bidi="ar-SA"/>
              </w:rPr>
            </w:pPr>
            <w:r>
              <w:rPr>
                <w:rStyle w:val="10"/>
                <w:rFonts w:hint="eastAsia" w:ascii="宋体" w:hAnsi="宋体" w:eastAsia="宋体" w:cs="宋体"/>
                <w:color w:val="auto"/>
                <w:sz w:val="21"/>
                <w:szCs w:val="21"/>
                <w:lang w:eastAsia="zh-CN"/>
              </w:rPr>
              <w:t>第一档：存在左侧情节，</w:t>
            </w:r>
            <w:r>
              <w:rPr>
                <w:rStyle w:val="10"/>
                <w:rFonts w:hint="eastAsia" w:ascii="宋体" w:hAnsi="宋体" w:eastAsia="宋体" w:cs="宋体"/>
                <w:color w:val="auto"/>
                <w:sz w:val="21"/>
                <w:szCs w:val="21"/>
                <w:lang w:val="en-US" w:eastAsia="zh-CN"/>
              </w:rPr>
              <w:t>1台设备</w:t>
            </w:r>
          </w:p>
        </w:tc>
        <w:tc>
          <w:tcPr>
            <w:tcW w:w="2400" w:type="dxa"/>
            <w:tcBorders>
              <w:top w:val="single" w:color="auto" w:sz="4" w:space="0"/>
            </w:tcBorders>
            <w:shd w:val="clear" w:color="auto" w:fill="auto"/>
            <w:tcMar>
              <w:top w:w="15" w:type="dxa"/>
              <w:left w:w="15" w:type="dxa"/>
              <w:right w:w="15" w:type="dxa"/>
            </w:tcMar>
            <w:vAlign w:val="center"/>
          </w:tcPr>
          <w:p w14:paraId="54373119">
            <w:pPr>
              <w:widowControl/>
              <w:spacing w:line="300" w:lineRule="exact"/>
              <w:jc w:val="left"/>
              <w:textAlignment w:val="center"/>
              <w:rPr>
                <w:rFonts w:asciiTheme="minorHAnsi" w:hAnsiTheme="minorHAnsi" w:eastAsiaTheme="minorEastAsia" w:cstheme="minorBidi"/>
                <w:color w:val="auto"/>
                <w:kern w:val="2"/>
                <w:sz w:val="21"/>
                <w:szCs w:val="24"/>
                <w:lang w:val="en-US" w:eastAsia="zh-CN" w:bidi="ar-SA"/>
              </w:rPr>
            </w:pPr>
            <w:r>
              <w:rPr>
                <w:rFonts w:hint="eastAsia" w:ascii="宋体" w:hAnsi="宋体" w:cs="宋体"/>
                <w:color w:val="auto"/>
                <w:kern w:val="0"/>
                <w:szCs w:val="21"/>
              </w:rPr>
              <w:t>警告，</w:t>
            </w:r>
            <w:r>
              <w:rPr>
                <w:rFonts w:hint="eastAsia" w:ascii="宋体" w:hAnsi="宋体" w:cs="宋体"/>
                <w:color w:val="auto"/>
                <w:kern w:val="0"/>
                <w:szCs w:val="21"/>
                <w:lang w:eastAsia="zh-CN"/>
              </w:rPr>
              <w:t>责令限期改正，</w:t>
            </w:r>
            <w:r>
              <w:rPr>
                <w:rFonts w:hint="eastAsia" w:ascii="宋体" w:hAnsi="宋体" w:cs="宋体"/>
                <w:color w:val="auto"/>
                <w:kern w:val="0"/>
                <w:szCs w:val="21"/>
              </w:rPr>
              <w:t>并可处</w:t>
            </w:r>
            <w:r>
              <w:rPr>
                <w:rFonts w:hint="eastAsia" w:ascii="宋体" w:hAnsi="宋体" w:cs="宋体"/>
                <w:color w:val="auto"/>
                <w:kern w:val="0"/>
                <w:szCs w:val="21"/>
                <w:lang w:val="en-US" w:eastAsia="zh-CN"/>
              </w:rPr>
              <w:t>1</w:t>
            </w:r>
            <w:r>
              <w:rPr>
                <w:rFonts w:hint="eastAsia" w:ascii="宋体" w:hAnsi="宋体" w:cs="宋体"/>
                <w:color w:val="auto"/>
                <w:kern w:val="0"/>
                <w:szCs w:val="21"/>
              </w:rPr>
              <w:t>000元以下罚款。</w:t>
            </w:r>
          </w:p>
        </w:tc>
      </w:tr>
      <w:tr w14:paraId="69541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560" w:type="dxa"/>
            <w:vMerge w:val="continue"/>
            <w:tcMar>
              <w:top w:w="15" w:type="dxa"/>
              <w:left w:w="15" w:type="dxa"/>
              <w:right w:w="15" w:type="dxa"/>
            </w:tcMar>
            <w:vAlign w:val="center"/>
          </w:tcPr>
          <w:p w14:paraId="7E4939AF">
            <w:pPr>
              <w:pStyle w:val="2"/>
            </w:pPr>
          </w:p>
        </w:tc>
        <w:tc>
          <w:tcPr>
            <w:tcW w:w="2329" w:type="dxa"/>
            <w:vMerge w:val="continue"/>
            <w:tcMar>
              <w:top w:w="15" w:type="dxa"/>
              <w:left w:w="15" w:type="dxa"/>
              <w:right w:w="15" w:type="dxa"/>
            </w:tcMar>
            <w:vAlign w:val="center"/>
          </w:tcPr>
          <w:p w14:paraId="6BD97758">
            <w:pPr>
              <w:pStyle w:val="2"/>
            </w:pPr>
          </w:p>
        </w:tc>
        <w:tc>
          <w:tcPr>
            <w:tcW w:w="2920" w:type="dxa"/>
            <w:vMerge w:val="continue"/>
            <w:tcMar>
              <w:top w:w="15" w:type="dxa"/>
              <w:left w:w="15" w:type="dxa"/>
              <w:right w:w="15" w:type="dxa"/>
            </w:tcMar>
            <w:vAlign w:val="center"/>
          </w:tcPr>
          <w:p w14:paraId="7B264310">
            <w:pPr>
              <w:pStyle w:val="2"/>
            </w:pPr>
          </w:p>
        </w:tc>
        <w:tc>
          <w:tcPr>
            <w:tcW w:w="696" w:type="dxa"/>
            <w:vMerge w:val="continue"/>
            <w:tcMar>
              <w:top w:w="15" w:type="dxa"/>
              <w:left w:w="15" w:type="dxa"/>
              <w:right w:w="15" w:type="dxa"/>
            </w:tcMar>
            <w:vAlign w:val="center"/>
          </w:tcPr>
          <w:p w14:paraId="2AA7B30D">
            <w:pPr>
              <w:pStyle w:val="2"/>
            </w:pPr>
          </w:p>
        </w:tc>
        <w:tc>
          <w:tcPr>
            <w:tcW w:w="2523" w:type="dxa"/>
            <w:vMerge w:val="continue"/>
            <w:tcMar>
              <w:top w:w="15" w:type="dxa"/>
              <w:left w:w="15" w:type="dxa"/>
              <w:right w:w="15" w:type="dxa"/>
            </w:tcMar>
            <w:vAlign w:val="center"/>
          </w:tcPr>
          <w:p w14:paraId="303EF047">
            <w:pPr>
              <w:pStyle w:val="2"/>
            </w:pPr>
          </w:p>
        </w:tc>
        <w:tc>
          <w:tcPr>
            <w:tcW w:w="2536" w:type="dxa"/>
            <w:tcBorders>
              <w:top w:val="single" w:color="auto" w:sz="4" w:space="0"/>
            </w:tcBorders>
            <w:shd w:val="clear" w:color="auto" w:fill="auto"/>
            <w:tcMar>
              <w:top w:w="15" w:type="dxa"/>
              <w:left w:w="15" w:type="dxa"/>
              <w:right w:w="15" w:type="dxa"/>
            </w:tcMar>
            <w:vAlign w:val="center"/>
          </w:tcPr>
          <w:p w14:paraId="7F3C0BC4">
            <w:pPr>
              <w:widowControl/>
              <w:spacing w:line="300" w:lineRule="exact"/>
              <w:jc w:val="left"/>
              <w:textAlignment w:val="center"/>
              <w:rPr>
                <w:rFonts w:hint="default" w:ascii="宋体" w:hAnsi="宋体" w:eastAsia="宋体" w:cs="宋体"/>
                <w:color w:val="auto"/>
                <w:kern w:val="2"/>
                <w:sz w:val="21"/>
                <w:szCs w:val="21"/>
                <w:u w:val="none"/>
                <w:lang w:val="en-US" w:eastAsia="zh-CN" w:bidi="ar-SA"/>
              </w:rPr>
            </w:pPr>
            <w:r>
              <w:rPr>
                <w:rStyle w:val="10"/>
                <w:rFonts w:hint="eastAsia" w:ascii="宋体" w:hAnsi="宋体" w:eastAsia="宋体" w:cs="宋体"/>
                <w:color w:val="auto"/>
                <w:sz w:val="21"/>
                <w:szCs w:val="21"/>
                <w:lang w:eastAsia="zh-CN"/>
              </w:rPr>
              <w:t>第二档：存在左侧情节，</w:t>
            </w:r>
            <w:r>
              <w:rPr>
                <w:rStyle w:val="10"/>
                <w:rFonts w:hint="eastAsia" w:ascii="宋体" w:hAnsi="宋体" w:eastAsia="宋体" w:cs="宋体"/>
                <w:color w:val="auto"/>
                <w:sz w:val="21"/>
                <w:szCs w:val="21"/>
                <w:lang w:val="en-US" w:eastAsia="zh-CN"/>
              </w:rPr>
              <w:t>2台设备</w:t>
            </w:r>
          </w:p>
        </w:tc>
        <w:tc>
          <w:tcPr>
            <w:tcW w:w="2400" w:type="dxa"/>
            <w:shd w:val="clear" w:color="auto" w:fill="auto"/>
            <w:tcMar>
              <w:top w:w="15" w:type="dxa"/>
              <w:left w:w="15" w:type="dxa"/>
              <w:right w:w="15" w:type="dxa"/>
            </w:tcMar>
            <w:vAlign w:val="center"/>
          </w:tcPr>
          <w:p w14:paraId="0B1E8632">
            <w:pPr>
              <w:pStyle w:val="2"/>
              <w:ind w:left="0" w:leftChars="0" w:firstLine="0" w:firstLineChars="0"/>
              <w:rPr>
                <w:rFonts w:asciiTheme="minorHAnsi" w:hAnsiTheme="minorHAnsi" w:eastAsiaTheme="minorEastAsia" w:cstheme="minorBidi"/>
                <w:color w:val="auto"/>
                <w:kern w:val="2"/>
                <w:sz w:val="21"/>
                <w:szCs w:val="24"/>
                <w:lang w:val="en-US" w:eastAsia="zh-CN" w:bidi="ar-SA"/>
              </w:rPr>
            </w:pPr>
            <w:r>
              <w:rPr>
                <w:rFonts w:hint="eastAsia" w:ascii="宋体" w:hAnsi="宋体" w:cs="宋体"/>
                <w:color w:val="auto"/>
                <w:kern w:val="0"/>
                <w:szCs w:val="21"/>
              </w:rPr>
              <w:t>警告，</w:t>
            </w:r>
            <w:r>
              <w:rPr>
                <w:rFonts w:hint="eastAsia" w:ascii="宋体" w:hAnsi="宋体" w:cs="宋体"/>
                <w:color w:val="auto"/>
                <w:kern w:val="0"/>
                <w:szCs w:val="21"/>
                <w:lang w:eastAsia="zh-CN"/>
              </w:rPr>
              <w:t>责令限期改正，</w:t>
            </w:r>
            <w:r>
              <w:rPr>
                <w:rFonts w:hint="eastAsia" w:ascii="宋体" w:hAnsi="宋体" w:cs="宋体"/>
                <w:color w:val="auto"/>
                <w:kern w:val="0"/>
                <w:szCs w:val="21"/>
              </w:rPr>
              <w:t>并可处</w:t>
            </w:r>
            <w:r>
              <w:rPr>
                <w:rFonts w:hint="eastAsia" w:ascii="宋体" w:hAnsi="宋体" w:cs="宋体"/>
                <w:color w:val="auto"/>
                <w:kern w:val="0"/>
                <w:szCs w:val="21"/>
                <w:lang w:val="en-US" w:eastAsia="zh-CN"/>
              </w:rPr>
              <w:t>10</w:t>
            </w:r>
            <w:r>
              <w:rPr>
                <w:rFonts w:hint="eastAsia" w:ascii="宋体" w:hAnsi="宋体" w:cs="宋体"/>
                <w:color w:val="auto"/>
                <w:kern w:val="0"/>
                <w:szCs w:val="21"/>
              </w:rPr>
              <w:t>00元以上</w:t>
            </w:r>
            <w:r>
              <w:rPr>
                <w:rFonts w:hint="eastAsia" w:ascii="宋体" w:hAnsi="宋体" w:cs="宋体"/>
                <w:color w:val="auto"/>
                <w:kern w:val="0"/>
                <w:szCs w:val="21"/>
                <w:lang w:val="en-US" w:eastAsia="zh-CN"/>
              </w:rPr>
              <w:t>20</w:t>
            </w:r>
            <w:r>
              <w:rPr>
                <w:rFonts w:hint="eastAsia" w:ascii="宋体" w:hAnsi="宋体" w:cs="宋体"/>
                <w:color w:val="auto"/>
                <w:kern w:val="0"/>
                <w:szCs w:val="21"/>
              </w:rPr>
              <w:t>00元以下罚款。</w:t>
            </w:r>
          </w:p>
        </w:tc>
      </w:tr>
      <w:tr w14:paraId="6DA96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5" w:hRule="atLeast"/>
        </w:trPr>
        <w:tc>
          <w:tcPr>
            <w:tcW w:w="560" w:type="dxa"/>
            <w:vMerge w:val="continue"/>
            <w:tcMar>
              <w:top w:w="15" w:type="dxa"/>
              <w:left w:w="15" w:type="dxa"/>
              <w:right w:w="15" w:type="dxa"/>
            </w:tcMar>
            <w:vAlign w:val="center"/>
          </w:tcPr>
          <w:p w14:paraId="39331D99">
            <w:pPr>
              <w:pStyle w:val="2"/>
              <w:rPr>
                <w:color w:val="auto"/>
              </w:rPr>
            </w:pPr>
          </w:p>
        </w:tc>
        <w:tc>
          <w:tcPr>
            <w:tcW w:w="2329" w:type="dxa"/>
            <w:vMerge w:val="continue"/>
            <w:tcMar>
              <w:top w:w="15" w:type="dxa"/>
              <w:left w:w="15" w:type="dxa"/>
              <w:right w:w="15" w:type="dxa"/>
            </w:tcMar>
            <w:vAlign w:val="center"/>
          </w:tcPr>
          <w:p w14:paraId="6451CF67">
            <w:pPr>
              <w:pStyle w:val="2"/>
              <w:rPr>
                <w:color w:val="auto"/>
              </w:rPr>
            </w:pPr>
          </w:p>
        </w:tc>
        <w:tc>
          <w:tcPr>
            <w:tcW w:w="2920" w:type="dxa"/>
            <w:vMerge w:val="continue"/>
            <w:tcMar>
              <w:top w:w="15" w:type="dxa"/>
              <w:left w:w="15" w:type="dxa"/>
              <w:right w:w="15" w:type="dxa"/>
            </w:tcMar>
            <w:vAlign w:val="center"/>
          </w:tcPr>
          <w:p w14:paraId="2F99293B">
            <w:pPr>
              <w:pStyle w:val="2"/>
              <w:rPr>
                <w:color w:val="auto"/>
              </w:rPr>
            </w:pPr>
          </w:p>
        </w:tc>
        <w:tc>
          <w:tcPr>
            <w:tcW w:w="696" w:type="dxa"/>
            <w:vMerge w:val="continue"/>
            <w:tcMar>
              <w:top w:w="15" w:type="dxa"/>
              <w:left w:w="15" w:type="dxa"/>
              <w:right w:w="15" w:type="dxa"/>
            </w:tcMar>
            <w:vAlign w:val="center"/>
          </w:tcPr>
          <w:p w14:paraId="0C63715F">
            <w:pPr>
              <w:pStyle w:val="2"/>
              <w:rPr>
                <w:color w:val="auto"/>
              </w:rPr>
            </w:pPr>
          </w:p>
        </w:tc>
        <w:tc>
          <w:tcPr>
            <w:tcW w:w="2523" w:type="dxa"/>
            <w:vMerge w:val="continue"/>
            <w:tcMar>
              <w:top w:w="15" w:type="dxa"/>
              <w:left w:w="15" w:type="dxa"/>
              <w:right w:w="15" w:type="dxa"/>
            </w:tcMar>
            <w:vAlign w:val="center"/>
          </w:tcPr>
          <w:p w14:paraId="30226224">
            <w:pPr>
              <w:pStyle w:val="2"/>
              <w:rPr>
                <w:color w:val="auto"/>
              </w:rPr>
            </w:pPr>
          </w:p>
        </w:tc>
        <w:tc>
          <w:tcPr>
            <w:tcW w:w="2536" w:type="dxa"/>
            <w:tcBorders>
              <w:top w:val="single" w:color="auto" w:sz="4" w:space="0"/>
            </w:tcBorders>
            <w:shd w:val="clear" w:color="auto" w:fill="auto"/>
            <w:tcMar>
              <w:top w:w="15" w:type="dxa"/>
              <w:left w:w="15" w:type="dxa"/>
              <w:right w:w="15" w:type="dxa"/>
            </w:tcMar>
            <w:vAlign w:val="center"/>
          </w:tcPr>
          <w:p w14:paraId="057A1A16">
            <w:pPr>
              <w:widowControl/>
              <w:spacing w:line="300" w:lineRule="exact"/>
              <w:jc w:val="left"/>
              <w:textAlignment w:val="center"/>
              <w:rPr>
                <w:rFonts w:hint="default" w:ascii="宋体" w:hAnsi="宋体" w:eastAsia="宋体" w:cs="宋体"/>
                <w:color w:val="auto"/>
                <w:kern w:val="2"/>
                <w:sz w:val="21"/>
                <w:szCs w:val="21"/>
                <w:u w:val="none"/>
                <w:lang w:val="en-US" w:eastAsia="zh-CN" w:bidi="ar-SA"/>
              </w:rPr>
            </w:pPr>
            <w:r>
              <w:rPr>
                <w:rStyle w:val="10"/>
                <w:rFonts w:hint="eastAsia" w:ascii="宋体" w:hAnsi="宋体" w:eastAsia="宋体" w:cs="宋体"/>
                <w:color w:val="auto"/>
                <w:sz w:val="21"/>
                <w:szCs w:val="21"/>
                <w:lang w:eastAsia="zh-CN"/>
              </w:rPr>
              <w:t>第三档：存在左侧情节，</w:t>
            </w:r>
            <w:r>
              <w:rPr>
                <w:rStyle w:val="10"/>
                <w:rFonts w:hint="eastAsia" w:ascii="宋体" w:hAnsi="宋体" w:eastAsia="宋体" w:cs="宋体"/>
                <w:color w:val="auto"/>
                <w:sz w:val="21"/>
                <w:szCs w:val="21"/>
                <w:lang w:val="en-US" w:eastAsia="zh-CN"/>
              </w:rPr>
              <w:t>3台及以上设备</w:t>
            </w:r>
          </w:p>
        </w:tc>
        <w:tc>
          <w:tcPr>
            <w:tcW w:w="2400" w:type="dxa"/>
            <w:shd w:val="clear" w:color="auto" w:fill="auto"/>
            <w:tcMar>
              <w:top w:w="15" w:type="dxa"/>
              <w:left w:w="15" w:type="dxa"/>
              <w:right w:w="15" w:type="dxa"/>
            </w:tcMar>
            <w:vAlign w:val="center"/>
          </w:tcPr>
          <w:p w14:paraId="21998F14">
            <w:pPr>
              <w:pStyle w:val="2"/>
              <w:ind w:left="0" w:leftChars="0" w:firstLine="0" w:firstLineChars="0"/>
              <w:rPr>
                <w:rFonts w:asciiTheme="minorHAnsi" w:hAnsiTheme="minorHAnsi" w:eastAsiaTheme="minorEastAsia" w:cstheme="minorBidi"/>
                <w:color w:val="auto"/>
                <w:kern w:val="2"/>
                <w:sz w:val="21"/>
                <w:szCs w:val="24"/>
                <w:lang w:val="en-US" w:eastAsia="zh-CN" w:bidi="ar-SA"/>
              </w:rPr>
            </w:pPr>
            <w:r>
              <w:rPr>
                <w:rFonts w:hint="eastAsia" w:ascii="宋体" w:hAnsi="宋体" w:cs="宋体"/>
                <w:color w:val="auto"/>
                <w:kern w:val="0"/>
                <w:szCs w:val="21"/>
              </w:rPr>
              <w:t>警告，</w:t>
            </w:r>
            <w:r>
              <w:rPr>
                <w:rFonts w:hint="eastAsia" w:ascii="宋体" w:hAnsi="宋体" w:cs="宋体"/>
                <w:color w:val="auto"/>
                <w:kern w:val="0"/>
                <w:szCs w:val="21"/>
                <w:lang w:eastAsia="zh-CN"/>
              </w:rPr>
              <w:t>责令限期改正，</w:t>
            </w:r>
            <w:r>
              <w:rPr>
                <w:rFonts w:hint="eastAsia" w:ascii="宋体" w:hAnsi="宋体" w:cs="宋体"/>
                <w:color w:val="auto"/>
                <w:kern w:val="0"/>
                <w:szCs w:val="21"/>
              </w:rPr>
              <w:t>并可处</w:t>
            </w:r>
            <w:r>
              <w:rPr>
                <w:rFonts w:hint="eastAsia" w:ascii="宋体" w:hAnsi="宋体" w:cs="宋体"/>
                <w:color w:val="auto"/>
                <w:kern w:val="0"/>
                <w:szCs w:val="21"/>
                <w:lang w:val="en-US" w:eastAsia="zh-CN"/>
              </w:rPr>
              <w:t>2000</w:t>
            </w:r>
            <w:r>
              <w:rPr>
                <w:rFonts w:hint="eastAsia" w:ascii="宋体" w:hAnsi="宋体" w:cs="宋体"/>
                <w:color w:val="auto"/>
                <w:kern w:val="0"/>
                <w:szCs w:val="21"/>
              </w:rPr>
              <w:t>元以上</w:t>
            </w:r>
            <w:r>
              <w:rPr>
                <w:rFonts w:hint="eastAsia" w:ascii="宋体" w:hAnsi="宋体" w:cs="宋体"/>
                <w:color w:val="auto"/>
                <w:kern w:val="0"/>
                <w:szCs w:val="21"/>
                <w:lang w:val="en-US" w:eastAsia="zh-CN"/>
              </w:rPr>
              <w:t>30</w:t>
            </w:r>
            <w:r>
              <w:rPr>
                <w:rFonts w:hint="eastAsia" w:ascii="宋体" w:hAnsi="宋体" w:cs="宋体"/>
                <w:color w:val="auto"/>
                <w:kern w:val="0"/>
                <w:szCs w:val="21"/>
              </w:rPr>
              <w:t>00元以下罚款。</w:t>
            </w:r>
          </w:p>
        </w:tc>
      </w:tr>
      <w:tr w14:paraId="18727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560" w:type="dxa"/>
            <w:vMerge w:val="continue"/>
            <w:tcMar>
              <w:top w:w="15" w:type="dxa"/>
              <w:left w:w="15" w:type="dxa"/>
              <w:right w:w="15" w:type="dxa"/>
            </w:tcMar>
            <w:vAlign w:val="center"/>
          </w:tcPr>
          <w:p w14:paraId="144E0C69">
            <w:pPr>
              <w:widowControl/>
              <w:spacing w:line="300" w:lineRule="exact"/>
              <w:jc w:val="center"/>
              <w:rPr>
                <w:rFonts w:ascii="宋体" w:hAnsi="宋体" w:cs="宋体"/>
                <w:b/>
                <w:color w:val="auto"/>
                <w:szCs w:val="21"/>
              </w:rPr>
            </w:pPr>
          </w:p>
        </w:tc>
        <w:tc>
          <w:tcPr>
            <w:tcW w:w="2329" w:type="dxa"/>
            <w:vMerge w:val="continue"/>
            <w:tcBorders>
              <w:top w:val="single" w:color="auto" w:sz="4" w:space="0"/>
            </w:tcBorders>
            <w:tcMar>
              <w:top w:w="15" w:type="dxa"/>
              <w:left w:w="15" w:type="dxa"/>
              <w:right w:w="15" w:type="dxa"/>
            </w:tcMar>
            <w:vAlign w:val="center"/>
          </w:tcPr>
          <w:p w14:paraId="206C07EB">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3E9B6CD">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4D6F7F21">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01CECD4A">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 xml:space="preserve">发生放射事件未立即采取应急救援和控制措施或者未按照规定及时报告，造成一般后果的。  </w:t>
            </w:r>
          </w:p>
        </w:tc>
        <w:tc>
          <w:tcPr>
            <w:tcW w:w="2536" w:type="dxa"/>
            <w:shd w:val="clear" w:color="auto" w:fill="auto"/>
            <w:tcMar>
              <w:top w:w="15" w:type="dxa"/>
              <w:left w:w="15" w:type="dxa"/>
              <w:right w:w="15" w:type="dxa"/>
            </w:tcMar>
            <w:vAlign w:val="center"/>
          </w:tcPr>
          <w:p w14:paraId="26E3F8E2">
            <w:pPr>
              <w:widowControl/>
              <w:spacing w:line="300" w:lineRule="exact"/>
              <w:jc w:val="left"/>
              <w:textAlignment w:val="center"/>
              <w:rPr>
                <w:rFonts w:hint="default" w:ascii="宋体" w:hAnsi="宋体" w:eastAsia="宋体" w:cs="宋体"/>
                <w:color w:val="auto"/>
                <w:kern w:val="2"/>
                <w:sz w:val="21"/>
                <w:szCs w:val="21"/>
                <w:u w:val="none"/>
                <w:lang w:val="en-US" w:eastAsia="zh-CN" w:bidi="ar-SA"/>
              </w:rPr>
            </w:pPr>
            <w:r>
              <w:rPr>
                <w:rStyle w:val="10"/>
                <w:rFonts w:hint="eastAsia" w:ascii="宋体" w:hAnsi="宋体" w:eastAsia="宋体" w:cs="宋体"/>
                <w:color w:val="auto"/>
                <w:sz w:val="21"/>
                <w:szCs w:val="21"/>
                <w:lang w:eastAsia="zh-CN"/>
              </w:rPr>
              <w:t>第一档：存在左侧情节，</w:t>
            </w:r>
            <w:r>
              <w:rPr>
                <w:rStyle w:val="10"/>
                <w:rFonts w:hint="eastAsia" w:ascii="宋体" w:hAnsi="宋体" w:eastAsia="宋体" w:cs="宋体"/>
                <w:color w:val="auto"/>
                <w:sz w:val="21"/>
                <w:szCs w:val="21"/>
                <w:lang w:val="en-US" w:eastAsia="zh-CN"/>
              </w:rPr>
              <w:t>1台设备</w:t>
            </w:r>
          </w:p>
        </w:tc>
        <w:tc>
          <w:tcPr>
            <w:tcW w:w="2400" w:type="dxa"/>
            <w:shd w:val="clear" w:color="auto" w:fill="auto"/>
            <w:tcMar>
              <w:top w:w="15" w:type="dxa"/>
              <w:left w:w="15" w:type="dxa"/>
              <w:right w:w="15" w:type="dxa"/>
            </w:tcMar>
            <w:vAlign w:val="center"/>
          </w:tcPr>
          <w:p w14:paraId="7CD52237">
            <w:pPr>
              <w:widowControl/>
              <w:spacing w:line="300" w:lineRule="exact"/>
              <w:jc w:val="left"/>
              <w:textAlignment w:val="center"/>
              <w:rPr>
                <w:rFonts w:asciiTheme="minorHAnsi" w:hAnsiTheme="minorHAnsi" w:eastAsiaTheme="minorEastAsia" w:cstheme="minorBidi"/>
                <w:color w:val="auto"/>
                <w:kern w:val="2"/>
                <w:sz w:val="21"/>
                <w:szCs w:val="24"/>
                <w:lang w:val="en-US" w:eastAsia="zh-CN" w:bidi="ar-SA"/>
              </w:rPr>
            </w:pPr>
            <w:r>
              <w:rPr>
                <w:rFonts w:hint="eastAsia" w:ascii="宋体" w:hAnsi="宋体" w:cs="宋体"/>
                <w:color w:val="auto"/>
                <w:kern w:val="0"/>
                <w:szCs w:val="21"/>
              </w:rPr>
              <w:t>警告，</w:t>
            </w:r>
            <w:r>
              <w:rPr>
                <w:rFonts w:hint="eastAsia" w:ascii="宋体" w:hAnsi="宋体" w:cs="宋体"/>
                <w:color w:val="auto"/>
                <w:kern w:val="0"/>
                <w:szCs w:val="21"/>
                <w:lang w:eastAsia="zh-CN"/>
              </w:rPr>
              <w:t>责令限期改正，</w:t>
            </w:r>
            <w:r>
              <w:rPr>
                <w:rFonts w:hint="eastAsia" w:ascii="宋体" w:hAnsi="宋体" w:cs="宋体"/>
                <w:color w:val="auto"/>
                <w:kern w:val="0"/>
                <w:szCs w:val="21"/>
              </w:rPr>
              <w:t>并可处3000元以上</w:t>
            </w:r>
            <w:r>
              <w:rPr>
                <w:rFonts w:hint="eastAsia" w:ascii="宋体" w:hAnsi="宋体" w:cs="宋体"/>
                <w:color w:val="auto"/>
                <w:kern w:val="0"/>
                <w:szCs w:val="21"/>
                <w:lang w:val="en-US" w:eastAsia="zh-CN"/>
              </w:rPr>
              <w:t>43</w:t>
            </w:r>
            <w:r>
              <w:rPr>
                <w:rFonts w:hint="eastAsia" w:ascii="宋体" w:hAnsi="宋体" w:cs="宋体"/>
                <w:color w:val="auto"/>
                <w:kern w:val="0"/>
                <w:szCs w:val="21"/>
              </w:rPr>
              <w:t>00元以下罚款。</w:t>
            </w:r>
          </w:p>
        </w:tc>
      </w:tr>
      <w:tr w14:paraId="6B536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560" w:type="dxa"/>
            <w:vMerge w:val="continue"/>
            <w:tcMar>
              <w:top w:w="15" w:type="dxa"/>
              <w:left w:w="15" w:type="dxa"/>
              <w:right w:w="15" w:type="dxa"/>
            </w:tcMar>
            <w:vAlign w:val="center"/>
          </w:tcPr>
          <w:p w14:paraId="563AEC82">
            <w:pPr>
              <w:pStyle w:val="2"/>
            </w:pPr>
          </w:p>
        </w:tc>
        <w:tc>
          <w:tcPr>
            <w:tcW w:w="2329" w:type="dxa"/>
            <w:vMerge w:val="continue"/>
            <w:tcBorders>
              <w:top w:val="single" w:color="auto" w:sz="4" w:space="0"/>
            </w:tcBorders>
            <w:tcMar>
              <w:top w:w="15" w:type="dxa"/>
              <w:left w:w="15" w:type="dxa"/>
              <w:right w:w="15" w:type="dxa"/>
            </w:tcMar>
            <w:vAlign w:val="center"/>
          </w:tcPr>
          <w:p w14:paraId="627F2D5C">
            <w:pPr>
              <w:pStyle w:val="2"/>
            </w:pPr>
          </w:p>
        </w:tc>
        <w:tc>
          <w:tcPr>
            <w:tcW w:w="2920" w:type="dxa"/>
            <w:vMerge w:val="continue"/>
            <w:tcMar>
              <w:top w:w="15" w:type="dxa"/>
              <w:left w:w="15" w:type="dxa"/>
              <w:right w:w="15" w:type="dxa"/>
            </w:tcMar>
            <w:vAlign w:val="center"/>
          </w:tcPr>
          <w:p w14:paraId="61F9AFBB">
            <w:pPr>
              <w:pStyle w:val="2"/>
            </w:pPr>
          </w:p>
        </w:tc>
        <w:tc>
          <w:tcPr>
            <w:tcW w:w="696" w:type="dxa"/>
            <w:vMerge w:val="continue"/>
            <w:tcMar>
              <w:top w:w="15" w:type="dxa"/>
              <w:left w:w="15" w:type="dxa"/>
              <w:right w:w="15" w:type="dxa"/>
            </w:tcMar>
            <w:vAlign w:val="center"/>
          </w:tcPr>
          <w:p w14:paraId="3FA30058">
            <w:pPr>
              <w:pStyle w:val="2"/>
            </w:pPr>
          </w:p>
        </w:tc>
        <w:tc>
          <w:tcPr>
            <w:tcW w:w="2523" w:type="dxa"/>
            <w:vMerge w:val="continue"/>
            <w:tcMar>
              <w:top w:w="15" w:type="dxa"/>
              <w:left w:w="15" w:type="dxa"/>
              <w:right w:w="15" w:type="dxa"/>
            </w:tcMar>
            <w:vAlign w:val="center"/>
          </w:tcPr>
          <w:p w14:paraId="319D1B78">
            <w:pPr>
              <w:pStyle w:val="2"/>
            </w:pPr>
          </w:p>
        </w:tc>
        <w:tc>
          <w:tcPr>
            <w:tcW w:w="2536" w:type="dxa"/>
            <w:shd w:val="clear" w:color="auto" w:fill="auto"/>
            <w:tcMar>
              <w:top w:w="15" w:type="dxa"/>
              <w:left w:w="15" w:type="dxa"/>
              <w:right w:w="15" w:type="dxa"/>
            </w:tcMar>
            <w:vAlign w:val="center"/>
          </w:tcPr>
          <w:p w14:paraId="61E17E90">
            <w:pPr>
              <w:widowControl/>
              <w:spacing w:line="300" w:lineRule="exact"/>
              <w:jc w:val="left"/>
              <w:textAlignment w:val="center"/>
              <w:rPr>
                <w:rFonts w:hint="default" w:ascii="宋体" w:hAnsi="宋体" w:eastAsia="宋体" w:cs="宋体"/>
                <w:color w:val="auto"/>
                <w:kern w:val="2"/>
                <w:sz w:val="21"/>
                <w:szCs w:val="21"/>
                <w:u w:val="none"/>
                <w:lang w:val="en-US" w:eastAsia="zh-CN" w:bidi="ar-SA"/>
              </w:rPr>
            </w:pPr>
            <w:r>
              <w:rPr>
                <w:rStyle w:val="10"/>
                <w:rFonts w:hint="eastAsia" w:ascii="宋体" w:hAnsi="宋体" w:eastAsia="宋体" w:cs="宋体"/>
                <w:color w:val="auto"/>
                <w:sz w:val="21"/>
                <w:szCs w:val="21"/>
                <w:lang w:eastAsia="zh-CN"/>
              </w:rPr>
              <w:t>第二档：存在左侧情节，</w:t>
            </w:r>
            <w:r>
              <w:rPr>
                <w:rStyle w:val="10"/>
                <w:rFonts w:hint="eastAsia" w:ascii="宋体" w:hAnsi="宋体" w:eastAsia="宋体" w:cs="宋体"/>
                <w:color w:val="auto"/>
                <w:sz w:val="21"/>
                <w:szCs w:val="21"/>
                <w:lang w:val="en-US" w:eastAsia="zh-CN"/>
              </w:rPr>
              <w:t>2台设备</w:t>
            </w:r>
          </w:p>
        </w:tc>
        <w:tc>
          <w:tcPr>
            <w:tcW w:w="2400" w:type="dxa"/>
            <w:shd w:val="clear" w:color="auto" w:fill="auto"/>
            <w:tcMar>
              <w:top w:w="15" w:type="dxa"/>
              <w:left w:w="15" w:type="dxa"/>
              <w:right w:w="15" w:type="dxa"/>
            </w:tcMar>
            <w:vAlign w:val="center"/>
          </w:tcPr>
          <w:p w14:paraId="0FA79A66">
            <w:pPr>
              <w:pStyle w:val="2"/>
              <w:ind w:left="0" w:leftChars="0" w:firstLine="0" w:firstLineChars="0"/>
              <w:rPr>
                <w:rFonts w:asciiTheme="minorHAnsi" w:hAnsiTheme="minorHAnsi" w:eastAsiaTheme="minorEastAsia" w:cstheme="minorBidi"/>
                <w:color w:val="auto"/>
                <w:kern w:val="2"/>
                <w:sz w:val="21"/>
                <w:szCs w:val="24"/>
                <w:lang w:val="en-US" w:eastAsia="zh-CN" w:bidi="ar-SA"/>
              </w:rPr>
            </w:pPr>
            <w:r>
              <w:rPr>
                <w:rFonts w:hint="eastAsia" w:ascii="宋体" w:hAnsi="宋体" w:cs="宋体"/>
                <w:color w:val="auto"/>
                <w:kern w:val="0"/>
                <w:szCs w:val="21"/>
              </w:rPr>
              <w:t>警告，</w:t>
            </w:r>
            <w:r>
              <w:rPr>
                <w:rFonts w:hint="eastAsia" w:ascii="宋体" w:hAnsi="宋体" w:cs="宋体"/>
                <w:color w:val="auto"/>
                <w:kern w:val="0"/>
                <w:szCs w:val="21"/>
                <w:lang w:eastAsia="zh-CN"/>
              </w:rPr>
              <w:t>责令限期改正，</w:t>
            </w:r>
            <w:r>
              <w:rPr>
                <w:rFonts w:hint="eastAsia" w:ascii="宋体" w:hAnsi="宋体" w:cs="宋体"/>
                <w:color w:val="auto"/>
                <w:kern w:val="0"/>
                <w:szCs w:val="21"/>
              </w:rPr>
              <w:t>并可处</w:t>
            </w:r>
            <w:r>
              <w:rPr>
                <w:rFonts w:hint="eastAsia" w:ascii="宋体" w:hAnsi="宋体" w:cs="宋体"/>
                <w:color w:val="auto"/>
                <w:kern w:val="0"/>
                <w:szCs w:val="21"/>
                <w:lang w:val="en-US" w:eastAsia="zh-CN"/>
              </w:rPr>
              <w:t>43</w:t>
            </w:r>
            <w:r>
              <w:rPr>
                <w:rFonts w:hint="eastAsia" w:ascii="宋体" w:hAnsi="宋体" w:cs="宋体"/>
                <w:color w:val="auto"/>
                <w:kern w:val="0"/>
                <w:szCs w:val="21"/>
              </w:rPr>
              <w:t>00元以上</w:t>
            </w:r>
            <w:r>
              <w:rPr>
                <w:rFonts w:hint="eastAsia" w:ascii="宋体" w:hAnsi="宋体" w:cs="宋体"/>
                <w:color w:val="auto"/>
                <w:kern w:val="0"/>
                <w:szCs w:val="21"/>
                <w:lang w:val="en-US" w:eastAsia="zh-CN"/>
              </w:rPr>
              <w:t>56</w:t>
            </w:r>
            <w:r>
              <w:rPr>
                <w:rFonts w:hint="eastAsia" w:ascii="宋体" w:hAnsi="宋体" w:cs="宋体"/>
                <w:color w:val="auto"/>
                <w:kern w:val="0"/>
                <w:szCs w:val="21"/>
              </w:rPr>
              <w:t>00元以下罚款。</w:t>
            </w:r>
          </w:p>
        </w:tc>
      </w:tr>
      <w:tr w14:paraId="051C1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560" w:type="dxa"/>
            <w:vMerge w:val="continue"/>
            <w:tcMar>
              <w:top w:w="15" w:type="dxa"/>
              <w:left w:w="15" w:type="dxa"/>
              <w:right w:w="15" w:type="dxa"/>
            </w:tcMar>
            <w:vAlign w:val="center"/>
          </w:tcPr>
          <w:p w14:paraId="431D08D5">
            <w:pPr>
              <w:pStyle w:val="2"/>
              <w:rPr>
                <w:color w:val="auto"/>
              </w:rPr>
            </w:pPr>
          </w:p>
        </w:tc>
        <w:tc>
          <w:tcPr>
            <w:tcW w:w="2329" w:type="dxa"/>
            <w:vMerge w:val="continue"/>
            <w:tcMar>
              <w:top w:w="15" w:type="dxa"/>
              <w:left w:w="15" w:type="dxa"/>
              <w:right w:w="15" w:type="dxa"/>
            </w:tcMar>
            <w:vAlign w:val="center"/>
          </w:tcPr>
          <w:p w14:paraId="6C5F5A1C">
            <w:pPr>
              <w:pStyle w:val="2"/>
              <w:rPr>
                <w:color w:val="auto"/>
              </w:rPr>
            </w:pPr>
          </w:p>
        </w:tc>
        <w:tc>
          <w:tcPr>
            <w:tcW w:w="2920" w:type="dxa"/>
            <w:vMerge w:val="continue"/>
            <w:tcMar>
              <w:top w:w="15" w:type="dxa"/>
              <w:left w:w="15" w:type="dxa"/>
              <w:right w:w="15" w:type="dxa"/>
            </w:tcMar>
            <w:vAlign w:val="center"/>
          </w:tcPr>
          <w:p w14:paraId="1A272E92">
            <w:pPr>
              <w:pStyle w:val="2"/>
              <w:rPr>
                <w:color w:val="auto"/>
              </w:rPr>
            </w:pPr>
          </w:p>
        </w:tc>
        <w:tc>
          <w:tcPr>
            <w:tcW w:w="696" w:type="dxa"/>
            <w:vMerge w:val="continue"/>
            <w:tcMar>
              <w:top w:w="15" w:type="dxa"/>
              <w:left w:w="15" w:type="dxa"/>
              <w:right w:w="15" w:type="dxa"/>
            </w:tcMar>
            <w:vAlign w:val="center"/>
          </w:tcPr>
          <w:p w14:paraId="24A3B0C1">
            <w:pPr>
              <w:pStyle w:val="2"/>
              <w:rPr>
                <w:color w:val="auto"/>
              </w:rPr>
            </w:pPr>
          </w:p>
        </w:tc>
        <w:tc>
          <w:tcPr>
            <w:tcW w:w="2523" w:type="dxa"/>
            <w:vMerge w:val="continue"/>
            <w:tcMar>
              <w:top w:w="15" w:type="dxa"/>
              <w:left w:w="15" w:type="dxa"/>
              <w:right w:w="15" w:type="dxa"/>
            </w:tcMar>
            <w:vAlign w:val="center"/>
          </w:tcPr>
          <w:p w14:paraId="25F1A4CA">
            <w:pPr>
              <w:pStyle w:val="2"/>
              <w:rPr>
                <w:color w:val="auto"/>
              </w:rPr>
            </w:pPr>
          </w:p>
        </w:tc>
        <w:tc>
          <w:tcPr>
            <w:tcW w:w="2536" w:type="dxa"/>
            <w:shd w:val="clear" w:color="auto" w:fill="auto"/>
            <w:tcMar>
              <w:top w:w="15" w:type="dxa"/>
              <w:left w:w="15" w:type="dxa"/>
              <w:right w:w="15" w:type="dxa"/>
            </w:tcMar>
            <w:vAlign w:val="center"/>
          </w:tcPr>
          <w:p w14:paraId="515E3295">
            <w:pPr>
              <w:widowControl/>
              <w:spacing w:line="300" w:lineRule="exact"/>
              <w:jc w:val="left"/>
              <w:textAlignment w:val="center"/>
              <w:rPr>
                <w:rFonts w:hint="default" w:ascii="宋体" w:hAnsi="宋体" w:eastAsia="宋体" w:cs="宋体"/>
                <w:color w:val="auto"/>
                <w:kern w:val="2"/>
                <w:sz w:val="21"/>
                <w:szCs w:val="21"/>
                <w:u w:val="none"/>
                <w:lang w:val="en-US" w:eastAsia="zh-CN" w:bidi="ar-SA"/>
              </w:rPr>
            </w:pPr>
            <w:r>
              <w:rPr>
                <w:rStyle w:val="10"/>
                <w:rFonts w:hint="eastAsia" w:ascii="宋体" w:hAnsi="宋体" w:eastAsia="宋体" w:cs="宋体"/>
                <w:color w:val="auto"/>
                <w:sz w:val="21"/>
                <w:szCs w:val="21"/>
                <w:lang w:eastAsia="zh-CN"/>
              </w:rPr>
              <w:t>第三档：存在左侧情节，</w:t>
            </w:r>
            <w:r>
              <w:rPr>
                <w:rStyle w:val="10"/>
                <w:rFonts w:hint="eastAsia" w:ascii="宋体" w:hAnsi="宋体" w:eastAsia="宋体" w:cs="宋体"/>
                <w:color w:val="auto"/>
                <w:sz w:val="21"/>
                <w:szCs w:val="21"/>
                <w:lang w:val="en-US" w:eastAsia="zh-CN"/>
              </w:rPr>
              <w:t>3台及以上设备</w:t>
            </w:r>
          </w:p>
        </w:tc>
        <w:tc>
          <w:tcPr>
            <w:tcW w:w="2400" w:type="dxa"/>
            <w:shd w:val="clear" w:color="auto" w:fill="auto"/>
            <w:tcMar>
              <w:top w:w="15" w:type="dxa"/>
              <w:left w:w="15" w:type="dxa"/>
              <w:right w:w="15" w:type="dxa"/>
            </w:tcMar>
            <w:vAlign w:val="center"/>
          </w:tcPr>
          <w:p w14:paraId="49B1F251">
            <w:pPr>
              <w:pStyle w:val="2"/>
              <w:ind w:left="0" w:leftChars="0" w:firstLine="0" w:firstLineChars="0"/>
              <w:rPr>
                <w:rFonts w:asciiTheme="minorHAnsi" w:hAnsiTheme="minorHAnsi" w:eastAsiaTheme="minorEastAsia" w:cstheme="minorBidi"/>
                <w:color w:val="auto"/>
                <w:kern w:val="2"/>
                <w:sz w:val="21"/>
                <w:szCs w:val="24"/>
                <w:lang w:val="en-US" w:eastAsia="zh-CN" w:bidi="ar-SA"/>
              </w:rPr>
            </w:pPr>
            <w:r>
              <w:rPr>
                <w:rFonts w:hint="eastAsia" w:ascii="宋体" w:hAnsi="宋体" w:cs="宋体"/>
                <w:color w:val="auto"/>
                <w:kern w:val="0"/>
                <w:szCs w:val="21"/>
              </w:rPr>
              <w:t>警告，</w:t>
            </w:r>
            <w:r>
              <w:rPr>
                <w:rFonts w:hint="eastAsia" w:ascii="宋体" w:hAnsi="宋体" w:cs="宋体"/>
                <w:color w:val="auto"/>
                <w:kern w:val="0"/>
                <w:szCs w:val="21"/>
                <w:lang w:eastAsia="zh-CN"/>
              </w:rPr>
              <w:t>责令限期改正，</w:t>
            </w:r>
            <w:r>
              <w:rPr>
                <w:rFonts w:hint="eastAsia" w:ascii="宋体" w:hAnsi="宋体" w:cs="宋体"/>
                <w:color w:val="auto"/>
                <w:kern w:val="0"/>
                <w:szCs w:val="21"/>
              </w:rPr>
              <w:t>并可处</w:t>
            </w:r>
            <w:r>
              <w:rPr>
                <w:rFonts w:hint="eastAsia" w:ascii="宋体" w:hAnsi="宋体" w:cs="宋体"/>
                <w:color w:val="auto"/>
                <w:kern w:val="0"/>
                <w:szCs w:val="21"/>
                <w:lang w:val="en-US" w:eastAsia="zh-CN"/>
              </w:rPr>
              <w:t>56</w:t>
            </w:r>
            <w:r>
              <w:rPr>
                <w:rFonts w:hint="eastAsia" w:ascii="宋体" w:hAnsi="宋体" w:cs="宋体"/>
                <w:color w:val="auto"/>
                <w:kern w:val="0"/>
                <w:szCs w:val="21"/>
              </w:rPr>
              <w:t>00元以上</w:t>
            </w:r>
            <w:r>
              <w:rPr>
                <w:rFonts w:hint="eastAsia" w:ascii="宋体" w:hAnsi="宋体" w:cs="宋体"/>
                <w:color w:val="auto"/>
                <w:kern w:val="0"/>
                <w:szCs w:val="21"/>
                <w:lang w:val="en-US" w:eastAsia="zh-CN"/>
              </w:rPr>
              <w:t>70</w:t>
            </w:r>
            <w:r>
              <w:rPr>
                <w:rFonts w:hint="eastAsia" w:ascii="宋体" w:hAnsi="宋体" w:cs="宋体"/>
                <w:color w:val="auto"/>
                <w:kern w:val="0"/>
                <w:szCs w:val="21"/>
              </w:rPr>
              <w:t>00元以下罚款。</w:t>
            </w:r>
          </w:p>
        </w:tc>
      </w:tr>
      <w:tr w14:paraId="39E07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6" w:hRule="atLeast"/>
        </w:trPr>
        <w:tc>
          <w:tcPr>
            <w:tcW w:w="560" w:type="dxa"/>
            <w:vMerge w:val="continue"/>
            <w:tcMar>
              <w:top w:w="15" w:type="dxa"/>
              <w:left w:w="15" w:type="dxa"/>
              <w:right w:w="15" w:type="dxa"/>
            </w:tcMar>
            <w:vAlign w:val="center"/>
          </w:tcPr>
          <w:p w14:paraId="2C010E64">
            <w:pPr>
              <w:widowControl/>
              <w:spacing w:line="300" w:lineRule="exact"/>
              <w:jc w:val="center"/>
              <w:rPr>
                <w:rFonts w:ascii="宋体" w:hAnsi="宋体" w:cs="宋体"/>
                <w:b/>
                <w:color w:val="auto"/>
                <w:szCs w:val="21"/>
              </w:rPr>
            </w:pPr>
          </w:p>
        </w:tc>
        <w:tc>
          <w:tcPr>
            <w:tcW w:w="2329" w:type="dxa"/>
            <w:vMerge w:val="continue"/>
            <w:tcBorders>
              <w:top w:val="single" w:color="auto" w:sz="4" w:space="0"/>
            </w:tcBorders>
            <w:tcMar>
              <w:top w:w="15" w:type="dxa"/>
              <w:left w:w="15" w:type="dxa"/>
              <w:right w:w="15" w:type="dxa"/>
            </w:tcMar>
            <w:vAlign w:val="center"/>
          </w:tcPr>
          <w:p w14:paraId="10F0B69E">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7C0B8143">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381B87A6">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33B55946">
            <w:pPr>
              <w:pStyle w:val="2"/>
              <w:ind w:left="0" w:leftChars="0" w:firstLine="0" w:firstLineChars="0"/>
              <w:rPr>
                <w:color w:val="auto"/>
              </w:rPr>
            </w:pPr>
            <w:r>
              <w:rPr>
                <w:rFonts w:hint="eastAsia" w:ascii="宋体" w:hAnsi="宋体" w:cs="宋体"/>
                <w:color w:val="auto"/>
                <w:kern w:val="0"/>
                <w:szCs w:val="21"/>
              </w:rPr>
              <w:t xml:space="preserve">发生放射事件未立即采取应急救援和控制措施或者未按照规定及时报告，造成严重后果的(发生职业病危害事故或新发职业病病例等对劳动者生命健康造成严重损害。 </w:t>
            </w:r>
          </w:p>
        </w:tc>
        <w:tc>
          <w:tcPr>
            <w:tcW w:w="2400" w:type="dxa"/>
            <w:tcMar>
              <w:top w:w="15" w:type="dxa"/>
              <w:left w:w="15" w:type="dxa"/>
              <w:right w:w="15" w:type="dxa"/>
            </w:tcMar>
            <w:vAlign w:val="center"/>
          </w:tcPr>
          <w:p w14:paraId="6A68335F">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警告，</w:t>
            </w:r>
            <w:r>
              <w:rPr>
                <w:rFonts w:hint="eastAsia" w:ascii="宋体" w:hAnsi="宋体" w:cs="宋体"/>
                <w:color w:val="auto"/>
                <w:kern w:val="0"/>
                <w:szCs w:val="21"/>
                <w:lang w:eastAsia="zh-CN"/>
              </w:rPr>
              <w:t>责令限期改正，</w:t>
            </w:r>
            <w:r>
              <w:rPr>
                <w:rFonts w:hint="eastAsia" w:ascii="宋体" w:hAnsi="宋体" w:cs="宋体"/>
                <w:color w:val="auto"/>
                <w:kern w:val="0"/>
                <w:szCs w:val="21"/>
              </w:rPr>
              <w:t>并可处7000元以上10000元以下罚款。</w:t>
            </w:r>
          </w:p>
          <w:p w14:paraId="4A5DF468">
            <w:pPr>
              <w:pStyle w:val="2"/>
              <w:rPr>
                <w:color w:val="auto"/>
              </w:rPr>
            </w:pPr>
          </w:p>
        </w:tc>
      </w:tr>
      <w:tr w14:paraId="2193E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560" w:type="dxa"/>
            <w:tcMar>
              <w:top w:w="15" w:type="dxa"/>
              <w:left w:w="15" w:type="dxa"/>
              <w:right w:w="15" w:type="dxa"/>
            </w:tcMar>
            <w:vAlign w:val="center"/>
          </w:tcPr>
          <w:p w14:paraId="63A64EF2">
            <w:pPr>
              <w:widowControl/>
              <w:spacing w:line="300" w:lineRule="exact"/>
              <w:jc w:val="left"/>
              <w:textAlignment w:val="center"/>
              <w:rPr>
                <w:rFonts w:hint="eastAsia" w:ascii="黑体" w:hAnsi="黑体" w:eastAsia="黑体" w:cs="黑体"/>
                <w:bCs/>
                <w:color w:val="auto"/>
                <w:kern w:val="0"/>
                <w:sz w:val="28"/>
                <w:szCs w:val="28"/>
                <w:lang w:val="en-US" w:eastAsia="zh-CN"/>
              </w:rPr>
            </w:pPr>
          </w:p>
        </w:tc>
        <w:tc>
          <w:tcPr>
            <w:tcW w:w="13404" w:type="dxa"/>
            <w:gridSpan w:val="6"/>
            <w:tcMar>
              <w:top w:w="15" w:type="dxa"/>
              <w:left w:w="15" w:type="dxa"/>
              <w:right w:w="15" w:type="dxa"/>
            </w:tcMar>
            <w:vAlign w:val="center"/>
          </w:tcPr>
          <w:p w14:paraId="4CAAA65F">
            <w:pPr>
              <w:widowControl/>
              <w:spacing w:line="300" w:lineRule="exact"/>
              <w:jc w:val="left"/>
              <w:textAlignment w:val="center"/>
              <w:rPr>
                <w:rFonts w:ascii="宋体" w:hAnsi="宋体" w:cs="宋体"/>
                <w:b/>
                <w:color w:val="auto"/>
                <w:szCs w:val="21"/>
              </w:rPr>
            </w:pPr>
            <w:r>
              <w:rPr>
                <w:rFonts w:hint="eastAsia" w:ascii="黑体" w:hAnsi="黑体" w:eastAsia="黑体" w:cs="黑体"/>
                <w:bCs/>
                <w:color w:val="auto"/>
                <w:kern w:val="0"/>
                <w:sz w:val="28"/>
                <w:szCs w:val="28"/>
                <w:lang w:val="en-US" w:eastAsia="zh-CN"/>
              </w:rPr>
              <w:t>二十二</w:t>
            </w:r>
            <w:r>
              <w:rPr>
                <w:rFonts w:hint="eastAsia" w:ascii="黑体" w:hAnsi="黑体" w:eastAsia="黑体" w:cs="黑体"/>
                <w:bCs/>
                <w:color w:val="auto"/>
                <w:kern w:val="0"/>
                <w:sz w:val="28"/>
                <w:szCs w:val="28"/>
              </w:rPr>
              <w:t>、《放射工作人员职业健康管理办法》</w:t>
            </w:r>
          </w:p>
        </w:tc>
      </w:tr>
      <w:tr w14:paraId="7E80A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10732C88">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序号</w:t>
            </w:r>
          </w:p>
        </w:tc>
        <w:tc>
          <w:tcPr>
            <w:tcW w:w="2329" w:type="dxa"/>
            <w:tcMar>
              <w:top w:w="15" w:type="dxa"/>
              <w:left w:w="15" w:type="dxa"/>
              <w:right w:w="15" w:type="dxa"/>
            </w:tcMar>
            <w:vAlign w:val="center"/>
          </w:tcPr>
          <w:p w14:paraId="32F26797">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违法</w:t>
            </w:r>
            <w:r>
              <w:rPr>
                <w:rFonts w:hint="eastAsia" w:ascii="宋体" w:hAnsi="宋体" w:cs="宋体"/>
                <w:b/>
                <w:color w:val="auto"/>
                <w:kern w:val="0"/>
                <w:szCs w:val="21"/>
              </w:rPr>
              <w:br w:type="textWrapping"/>
            </w:r>
            <w:r>
              <w:rPr>
                <w:rFonts w:hint="eastAsia" w:ascii="宋体" w:hAnsi="宋体" w:cs="宋体"/>
                <w:b/>
                <w:color w:val="auto"/>
                <w:kern w:val="0"/>
                <w:szCs w:val="21"/>
              </w:rPr>
              <w:t>行为</w:t>
            </w:r>
          </w:p>
        </w:tc>
        <w:tc>
          <w:tcPr>
            <w:tcW w:w="2920" w:type="dxa"/>
            <w:tcMar>
              <w:top w:w="15" w:type="dxa"/>
              <w:left w:w="15" w:type="dxa"/>
              <w:right w:w="15" w:type="dxa"/>
            </w:tcMar>
            <w:vAlign w:val="center"/>
          </w:tcPr>
          <w:p w14:paraId="4ED19007">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处罚依据</w:t>
            </w:r>
          </w:p>
        </w:tc>
        <w:tc>
          <w:tcPr>
            <w:tcW w:w="696" w:type="dxa"/>
            <w:tcMar>
              <w:top w:w="15" w:type="dxa"/>
              <w:left w:w="15" w:type="dxa"/>
              <w:right w:w="15" w:type="dxa"/>
            </w:tcMar>
            <w:vAlign w:val="center"/>
          </w:tcPr>
          <w:p w14:paraId="36FBEC85">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违法</w:t>
            </w:r>
            <w:r>
              <w:rPr>
                <w:rFonts w:hint="eastAsia" w:ascii="宋体" w:hAnsi="宋体" w:cs="宋体"/>
                <w:b/>
                <w:color w:val="auto"/>
                <w:kern w:val="0"/>
                <w:szCs w:val="21"/>
              </w:rPr>
              <w:br w:type="textWrapping"/>
            </w:r>
            <w:r>
              <w:rPr>
                <w:rFonts w:hint="eastAsia" w:ascii="宋体" w:hAnsi="宋体" w:cs="宋体"/>
                <w:b/>
                <w:color w:val="auto"/>
                <w:kern w:val="0"/>
                <w:szCs w:val="21"/>
              </w:rPr>
              <w:t>类型</w:t>
            </w:r>
          </w:p>
        </w:tc>
        <w:tc>
          <w:tcPr>
            <w:tcW w:w="5059" w:type="dxa"/>
            <w:gridSpan w:val="2"/>
            <w:tcMar>
              <w:top w:w="15" w:type="dxa"/>
              <w:left w:w="15" w:type="dxa"/>
              <w:right w:w="15" w:type="dxa"/>
            </w:tcMar>
            <w:vAlign w:val="center"/>
          </w:tcPr>
          <w:p w14:paraId="6651F7EC">
            <w:pPr>
              <w:widowControl/>
              <w:spacing w:line="300" w:lineRule="exact"/>
              <w:jc w:val="center"/>
              <w:textAlignment w:val="center"/>
              <w:rPr>
                <w:rFonts w:hint="eastAsia" w:ascii="宋体" w:hAnsi="宋体" w:cs="宋体"/>
                <w:b/>
                <w:color w:val="auto"/>
                <w:kern w:val="0"/>
                <w:szCs w:val="21"/>
              </w:rPr>
            </w:pPr>
            <w:r>
              <w:rPr>
                <w:rFonts w:hint="eastAsia" w:ascii="宋体" w:hAnsi="宋体" w:cs="宋体"/>
                <w:b/>
                <w:color w:val="auto"/>
                <w:kern w:val="0"/>
                <w:szCs w:val="21"/>
              </w:rPr>
              <w:t>违法情节</w:t>
            </w:r>
          </w:p>
        </w:tc>
        <w:tc>
          <w:tcPr>
            <w:tcW w:w="2400" w:type="dxa"/>
            <w:tcMar>
              <w:top w:w="15" w:type="dxa"/>
              <w:left w:w="15" w:type="dxa"/>
              <w:right w:w="15" w:type="dxa"/>
            </w:tcMar>
            <w:vAlign w:val="center"/>
          </w:tcPr>
          <w:p w14:paraId="7611E8E8">
            <w:pPr>
              <w:widowControl/>
              <w:spacing w:line="300" w:lineRule="exact"/>
              <w:jc w:val="center"/>
              <w:textAlignment w:val="center"/>
              <w:rPr>
                <w:rFonts w:ascii="宋体" w:hAnsi="宋体" w:cs="宋体"/>
                <w:b/>
                <w:color w:val="auto"/>
                <w:szCs w:val="21"/>
              </w:rPr>
            </w:pPr>
            <w:r>
              <w:rPr>
                <w:rFonts w:hint="eastAsia" w:ascii="宋体" w:hAnsi="宋体" w:cs="宋体"/>
                <w:b/>
                <w:color w:val="auto"/>
                <w:kern w:val="0"/>
                <w:szCs w:val="21"/>
              </w:rPr>
              <w:t>处罚标准</w:t>
            </w:r>
          </w:p>
        </w:tc>
      </w:tr>
      <w:tr w14:paraId="1BFDF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560" w:type="dxa"/>
            <w:vMerge w:val="restart"/>
            <w:tcMar>
              <w:top w:w="15" w:type="dxa"/>
              <w:left w:w="15" w:type="dxa"/>
              <w:right w:w="15" w:type="dxa"/>
            </w:tcMar>
            <w:vAlign w:val="center"/>
          </w:tcPr>
          <w:p w14:paraId="6CF4E89F">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154</w:t>
            </w:r>
          </w:p>
        </w:tc>
        <w:tc>
          <w:tcPr>
            <w:tcW w:w="2329" w:type="dxa"/>
            <w:vMerge w:val="restart"/>
            <w:tcMar>
              <w:top w:w="15" w:type="dxa"/>
              <w:left w:w="15" w:type="dxa"/>
              <w:right w:w="15" w:type="dxa"/>
            </w:tcMar>
            <w:vAlign w:val="center"/>
          </w:tcPr>
          <w:p w14:paraId="25340AE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未给从事放射工作的人员办理《放射工作人员证》的</w:t>
            </w:r>
          </w:p>
        </w:tc>
        <w:tc>
          <w:tcPr>
            <w:tcW w:w="2920" w:type="dxa"/>
            <w:vMerge w:val="restart"/>
            <w:tcMar>
              <w:top w:w="15" w:type="dxa"/>
              <w:left w:w="15" w:type="dxa"/>
              <w:right w:w="15" w:type="dxa"/>
            </w:tcMar>
            <w:vAlign w:val="center"/>
          </w:tcPr>
          <w:p w14:paraId="04C7359A">
            <w:pPr>
              <w:widowControl/>
              <w:spacing w:line="300" w:lineRule="exact"/>
              <w:jc w:val="left"/>
              <w:textAlignment w:val="center"/>
              <w:rPr>
                <w:rFonts w:ascii="宋体" w:hAnsi="宋体" w:cs="宋体"/>
                <w:color w:val="auto"/>
                <w:szCs w:val="21"/>
              </w:rPr>
            </w:pPr>
            <w:r>
              <w:rPr>
                <w:rStyle w:val="8"/>
                <w:rFonts w:hint="default" w:ascii="宋体" w:hAnsi="宋体" w:eastAsia="宋体" w:cs="宋体"/>
                <w:color w:val="auto"/>
                <w:sz w:val="21"/>
                <w:szCs w:val="21"/>
              </w:rPr>
              <w:t>《放射工作人员职业健康管理办法》第三十九条 放射工作单位违反本办法，未给从事放射工作的人员办理《放射工作人员证》的，由卫生行政部门</w:t>
            </w:r>
            <w:r>
              <w:rPr>
                <w:rStyle w:val="9"/>
                <w:rFonts w:hint="default" w:ascii="宋体" w:hAnsi="宋体" w:eastAsia="宋体" w:cs="宋体"/>
                <w:color w:val="auto"/>
                <w:sz w:val="21"/>
                <w:szCs w:val="21"/>
              </w:rPr>
              <w:t>责令限期改正，给予</w:t>
            </w:r>
            <w:r>
              <w:rPr>
                <w:rStyle w:val="8"/>
                <w:rFonts w:hint="default" w:ascii="宋体" w:hAnsi="宋体" w:eastAsia="宋体" w:cs="宋体"/>
                <w:color w:val="auto"/>
                <w:sz w:val="21"/>
                <w:szCs w:val="21"/>
              </w:rPr>
              <w:t>警告，并可处3万元以下的罚款。</w:t>
            </w:r>
          </w:p>
        </w:tc>
        <w:tc>
          <w:tcPr>
            <w:tcW w:w="696" w:type="dxa"/>
            <w:tcMar>
              <w:top w:w="15" w:type="dxa"/>
              <w:left w:w="15" w:type="dxa"/>
              <w:right w:w="15" w:type="dxa"/>
            </w:tcMar>
            <w:vAlign w:val="center"/>
          </w:tcPr>
          <w:p w14:paraId="67CC752D">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33069E8E">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及时改正没有危害后果的，或初次违法且危害后果轻微并及时改正的。</w:t>
            </w:r>
          </w:p>
        </w:tc>
        <w:tc>
          <w:tcPr>
            <w:tcW w:w="2400" w:type="dxa"/>
            <w:tcMar>
              <w:top w:w="15" w:type="dxa"/>
              <w:left w:w="15" w:type="dxa"/>
              <w:right w:w="15" w:type="dxa"/>
            </w:tcMar>
            <w:vAlign w:val="center"/>
          </w:tcPr>
          <w:p w14:paraId="281A77AF">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本</w:t>
            </w:r>
            <w:r>
              <w:rPr>
                <w:rFonts w:hint="eastAsia" w:ascii="宋体" w:hAnsi="宋体" w:cs="宋体"/>
                <w:color w:val="auto"/>
                <w:kern w:val="0"/>
                <w:szCs w:val="21"/>
                <w:lang w:eastAsia="zh-CN"/>
              </w:rPr>
              <w:t>给予</w:t>
            </w:r>
            <w:r>
              <w:rPr>
                <w:rFonts w:hint="eastAsia" w:ascii="宋体" w:hAnsi="宋体" w:cs="宋体"/>
                <w:color w:val="auto"/>
                <w:kern w:val="0"/>
                <w:szCs w:val="21"/>
              </w:rPr>
              <w:t>不予</w:t>
            </w:r>
            <w:r>
              <w:rPr>
                <w:rFonts w:hint="eastAsia" w:ascii="宋体" w:hAnsi="宋体" w:cs="宋体"/>
                <w:color w:val="auto"/>
                <w:kern w:val="0"/>
                <w:szCs w:val="21"/>
                <w:lang w:eastAsia="zh-CN"/>
              </w:rPr>
              <w:t>行政</w:t>
            </w:r>
            <w:r>
              <w:rPr>
                <w:rFonts w:hint="eastAsia" w:ascii="宋体" w:hAnsi="宋体" w:cs="宋体"/>
                <w:color w:val="auto"/>
                <w:kern w:val="0"/>
                <w:szCs w:val="21"/>
              </w:rPr>
              <w:t>处罚。</w:t>
            </w:r>
          </w:p>
        </w:tc>
      </w:tr>
      <w:tr w14:paraId="5C8A5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60" w:type="dxa"/>
            <w:vMerge w:val="continue"/>
            <w:tcMar>
              <w:top w:w="15" w:type="dxa"/>
              <w:left w:w="15" w:type="dxa"/>
              <w:right w:w="15" w:type="dxa"/>
            </w:tcMar>
            <w:vAlign w:val="center"/>
          </w:tcPr>
          <w:p w14:paraId="718589FF">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09EDDA0">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AE0477A">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7A0317BE">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235ECB2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逾期未改正或造成一般后果的。</w:t>
            </w:r>
          </w:p>
        </w:tc>
        <w:tc>
          <w:tcPr>
            <w:tcW w:w="2536" w:type="dxa"/>
            <w:shd w:val="clear" w:color="auto" w:fill="auto"/>
            <w:tcMar>
              <w:top w:w="15" w:type="dxa"/>
              <w:left w:w="15" w:type="dxa"/>
              <w:right w:w="15" w:type="dxa"/>
            </w:tcMar>
            <w:vAlign w:val="center"/>
          </w:tcPr>
          <w:p w14:paraId="3238D2AB">
            <w:pPr>
              <w:widowControl/>
              <w:spacing w:line="300" w:lineRule="exact"/>
              <w:jc w:val="left"/>
              <w:textAlignment w:val="center"/>
              <w:rPr>
                <w:rFonts w:hint="default" w:ascii="宋体" w:hAnsi="宋体" w:eastAsia="宋体" w:cs="宋体"/>
                <w:color w:val="auto"/>
                <w:kern w:val="2"/>
                <w:sz w:val="21"/>
                <w:szCs w:val="21"/>
                <w:u w:val="none"/>
                <w:lang w:val="en-US" w:eastAsia="zh-CN" w:bidi="ar-SA"/>
              </w:rPr>
            </w:pPr>
            <w:r>
              <w:rPr>
                <w:rStyle w:val="10"/>
                <w:rFonts w:hint="eastAsia" w:ascii="宋体" w:hAnsi="宋体" w:eastAsia="宋体" w:cs="宋体"/>
                <w:color w:val="auto"/>
                <w:sz w:val="21"/>
                <w:szCs w:val="21"/>
                <w:lang w:eastAsia="zh-CN"/>
              </w:rPr>
              <w:t>第一档：存在左侧情节，</w:t>
            </w:r>
            <w:r>
              <w:rPr>
                <w:rStyle w:val="10"/>
                <w:rFonts w:hint="eastAsia" w:ascii="宋体" w:hAnsi="宋体" w:eastAsia="宋体" w:cs="宋体"/>
                <w:color w:val="auto"/>
                <w:sz w:val="21"/>
                <w:szCs w:val="21"/>
                <w:lang w:val="en-US" w:eastAsia="zh-CN"/>
              </w:rPr>
              <w:t>1人未办理。</w:t>
            </w:r>
          </w:p>
        </w:tc>
        <w:tc>
          <w:tcPr>
            <w:tcW w:w="2400" w:type="dxa"/>
            <w:tcMar>
              <w:top w:w="15" w:type="dxa"/>
              <w:left w:w="15" w:type="dxa"/>
              <w:right w:w="15" w:type="dxa"/>
            </w:tcMar>
            <w:vAlign w:val="center"/>
          </w:tcPr>
          <w:p w14:paraId="5C9D1487">
            <w:pPr>
              <w:widowControl/>
              <w:spacing w:line="300" w:lineRule="exact"/>
              <w:jc w:val="left"/>
              <w:textAlignment w:val="center"/>
              <w:rPr>
                <w:color w:val="auto"/>
              </w:rPr>
            </w:pPr>
            <w:r>
              <w:rPr>
                <w:rFonts w:hint="eastAsia" w:ascii="宋体" w:hAnsi="宋体" w:cs="宋体"/>
                <w:color w:val="auto"/>
                <w:kern w:val="0"/>
                <w:szCs w:val="21"/>
              </w:rPr>
              <w:t>警告，并可处</w:t>
            </w:r>
            <w:r>
              <w:rPr>
                <w:rFonts w:hint="eastAsia" w:ascii="宋体" w:hAnsi="宋体" w:cs="宋体"/>
                <w:color w:val="auto"/>
                <w:kern w:val="0"/>
                <w:szCs w:val="21"/>
                <w:lang w:val="en-US" w:eastAsia="zh-CN"/>
              </w:rPr>
              <w:t>7000</w:t>
            </w:r>
            <w:r>
              <w:rPr>
                <w:rFonts w:hint="eastAsia" w:ascii="宋体" w:hAnsi="宋体" w:cs="宋体"/>
                <w:color w:val="auto"/>
                <w:kern w:val="0"/>
                <w:szCs w:val="21"/>
              </w:rPr>
              <w:t>元以下罚款。</w:t>
            </w:r>
          </w:p>
        </w:tc>
      </w:tr>
      <w:tr w14:paraId="0D01F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60" w:type="dxa"/>
            <w:vMerge w:val="continue"/>
            <w:tcMar>
              <w:top w:w="15" w:type="dxa"/>
              <w:left w:w="15" w:type="dxa"/>
              <w:right w:w="15" w:type="dxa"/>
            </w:tcMar>
            <w:vAlign w:val="center"/>
          </w:tcPr>
          <w:p w14:paraId="67392732">
            <w:pPr>
              <w:pStyle w:val="2"/>
            </w:pPr>
          </w:p>
        </w:tc>
        <w:tc>
          <w:tcPr>
            <w:tcW w:w="2329" w:type="dxa"/>
            <w:vMerge w:val="continue"/>
            <w:tcMar>
              <w:top w:w="15" w:type="dxa"/>
              <w:left w:w="15" w:type="dxa"/>
              <w:right w:w="15" w:type="dxa"/>
            </w:tcMar>
            <w:vAlign w:val="center"/>
          </w:tcPr>
          <w:p w14:paraId="3E5A069B">
            <w:pPr>
              <w:pStyle w:val="2"/>
            </w:pPr>
          </w:p>
        </w:tc>
        <w:tc>
          <w:tcPr>
            <w:tcW w:w="2920" w:type="dxa"/>
            <w:vMerge w:val="continue"/>
            <w:tcMar>
              <w:top w:w="15" w:type="dxa"/>
              <w:left w:w="15" w:type="dxa"/>
              <w:right w:w="15" w:type="dxa"/>
            </w:tcMar>
            <w:vAlign w:val="center"/>
          </w:tcPr>
          <w:p w14:paraId="0B41EFA7">
            <w:pPr>
              <w:pStyle w:val="2"/>
            </w:pPr>
          </w:p>
        </w:tc>
        <w:tc>
          <w:tcPr>
            <w:tcW w:w="696" w:type="dxa"/>
            <w:vMerge w:val="continue"/>
            <w:tcMar>
              <w:top w:w="15" w:type="dxa"/>
              <w:left w:w="15" w:type="dxa"/>
              <w:right w:w="15" w:type="dxa"/>
            </w:tcMar>
            <w:vAlign w:val="center"/>
          </w:tcPr>
          <w:p w14:paraId="2301A936">
            <w:pPr>
              <w:pStyle w:val="2"/>
            </w:pPr>
          </w:p>
        </w:tc>
        <w:tc>
          <w:tcPr>
            <w:tcW w:w="2523" w:type="dxa"/>
            <w:vMerge w:val="continue"/>
            <w:tcMar>
              <w:top w:w="15" w:type="dxa"/>
              <w:left w:w="15" w:type="dxa"/>
              <w:right w:w="15" w:type="dxa"/>
            </w:tcMar>
            <w:vAlign w:val="center"/>
          </w:tcPr>
          <w:p w14:paraId="1FFB44BB">
            <w:pPr>
              <w:pStyle w:val="2"/>
            </w:pPr>
          </w:p>
        </w:tc>
        <w:tc>
          <w:tcPr>
            <w:tcW w:w="2536" w:type="dxa"/>
            <w:shd w:val="clear" w:color="auto" w:fill="auto"/>
            <w:tcMar>
              <w:top w:w="15" w:type="dxa"/>
              <w:left w:w="15" w:type="dxa"/>
              <w:right w:w="15" w:type="dxa"/>
            </w:tcMar>
            <w:vAlign w:val="center"/>
          </w:tcPr>
          <w:p w14:paraId="0CD6DBFA">
            <w:pPr>
              <w:widowControl/>
              <w:spacing w:line="300" w:lineRule="exact"/>
              <w:jc w:val="left"/>
              <w:textAlignment w:val="center"/>
              <w:rPr>
                <w:rFonts w:hint="default" w:ascii="宋体" w:hAnsi="宋体" w:eastAsia="宋体" w:cs="宋体"/>
                <w:color w:val="auto"/>
                <w:kern w:val="2"/>
                <w:sz w:val="21"/>
                <w:szCs w:val="21"/>
                <w:u w:val="none"/>
                <w:lang w:val="en-US" w:eastAsia="zh-CN" w:bidi="ar-SA"/>
              </w:rPr>
            </w:pPr>
            <w:r>
              <w:rPr>
                <w:rStyle w:val="10"/>
                <w:rFonts w:hint="eastAsia" w:ascii="宋体" w:hAnsi="宋体" w:eastAsia="宋体" w:cs="宋体"/>
                <w:color w:val="auto"/>
                <w:sz w:val="21"/>
                <w:szCs w:val="21"/>
                <w:lang w:eastAsia="zh-CN"/>
              </w:rPr>
              <w:t>第二档：存在左侧情节，</w:t>
            </w:r>
            <w:r>
              <w:rPr>
                <w:rStyle w:val="10"/>
                <w:rFonts w:hint="eastAsia" w:ascii="宋体" w:hAnsi="宋体" w:eastAsia="宋体" w:cs="宋体"/>
                <w:color w:val="auto"/>
                <w:sz w:val="21"/>
                <w:szCs w:val="21"/>
                <w:lang w:val="en-US" w:eastAsia="zh-CN"/>
              </w:rPr>
              <w:t>2人未办理。</w:t>
            </w:r>
          </w:p>
        </w:tc>
        <w:tc>
          <w:tcPr>
            <w:tcW w:w="2400" w:type="dxa"/>
            <w:tcMar>
              <w:top w:w="15" w:type="dxa"/>
              <w:left w:w="15" w:type="dxa"/>
              <w:right w:w="15" w:type="dxa"/>
            </w:tcMar>
            <w:vAlign w:val="center"/>
          </w:tcPr>
          <w:p w14:paraId="21711C25">
            <w:pPr>
              <w:pStyle w:val="2"/>
              <w:ind w:left="0" w:leftChars="0" w:firstLine="0" w:firstLineChars="0"/>
              <w:rPr>
                <w:color w:val="auto"/>
              </w:rPr>
            </w:pPr>
            <w:r>
              <w:rPr>
                <w:rFonts w:hint="eastAsia" w:ascii="宋体" w:hAnsi="宋体" w:cs="宋体"/>
                <w:color w:val="auto"/>
                <w:kern w:val="0"/>
                <w:szCs w:val="21"/>
              </w:rPr>
              <w:t>警告，并可处</w:t>
            </w:r>
            <w:r>
              <w:rPr>
                <w:rFonts w:hint="eastAsia" w:ascii="宋体" w:hAnsi="宋体" w:cs="宋体"/>
                <w:color w:val="auto"/>
                <w:kern w:val="0"/>
                <w:szCs w:val="21"/>
                <w:lang w:val="en-US" w:eastAsia="zh-CN"/>
              </w:rPr>
              <w:t>7000</w:t>
            </w:r>
            <w:r>
              <w:rPr>
                <w:rFonts w:hint="eastAsia" w:ascii="宋体" w:hAnsi="宋体" w:cs="宋体"/>
                <w:color w:val="auto"/>
                <w:kern w:val="0"/>
                <w:szCs w:val="21"/>
              </w:rPr>
              <w:t>元</w:t>
            </w:r>
            <w:r>
              <w:rPr>
                <w:rFonts w:hint="eastAsia" w:ascii="宋体" w:hAnsi="宋体" w:cs="宋体"/>
                <w:color w:val="auto"/>
                <w:kern w:val="0"/>
                <w:szCs w:val="21"/>
                <w:lang w:eastAsia="zh-CN"/>
              </w:rPr>
              <w:t>以上</w:t>
            </w:r>
            <w:r>
              <w:rPr>
                <w:rFonts w:hint="eastAsia" w:ascii="宋体" w:hAnsi="宋体" w:cs="宋体"/>
                <w:color w:val="auto"/>
                <w:kern w:val="0"/>
                <w:szCs w:val="21"/>
                <w:lang w:val="en-US" w:eastAsia="zh-CN"/>
              </w:rPr>
              <w:t>1.4万元</w:t>
            </w:r>
            <w:r>
              <w:rPr>
                <w:rFonts w:hint="eastAsia" w:ascii="宋体" w:hAnsi="宋体" w:cs="宋体"/>
                <w:color w:val="auto"/>
                <w:kern w:val="0"/>
                <w:szCs w:val="21"/>
              </w:rPr>
              <w:t>以下罚款。</w:t>
            </w:r>
          </w:p>
        </w:tc>
      </w:tr>
      <w:tr w14:paraId="385F3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60" w:type="dxa"/>
            <w:vMerge w:val="continue"/>
            <w:tcMar>
              <w:top w:w="15" w:type="dxa"/>
              <w:left w:w="15" w:type="dxa"/>
              <w:right w:w="15" w:type="dxa"/>
            </w:tcMar>
            <w:vAlign w:val="center"/>
          </w:tcPr>
          <w:p w14:paraId="1F844DC4">
            <w:pPr>
              <w:pStyle w:val="2"/>
              <w:rPr>
                <w:color w:val="auto"/>
              </w:rPr>
            </w:pPr>
          </w:p>
        </w:tc>
        <w:tc>
          <w:tcPr>
            <w:tcW w:w="2329" w:type="dxa"/>
            <w:vMerge w:val="continue"/>
            <w:tcMar>
              <w:top w:w="15" w:type="dxa"/>
              <w:left w:w="15" w:type="dxa"/>
              <w:right w:w="15" w:type="dxa"/>
            </w:tcMar>
            <w:vAlign w:val="center"/>
          </w:tcPr>
          <w:p w14:paraId="050DDF52">
            <w:pPr>
              <w:pStyle w:val="2"/>
              <w:rPr>
                <w:color w:val="auto"/>
              </w:rPr>
            </w:pPr>
          </w:p>
        </w:tc>
        <w:tc>
          <w:tcPr>
            <w:tcW w:w="2920" w:type="dxa"/>
            <w:vMerge w:val="continue"/>
            <w:tcMar>
              <w:top w:w="15" w:type="dxa"/>
              <w:left w:w="15" w:type="dxa"/>
              <w:right w:w="15" w:type="dxa"/>
            </w:tcMar>
            <w:vAlign w:val="center"/>
          </w:tcPr>
          <w:p w14:paraId="23338D11">
            <w:pPr>
              <w:pStyle w:val="2"/>
              <w:rPr>
                <w:color w:val="auto"/>
              </w:rPr>
            </w:pPr>
          </w:p>
        </w:tc>
        <w:tc>
          <w:tcPr>
            <w:tcW w:w="696" w:type="dxa"/>
            <w:vMerge w:val="continue"/>
            <w:tcMar>
              <w:top w:w="15" w:type="dxa"/>
              <w:left w:w="15" w:type="dxa"/>
              <w:right w:w="15" w:type="dxa"/>
            </w:tcMar>
            <w:vAlign w:val="center"/>
          </w:tcPr>
          <w:p w14:paraId="7E2FA72D">
            <w:pPr>
              <w:pStyle w:val="2"/>
              <w:rPr>
                <w:color w:val="auto"/>
              </w:rPr>
            </w:pPr>
          </w:p>
        </w:tc>
        <w:tc>
          <w:tcPr>
            <w:tcW w:w="2523" w:type="dxa"/>
            <w:vMerge w:val="continue"/>
            <w:tcMar>
              <w:top w:w="15" w:type="dxa"/>
              <w:left w:w="15" w:type="dxa"/>
              <w:right w:w="15" w:type="dxa"/>
            </w:tcMar>
            <w:vAlign w:val="center"/>
          </w:tcPr>
          <w:p w14:paraId="5F5C8544">
            <w:pPr>
              <w:pStyle w:val="2"/>
              <w:rPr>
                <w:color w:val="auto"/>
              </w:rPr>
            </w:pPr>
          </w:p>
        </w:tc>
        <w:tc>
          <w:tcPr>
            <w:tcW w:w="2536" w:type="dxa"/>
            <w:shd w:val="clear" w:color="auto" w:fill="auto"/>
            <w:tcMar>
              <w:top w:w="15" w:type="dxa"/>
              <w:left w:w="15" w:type="dxa"/>
              <w:right w:w="15" w:type="dxa"/>
            </w:tcMar>
            <w:vAlign w:val="center"/>
          </w:tcPr>
          <w:p w14:paraId="3AA78F6F">
            <w:pPr>
              <w:widowControl/>
              <w:spacing w:line="300" w:lineRule="exact"/>
              <w:jc w:val="left"/>
              <w:textAlignment w:val="center"/>
              <w:rPr>
                <w:rFonts w:hint="default" w:ascii="宋体" w:hAnsi="宋体" w:eastAsia="宋体" w:cs="宋体"/>
                <w:color w:val="auto"/>
                <w:kern w:val="2"/>
                <w:sz w:val="21"/>
                <w:szCs w:val="21"/>
                <w:u w:val="none"/>
                <w:lang w:val="en-US" w:eastAsia="zh-CN" w:bidi="ar-SA"/>
              </w:rPr>
            </w:pPr>
            <w:r>
              <w:rPr>
                <w:rStyle w:val="10"/>
                <w:rFonts w:hint="eastAsia" w:ascii="宋体" w:hAnsi="宋体" w:eastAsia="宋体" w:cs="宋体"/>
                <w:color w:val="auto"/>
                <w:sz w:val="21"/>
                <w:szCs w:val="21"/>
                <w:lang w:eastAsia="zh-CN"/>
              </w:rPr>
              <w:t>第三档：存在左侧情节，</w:t>
            </w:r>
            <w:r>
              <w:rPr>
                <w:rStyle w:val="10"/>
                <w:rFonts w:hint="eastAsia" w:ascii="宋体" w:hAnsi="宋体" w:eastAsia="宋体" w:cs="宋体"/>
                <w:color w:val="auto"/>
                <w:sz w:val="21"/>
                <w:szCs w:val="21"/>
                <w:lang w:val="en-US" w:eastAsia="zh-CN"/>
              </w:rPr>
              <w:t>3人及以上未办理。</w:t>
            </w:r>
          </w:p>
        </w:tc>
        <w:tc>
          <w:tcPr>
            <w:tcW w:w="2400" w:type="dxa"/>
            <w:tcMar>
              <w:top w:w="15" w:type="dxa"/>
              <w:left w:w="15" w:type="dxa"/>
              <w:right w:w="15" w:type="dxa"/>
            </w:tcMar>
            <w:vAlign w:val="center"/>
          </w:tcPr>
          <w:p w14:paraId="75E5AEA9">
            <w:pPr>
              <w:pStyle w:val="2"/>
              <w:ind w:left="0" w:leftChars="0" w:firstLine="0" w:firstLineChars="0"/>
              <w:rPr>
                <w:color w:val="auto"/>
              </w:rPr>
            </w:pPr>
            <w:r>
              <w:rPr>
                <w:rFonts w:hint="eastAsia" w:ascii="宋体" w:hAnsi="宋体" w:cs="宋体"/>
                <w:color w:val="auto"/>
                <w:kern w:val="0"/>
                <w:szCs w:val="21"/>
              </w:rPr>
              <w:t>警告，并可处</w:t>
            </w:r>
            <w:r>
              <w:rPr>
                <w:rFonts w:hint="eastAsia" w:ascii="宋体" w:hAnsi="宋体" w:cs="宋体"/>
                <w:color w:val="auto"/>
                <w:kern w:val="0"/>
                <w:szCs w:val="21"/>
                <w:lang w:val="en-US" w:eastAsia="zh-CN"/>
              </w:rPr>
              <w:t>1.4万</w:t>
            </w:r>
            <w:r>
              <w:rPr>
                <w:rFonts w:hint="eastAsia" w:ascii="宋体" w:hAnsi="宋体" w:cs="宋体"/>
                <w:color w:val="auto"/>
                <w:kern w:val="0"/>
                <w:szCs w:val="21"/>
              </w:rPr>
              <w:t>元</w:t>
            </w:r>
            <w:r>
              <w:rPr>
                <w:rFonts w:hint="eastAsia" w:ascii="宋体" w:hAnsi="宋体" w:cs="宋体"/>
                <w:color w:val="auto"/>
                <w:kern w:val="0"/>
                <w:szCs w:val="21"/>
                <w:lang w:eastAsia="zh-CN"/>
              </w:rPr>
              <w:t>以上</w:t>
            </w:r>
            <w:r>
              <w:rPr>
                <w:rFonts w:hint="eastAsia" w:ascii="宋体" w:hAnsi="宋体" w:cs="宋体"/>
                <w:color w:val="auto"/>
                <w:kern w:val="0"/>
                <w:szCs w:val="21"/>
                <w:lang w:val="en-US" w:eastAsia="zh-CN"/>
              </w:rPr>
              <w:t>2.1万元</w:t>
            </w:r>
            <w:r>
              <w:rPr>
                <w:rFonts w:hint="eastAsia" w:ascii="宋体" w:hAnsi="宋体" w:cs="宋体"/>
                <w:color w:val="auto"/>
                <w:kern w:val="0"/>
                <w:szCs w:val="21"/>
              </w:rPr>
              <w:t>以下罚款。</w:t>
            </w:r>
          </w:p>
        </w:tc>
      </w:tr>
      <w:tr w14:paraId="763BC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 w:hRule="atLeast"/>
        </w:trPr>
        <w:tc>
          <w:tcPr>
            <w:tcW w:w="560" w:type="dxa"/>
            <w:vMerge w:val="continue"/>
            <w:tcMar>
              <w:top w:w="15" w:type="dxa"/>
              <w:left w:w="15" w:type="dxa"/>
              <w:right w:w="15" w:type="dxa"/>
            </w:tcMar>
            <w:vAlign w:val="center"/>
          </w:tcPr>
          <w:p w14:paraId="73115AB8">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EAE679F">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4E9E932">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4E279697">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59F21A65">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逾期不改正或造成严重后果的。(发生职业病危害事故或新发职业病病例等对劳动者生命健康造成严重损害</w:t>
            </w:r>
            <w:r>
              <w:rPr>
                <w:rFonts w:hint="eastAsia" w:ascii="宋体" w:hAnsi="宋体" w:cs="宋体"/>
                <w:color w:val="auto"/>
                <w:kern w:val="0"/>
                <w:szCs w:val="21"/>
                <w:lang w:val="en-US" w:eastAsia="zh-CN"/>
              </w:rPr>
              <w:t>+</w:t>
            </w:r>
            <w:r>
              <w:rPr>
                <w:rFonts w:hint="eastAsia" w:ascii="宋体" w:hAnsi="宋体" w:cs="宋体"/>
                <w:color w:val="auto"/>
                <w:kern w:val="0"/>
                <w:szCs w:val="21"/>
              </w:rPr>
              <w:t>。</w:t>
            </w:r>
            <w:r>
              <w:rPr>
                <w:rFonts w:hint="eastAsia" w:ascii="宋体" w:hAnsi="宋体" w:cs="宋体"/>
                <w:color w:val="auto"/>
                <w:kern w:val="0"/>
                <w:szCs w:val="21"/>
                <w:lang w:eastAsia="zh-CN"/>
              </w:rPr>
              <w:t>）</w:t>
            </w:r>
            <w:r>
              <w:rPr>
                <w:rFonts w:hint="eastAsia" w:ascii="宋体" w:hAnsi="宋体" w:cs="宋体"/>
                <w:color w:val="auto"/>
                <w:kern w:val="0"/>
                <w:szCs w:val="21"/>
              </w:rPr>
              <w:t xml:space="preserve"> </w:t>
            </w:r>
          </w:p>
        </w:tc>
        <w:tc>
          <w:tcPr>
            <w:tcW w:w="2536" w:type="dxa"/>
            <w:shd w:val="clear" w:color="auto" w:fill="auto"/>
            <w:tcMar>
              <w:top w:w="15" w:type="dxa"/>
              <w:left w:w="15" w:type="dxa"/>
              <w:right w:w="15" w:type="dxa"/>
            </w:tcMar>
            <w:vAlign w:val="center"/>
          </w:tcPr>
          <w:p w14:paraId="2027D0C1">
            <w:pPr>
              <w:widowControl/>
              <w:spacing w:line="300" w:lineRule="exact"/>
              <w:jc w:val="left"/>
              <w:textAlignment w:val="center"/>
              <w:rPr>
                <w:rFonts w:hint="default" w:ascii="宋体" w:hAnsi="宋体" w:eastAsia="宋体" w:cs="宋体"/>
                <w:color w:val="auto"/>
                <w:kern w:val="2"/>
                <w:sz w:val="21"/>
                <w:szCs w:val="21"/>
                <w:u w:val="none"/>
                <w:lang w:val="en-US" w:eastAsia="zh-CN" w:bidi="ar-SA"/>
              </w:rPr>
            </w:pPr>
            <w:r>
              <w:rPr>
                <w:rStyle w:val="10"/>
                <w:rFonts w:hint="eastAsia" w:ascii="宋体" w:hAnsi="宋体" w:eastAsia="宋体" w:cs="宋体"/>
                <w:color w:val="auto"/>
                <w:sz w:val="21"/>
                <w:szCs w:val="21"/>
                <w:lang w:eastAsia="zh-CN"/>
              </w:rPr>
              <w:t>第一档：存在左侧情节，</w:t>
            </w:r>
            <w:r>
              <w:rPr>
                <w:rStyle w:val="10"/>
                <w:rFonts w:hint="eastAsia" w:ascii="宋体" w:hAnsi="宋体" w:eastAsia="宋体" w:cs="宋体"/>
                <w:color w:val="auto"/>
                <w:sz w:val="21"/>
                <w:szCs w:val="21"/>
                <w:lang w:val="en-US" w:eastAsia="zh-CN"/>
              </w:rPr>
              <w:t>1人未办理。</w:t>
            </w:r>
          </w:p>
        </w:tc>
        <w:tc>
          <w:tcPr>
            <w:tcW w:w="2400" w:type="dxa"/>
            <w:tcMar>
              <w:top w:w="15" w:type="dxa"/>
              <w:left w:w="15" w:type="dxa"/>
              <w:right w:w="15" w:type="dxa"/>
            </w:tcMar>
            <w:vAlign w:val="center"/>
          </w:tcPr>
          <w:p w14:paraId="339F0103">
            <w:pPr>
              <w:widowControl/>
              <w:spacing w:line="300" w:lineRule="exact"/>
              <w:jc w:val="left"/>
              <w:textAlignment w:val="center"/>
              <w:rPr>
                <w:color w:val="auto"/>
              </w:rPr>
            </w:pPr>
            <w:r>
              <w:rPr>
                <w:rFonts w:hint="eastAsia" w:ascii="宋体" w:hAnsi="宋体" w:cs="宋体"/>
                <w:color w:val="auto"/>
                <w:kern w:val="0"/>
                <w:szCs w:val="21"/>
              </w:rPr>
              <w:t>警告，</w:t>
            </w:r>
            <w:r>
              <w:rPr>
                <w:rFonts w:hint="eastAsia" w:ascii="宋体" w:hAnsi="宋体" w:cs="宋体"/>
                <w:color w:val="auto"/>
                <w:kern w:val="0"/>
                <w:szCs w:val="21"/>
                <w:lang w:eastAsia="zh-CN"/>
              </w:rPr>
              <w:t>责令限期改正，</w:t>
            </w:r>
            <w:r>
              <w:rPr>
                <w:rFonts w:hint="eastAsia" w:ascii="宋体" w:hAnsi="宋体" w:cs="宋体"/>
                <w:color w:val="auto"/>
                <w:kern w:val="0"/>
                <w:szCs w:val="21"/>
              </w:rPr>
              <w:t>并可处2.1万元以上</w:t>
            </w:r>
            <w:r>
              <w:rPr>
                <w:rFonts w:hint="eastAsia" w:ascii="宋体" w:hAnsi="宋体" w:cs="宋体"/>
                <w:color w:val="auto"/>
                <w:kern w:val="0"/>
                <w:szCs w:val="21"/>
                <w:lang w:val="en-US" w:eastAsia="zh-CN"/>
              </w:rPr>
              <w:t>2.4</w:t>
            </w:r>
            <w:r>
              <w:rPr>
                <w:rFonts w:hint="eastAsia" w:ascii="宋体" w:hAnsi="宋体" w:cs="宋体"/>
                <w:color w:val="auto"/>
                <w:kern w:val="0"/>
                <w:szCs w:val="21"/>
              </w:rPr>
              <w:t>万元以下的罚款。</w:t>
            </w:r>
          </w:p>
        </w:tc>
      </w:tr>
      <w:tr w14:paraId="737E8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560" w:type="dxa"/>
            <w:vMerge w:val="continue"/>
            <w:tcMar>
              <w:top w:w="15" w:type="dxa"/>
              <w:left w:w="15" w:type="dxa"/>
              <w:right w:w="15" w:type="dxa"/>
            </w:tcMar>
            <w:vAlign w:val="center"/>
          </w:tcPr>
          <w:p w14:paraId="1E16D70B">
            <w:pPr>
              <w:pStyle w:val="2"/>
            </w:pPr>
          </w:p>
        </w:tc>
        <w:tc>
          <w:tcPr>
            <w:tcW w:w="2329" w:type="dxa"/>
            <w:vMerge w:val="continue"/>
            <w:tcMar>
              <w:top w:w="15" w:type="dxa"/>
              <w:left w:w="15" w:type="dxa"/>
              <w:right w:w="15" w:type="dxa"/>
            </w:tcMar>
            <w:vAlign w:val="center"/>
          </w:tcPr>
          <w:p w14:paraId="0700D7E5">
            <w:pPr>
              <w:pStyle w:val="2"/>
            </w:pPr>
          </w:p>
        </w:tc>
        <w:tc>
          <w:tcPr>
            <w:tcW w:w="2920" w:type="dxa"/>
            <w:vMerge w:val="continue"/>
            <w:tcMar>
              <w:top w:w="15" w:type="dxa"/>
              <w:left w:w="15" w:type="dxa"/>
              <w:right w:w="15" w:type="dxa"/>
            </w:tcMar>
            <w:vAlign w:val="center"/>
          </w:tcPr>
          <w:p w14:paraId="6C9764C5">
            <w:pPr>
              <w:pStyle w:val="2"/>
            </w:pPr>
          </w:p>
        </w:tc>
        <w:tc>
          <w:tcPr>
            <w:tcW w:w="696" w:type="dxa"/>
            <w:vMerge w:val="continue"/>
            <w:tcMar>
              <w:top w:w="15" w:type="dxa"/>
              <w:left w:w="15" w:type="dxa"/>
              <w:right w:w="15" w:type="dxa"/>
            </w:tcMar>
            <w:vAlign w:val="center"/>
          </w:tcPr>
          <w:p w14:paraId="567BECF4">
            <w:pPr>
              <w:pStyle w:val="2"/>
            </w:pPr>
          </w:p>
        </w:tc>
        <w:tc>
          <w:tcPr>
            <w:tcW w:w="2523" w:type="dxa"/>
            <w:vMerge w:val="continue"/>
            <w:tcMar>
              <w:top w:w="15" w:type="dxa"/>
              <w:left w:w="15" w:type="dxa"/>
              <w:right w:w="15" w:type="dxa"/>
            </w:tcMar>
            <w:vAlign w:val="center"/>
          </w:tcPr>
          <w:p w14:paraId="0457F3E6">
            <w:pPr>
              <w:pStyle w:val="2"/>
            </w:pPr>
          </w:p>
        </w:tc>
        <w:tc>
          <w:tcPr>
            <w:tcW w:w="2536" w:type="dxa"/>
            <w:shd w:val="clear" w:color="auto" w:fill="auto"/>
            <w:tcMar>
              <w:top w:w="15" w:type="dxa"/>
              <w:left w:w="15" w:type="dxa"/>
              <w:right w:w="15" w:type="dxa"/>
            </w:tcMar>
            <w:vAlign w:val="center"/>
          </w:tcPr>
          <w:p w14:paraId="443BEA62">
            <w:pPr>
              <w:widowControl/>
              <w:spacing w:line="300" w:lineRule="exact"/>
              <w:jc w:val="left"/>
              <w:textAlignment w:val="center"/>
              <w:rPr>
                <w:rFonts w:hint="default" w:ascii="宋体" w:hAnsi="宋体" w:eastAsia="宋体" w:cs="宋体"/>
                <w:color w:val="auto"/>
                <w:kern w:val="2"/>
                <w:sz w:val="21"/>
                <w:szCs w:val="21"/>
                <w:u w:val="none"/>
                <w:lang w:val="en-US" w:eastAsia="zh-CN" w:bidi="ar-SA"/>
              </w:rPr>
            </w:pPr>
            <w:r>
              <w:rPr>
                <w:rStyle w:val="10"/>
                <w:rFonts w:hint="eastAsia" w:ascii="宋体" w:hAnsi="宋体" w:eastAsia="宋体" w:cs="宋体"/>
                <w:color w:val="auto"/>
                <w:sz w:val="21"/>
                <w:szCs w:val="21"/>
                <w:lang w:eastAsia="zh-CN"/>
              </w:rPr>
              <w:t>第二档：存在左侧情节，</w:t>
            </w:r>
            <w:r>
              <w:rPr>
                <w:rStyle w:val="10"/>
                <w:rFonts w:hint="eastAsia" w:ascii="宋体" w:hAnsi="宋体" w:eastAsia="宋体" w:cs="宋体"/>
                <w:color w:val="auto"/>
                <w:sz w:val="21"/>
                <w:szCs w:val="21"/>
                <w:lang w:val="en-US" w:eastAsia="zh-CN"/>
              </w:rPr>
              <w:t>2人未办理。</w:t>
            </w:r>
          </w:p>
        </w:tc>
        <w:tc>
          <w:tcPr>
            <w:tcW w:w="2400" w:type="dxa"/>
            <w:tcMar>
              <w:top w:w="15" w:type="dxa"/>
              <w:left w:w="15" w:type="dxa"/>
              <w:right w:w="15" w:type="dxa"/>
            </w:tcMar>
            <w:vAlign w:val="center"/>
          </w:tcPr>
          <w:p w14:paraId="7D8FD40A">
            <w:pPr>
              <w:pStyle w:val="2"/>
              <w:ind w:left="0" w:leftChars="0" w:firstLine="0" w:firstLineChars="0"/>
              <w:rPr>
                <w:color w:val="auto"/>
              </w:rPr>
            </w:pPr>
            <w:r>
              <w:rPr>
                <w:rFonts w:hint="eastAsia" w:ascii="宋体" w:hAnsi="宋体" w:cs="宋体"/>
                <w:color w:val="auto"/>
                <w:kern w:val="0"/>
                <w:szCs w:val="21"/>
              </w:rPr>
              <w:t>警告，</w:t>
            </w:r>
            <w:r>
              <w:rPr>
                <w:rFonts w:hint="eastAsia" w:ascii="宋体" w:hAnsi="宋体" w:cs="宋体"/>
                <w:color w:val="auto"/>
                <w:kern w:val="0"/>
                <w:szCs w:val="21"/>
                <w:lang w:eastAsia="zh-CN"/>
              </w:rPr>
              <w:t>责令限期改正，</w:t>
            </w:r>
            <w:r>
              <w:rPr>
                <w:rFonts w:hint="eastAsia" w:ascii="宋体" w:hAnsi="宋体" w:cs="宋体"/>
                <w:color w:val="auto"/>
                <w:kern w:val="0"/>
                <w:szCs w:val="21"/>
              </w:rPr>
              <w:t>并可处2.</w:t>
            </w:r>
            <w:r>
              <w:rPr>
                <w:rFonts w:hint="eastAsia" w:ascii="宋体" w:hAnsi="宋体" w:cs="宋体"/>
                <w:color w:val="auto"/>
                <w:kern w:val="0"/>
                <w:szCs w:val="21"/>
                <w:lang w:val="en-US" w:eastAsia="zh-CN"/>
              </w:rPr>
              <w:t>4</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2.7</w:t>
            </w:r>
            <w:r>
              <w:rPr>
                <w:rFonts w:hint="eastAsia" w:ascii="宋体" w:hAnsi="宋体" w:cs="宋体"/>
                <w:color w:val="auto"/>
                <w:kern w:val="0"/>
                <w:szCs w:val="21"/>
              </w:rPr>
              <w:t>万元以下的罚款。</w:t>
            </w:r>
          </w:p>
        </w:tc>
      </w:tr>
      <w:tr w14:paraId="149CB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560" w:type="dxa"/>
            <w:vMerge w:val="continue"/>
            <w:tcMar>
              <w:top w:w="15" w:type="dxa"/>
              <w:left w:w="15" w:type="dxa"/>
              <w:right w:w="15" w:type="dxa"/>
            </w:tcMar>
            <w:vAlign w:val="center"/>
          </w:tcPr>
          <w:p w14:paraId="57F35752">
            <w:pPr>
              <w:pStyle w:val="2"/>
              <w:rPr>
                <w:color w:val="auto"/>
              </w:rPr>
            </w:pPr>
          </w:p>
        </w:tc>
        <w:tc>
          <w:tcPr>
            <w:tcW w:w="2329" w:type="dxa"/>
            <w:vMerge w:val="continue"/>
            <w:tcMar>
              <w:top w:w="15" w:type="dxa"/>
              <w:left w:w="15" w:type="dxa"/>
              <w:right w:w="15" w:type="dxa"/>
            </w:tcMar>
            <w:vAlign w:val="center"/>
          </w:tcPr>
          <w:p w14:paraId="6762CFB4">
            <w:pPr>
              <w:pStyle w:val="2"/>
              <w:rPr>
                <w:color w:val="auto"/>
              </w:rPr>
            </w:pPr>
          </w:p>
        </w:tc>
        <w:tc>
          <w:tcPr>
            <w:tcW w:w="2920" w:type="dxa"/>
            <w:vMerge w:val="continue"/>
            <w:tcMar>
              <w:top w:w="15" w:type="dxa"/>
              <w:left w:w="15" w:type="dxa"/>
              <w:right w:w="15" w:type="dxa"/>
            </w:tcMar>
            <w:vAlign w:val="center"/>
          </w:tcPr>
          <w:p w14:paraId="62122D14">
            <w:pPr>
              <w:pStyle w:val="2"/>
              <w:rPr>
                <w:color w:val="auto"/>
              </w:rPr>
            </w:pPr>
          </w:p>
        </w:tc>
        <w:tc>
          <w:tcPr>
            <w:tcW w:w="696" w:type="dxa"/>
            <w:vMerge w:val="continue"/>
            <w:tcMar>
              <w:top w:w="15" w:type="dxa"/>
              <w:left w:w="15" w:type="dxa"/>
              <w:right w:w="15" w:type="dxa"/>
            </w:tcMar>
            <w:vAlign w:val="center"/>
          </w:tcPr>
          <w:p w14:paraId="3211797F">
            <w:pPr>
              <w:pStyle w:val="2"/>
              <w:rPr>
                <w:color w:val="auto"/>
              </w:rPr>
            </w:pPr>
          </w:p>
        </w:tc>
        <w:tc>
          <w:tcPr>
            <w:tcW w:w="2523" w:type="dxa"/>
            <w:vMerge w:val="continue"/>
            <w:tcMar>
              <w:top w:w="15" w:type="dxa"/>
              <w:left w:w="15" w:type="dxa"/>
              <w:right w:w="15" w:type="dxa"/>
            </w:tcMar>
            <w:vAlign w:val="center"/>
          </w:tcPr>
          <w:p w14:paraId="13F49616">
            <w:pPr>
              <w:pStyle w:val="2"/>
              <w:rPr>
                <w:color w:val="auto"/>
              </w:rPr>
            </w:pPr>
          </w:p>
        </w:tc>
        <w:tc>
          <w:tcPr>
            <w:tcW w:w="2536" w:type="dxa"/>
            <w:shd w:val="clear" w:color="auto" w:fill="auto"/>
            <w:tcMar>
              <w:top w:w="15" w:type="dxa"/>
              <w:left w:w="15" w:type="dxa"/>
              <w:right w:w="15" w:type="dxa"/>
            </w:tcMar>
            <w:vAlign w:val="center"/>
          </w:tcPr>
          <w:p w14:paraId="08D556F1">
            <w:pPr>
              <w:widowControl/>
              <w:spacing w:line="300" w:lineRule="exact"/>
              <w:jc w:val="left"/>
              <w:textAlignment w:val="center"/>
              <w:rPr>
                <w:rFonts w:hint="default" w:ascii="宋体" w:hAnsi="宋体" w:eastAsia="宋体" w:cs="宋体"/>
                <w:color w:val="auto"/>
                <w:kern w:val="2"/>
                <w:sz w:val="21"/>
                <w:szCs w:val="21"/>
                <w:u w:val="none"/>
                <w:lang w:val="en-US" w:eastAsia="zh-CN" w:bidi="ar-SA"/>
              </w:rPr>
            </w:pPr>
            <w:r>
              <w:rPr>
                <w:rStyle w:val="10"/>
                <w:rFonts w:hint="eastAsia" w:ascii="宋体" w:hAnsi="宋体" w:eastAsia="宋体" w:cs="宋体"/>
                <w:color w:val="auto"/>
                <w:sz w:val="21"/>
                <w:szCs w:val="21"/>
                <w:lang w:eastAsia="zh-CN"/>
              </w:rPr>
              <w:t>第三档：存在左侧情节，</w:t>
            </w:r>
            <w:r>
              <w:rPr>
                <w:rStyle w:val="10"/>
                <w:rFonts w:hint="eastAsia" w:ascii="宋体" w:hAnsi="宋体" w:eastAsia="宋体" w:cs="宋体"/>
                <w:color w:val="auto"/>
                <w:sz w:val="21"/>
                <w:szCs w:val="21"/>
                <w:lang w:val="en-US" w:eastAsia="zh-CN"/>
              </w:rPr>
              <w:t>3人及以上未办理。</w:t>
            </w:r>
          </w:p>
        </w:tc>
        <w:tc>
          <w:tcPr>
            <w:tcW w:w="2400" w:type="dxa"/>
            <w:tcMar>
              <w:top w:w="15" w:type="dxa"/>
              <w:left w:w="15" w:type="dxa"/>
              <w:right w:w="15" w:type="dxa"/>
            </w:tcMar>
            <w:vAlign w:val="center"/>
          </w:tcPr>
          <w:p w14:paraId="1A4C3857">
            <w:pPr>
              <w:pStyle w:val="2"/>
              <w:ind w:left="0" w:leftChars="0" w:firstLine="0" w:firstLineChars="0"/>
              <w:rPr>
                <w:color w:val="auto"/>
              </w:rPr>
            </w:pPr>
            <w:r>
              <w:rPr>
                <w:rFonts w:hint="eastAsia" w:ascii="宋体" w:hAnsi="宋体" w:cs="宋体"/>
                <w:color w:val="auto"/>
                <w:kern w:val="0"/>
                <w:szCs w:val="21"/>
              </w:rPr>
              <w:t>警告，</w:t>
            </w:r>
            <w:r>
              <w:rPr>
                <w:rFonts w:hint="eastAsia" w:ascii="宋体" w:hAnsi="宋体" w:cs="宋体"/>
                <w:color w:val="auto"/>
                <w:kern w:val="0"/>
                <w:szCs w:val="21"/>
                <w:lang w:eastAsia="zh-CN"/>
              </w:rPr>
              <w:t>责令限期改正，</w:t>
            </w:r>
            <w:r>
              <w:rPr>
                <w:rFonts w:hint="eastAsia" w:ascii="宋体" w:hAnsi="宋体" w:cs="宋体"/>
                <w:color w:val="auto"/>
                <w:kern w:val="0"/>
                <w:szCs w:val="21"/>
              </w:rPr>
              <w:t>并可处2.</w:t>
            </w:r>
            <w:r>
              <w:rPr>
                <w:rFonts w:hint="eastAsia" w:ascii="宋体" w:hAnsi="宋体" w:cs="宋体"/>
                <w:color w:val="auto"/>
                <w:kern w:val="0"/>
                <w:szCs w:val="21"/>
                <w:lang w:val="en-US" w:eastAsia="zh-CN"/>
              </w:rPr>
              <w:t>7</w:t>
            </w:r>
            <w:r>
              <w:rPr>
                <w:rFonts w:hint="eastAsia" w:ascii="宋体" w:hAnsi="宋体" w:cs="宋体"/>
                <w:color w:val="auto"/>
                <w:kern w:val="0"/>
                <w:szCs w:val="21"/>
              </w:rPr>
              <w:t>万元以上</w:t>
            </w:r>
            <w:r>
              <w:rPr>
                <w:rFonts w:hint="eastAsia" w:ascii="宋体" w:hAnsi="宋体" w:cs="宋体"/>
                <w:color w:val="auto"/>
                <w:kern w:val="0"/>
                <w:szCs w:val="21"/>
                <w:lang w:val="en-US" w:eastAsia="zh-CN"/>
              </w:rPr>
              <w:t>3</w:t>
            </w:r>
            <w:r>
              <w:rPr>
                <w:rFonts w:hint="eastAsia" w:ascii="宋体" w:hAnsi="宋体" w:cs="宋体"/>
                <w:color w:val="auto"/>
                <w:kern w:val="0"/>
                <w:szCs w:val="21"/>
              </w:rPr>
              <w:t>万元以下的罚款。</w:t>
            </w:r>
          </w:p>
        </w:tc>
      </w:tr>
      <w:tr w14:paraId="735FA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0839AD08">
            <w:pPr>
              <w:widowControl/>
              <w:spacing w:line="300" w:lineRule="exact"/>
              <w:jc w:val="left"/>
              <w:textAlignment w:val="center"/>
              <w:rPr>
                <w:rFonts w:hint="eastAsia" w:ascii="黑体" w:hAnsi="黑体" w:eastAsia="黑体" w:cs="黑体"/>
                <w:bCs/>
                <w:color w:val="auto"/>
                <w:kern w:val="0"/>
                <w:sz w:val="28"/>
                <w:szCs w:val="28"/>
                <w:lang w:val="en-US" w:eastAsia="zh-CN"/>
              </w:rPr>
            </w:pPr>
          </w:p>
        </w:tc>
        <w:tc>
          <w:tcPr>
            <w:tcW w:w="13404" w:type="dxa"/>
            <w:gridSpan w:val="6"/>
            <w:tcMar>
              <w:top w:w="15" w:type="dxa"/>
              <w:left w:w="15" w:type="dxa"/>
              <w:right w:w="15" w:type="dxa"/>
            </w:tcMar>
            <w:vAlign w:val="center"/>
          </w:tcPr>
          <w:p w14:paraId="7DACF5C3">
            <w:pPr>
              <w:widowControl/>
              <w:spacing w:line="300" w:lineRule="exact"/>
              <w:jc w:val="left"/>
              <w:textAlignment w:val="center"/>
              <w:rPr>
                <w:rFonts w:ascii="宋体" w:hAnsi="宋体" w:cs="宋体"/>
                <w:b/>
                <w:color w:val="auto"/>
                <w:szCs w:val="21"/>
              </w:rPr>
            </w:pPr>
            <w:r>
              <w:rPr>
                <w:rFonts w:hint="eastAsia" w:ascii="黑体" w:hAnsi="黑体" w:eastAsia="黑体" w:cs="黑体"/>
                <w:bCs/>
                <w:color w:val="auto"/>
                <w:kern w:val="0"/>
                <w:sz w:val="28"/>
                <w:szCs w:val="28"/>
                <w:lang w:val="en-US" w:eastAsia="zh-CN"/>
              </w:rPr>
              <w:t>二十三</w:t>
            </w:r>
            <w:r>
              <w:rPr>
                <w:rFonts w:hint="eastAsia" w:ascii="黑体" w:hAnsi="黑体" w:eastAsia="黑体" w:cs="黑体"/>
                <w:bCs/>
                <w:color w:val="auto"/>
                <w:kern w:val="0"/>
                <w:sz w:val="28"/>
                <w:szCs w:val="28"/>
              </w:rPr>
              <w:t>、《中华人民共和国职业病防治法》</w:t>
            </w:r>
          </w:p>
        </w:tc>
      </w:tr>
      <w:tr w14:paraId="2C031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tcMar>
              <w:top w:w="15" w:type="dxa"/>
              <w:left w:w="15" w:type="dxa"/>
              <w:right w:w="15" w:type="dxa"/>
            </w:tcMar>
            <w:vAlign w:val="center"/>
          </w:tcPr>
          <w:p w14:paraId="73BF7E80">
            <w:pPr>
              <w:widowControl/>
              <w:spacing w:line="300" w:lineRule="exact"/>
              <w:jc w:val="left"/>
              <w:textAlignment w:val="center"/>
              <w:rPr>
                <w:rFonts w:ascii="宋体" w:hAnsi="宋体" w:cs="宋体"/>
                <w:b/>
                <w:color w:val="auto"/>
                <w:szCs w:val="21"/>
              </w:rPr>
            </w:pPr>
            <w:r>
              <w:rPr>
                <w:rStyle w:val="17"/>
                <w:rFonts w:hint="default" w:ascii="宋体" w:hAnsi="宋体" w:eastAsia="宋体" w:cs="宋体"/>
                <w:color w:val="auto"/>
                <w:sz w:val="21"/>
                <w:szCs w:val="21"/>
              </w:rPr>
              <w:t>序号</w:t>
            </w:r>
          </w:p>
        </w:tc>
        <w:tc>
          <w:tcPr>
            <w:tcW w:w="2329" w:type="dxa"/>
            <w:tcMar>
              <w:top w:w="15" w:type="dxa"/>
              <w:left w:w="15" w:type="dxa"/>
              <w:right w:w="15" w:type="dxa"/>
            </w:tcMar>
            <w:vAlign w:val="center"/>
          </w:tcPr>
          <w:p w14:paraId="50DDB586">
            <w:pPr>
              <w:widowControl/>
              <w:spacing w:line="300" w:lineRule="exact"/>
              <w:jc w:val="center"/>
              <w:textAlignment w:val="center"/>
              <w:rPr>
                <w:rFonts w:ascii="宋体" w:hAnsi="宋体" w:cs="宋体"/>
                <w:b/>
                <w:color w:val="auto"/>
                <w:szCs w:val="21"/>
              </w:rPr>
            </w:pPr>
            <w:r>
              <w:rPr>
                <w:rStyle w:val="17"/>
                <w:rFonts w:hint="default" w:ascii="宋体" w:hAnsi="宋体" w:eastAsia="宋体" w:cs="宋体"/>
                <w:color w:val="auto"/>
                <w:sz w:val="21"/>
                <w:szCs w:val="21"/>
              </w:rPr>
              <w:t>违法行为</w:t>
            </w:r>
          </w:p>
        </w:tc>
        <w:tc>
          <w:tcPr>
            <w:tcW w:w="2920" w:type="dxa"/>
            <w:tcMar>
              <w:top w:w="15" w:type="dxa"/>
              <w:left w:w="15" w:type="dxa"/>
              <w:right w:w="15" w:type="dxa"/>
            </w:tcMar>
            <w:vAlign w:val="center"/>
          </w:tcPr>
          <w:p w14:paraId="254A9520">
            <w:pPr>
              <w:widowControl/>
              <w:spacing w:line="300" w:lineRule="exact"/>
              <w:jc w:val="center"/>
              <w:textAlignment w:val="center"/>
              <w:rPr>
                <w:rFonts w:ascii="宋体" w:hAnsi="宋体" w:cs="宋体"/>
                <w:b/>
                <w:color w:val="auto"/>
                <w:szCs w:val="21"/>
              </w:rPr>
            </w:pPr>
            <w:r>
              <w:rPr>
                <w:rStyle w:val="17"/>
                <w:rFonts w:hint="default" w:ascii="宋体" w:hAnsi="宋体" w:eastAsia="宋体" w:cs="宋体"/>
                <w:color w:val="auto"/>
                <w:sz w:val="21"/>
                <w:szCs w:val="21"/>
              </w:rPr>
              <w:t>处罚依据</w:t>
            </w:r>
          </w:p>
        </w:tc>
        <w:tc>
          <w:tcPr>
            <w:tcW w:w="696" w:type="dxa"/>
            <w:tcMar>
              <w:top w:w="15" w:type="dxa"/>
              <w:left w:w="15" w:type="dxa"/>
              <w:right w:w="15" w:type="dxa"/>
            </w:tcMar>
            <w:vAlign w:val="center"/>
          </w:tcPr>
          <w:p w14:paraId="1E4AA5D7">
            <w:pPr>
              <w:widowControl/>
              <w:spacing w:line="300" w:lineRule="exact"/>
              <w:jc w:val="center"/>
              <w:textAlignment w:val="center"/>
              <w:rPr>
                <w:rFonts w:ascii="宋体" w:hAnsi="宋体" w:cs="宋体"/>
                <w:b/>
                <w:color w:val="auto"/>
                <w:szCs w:val="21"/>
              </w:rPr>
            </w:pPr>
            <w:r>
              <w:rPr>
                <w:rStyle w:val="17"/>
                <w:rFonts w:hint="default" w:ascii="宋体" w:hAnsi="宋体" w:eastAsia="宋体" w:cs="宋体"/>
                <w:color w:val="auto"/>
                <w:sz w:val="21"/>
                <w:szCs w:val="21"/>
              </w:rPr>
              <w:t>违法</w:t>
            </w:r>
            <w:r>
              <w:rPr>
                <w:rStyle w:val="17"/>
                <w:rFonts w:hint="default" w:ascii="宋体" w:hAnsi="宋体" w:eastAsia="宋体" w:cs="宋体"/>
                <w:color w:val="auto"/>
                <w:sz w:val="21"/>
                <w:szCs w:val="21"/>
              </w:rPr>
              <w:br w:type="textWrapping"/>
            </w:r>
            <w:r>
              <w:rPr>
                <w:rStyle w:val="17"/>
                <w:rFonts w:hint="default" w:ascii="宋体" w:hAnsi="宋体" w:eastAsia="宋体" w:cs="宋体"/>
                <w:color w:val="auto"/>
                <w:sz w:val="21"/>
                <w:szCs w:val="21"/>
              </w:rPr>
              <w:t>类型</w:t>
            </w:r>
          </w:p>
        </w:tc>
        <w:tc>
          <w:tcPr>
            <w:tcW w:w="5059" w:type="dxa"/>
            <w:gridSpan w:val="2"/>
            <w:tcMar>
              <w:top w:w="15" w:type="dxa"/>
              <w:left w:w="15" w:type="dxa"/>
              <w:right w:w="15" w:type="dxa"/>
            </w:tcMar>
            <w:vAlign w:val="center"/>
          </w:tcPr>
          <w:p w14:paraId="04B7BF9D">
            <w:pPr>
              <w:widowControl/>
              <w:spacing w:line="300" w:lineRule="exact"/>
              <w:jc w:val="center"/>
              <w:textAlignment w:val="center"/>
              <w:rPr>
                <w:rStyle w:val="17"/>
                <w:rFonts w:hint="default" w:ascii="宋体" w:hAnsi="宋体" w:eastAsia="宋体" w:cs="宋体"/>
                <w:color w:val="auto"/>
                <w:sz w:val="21"/>
                <w:szCs w:val="21"/>
              </w:rPr>
            </w:pPr>
            <w:r>
              <w:rPr>
                <w:rStyle w:val="17"/>
                <w:rFonts w:hint="default" w:ascii="宋体" w:hAnsi="宋体" w:eastAsia="宋体" w:cs="宋体"/>
                <w:color w:val="auto"/>
                <w:sz w:val="21"/>
                <w:szCs w:val="21"/>
              </w:rPr>
              <w:t>违法情节</w:t>
            </w:r>
          </w:p>
        </w:tc>
        <w:tc>
          <w:tcPr>
            <w:tcW w:w="2400" w:type="dxa"/>
            <w:tcMar>
              <w:top w:w="15" w:type="dxa"/>
              <w:left w:w="15" w:type="dxa"/>
              <w:right w:w="15" w:type="dxa"/>
            </w:tcMar>
            <w:vAlign w:val="center"/>
          </w:tcPr>
          <w:p w14:paraId="2735E7FC">
            <w:pPr>
              <w:widowControl/>
              <w:spacing w:line="300" w:lineRule="exact"/>
              <w:jc w:val="center"/>
              <w:textAlignment w:val="center"/>
              <w:rPr>
                <w:rFonts w:ascii="宋体" w:hAnsi="宋体" w:cs="宋体"/>
                <w:b/>
                <w:color w:val="auto"/>
                <w:szCs w:val="21"/>
              </w:rPr>
            </w:pPr>
            <w:r>
              <w:rPr>
                <w:rStyle w:val="17"/>
                <w:rFonts w:hint="default" w:ascii="宋体" w:hAnsi="宋体" w:eastAsia="宋体" w:cs="宋体"/>
                <w:color w:val="auto"/>
                <w:sz w:val="21"/>
                <w:szCs w:val="21"/>
              </w:rPr>
              <w:t>处罚标准</w:t>
            </w:r>
          </w:p>
        </w:tc>
      </w:tr>
      <w:tr w14:paraId="072A0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560" w:type="dxa"/>
            <w:vMerge w:val="restart"/>
            <w:tcMar>
              <w:top w:w="15" w:type="dxa"/>
              <w:left w:w="15" w:type="dxa"/>
              <w:right w:w="15" w:type="dxa"/>
            </w:tcMar>
            <w:vAlign w:val="center"/>
          </w:tcPr>
          <w:p w14:paraId="1FC027F2">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155</w:t>
            </w:r>
          </w:p>
        </w:tc>
        <w:tc>
          <w:tcPr>
            <w:tcW w:w="2329" w:type="dxa"/>
            <w:vMerge w:val="restart"/>
            <w:tcMar>
              <w:top w:w="15" w:type="dxa"/>
              <w:left w:w="15" w:type="dxa"/>
              <w:right w:w="15" w:type="dxa"/>
            </w:tcMar>
            <w:vAlign w:val="center"/>
          </w:tcPr>
          <w:p w14:paraId="6ACDBCBC">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建设单位未按照规定进行职业病危害预评价的</w:t>
            </w:r>
          </w:p>
        </w:tc>
        <w:tc>
          <w:tcPr>
            <w:tcW w:w="2920" w:type="dxa"/>
            <w:vMerge w:val="restart"/>
            <w:tcMar>
              <w:top w:w="15" w:type="dxa"/>
              <w:left w:w="15" w:type="dxa"/>
              <w:right w:w="15" w:type="dxa"/>
            </w:tcMar>
            <w:vAlign w:val="center"/>
          </w:tcPr>
          <w:p w14:paraId="76E9FE8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 xml:space="preserve">《中华人民共和国职业病防治法》第六十九条  建设单位违反本法规定，有下列行为之一的，由卫生行政部门警告；逾期不改正的，处十万元以上五十万元以下的罚款；情节严重的，责令停止产生职业病危害的作业，或者提请有关人民政府按照国务院规定的权限责令停建、关闭：（一）未按照规定进行职业病危害预评价的； </w:t>
            </w:r>
          </w:p>
        </w:tc>
        <w:tc>
          <w:tcPr>
            <w:tcW w:w="696" w:type="dxa"/>
            <w:vMerge w:val="restart"/>
            <w:tcMar>
              <w:top w:w="15" w:type="dxa"/>
              <w:left w:w="15" w:type="dxa"/>
              <w:right w:w="15" w:type="dxa"/>
            </w:tcMar>
            <w:vAlign w:val="center"/>
          </w:tcPr>
          <w:p w14:paraId="3B227EA5">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3C049107">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首次发生。</w:t>
            </w:r>
          </w:p>
        </w:tc>
        <w:tc>
          <w:tcPr>
            <w:tcW w:w="2400" w:type="dxa"/>
            <w:tcMar>
              <w:top w:w="15" w:type="dxa"/>
              <w:left w:w="15" w:type="dxa"/>
              <w:right w:w="15" w:type="dxa"/>
            </w:tcMar>
            <w:vAlign w:val="center"/>
          </w:tcPr>
          <w:p w14:paraId="3957223F">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46C9D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560" w:type="dxa"/>
            <w:vMerge w:val="continue"/>
            <w:tcMar>
              <w:top w:w="15" w:type="dxa"/>
              <w:left w:w="15" w:type="dxa"/>
              <w:right w:w="15" w:type="dxa"/>
            </w:tcMar>
            <w:vAlign w:val="center"/>
          </w:tcPr>
          <w:p w14:paraId="1A40ECCB">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4A98762">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F4ECADB">
            <w:pPr>
              <w:widowControl/>
              <w:spacing w:line="300" w:lineRule="exact"/>
              <w:jc w:val="left"/>
              <w:rPr>
                <w:rFonts w:ascii="宋体" w:hAnsi="宋体" w:cs="宋体"/>
                <w:color w:val="auto"/>
                <w:szCs w:val="21"/>
              </w:rPr>
            </w:pPr>
          </w:p>
        </w:tc>
        <w:tc>
          <w:tcPr>
            <w:tcW w:w="696" w:type="dxa"/>
            <w:vMerge w:val="continue"/>
            <w:tcMar>
              <w:top w:w="15" w:type="dxa"/>
              <w:left w:w="15" w:type="dxa"/>
              <w:right w:w="15" w:type="dxa"/>
            </w:tcMar>
            <w:vAlign w:val="center"/>
          </w:tcPr>
          <w:p w14:paraId="3E7CDD20">
            <w:pPr>
              <w:widowControl/>
              <w:spacing w:line="300" w:lineRule="exact"/>
              <w:jc w:val="center"/>
              <w:rPr>
                <w:rFonts w:ascii="宋体" w:hAnsi="宋体" w:cs="宋体"/>
                <w:color w:val="auto"/>
                <w:szCs w:val="21"/>
              </w:rPr>
            </w:pPr>
          </w:p>
        </w:tc>
        <w:tc>
          <w:tcPr>
            <w:tcW w:w="5059" w:type="dxa"/>
            <w:gridSpan w:val="2"/>
            <w:tcMar>
              <w:top w:w="15" w:type="dxa"/>
              <w:left w:w="15" w:type="dxa"/>
              <w:right w:w="15" w:type="dxa"/>
            </w:tcMar>
            <w:vAlign w:val="center"/>
          </w:tcPr>
          <w:p w14:paraId="3A935805">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投资额不足1000万元的，可能产生一般职业病危害的建设项目存在上述违法行为，经警告后逾期不改正的。</w:t>
            </w:r>
          </w:p>
        </w:tc>
        <w:tc>
          <w:tcPr>
            <w:tcW w:w="2400" w:type="dxa"/>
            <w:tcMar>
              <w:top w:w="15" w:type="dxa"/>
              <w:left w:w="15" w:type="dxa"/>
              <w:right w:w="15" w:type="dxa"/>
            </w:tcMar>
            <w:vAlign w:val="center"/>
          </w:tcPr>
          <w:p w14:paraId="6E85E32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处10万元以上22万元以下罚款。</w:t>
            </w:r>
          </w:p>
        </w:tc>
      </w:tr>
      <w:tr w14:paraId="1D420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atLeast"/>
        </w:trPr>
        <w:tc>
          <w:tcPr>
            <w:tcW w:w="560" w:type="dxa"/>
            <w:vMerge w:val="continue"/>
            <w:tcMar>
              <w:top w:w="15" w:type="dxa"/>
              <w:left w:w="15" w:type="dxa"/>
              <w:right w:w="15" w:type="dxa"/>
            </w:tcMar>
            <w:vAlign w:val="center"/>
          </w:tcPr>
          <w:p w14:paraId="6A3C61C9">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6BB2DA12">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7DF5263D">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505DFB4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18092992">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投资额在1000万元以上不足一亿的，可能产生一般职业病危害的建设项目存在上述违法行为，经警告后逾期不改正的。</w:t>
            </w:r>
          </w:p>
        </w:tc>
        <w:tc>
          <w:tcPr>
            <w:tcW w:w="2400" w:type="dxa"/>
            <w:tcMar>
              <w:top w:w="15" w:type="dxa"/>
              <w:left w:w="15" w:type="dxa"/>
              <w:right w:w="15" w:type="dxa"/>
            </w:tcMar>
            <w:vAlign w:val="center"/>
          </w:tcPr>
          <w:p w14:paraId="45709AB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处22万元以上38万元以下罚款。</w:t>
            </w:r>
          </w:p>
        </w:tc>
      </w:tr>
      <w:tr w14:paraId="50F64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560" w:type="dxa"/>
            <w:vMerge w:val="continue"/>
            <w:tcMar>
              <w:top w:w="15" w:type="dxa"/>
              <w:left w:w="15" w:type="dxa"/>
              <w:right w:w="15" w:type="dxa"/>
            </w:tcMar>
            <w:vAlign w:val="center"/>
          </w:tcPr>
          <w:p w14:paraId="7E449B60">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02E110D">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E04E15F">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3CD88784">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353AD38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投资额在一亿以上</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2.</w:t>
            </w:r>
            <w:r>
              <w:rPr>
                <w:rFonts w:hint="eastAsia" w:ascii="宋体" w:hAnsi="宋体" w:cs="宋体"/>
                <w:color w:val="auto"/>
                <w:kern w:val="0"/>
                <w:szCs w:val="21"/>
              </w:rPr>
              <w:t>可能产生严重职业病危害的建设项目</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3.</w:t>
            </w:r>
            <w:r>
              <w:rPr>
                <w:rFonts w:hint="eastAsia" w:ascii="宋体" w:hAnsi="宋体" w:cs="宋体"/>
                <w:color w:val="auto"/>
                <w:kern w:val="0"/>
                <w:szCs w:val="21"/>
              </w:rPr>
              <w:t>存在违法行为</w:t>
            </w:r>
            <w:r>
              <w:rPr>
                <w:rFonts w:hint="eastAsia" w:ascii="宋体" w:hAnsi="宋体" w:cs="宋体"/>
                <w:color w:val="auto"/>
                <w:kern w:val="0"/>
                <w:szCs w:val="21"/>
                <w:lang w:eastAsia="zh-CN"/>
              </w:rPr>
              <w:t>，</w:t>
            </w:r>
            <w:r>
              <w:rPr>
                <w:rFonts w:hint="eastAsia" w:ascii="宋体" w:hAnsi="宋体" w:cs="宋体"/>
                <w:color w:val="auto"/>
                <w:kern w:val="0"/>
                <w:szCs w:val="21"/>
              </w:rPr>
              <w:t>经警告后逾期不改正的。</w:t>
            </w:r>
          </w:p>
        </w:tc>
        <w:tc>
          <w:tcPr>
            <w:tcW w:w="2536" w:type="dxa"/>
            <w:tcMar>
              <w:top w:w="15" w:type="dxa"/>
              <w:left w:w="15" w:type="dxa"/>
              <w:right w:w="15" w:type="dxa"/>
            </w:tcMar>
            <w:vAlign w:val="center"/>
          </w:tcPr>
          <w:p w14:paraId="7E2688D1">
            <w:pPr>
              <w:widowControl/>
              <w:spacing w:line="300" w:lineRule="exact"/>
              <w:jc w:val="left"/>
              <w:textAlignment w:val="center"/>
              <w:rPr>
                <w:rFonts w:hint="default" w:ascii="宋体" w:hAnsi="宋体" w:cs="宋体" w:eastAsiaTheme="minorEastAsia"/>
                <w:color w:val="auto"/>
                <w:kern w:val="0"/>
                <w:szCs w:val="21"/>
                <w:lang w:val="en-US" w:eastAsia="zh-CN"/>
              </w:rPr>
            </w:pPr>
            <w:r>
              <w:rPr>
                <w:rFonts w:hint="eastAsia" w:ascii="宋体" w:hAnsi="宋体" w:cs="宋体"/>
                <w:color w:val="auto"/>
                <w:kern w:val="0"/>
                <w:szCs w:val="21"/>
                <w:lang w:eastAsia="zh-CN"/>
              </w:rPr>
              <w:t>第一档：存在左侧</w:t>
            </w:r>
            <w:r>
              <w:rPr>
                <w:rFonts w:hint="eastAsia" w:ascii="宋体" w:hAnsi="宋体" w:cs="宋体"/>
                <w:color w:val="auto"/>
                <w:kern w:val="0"/>
                <w:szCs w:val="21"/>
                <w:lang w:val="en-US" w:eastAsia="zh-CN"/>
              </w:rPr>
              <w:t>1、3情节</w:t>
            </w:r>
          </w:p>
        </w:tc>
        <w:tc>
          <w:tcPr>
            <w:tcW w:w="2400" w:type="dxa"/>
            <w:tcMar>
              <w:top w:w="15" w:type="dxa"/>
              <w:left w:w="15" w:type="dxa"/>
              <w:right w:w="15" w:type="dxa"/>
            </w:tcMar>
            <w:vAlign w:val="center"/>
          </w:tcPr>
          <w:p w14:paraId="7F3279CF">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责令停止产生职业病危害的作业，处38万元以上50万元以下罚款。</w:t>
            </w:r>
          </w:p>
        </w:tc>
      </w:tr>
      <w:tr w14:paraId="3DD21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560" w:type="dxa"/>
            <w:vMerge w:val="continue"/>
            <w:tcMar>
              <w:top w:w="15" w:type="dxa"/>
              <w:left w:w="15" w:type="dxa"/>
              <w:right w:w="15" w:type="dxa"/>
            </w:tcMar>
            <w:vAlign w:val="center"/>
          </w:tcPr>
          <w:p w14:paraId="2D94412D">
            <w:pPr>
              <w:widowControl/>
              <w:spacing w:line="300" w:lineRule="exact"/>
              <w:jc w:val="left"/>
              <w:textAlignment w:val="center"/>
            </w:pPr>
          </w:p>
        </w:tc>
        <w:tc>
          <w:tcPr>
            <w:tcW w:w="2329" w:type="dxa"/>
            <w:vMerge w:val="continue"/>
            <w:tcMar>
              <w:top w:w="15" w:type="dxa"/>
              <w:left w:w="15" w:type="dxa"/>
              <w:right w:w="15" w:type="dxa"/>
            </w:tcMar>
            <w:vAlign w:val="center"/>
          </w:tcPr>
          <w:p w14:paraId="0D25E8D3">
            <w:pPr>
              <w:widowControl/>
              <w:spacing w:line="300" w:lineRule="exact"/>
              <w:jc w:val="left"/>
              <w:textAlignment w:val="center"/>
            </w:pPr>
          </w:p>
        </w:tc>
        <w:tc>
          <w:tcPr>
            <w:tcW w:w="2920" w:type="dxa"/>
            <w:vMerge w:val="continue"/>
            <w:tcMar>
              <w:top w:w="15" w:type="dxa"/>
              <w:left w:w="15" w:type="dxa"/>
              <w:right w:w="15" w:type="dxa"/>
            </w:tcMar>
            <w:vAlign w:val="center"/>
          </w:tcPr>
          <w:p w14:paraId="5ECB556F">
            <w:pPr>
              <w:widowControl/>
              <w:spacing w:line="300" w:lineRule="exact"/>
              <w:jc w:val="left"/>
              <w:textAlignment w:val="center"/>
            </w:pPr>
          </w:p>
        </w:tc>
        <w:tc>
          <w:tcPr>
            <w:tcW w:w="696" w:type="dxa"/>
            <w:vMerge w:val="continue"/>
            <w:tcMar>
              <w:top w:w="15" w:type="dxa"/>
              <w:left w:w="15" w:type="dxa"/>
              <w:right w:w="15" w:type="dxa"/>
            </w:tcMar>
            <w:vAlign w:val="center"/>
          </w:tcPr>
          <w:p w14:paraId="56A5B4BA">
            <w:pPr>
              <w:widowControl/>
              <w:spacing w:line="300" w:lineRule="exact"/>
              <w:jc w:val="left"/>
              <w:textAlignment w:val="center"/>
            </w:pPr>
          </w:p>
        </w:tc>
        <w:tc>
          <w:tcPr>
            <w:tcW w:w="2523" w:type="dxa"/>
            <w:vMerge w:val="continue"/>
            <w:tcMar>
              <w:top w:w="15" w:type="dxa"/>
              <w:left w:w="15" w:type="dxa"/>
              <w:right w:w="15" w:type="dxa"/>
            </w:tcMar>
            <w:vAlign w:val="center"/>
          </w:tcPr>
          <w:p w14:paraId="7927BDC7">
            <w:pPr>
              <w:widowControl/>
              <w:spacing w:line="300" w:lineRule="exact"/>
              <w:jc w:val="left"/>
              <w:textAlignment w:val="center"/>
            </w:pPr>
          </w:p>
        </w:tc>
        <w:tc>
          <w:tcPr>
            <w:tcW w:w="2536" w:type="dxa"/>
            <w:tcMar>
              <w:top w:w="15" w:type="dxa"/>
              <w:left w:w="15" w:type="dxa"/>
              <w:right w:w="15" w:type="dxa"/>
            </w:tcMar>
            <w:vAlign w:val="center"/>
          </w:tcPr>
          <w:p w14:paraId="1B8A7714">
            <w:pPr>
              <w:widowControl/>
              <w:spacing w:line="300" w:lineRule="exact"/>
              <w:jc w:val="left"/>
              <w:textAlignment w:val="center"/>
              <w:rPr>
                <w:rFonts w:hint="default" w:ascii="宋体" w:hAnsi="宋体" w:cs="宋体" w:eastAsiaTheme="minorEastAsia"/>
                <w:color w:val="auto"/>
                <w:kern w:val="0"/>
                <w:szCs w:val="21"/>
                <w:lang w:val="en-US" w:eastAsia="zh-CN"/>
              </w:rPr>
            </w:pPr>
            <w:r>
              <w:rPr>
                <w:rFonts w:hint="eastAsia" w:ascii="宋体" w:hAnsi="宋体" w:cs="宋体"/>
                <w:color w:val="auto"/>
                <w:kern w:val="0"/>
                <w:szCs w:val="21"/>
                <w:lang w:eastAsia="zh-CN"/>
              </w:rPr>
              <w:t>第二档：存在左侧</w:t>
            </w:r>
            <w:r>
              <w:rPr>
                <w:rFonts w:hint="eastAsia" w:ascii="宋体" w:hAnsi="宋体" w:cs="宋体"/>
                <w:color w:val="auto"/>
                <w:kern w:val="0"/>
                <w:szCs w:val="21"/>
                <w:lang w:val="en-US" w:eastAsia="zh-CN"/>
              </w:rPr>
              <w:t>2、3情节</w:t>
            </w:r>
          </w:p>
        </w:tc>
        <w:tc>
          <w:tcPr>
            <w:tcW w:w="2400" w:type="dxa"/>
            <w:tcMar>
              <w:top w:w="15" w:type="dxa"/>
              <w:left w:w="15" w:type="dxa"/>
              <w:right w:w="15" w:type="dxa"/>
            </w:tcMar>
            <w:vAlign w:val="center"/>
          </w:tcPr>
          <w:p w14:paraId="49E04CB3">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提请</w:t>
            </w:r>
            <w:r>
              <w:rPr>
                <w:rFonts w:hint="eastAsia" w:ascii="宋体" w:hAnsi="宋体" w:cs="宋体"/>
                <w:color w:val="auto"/>
                <w:kern w:val="0"/>
                <w:szCs w:val="21"/>
                <w:lang w:eastAsia="zh-CN"/>
              </w:rPr>
              <w:t>市</w:t>
            </w:r>
            <w:r>
              <w:rPr>
                <w:rFonts w:hint="eastAsia" w:ascii="宋体" w:hAnsi="宋体" w:cs="宋体"/>
                <w:color w:val="auto"/>
                <w:kern w:val="0"/>
                <w:szCs w:val="21"/>
              </w:rPr>
              <w:t>人民政府责令停建、关闭</w:t>
            </w:r>
          </w:p>
        </w:tc>
      </w:tr>
      <w:tr w14:paraId="2A1ED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560" w:type="dxa"/>
            <w:vMerge w:val="restart"/>
            <w:tcMar>
              <w:top w:w="15" w:type="dxa"/>
              <w:left w:w="15" w:type="dxa"/>
              <w:right w:w="15" w:type="dxa"/>
            </w:tcMar>
            <w:vAlign w:val="center"/>
          </w:tcPr>
          <w:p w14:paraId="6C94E3FF">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156</w:t>
            </w:r>
          </w:p>
        </w:tc>
        <w:tc>
          <w:tcPr>
            <w:tcW w:w="2329" w:type="dxa"/>
            <w:vMerge w:val="restart"/>
            <w:tcMar>
              <w:top w:w="15" w:type="dxa"/>
              <w:left w:w="15" w:type="dxa"/>
              <w:right w:w="15" w:type="dxa"/>
            </w:tcMar>
            <w:vAlign w:val="center"/>
          </w:tcPr>
          <w:p w14:paraId="046C5378">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医疗机构可能产生放射性职业病危害的建设项目未按照规定提交放射性职业病危害预评价报告，或者放射性职业病危害预评价报告未经卫生行政部门审核同意，开工建设的</w:t>
            </w:r>
          </w:p>
        </w:tc>
        <w:tc>
          <w:tcPr>
            <w:tcW w:w="2920" w:type="dxa"/>
            <w:vMerge w:val="restart"/>
            <w:tcMar>
              <w:top w:w="15" w:type="dxa"/>
              <w:left w:w="15" w:type="dxa"/>
              <w:right w:w="15" w:type="dxa"/>
            </w:tcMar>
            <w:vAlign w:val="center"/>
          </w:tcPr>
          <w:p w14:paraId="6CDBABD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 xml:space="preserve">《中华人民共和国职业病防治法》第六十九条  建设单位违反本法规定，有下列行为之一的，由卫生行政部门警告；逾期不改正的，处十万元以上五十万元以下的罚款；情节严重的，责令停止产生职业病危害的作业，或者提请有关人民政府按照国务院规定的权限责令停建、关闭：（二）医疗机构可能产生放射性职业病危害的建设项目未按照规定提交放射性职业病危害预评价报告，或者放射性职业病危害预评价报告未经卫生行政部门审核同意，开工建设的； </w:t>
            </w:r>
          </w:p>
        </w:tc>
        <w:tc>
          <w:tcPr>
            <w:tcW w:w="696" w:type="dxa"/>
            <w:tcMar>
              <w:top w:w="15" w:type="dxa"/>
              <w:left w:w="15" w:type="dxa"/>
              <w:right w:w="15" w:type="dxa"/>
            </w:tcMar>
            <w:vAlign w:val="center"/>
          </w:tcPr>
          <w:p w14:paraId="060A6453">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222B5661">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lang w:val="en-US" w:eastAsia="zh-CN"/>
              </w:rPr>
              <w:t>医疗机构未按规定开展建设项目卫生审查</w:t>
            </w:r>
            <w:r>
              <w:rPr>
                <w:rFonts w:hint="eastAsia" w:ascii="宋体" w:hAnsi="宋体" w:cs="宋体"/>
                <w:color w:val="auto"/>
                <w:kern w:val="0"/>
                <w:szCs w:val="21"/>
              </w:rPr>
              <w:t>。</w:t>
            </w:r>
          </w:p>
        </w:tc>
        <w:tc>
          <w:tcPr>
            <w:tcW w:w="2400" w:type="dxa"/>
            <w:tcMar>
              <w:top w:w="15" w:type="dxa"/>
              <w:left w:w="15" w:type="dxa"/>
              <w:right w:w="15" w:type="dxa"/>
            </w:tcMar>
            <w:vAlign w:val="center"/>
          </w:tcPr>
          <w:p w14:paraId="2C396DE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234E6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560" w:type="dxa"/>
            <w:vMerge w:val="continue"/>
            <w:tcMar>
              <w:top w:w="15" w:type="dxa"/>
              <w:left w:w="15" w:type="dxa"/>
              <w:right w:w="15" w:type="dxa"/>
            </w:tcMar>
            <w:vAlign w:val="center"/>
          </w:tcPr>
          <w:p w14:paraId="7684A7CC">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2476B10">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4D97BAD3">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14F1B989">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6752524F">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lang w:val="en-US" w:eastAsia="zh-CN"/>
              </w:rPr>
              <w:t>危害一般类放射诊疗建设项目，经警告逾期不改正的。</w:t>
            </w:r>
          </w:p>
        </w:tc>
        <w:tc>
          <w:tcPr>
            <w:tcW w:w="2400" w:type="dxa"/>
            <w:tcMar>
              <w:top w:w="15" w:type="dxa"/>
              <w:left w:w="15" w:type="dxa"/>
              <w:right w:w="15" w:type="dxa"/>
            </w:tcMar>
            <w:vAlign w:val="center"/>
          </w:tcPr>
          <w:p w14:paraId="6CD1E3A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处10万元以上38万元以下罚款。</w:t>
            </w:r>
          </w:p>
        </w:tc>
      </w:tr>
      <w:tr w14:paraId="0E4D4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1" w:hRule="atLeast"/>
        </w:trPr>
        <w:tc>
          <w:tcPr>
            <w:tcW w:w="560" w:type="dxa"/>
            <w:vMerge w:val="continue"/>
            <w:tcMar>
              <w:top w:w="15" w:type="dxa"/>
              <w:left w:w="15" w:type="dxa"/>
              <w:right w:w="15" w:type="dxa"/>
            </w:tcMar>
            <w:vAlign w:val="center"/>
          </w:tcPr>
          <w:p w14:paraId="344F9C59">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FA7E431">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6808EFD">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08377DF4">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3CB21F6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lang w:val="en-US" w:eastAsia="zh-CN"/>
              </w:rPr>
              <w:t>1.危害严重类放射诊疗建设项目；2.经警告逾期不改正的。</w:t>
            </w:r>
          </w:p>
        </w:tc>
        <w:tc>
          <w:tcPr>
            <w:tcW w:w="2536" w:type="dxa"/>
            <w:shd w:val="clear"/>
            <w:tcMar>
              <w:top w:w="15" w:type="dxa"/>
              <w:left w:w="15" w:type="dxa"/>
              <w:right w:w="15" w:type="dxa"/>
            </w:tcMar>
            <w:vAlign w:val="center"/>
          </w:tcPr>
          <w:p w14:paraId="604F5A86">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eastAsia="zh-CN"/>
              </w:rPr>
              <w:t>第一档：存在左侧</w:t>
            </w:r>
            <w:r>
              <w:rPr>
                <w:rFonts w:hint="eastAsia" w:ascii="宋体" w:hAnsi="宋体" w:cs="宋体"/>
                <w:color w:val="auto"/>
                <w:kern w:val="0"/>
                <w:szCs w:val="21"/>
                <w:lang w:val="en-US" w:eastAsia="zh-CN"/>
              </w:rPr>
              <w:t>1、2情节，未提交预评价报告</w:t>
            </w:r>
          </w:p>
        </w:tc>
        <w:tc>
          <w:tcPr>
            <w:tcW w:w="2400" w:type="dxa"/>
            <w:shd w:val="clear"/>
            <w:tcMar>
              <w:top w:w="15" w:type="dxa"/>
              <w:left w:w="15" w:type="dxa"/>
              <w:right w:w="15" w:type="dxa"/>
            </w:tcMar>
            <w:vAlign w:val="center"/>
          </w:tcPr>
          <w:p w14:paraId="45B498AB">
            <w:pPr>
              <w:widowControl/>
              <w:spacing w:line="300" w:lineRule="exact"/>
              <w:jc w:val="left"/>
              <w:textAlignment w:val="center"/>
              <w:rPr>
                <w:rFonts w:ascii="宋体" w:hAnsi="宋体" w:cs="宋体" w:eastAsiaTheme="minorEastAsia"/>
                <w:color w:val="auto"/>
                <w:kern w:val="2"/>
                <w:sz w:val="21"/>
                <w:szCs w:val="21"/>
                <w:lang w:val="en-US" w:eastAsia="zh-CN" w:bidi="ar-SA"/>
              </w:rPr>
            </w:pPr>
            <w:r>
              <w:rPr>
                <w:rFonts w:hint="eastAsia" w:ascii="宋体" w:hAnsi="宋体" w:cs="宋体"/>
                <w:color w:val="auto"/>
                <w:kern w:val="0"/>
                <w:szCs w:val="21"/>
              </w:rPr>
              <w:t>责令停止产生职业病危害的作业，处38万元以上50万元以下罚款。</w:t>
            </w:r>
          </w:p>
        </w:tc>
      </w:tr>
      <w:tr w14:paraId="72D24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1" w:hRule="atLeast"/>
        </w:trPr>
        <w:tc>
          <w:tcPr>
            <w:tcW w:w="560" w:type="dxa"/>
            <w:vMerge w:val="continue"/>
            <w:tcMar>
              <w:top w:w="15" w:type="dxa"/>
              <w:left w:w="15" w:type="dxa"/>
              <w:right w:w="15" w:type="dxa"/>
            </w:tcMar>
            <w:vAlign w:val="center"/>
          </w:tcPr>
          <w:p w14:paraId="0302072C">
            <w:pPr>
              <w:widowControl/>
              <w:spacing w:line="300" w:lineRule="exact"/>
              <w:jc w:val="left"/>
              <w:textAlignment w:val="center"/>
            </w:pPr>
          </w:p>
        </w:tc>
        <w:tc>
          <w:tcPr>
            <w:tcW w:w="2329" w:type="dxa"/>
            <w:vMerge w:val="continue"/>
            <w:tcMar>
              <w:top w:w="15" w:type="dxa"/>
              <w:left w:w="15" w:type="dxa"/>
              <w:right w:w="15" w:type="dxa"/>
            </w:tcMar>
            <w:vAlign w:val="center"/>
          </w:tcPr>
          <w:p w14:paraId="0E753807">
            <w:pPr>
              <w:widowControl/>
              <w:spacing w:line="300" w:lineRule="exact"/>
              <w:jc w:val="left"/>
              <w:textAlignment w:val="center"/>
            </w:pPr>
          </w:p>
        </w:tc>
        <w:tc>
          <w:tcPr>
            <w:tcW w:w="2920" w:type="dxa"/>
            <w:vMerge w:val="continue"/>
            <w:tcMar>
              <w:top w:w="15" w:type="dxa"/>
              <w:left w:w="15" w:type="dxa"/>
              <w:right w:w="15" w:type="dxa"/>
            </w:tcMar>
            <w:vAlign w:val="center"/>
          </w:tcPr>
          <w:p w14:paraId="20ED81F2">
            <w:pPr>
              <w:widowControl/>
              <w:spacing w:line="300" w:lineRule="exact"/>
              <w:jc w:val="left"/>
              <w:textAlignment w:val="center"/>
            </w:pPr>
          </w:p>
        </w:tc>
        <w:tc>
          <w:tcPr>
            <w:tcW w:w="696" w:type="dxa"/>
            <w:vMerge w:val="continue"/>
            <w:tcMar>
              <w:top w:w="15" w:type="dxa"/>
              <w:left w:w="15" w:type="dxa"/>
              <w:right w:w="15" w:type="dxa"/>
            </w:tcMar>
            <w:vAlign w:val="center"/>
          </w:tcPr>
          <w:p w14:paraId="0F60208E">
            <w:pPr>
              <w:widowControl/>
              <w:spacing w:line="300" w:lineRule="exact"/>
              <w:jc w:val="left"/>
              <w:textAlignment w:val="center"/>
            </w:pPr>
          </w:p>
        </w:tc>
        <w:tc>
          <w:tcPr>
            <w:tcW w:w="2523" w:type="dxa"/>
            <w:vMerge w:val="continue"/>
            <w:tcMar>
              <w:top w:w="15" w:type="dxa"/>
              <w:left w:w="15" w:type="dxa"/>
              <w:right w:w="15" w:type="dxa"/>
            </w:tcMar>
            <w:vAlign w:val="center"/>
          </w:tcPr>
          <w:p w14:paraId="00F034D8">
            <w:pPr>
              <w:widowControl/>
              <w:spacing w:line="300" w:lineRule="exact"/>
              <w:jc w:val="left"/>
              <w:textAlignment w:val="center"/>
            </w:pPr>
          </w:p>
        </w:tc>
        <w:tc>
          <w:tcPr>
            <w:tcW w:w="2536" w:type="dxa"/>
            <w:shd w:val="clear"/>
            <w:tcMar>
              <w:top w:w="15" w:type="dxa"/>
              <w:left w:w="15" w:type="dxa"/>
              <w:right w:w="15" w:type="dxa"/>
            </w:tcMar>
            <w:vAlign w:val="center"/>
          </w:tcPr>
          <w:p w14:paraId="432B2762">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eastAsia="zh-CN"/>
              </w:rPr>
              <w:t>第二档：存在左侧</w:t>
            </w:r>
            <w:r>
              <w:rPr>
                <w:rFonts w:hint="eastAsia" w:ascii="宋体" w:hAnsi="宋体" w:cs="宋体"/>
                <w:color w:val="auto"/>
                <w:kern w:val="0"/>
                <w:szCs w:val="21"/>
                <w:lang w:val="en-US" w:eastAsia="zh-CN"/>
              </w:rPr>
              <w:t>情节，未提交预评价报告、未经审核同意开工建设</w:t>
            </w:r>
          </w:p>
        </w:tc>
        <w:tc>
          <w:tcPr>
            <w:tcW w:w="2400" w:type="dxa"/>
            <w:shd w:val="clear"/>
            <w:tcMar>
              <w:top w:w="15" w:type="dxa"/>
              <w:left w:w="15" w:type="dxa"/>
              <w:right w:w="15" w:type="dxa"/>
            </w:tcMar>
            <w:vAlign w:val="center"/>
          </w:tcPr>
          <w:p w14:paraId="547F794E">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rPr>
              <w:t>提请</w:t>
            </w:r>
            <w:r>
              <w:rPr>
                <w:rFonts w:hint="eastAsia" w:ascii="宋体" w:hAnsi="宋体" w:cs="宋体"/>
                <w:color w:val="auto"/>
                <w:kern w:val="0"/>
                <w:szCs w:val="21"/>
                <w:lang w:eastAsia="zh-CN"/>
              </w:rPr>
              <w:t>市</w:t>
            </w:r>
            <w:r>
              <w:rPr>
                <w:rFonts w:hint="eastAsia" w:ascii="宋体" w:hAnsi="宋体" w:cs="宋体"/>
                <w:color w:val="auto"/>
                <w:kern w:val="0"/>
                <w:szCs w:val="21"/>
              </w:rPr>
              <w:t>人民政府责令停建、关闭</w:t>
            </w:r>
          </w:p>
        </w:tc>
      </w:tr>
      <w:tr w14:paraId="7AD41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34A009E9">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157</w:t>
            </w:r>
          </w:p>
        </w:tc>
        <w:tc>
          <w:tcPr>
            <w:tcW w:w="2329" w:type="dxa"/>
            <w:vMerge w:val="restart"/>
            <w:tcMar>
              <w:top w:w="15" w:type="dxa"/>
              <w:left w:w="15" w:type="dxa"/>
              <w:right w:w="15" w:type="dxa"/>
            </w:tcMar>
            <w:vAlign w:val="center"/>
          </w:tcPr>
          <w:p w14:paraId="4D46EDA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建设项目的职业病防护设施未按照规定与主体工程同时设计、同时施工、同时投入生产和使用的</w:t>
            </w:r>
          </w:p>
        </w:tc>
        <w:tc>
          <w:tcPr>
            <w:tcW w:w="2920" w:type="dxa"/>
            <w:vMerge w:val="restart"/>
            <w:tcMar>
              <w:top w:w="15" w:type="dxa"/>
              <w:left w:w="15" w:type="dxa"/>
              <w:right w:w="15" w:type="dxa"/>
            </w:tcMar>
            <w:vAlign w:val="center"/>
          </w:tcPr>
          <w:p w14:paraId="6A591478">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 xml:space="preserve">《中华人民共和国职业病防治法》第六十九条  建设单位违反本法规定，有下列行为之一的，由卫生行政部门警告；逾期不改正的，处十万元以上五十万元以下的罚款；情节严重的，责令停止产生职业病危害的作业，或者提请有关人民政府按照国务院规定的权限责令停建、关闭：（三）建设项目的职业病防护设施未按照规定与主体工程同时设计、同时施工、同时投入生产和使用的； </w:t>
            </w:r>
          </w:p>
        </w:tc>
        <w:tc>
          <w:tcPr>
            <w:tcW w:w="696" w:type="dxa"/>
            <w:vMerge w:val="restart"/>
            <w:tcMar>
              <w:top w:w="15" w:type="dxa"/>
              <w:left w:w="15" w:type="dxa"/>
              <w:right w:w="15" w:type="dxa"/>
            </w:tcMar>
            <w:vAlign w:val="center"/>
          </w:tcPr>
          <w:p w14:paraId="41FB74F4">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36008C77">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首次发生。</w:t>
            </w:r>
          </w:p>
        </w:tc>
        <w:tc>
          <w:tcPr>
            <w:tcW w:w="2400" w:type="dxa"/>
            <w:tcMar>
              <w:top w:w="15" w:type="dxa"/>
              <w:left w:w="15" w:type="dxa"/>
              <w:right w:w="15" w:type="dxa"/>
            </w:tcMar>
            <w:vAlign w:val="center"/>
          </w:tcPr>
          <w:p w14:paraId="70EE10C5">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56721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trPr>
        <w:tc>
          <w:tcPr>
            <w:tcW w:w="560" w:type="dxa"/>
            <w:vMerge w:val="continue"/>
            <w:tcMar>
              <w:top w:w="15" w:type="dxa"/>
              <w:left w:w="15" w:type="dxa"/>
              <w:right w:w="15" w:type="dxa"/>
            </w:tcMar>
            <w:vAlign w:val="center"/>
          </w:tcPr>
          <w:p w14:paraId="05646C1B">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7676F15">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92987CA">
            <w:pPr>
              <w:widowControl/>
              <w:spacing w:line="300" w:lineRule="exact"/>
              <w:jc w:val="left"/>
              <w:rPr>
                <w:rFonts w:ascii="宋体" w:hAnsi="宋体" w:cs="宋体"/>
                <w:color w:val="auto"/>
                <w:szCs w:val="21"/>
              </w:rPr>
            </w:pPr>
          </w:p>
        </w:tc>
        <w:tc>
          <w:tcPr>
            <w:tcW w:w="696" w:type="dxa"/>
            <w:vMerge w:val="continue"/>
            <w:tcMar>
              <w:top w:w="15" w:type="dxa"/>
              <w:left w:w="15" w:type="dxa"/>
              <w:right w:w="15" w:type="dxa"/>
            </w:tcMar>
            <w:vAlign w:val="center"/>
          </w:tcPr>
          <w:p w14:paraId="30A34DB5">
            <w:pPr>
              <w:widowControl/>
              <w:spacing w:line="300" w:lineRule="exact"/>
              <w:jc w:val="center"/>
              <w:rPr>
                <w:rFonts w:ascii="宋体" w:hAnsi="宋体" w:cs="宋体"/>
                <w:color w:val="auto"/>
                <w:szCs w:val="21"/>
              </w:rPr>
            </w:pPr>
          </w:p>
        </w:tc>
        <w:tc>
          <w:tcPr>
            <w:tcW w:w="5059" w:type="dxa"/>
            <w:gridSpan w:val="2"/>
            <w:tcMar>
              <w:top w:w="15" w:type="dxa"/>
              <w:left w:w="15" w:type="dxa"/>
              <w:right w:w="15" w:type="dxa"/>
            </w:tcMar>
            <w:vAlign w:val="center"/>
          </w:tcPr>
          <w:p w14:paraId="47DDFB13">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投资额不足1000万元的，可能产生一般职业病危害的建设项目存在上述违法行为，经警告后逾期不改正的。</w:t>
            </w:r>
          </w:p>
        </w:tc>
        <w:tc>
          <w:tcPr>
            <w:tcW w:w="2400" w:type="dxa"/>
            <w:tcMar>
              <w:top w:w="15" w:type="dxa"/>
              <w:left w:w="15" w:type="dxa"/>
              <w:right w:w="15" w:type="dxa"/>
            </w:tcMar>
            <w:vAlign w:val="center"/>
          </w:tcPr>
          <w:p w14:paraId="0E0C1E45">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处10万元以上22万元以下罚款。</w:t>
            </w:r>
          </w:p>
        </w:tc>
      </w:tr>
      <w:tr w14:paraId="4D5AD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560" w:type="dxa"/>
            <w:vMerge w:val="continue"/>
            <w:tcMar>
              <w:top w:w="15" w:type="dxa"/>
              <w:left w:w="15" w:type="dxa"/>
              <w:right w:w="15" w:type="dxa"/>
            </w:tcMar>
            <w:vAlign w:val="center"/>
          </w:tcPr>
          <w:p w14:paraId="4ED1E3D4">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E169C1B">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4E995B3">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5ADF241B">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1C1365C6">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投资额在1000万元以上不足一亿的，可能产生一般职业病危害的建设项目存在上述违法行为，经警告后逾期不改正的。</w:t>
            </w:r>
          </w:p>
        </w:tc>
        <w:tc>
          <w:tcPr>
            <w:tcW w:w="2400" w:type="dxa"/>
            <w:tcMar>
              <w:top w:w="15" w:type="dxa"/>
              <w:left w:w="15" w:type="dxa"/>
              <w:right w:w="15" w:type="dxa"/>
            </w:tcMar>
            <w:vAlign w:val="center"/>
          </w:tcPr>
          <w:p w14:paraId="7B0F6F8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处22万元以上38万元以下罚款。</w:t>
            </w:r>
          </w:p>
        </w:tc>
      </w:tr>
      <w:tr w14:paraId="0533B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560" w:type="dxa"/>
            <w:vMerge w:val="continue"/>
            <w:tcMar>
              <w:top w:w="15" w:type="dxa"/>
              <w:left w:w="15" w:type="dxa"/>
              <w:right w:w="15" w:type="dxa"/>
            </w:tcMar>
            <w:vAlign w:val="center"/>
          </w:tcPr>
          <w:p w14:paraId="082732DD">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E908549">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71CCC04E">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7472D123">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54F82914">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投资额在一亿以上</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2.</w:t>
            </w:r>
            <w:r>
              <w:rPr>
                <w:rFonts w:hint="eastAsia" w:ascii="宋体" w:hAnsi="宋体" w:cs="宋体"/>
                <w:color w:val="auto"/>
                <w:kern w:val="0"/>
                <w:szCs w:val="21"/>
              </w:rPr>
              <w:t>可能产生严重职业病危害的建设项目</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3.</w:t>
            </w:r>
            <w:r>
              <w:rPr>
                <w:rFonts w:hint="eastAsia" w:ascii="宋体" w:hAnsi="宋体" w:cs="宋体"/>
                <w:color w:val="auto"/>
                <w:kern w:val="0"/>
                <w:szCs w:val="21"/>
              </w:rPr>
              <w:t>存在违法行为，经警告后逾期不改正的。</w:t>
            </w:r>
          </w:p>
        </w:tc>
        <w:tc>
          <w:tcPr>
            <w:tcW w:w="2536" w:type="dxa"/>
            <w:shd w:val="clear" w:color="auto" w:fill="auto"/>
            <w:tcMar>
              <w:top w:w="15" w:type="dxa"/>
              <w:left w:w="15" w:type="dxa"/>
              <w:right w:w="15" w:type="dxa"/>
            </w:tcMar>
            <w:vAlign w:val="center"/>
          </w:tcPr>
          <w:p w14:paraId="043FBB90">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eastAsia="zh-CN"/>
              </w:rPr>
              <w:t>第一档：存在左侧</w:t>
            </w:r>
            <w:r>
              <w:rPr>
                <w:rFonts w:hint="eastAsia" w:ascii="宋体" w:hAnsi="宋体" w:cs="宋体"/>
                <w:color w:val="auto"/>
                <w:kern w:val="0"/>
                <w:szCs w:val="21"/>
                <w:lang w:val="en-US" w:eastAsia="zh-CN"/>
              </w:rPr>
              <w:t>1、3情节</w:t>
            </w:r>
          </w:p>
        </w:tc>
        <w:tc>
          <w:tcPr>
            <w:tcW w:w="2400" w:type="dxa"/>
            <w:shd w:val="clear" w:color="auto" w:fill="auto"/>
            <w:tcMar>
              <w:top w:w="15" w:type="dxa"/>
              <w:left w:w="15" w:type="dxa"/>
              <w:right w:w="15" w:type="dxa"/>
            </w:tcMar>
            <w:vAlign w:val="center"/>
          </w:tcPr>
          <w:p w14:paraId="0B4B5394">
            <w:pPr>
              <w:widowControl/>
              <w:spacing w:line="300" w:lineRule="exact"/>
              <w:jc w:val="left"/>
              <w:textAlignment w:val="center"/>
              <w:rPr>
                <w:rFonts w:ascii="宋体" w:hAnsi="宋体" w:cs="宋体" w:eastAsiaTheme="minorEastAsia"/>
                <w:color w:val="auto"/>
                <w:kern w:val="2"/>
                <w:sz w:val="21"/>
                <w:szCs w:val="21"/>
                <w:lang w:val="en-US" w:eastAsia="zh-CN" w:bidi="ar-SA"/>
              </w:rPr>
            </w:pPr>
            <w:r>
              <w:rPr>
                <w:rFonts w:hint="eastAsia" w:ascii="宋体" w:hAnsi="宋体" w:cs="宋体"/>
                <w:color w:val="auto"/>
                <w:kern w:val="0"/>
                <w:szCs w:val="21"/>
              </w:rPr>
              <w:t>责令停止产生职业病危害的作业，处38万元以上50万元以下罚款。</w:t>
            </w:r>
          </w:p>
        </w:tc>
      </w:tr>
      <w:tr w14:paraId="647E5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560" w:type="dxa"/>
            <w:vMerge w:val="continue"/>
            <w:tcMar>
              <w:top w:w="15" w:type="dxa"/>
              <w:left w:w="15" w:type="dxa"/>
              <w:right w:w="15" w:type="dxa"/>
            </w:tcMar>
            <w:vAlign w:val="center"/>
          </w:tcPr>
          <w:p w14:paraId="026F17BE">
            <w:pPr>
              <w:widowControl/>
              <w:spacing w:line="300" w:lineRule="exact"/>
              <w:jc w:val="left"/>
              <w:textAlignment w:val="center"/>
            </w:pPr>
          </w:p>
        </w:tc>
        <w:tc>
          <w:tcPr>
            <w:tcW w:w="2329" w:type="dxa"/>
            <w:vMerge w:val="continue"/>
            <w:tcMar>
              <w:top w:w="15" w:type="dxa"/>
              <w:left w:w="15" w:type="dxa"/>
              <w:right w:w="15" w:type="dxa"/>
            </w:tcMar>
            <w:vAlign w:val="center"/>
          </w:tcPr>
          <w:p w14:paraId="2AA2B03C">
            <w:pPr>
              <w:widowControl/>
              <w:spacing w:line="300" w:lineRule="exact"/>
              <w:jc w:val="left"/>
              <w:textAlignment w:val="center"/>
            </w:pPr>
          </w:p>
        </w:tc>
        <w:tc>
          <w:tcPr>
            <w:tcW w:w="2920" w:type="dxa"/>
            <w:vMerge w:val="continue"/>
            <w:tcMar>
              <w:top w:w="15" w:type="dxa"/>
              <w:left w:w="15" w:type="dxa"/>
              <w:right w:w="15" w:type="dxa"/>
            </w:tcMar>
            <w:vAlign w:val="center"/>
          </w:tcPr>
          <w:p w14:paraId="690F5DD5">
            <w:pPr>
              <w:widowControl/>
              <w:spacing w:line="300" w:lineRule="exact"/>
              <w:jc w:val="left"/>
              <w:textAlignment w:val="center"/>
            </w:pPr>
          </w:p>
        </w:tc>
        <w:tc>
          <w:tcPr>
            <w:tcW w:w="696" w:type="dxa"/>
            <w:vMerge w:val="continue"/>
            <w:tcMar>
              <w:top w:w="15" w:type="dxa"/>
              <w:left w:w="15" w:type="dxa"/>
              <w:right w:w="15" w:type="dxa"/>
            </w:tcMar>
            <w:vAlign w:val="center"/>
          </w:tcPr>
          <w:p w14:paraId="226D438E">
            <w:pPr>
              <w:widowControl/>
              <w:spacing w:line="300" w:lineRule="exact"/>
              <w:jc w:val="left"/>
              <w:textAlignment w:val="center"/>
            </w:pPr>
          </w:p>
        </w:tc>
        <w:tc>
          <w:tcPr>
            <w:tcW w:w="2523" w:type="dxa"/>
            <w:vMerge w:val="continue"/>
            <w:tcMar>
              <w:top w:w="15" w:type="dxa"/>
              <w:left w:w="15" w:type="dxa"/>
              <w:right w:w="15" w:type="dxa"/>
            </w:tcMar>
            <w:vAlign w:val="center"/>
          </w:tcPr>
          <w:p w14:paraId="4BA70209">
            <w:pPr>
              <w:widowControl/>
              <w:spacing w:line="300" w:lineRule="exact"/>
              <w:jc w:val="left"/>
              <w:textAlignment w:val="center"/>
            </w:pPr>
          </w:p>
        </w:tc>
        <w:tc>
          <w:tcPr>
            <w:tcW w:w="2536" w:type="dxa"/>
            <w:shd w:val="clear" w:color="auto" w:fill="auto"/>
            <w:tcMar>
              <w:top w:w="15" w:type="dxa"/>
              <w:left w:w="15" w:type="dxa"/>
              <w:right w:w="15" w:type="dxa"/>
            </w:tcMar>
            <w:vAlign w:val="center"/>
          </w:tcPr>
          <w:p w14:paraId="564E0C65">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eastAsia="zh-CN"/>
              </w:rPr>
              <w:t>第二档：存在左侧</w:t>
            </w:r>
            <w:r>
              <w:rPr>
                <w:rFonts w:hint="eastAsia" w:ascii="宋体" w:hAnsi="宋体" w:cs="宋体"/>
                <w:color w:val="auto"/>
                <w:kern w:val="0"/>
                <w:szCs w:val="21"/>
                <w:lang w:val="en-US" w:eastAsia="zh-CN"/>
              </w:rPr>
              <w:t>2、3情节</w:t>
            </w:r>
          </w:p>
        </w:tc>
        <w:tc>
          <w:tcPr>
            <w:tcW w:w="2400" w:type="dxa"/>
            <w:shd w:val="clear" w:color="auto" w:fill="auto"/>
            <w:tcMar>
              <w:top w:w="15" w:type="dxa"/>
              <w:left w:w="15" w:type="dxa"/>
              <w:right w:w="15" w:type="dxa"/>
            </w:tcMar>
            <w:vAlign w:val="center"/>
          </w:tcPr>
          <w:p w14:paraId="02667615">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rPr>
              <w:t>提请</w:t>
            </w:r>
            <w:r>
              <w:rPr>
                <w:rFonts w:hint="eastAsia" w:ascii="宋体" w:hAnsi="宋体" w:cs="宋体"/>
                <w:color w:val="auto"/>
                <w:kern w:val="0"/>
                <w:szCs w:val="21"/>
                <w:lang w:eastAsia="zh-CN"/>
              </w:rPr>
              <w:t>市</w:t>
            </w:r>
            <w:r>
              <w:rPr>
                <w:rFonts w:hint="eastAsia" w:ascii="宋体" w:hAnsi="宋体" w:cs="宋体"/>
                <w:color w:val="auto"/>
                <w:kern w:val="0"/>
                <w:szCs w:val="21"/>
              </w:rPr>
              <w:t>人民政府责令停建、关闭</w:t>
            </w:r>
          </w:p>
        </w:tc>
      </w:tr>
      <w:tr w14:paraId="1B76B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62051E5A">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158</w:t>
            </w:r>
          </w:p>
        </w:tc>
        <w:tc>
          <w:tcPr>
            <w:tcW w:w="2329" w:type="dxa"/>
            <w:vMerge w:val="restart"/>
            <w:tcMar>
              <w:top w:w="15" w:type="dxa"/>
              <w:left w:w="15" w:type="dxa"/>
              <w:right w:w="15" w:type="dxa"/>
            </w:tcMar>
            <w:vAlign w:val="center"/>
          </w:tcPr>
          <w:p w14:paraId="41A8CD3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建设项目的职业病防护设施设计不符合国家职业卫生标准和卫生要求的</w:t>
            </w:r>
          </w:p>
        </w:tc>
        <w:tc>
          <w:tcPr>
            <w:tcW w:w="2920" w:type="dxa"/>
            <w:vMerge w:val="restart"/>
            <w:tcMar>
              <w:top w:w="15" w:type="dxa"/>
              <w:left w:w="15" w:type="dxa"/>
              <w:right w:w="15" w:type="dxa"/>
            </w:tcMar>
            <w:vAlign w:val="center"/>
          </w:tcPr>
          <w:p w14:paraId="77A3A79E">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《中华人民共和国职业病防治法》第六十九条  建设单位违反本法规定，有下列行为之一的，由卫生行政部门警告；逾期不改正的，处十万元以上五十万元以下的罚款；情节严重的，责令停止产生职业病危害的作业，或者提请有关人民政府按照国务院规定的权限责令停建、关闭：（四）建设项目的职业病防护设施设计不符合国家职业卫生标准和卫生要求</w:t>
            </w:r>
            <w:r>
              <w:rPr>
                <w:rFonts w:hint="eastAsia" w:ascii="宋体" w:hAnsi="宋体" w:cs="宋体"/>
                <w:color w:val="auto"/>
                <w:spacing w:val="0"/>
                <w:kern w:val="0"/>
                <w:szCs w:val="21"/>
              </w:rPr>
              <w:t>；</w:t>
            </w:r>
          </w:p>
        </w:tc>
        <w:tc>
          <w:tcPr>
            <w:tcW w:w="696" w:type="dxa"/>
            <w:vMerge w:val="restart"/>
            <w:tcMar>
              <w:top w:w="15" w:type="dxa"/>
              <w:left w:w="15" w:type="dxa"/>
              <w:right w:w="15" w:type="dxa"/>
            </w:tcMar>
            <w:vAlign w:val="center"/>
          </w:tcPr>
          <w:p w14:paraId="33A18189">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139BAB58">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首次发生。</w:t>
            </w:r>
          </w:p>
        </w:tc>
        <w:tc>
          <w:tcPr>
            <w:tcW w:w="2400" w:type="dxa"/>
            <w:tcMar>
              <w:top w:w="15" w:type="dxa"/>
              <w:left w:w="15" w:type="dxa"/>
              <w:right w:w="15" w:type="dxa"/>
            </w:tcMar>
            <w:vAlign w:val="center"/>
          </w:tcPr>
          <w:p w14:paraId="749B9834">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0B5C1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4" w:hRule="atLeast"/>
        </w:trPr>
        <w:tc>
          <w:tcPr>
            <w:tcW w:w="560" w:type="dxa"/>
            <w:vMerge w:val="continue"/>
            <w:tcMar>
              <w:top w:w="15" w:type="dxa"/>
              <w:left w:w="15" w:type="dxa"/>
              <w:right w:w="15" w:type="dxa"/>
            </w:tcMar>
            <w:vAlign w:val="center"/>
          </w:tcPr>
          <w:p w14:paraId="2A53F61D">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EA9B506">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3EF9BA48">
            <w:pPr>
              <w:widowControl/>
              <w:spacing w:line="300" w:lineRule="exact"/>
              <w:jc w:val="left"/>
              <w:rPr>
                <w:rFonts w:ascii="宋体" w:hAnsi="宋体" w:cs="宋体"/>
                <w:color w:val="auto"/>
                <w:szCs w:val="21"/>
              </w:rPr>
            </w:pPr>
          </w:p>
        </w:tc>
        <w:tc>
          <w:tcPr>
            <w:tcW w:w="696" w:type="dxa"/>
            <w:vMerge w:val="continue"/>
            <w:tcMar>
              <w:top w:w="15" w:type="dxa"/>
              <w:left w:w="15" w:type="dxa"/>
              <w:right w:w="15" w:type="dxa"/>
            </w:tcMar>
            <w:vAlign w:val="center"/>
          </w:tcPr>
          <w:p w14:paraId="6CEB3C0B">
            <w:pPr>
              <w:widowControl/>
              <w:spacing w:line="300" w:lineRule="exact"/>
              <w:jc w:val="center"/>
              <w:rPr>
                <w:rFonts w:ascii="宋体" w:hAnsi="宋体" w:cs="宋体"/>
                <w:color w:val="auto"/>
                <w:szCs w:val="21"/>
              </w:rPr>
            </w:pPr>
          </w:p>
        </w:tc>
        <w:tc>
          <w:tcPr>
            <w:tcW w:w="5059" w:type="dxa"/>
            <w:gridSpan w:val="2"/>
            <w:tcMar>
              <w:top w:w="15" w:type="dxa"/>
              <w:left w:w="15" w:type="dxa"/>
              <w:right w:w="15" w:type="dxa"/>
            </w:tcMar>
            <w:vAlign w:val="center"/>
          </w:tcPr>
          <w:p w14:paraId="0E94C87C">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投资额不足1000万元的，可能产生一般职业病危害的建设项目存在上述违法行为，经警告后逾期不改正的。</w:t>
            </w:r>
          </w:p>
        </w:tc>
        <w:tc>
          <w:tcPr>
            <w:tcW w:w="2400" w:type="dxa"/>
            <w:tcMar>
              <w:top w:w="15" w:type="dxa"/>
              <w:left w:w="15" w:type="dxa"/>
              <w:right w:w="15" w:type="dxa"/>
            </w:tcMar>
            <w:vAlign w:val="center"/>
          </w:tcPr>
          <w:p w14:paraId="6580AA1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处10万元以上22万元以下罚款。</w:t>
            </w:r>
          </w:p>
        </w:tc>
      </w:tr>
      <w:tr w14:paraId="34B25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5" w:hRule="atLeast"/>
        </w:trPr>
        <w:tc>
          <w:tcPr>
            <w:tcW w:w="560" w:type="dxa"/>
            <w:vMerge w:val="continue"/>
            <w:tcMar>
              <w:top w:w="15" w:type="dxa"/>
              <w:left w:w="15" w:type="dxa"/>
              <w:right w:w="15" w:type="dxa"/>
            </w:tcMar>
            <w:vAlign w:val="center"/>
          </w:tcPr>
          <w:p w14:paraId="3378211F">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BC146BF">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8A1A83F">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261951E6">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4D5D6EAA">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投资额在1000万元以上不足一亿的，可能产生一般职业病危害的建设项目存在上述违法行为，经警告后逾期不改正的。</w:t>
            </w:r>
          </w:p>
        </w:tc>
        <w:tc>
          <w:tcPr>
            <w:tcW w:w="2400" w:type="dxa"/>
            <w:tcMar>
              <w:top w:w="15" w:type="dxa"/>
              <w:left w:w="15" w:type="dxa"/>
              <w:right w:w="15" w:type="dxa"/>
            </w:tcMar>
            <w:vAlign w:val="center"/>
          </w:tcPr>
          <w:p w14:paraId="783361C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处22万元以上38万元以下罚款。</w:t>
            </w:r>
          </w:p>
        </w:tc>
      </w:tr>
      <w:tr w14:paraId="1A9BD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560" w:type="dxa"/>
            <w:vMerge w:val="continue"/>
            <w:tcMar>
              <w:top w:w="15" w:type="dxa"/>
              <w:left w:w="15" w:type="dxa"/>
              <w:right w:w="15" w:type="dxa"/>
            </w:tcMar>
            <w:vAlign w:val="center"/>
          </w:tcPr>
          <w:p w14:paraId="150B8ECD">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316E113">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E2211EC">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794DAED9">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16186CB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投资额在一亿以上</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2.</w:t>
            </w:r>
            <w:r>
              <w:rPr>
                <w:rFonts w:hint="eastAsia" w:ascii="宋体" w:hAnsi="宋体" w:cs="宋体"/>
                <w:color w:val="auto"/>
                <w:kern w:val="0"/>
                <w:szCs w:val="21"/>
              </w:rPr>
              <w:t>可能产生严重职业病危害的建设项目</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3.</w:t>
            </w:r>
            <w:r>
              <w:rPr>
                <w:rFonts w:hint="eastAsia" w:ascii="宋体" w:hAnsi="宋体" w:cs="宋体"/>
                <w:color w:val="auto"/>
                <w:kern w:val="0"/>
                <w:szCs w:val="21"/>
              </w:rPr>
              <w:t>存在违法行为，经警告后逾期不改正的。</w:t>
            </w:r>
          </w:p>
        </w:tc>
        <w:tc>
          <w:tcPr>
            <w:tcW w:w="2536" w:type="dxa"/>
            <w:shd w:val="clear" w:color="auto" w:fill="auto"/>
            <w:tcMar>
              <w:top w:w="15" w:type="dxa"/>
              <w:left w:w="15" w:type="dxa"/>
              <w:right w:w="15" w:type="dxa"/>
            </w:tcMar>
            <w:vAlign w:val="center"/>
          </w:tcPr>
          <w:p w14:paraId="39AD17F2">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eastAsia="zh-CN"/>
              </w:rPr>
              <w:t>第一档：存在左侧</w:t>
            </w:r>
            <w:r>
              <w:rPr>
                <w:rFonts w:hint="eastAsia" w:ascii="宋体" w:hAnsi="宋体" w:cs="宋体"/>
                <w:color w:val="auto"/>
                <w:kern w:val="0"/>
                <w:szCs w:val="21"/>
                <w:lang w:val="en-US" w:eastAsia="zh-CN"/>
              </w:rPr>
              <w:t>1、3情节</w:t>
            </w:r>
          </w:p>
        </w:tc>
        <w:tc>
          <w:tcPr>
            <w:tcW w:w="2400" w:type="dxa"/>
            <w:shd w:val="clear" w:color="auto" w:fill="auto"/>
            <w:tcMar>
              <w:top w:w="15" w:type="dxa"/>
              <w:left w:w="15" w:type="dxa"/>
              <w:right w:w="15" w:type="dxa"/>
            </w:tcMar>
            <w:vAlign w:val="center"/>
          </w:tcPr>
          <w:p w14:paraId="26093133">
            <w:pPr>
              <w:widowControl/>
              <w:spacing w:line="300" w:lineRule="exact"/>
              <w:jc w:val="left"/>
              <w:textAlignment w:val="center"/>
              <w:rPr>
                <w:rFonts w:ascii="宋体" w:hAnsi="宋体" w:cs="宋体" w:eastAsiaTheme="minorEastAsia"/>
                <w:color w:val="auto"/>
                <w:kern w:val="2"/>
                <w:sz w:val="21"/>
                <w:szCs w:val="21"/>
                <w:lang w:val="en-US" w:eastAsia="zh-CN" w:bidi="ar-SA"/>
              </w:rPr>
            </w:pPr>
            <w:r>
              <w:rPr>
                <w:rFonts w:hint="eastAsia" w:ascii="宋体" w:hAnsi="宋体" w:cs="宋体"/>
                <w:color w:val="auto"/>
                <w:kern w:val="0"/>
                <w:szCs w:val="21"/>
              </w:rPr>
              <w:t>责令停止产生职业病危害的作业，处38万元以上50万元以下罚款。</w:t>
            </w:r>
          </w:p>
        </w:tc>
      </w:tr>
      <w:tr w14:paraId="0505F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560" w:type="dxa"/>
            <w:vMerge w:val="continue"/>
            <w:tcMar>
              <w:top w:w="15" w:type="dxa"/>
              <w:left w:w="15" w:type="dxa"/>
              <w:right w:w="15" w:type="dxa"/>
            </w:tcMar>
            <w:vAlign w:val="center"/>
          </w:tcPr>
          <w:p w14:paraId="770EA2A1">
            <w:pPr>
              <w:widowControl/>
              <w:spacing w:line="300" w:lineRule="exact"/>
              <w:jc w:val="left"/>
              <w:textAlignment w:val="center"/>
            </w:pPr>
          </w:p>
        </w:tc>
        <w:tc>
          <w:tcPr>
            <w:tcW w:w="2329" w:type="dxa"/>
            <w:vMerge w:val="continue"/>
            <w:tcMar>
              <w:top w:w="15" w:type="dxa"/>
              <w:left w:w="15" w:type="dxa"/>
              <w:right w:w="15" w:type="dxa"/>
            </w:tcMar>
            <w:vAlign w:val="center"/>
          </w:tcPr>
          <w:p w14:paraId="346C778F">
            <w:pPr>
              <w:widowControl/>
              <w:spacing w:line="300" w:lineRule="exact"/>
              <w:jc w:val="left"/>
              <w:textAlignment w:val="center"/>
            </w:pPr>
          </w:p>
        </w:tc>
        <w:tc>
          <w:tcPr>
            <w:tcW w:w="2920" w:type="dxa"/>
            <w:vMerge w:val="continue"/>
            <w:tcMar>
              <w:top w:w="15" w:type="dxa"/>
              <w:left w:w="15" w:type="dxa"/>
              <w:right w:w="15" w:type="dxa"/>
            </w:tcMar>
            <w:vAlign w:val="center"/>
          </w:tcPr>
          <w:p w14:paraId="3E7AFCC0">
            <w:pPr>
              <w:widowControl/>
              <w:spacing w:line="300" w:lineRule="exact"/>
              <w:jc w:val="left"/>
              <w:textAlignment w:val="center"/>
            </w:pPr>
          </w:p>
        </w:tc>
        <w:tc>
          <w:tcPr>
            <w:tcW w:w="696" w:type="dxa"/>
            <w:vMerge w:val="continue"/>
            <w:tcMar>
              <w:top w:w="15" w:type="dxa"/>
              <w:left w:w="15" w:type="dxa"/>
              <w:right w:w="15" w:type="dxa"/>
            </w:tcMar>
            <w:vAlign w:val="center"/>
          </w:tcPr>
          <w:p w14:paraId="0EF6683C">
            <w:pPr>
              <w:widowControl/>
              <w:spacing w:line="300" w:lineRule="exact"/>
              <w:jc w:val="left"/>
              <w:textAlignment w:val="center"/>
            </w:pPr>
          </w:p>
        </w:tc>
        <w:tc>
          <w:tcPr>
            <w:tcW w:w="2523" w:type="dxa"/>
            <w:vMerge w:val="continue"/>
            <w:tcMar>
              <w:top w:w="15" w:type="dxa"/>
              <w:left w:w="15" w:type="dxa"/>
              <w:right w:w="15" w:type="dxa"/>
            </w:tcMar>
            <w:vAlign w:val="center"/>
          </w:tcPr>
          <w:p w14:paraId="577B2D0A">
            <w:pPr>
              <w:widowControl/>
              <w:spacing w:line="300" w:lineRule="exact"/>
              <w:jc w:val="left"/>
              <w:textAlignment w:val="center"/>
            </w:pPr>
          </w:p>
        </w:tc>
        <w:tc>
          <w:tcPr>
            <w:tcW w:w="2536" w:type="dxa"/>
            <w:shd w:val="clear" w:color="auto" w:fill="auto"/>
            <w:tcMar>
              <w:top w:w="15" w:type="dxa"/>
              <w:left w:w="15" w:type="dxa"/>
              <w:right w:w="15" w:type="dxa"/>
            </w:tcMar>
            <w:vAlign w:val="center"/>
          </w:tcPr>
          <w:p w14:paraId="5A94C9BE">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eastAsia="zh-CN"/>
              </w:rPr>
              <w:t>第二档：存在左侧</w:t>
            </w:r>
            <w:r>
              <w:rPr>
                <w:rFonts w:hint="eastAsia" w:ascii="宋体" w:hAnsi="宋体" w:cs="宋体"/>
                <w:color w:val="auto"/>
                <w:kern w:val="0"/>
                <w:szCs w:val="21"/>
                <w:lang w:val="en-US" w:eastAsia="zh-CN"/>
              </w:rPr>
              <w:t>2、3情节</w:t>
            </w:r>
          </w:p>
        </w:tc>
        <w:tc>
          <w:tcPr>
            <w:tcW w:w="2400" w:type="dxa"/>
            <w:shd w:val="clear" w:color="auto" w:fill="auto"/>
            <w:tcMar>
              <w:top w:w="15" w:type="dxa"/>
              <w:left w:w="15" w:type="dxa"/>
              <w:right w:w="15" w:type="dxa"/>
            </w:tcMar>
            <w:vAlign w:val="center"/>
          </w:tcPr>
          <w:p w14:paraId="07CE8814">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rPr>
              <w:t>提请</w:t>
            </w:r>
            <w:r>
              <w:rPr>
                <w:rFonts w:hint="eastAsia" w:ascii="宋体" w:hAnsi="宋体" w:cs="宋体"/>
                <w:color w:val="auto"/>
                <w:kern w:val="0"/>
                <w:szCs w:val="21"/>
                <w:lang w:eastAsia="zh-CN"/>
              </w:rPr>
              <w:t>市</w:t>
            </w:r>
            <w:r>
              <w:rPr>
                <w:rFonts w:hint="eastAsia" w:ascii="宋体" w:hAnsi="宋体" w:cs="宋体"/>
                <w:color w:val="auto"/>
                <w:kern w:val="0"/>
                <w:szCs w:val="21"/>
              </w:rPr>
              <w:t>人民政府责令停建、关闭</w:t>
            </w:r>
          </w:p>
        </w:tc>
      </w:tr>
      <w:tr w14:paraId="4BA87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60" w:type="dxa"/>
            <w:vMerge w:val="restart"/>
            <w:tcMar>
              <w:top w:w="15" w:type="dxa"/>
              <w:left w:w="15" w:type="dxa"/>
              <w:right w:w="15" w:type="dxa"/>
            </w:tcMar>
            <w:vAlign w:val="center"/>
          </w:tcPr>
          <w:p w14:paraId="1ABD23C2">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159</w:t>
            </w:r>
          </w:p>
        </w:tc>
        <w:tc>
          <w:tcPr>
            <w:tcW w:w="2329" w:type="dxa"/>
            <w:vMerge w:val="restart"/>
            <w:tcMar>
              <w:top w:w="15" w:type="dxa"/>
              <w:left w:w="15" w:type="dxa"/>
              <w:right w:w="15" w:type="dxa"/>
            </w:tcMar>
            <w:vAlign w:val="center"/>
          </w:tcPr>
          <w:p w14:paraId="358DBABC">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未按照规定对职业病防护设施进行职业病危害控制效果评价的</w:t>
            </w:r>
          </w:p>
        </w:tc>
        <w:tc>
          <w:tcPr>
            <w:tcW w:w="2920" w:type="dxa"/>
            <w:vMerge w:val="restart"/>
            <w:tcMar>
              <w:top w:w="15" w:type="dxa"/>
              <w:left w:w="15" w:type="dxa"/>
              <w:right w:w="15" w:type="dxa"/>
            </w:tcMar>
            <w:vAlign w:val="center"/>
          </w:tcPr>
          <w:p w14:paraId="15A2C1B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《中华人民共和国职业病防治法》第六十九条  建设单位违反本法规定，有下列行为之一的，由卫生行政部门警告；逾期不改正的，处十万元以上五十万元以下的罚款；情节严重的，责令停止产生职业病危害的作业，或者提请有关人民政府按照国务院规定的权限责令停建、关闭：</w:t>
            </w:r>
            <w:r>
              <w:rPr>
                <w:rFonts w:hint="eastAsia" w:ascii="宋体" w:hAnsi="宋体" w:cs="宋体"/>
                <w:color w:val="auto"/>
                <w:spacing w:val="0"/>
                <w:kern w:val="0"/>
                <w:szCs w:val="21"/>
              </w:rPr>
              <w:t xml:space="preserve">（五）未按照规定对职业病防护设施进行职业病危害控制效果评价的； </w:t>
            </w:r>
          </w:p>
        </w:tc>
        <w:tc>
          <w:tcPr>
            <w:tcW w:w="696" w:type="dxa"/>
            <w:vMerge w:val="restart"/>
            <w:tcMar>
              <w:top w:w="15" w:type="dxa"/>
              <w:left w:w="15" w:type="dxa"/>
              <w:right w:w="15" w:type="dxa"/>
            </w:tcMar>
            <w:vAlign w:val="center"/>
          </w:tcPr>
          <w:p w14:paraId="4C22710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287EC07A">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首次发生。</w:t>
            </w:r>
          </w:p>
        </w:tc>
        <w:tc>
          <w:tcPr>
            <w:tcW w:w="2400" w:type="dxa"/>
            <w:tcMar>
              <w:top w:w="15" w:type="dxa"/>
              <w:left w:w="15" w:type="dxa"/>
              <w:right w:w="15" w:type="dxa"/>
            </w:tcMar>
            <w:vAlign w:val="center"/>
          </w:tcPr>
          <w:p w14:paraId="559F25ED">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4894F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3" w:hRule="atLeast"/>
        </w:trPr>
        <w:tc>
          <w:tcPr>
            <w:tcW w:w="560" w:type="dxa"/>
            <w:vMerge w:val="continue"/>
            <w:tcMar>
              <w:top w:w="15" w:type="dxa"/>
              <w:left w:w="15" w:type="dxa"/>
              <w:right w:w="15" w:type="dxa"/>
            </w:tcMar>
            <w:vAlign w:val="center"/>
          </w:tcPr>
          <w:p w14:paraId="22630EE8">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5BAAF61">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F6BFF56">
            <w:pPr>
              <w:widowControl/>
              <w:spacing w:line="300" w:lineRule="exact"/>
              <w:jc w:val="left"/>
              <w:rPr>
                <w:rFonts w:ascii="宋体" w:hAnsi="宋体" w:cs="宋体"/>
                <w:color w:val="auto"/>
                <w:szCs w:val="21"/>
              </w:rPr>
            </w:pPr>
          </w:p>
        </w:tc>
        <w:tc>
          <w:tcPr>
            <w:tcW w:w="696" w:type="dxa"/>
            <w:vMerge w:val="continue"/>
            <w:tcMar>
              <w:top w:w="15" w:type="dxa"/>
              <w:left w:w="15" w:type="dxa"/>
              <w:right w:w="15" w:type="dxa"/>
            </w:tcMar>
            <w:vAlign w:val="center"/>
          </w:tcPr>
          <w:p w14:paraId="717208A2">
            <w:pPr>
              <w:widowControl/>
              <w:spacing w:line="300" w:lineRule="exact"/>
              <w:jc w:val="center"/>
              <w:rPr>
                <w:rFonts w:ascii="宋体" w:hAnsi="宋体" w:cs="宋体"/>
                <w:color w:val="auto"/>
                <w:szCs w:val="21"/>
              </w:rPr>
            </w:pPr>
          </w:p>
        </w:tc>
        <w:tc>
          <w:tcPr>
            <w:tcW w:w="5059" w:type="dxa"/>
            <w:gridSpan w:val="2"/>
            <w:tcMar>
              <w:top w:w="15" w:type="dxa"/>
              <w:left w:w="15" w:type="dxa"/>
              <w:right w:w="15" w:type="dxa"/>
            </w:tcMar>
            <w:vAlign w:val="center"/>
          </w:tcPr>
          <w:p w14:paraId="0674E457">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投资额不足1000万元的，可能产生一般职业病危害的建设项目存在上述违法行为，经警告后逾期不改正的。</w:t>
            </w:r>
          </w:p>
        </w:tc>
        <w:tc>
          <w:tcPr>
            <w:tcW w:w="2400" w:type="dxa"/>
            <w:tcMar>
              <w:top w:w="15" w:type="dxa"/>
              <w:left w:w="15" w:type="dxa"/>
              <w:right w:w="15" w:type="dxa"/>
            </w:tcMar>
            <w:vAlign w:val="center"/>
          </w:tcPr>
          <w:p w14:paraId="7562AC39">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处10万元以上22万元以下罚款。</w:t>
            </w:r>
          </w:p>
        </w:tc>
      </w:tr>
      <w:tr w14:paraId="58F06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3" w:hRule="atLeast"/>
        </w:trPr>
        <w:tc>
          <w:tcPr>
            <w:tcW w:w="560" w:type="dxa"/>
            <w:vMerge w:val="continue"/>
            <w:tcMar>
              <w:top w:w="15" w:type="dxa"/>
              <w:left w:w="15" w:type="dxa"/>
              <w:right w:w="15" w:type="dxa"/>
            </w:tcMar>
            <w:vAlign w:val="center"/>
          </w:tcPr>
          <w:p w14:paraId="51F6B852">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1EDE5D4">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C1D5E30">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1E86858A">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0857662B">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投资额在1000万元以上不足一亿的，可能产生一般职业病危害的建设项目存在上述违法行为，经警告后逾期不改正的。</w:t>
            </w:r>
          </w:p>
        </w:tc>
        <w:tc>
          <w:tcPr>
            <w:tcW w:w="2400" w:type="dxa"/>
            <w:tcMar>
              <w:top w:w="15" w:type="dxa"/>
              <w:left w:w="15" w:type="dxa"/>
              <w:right w:w="15" w:type="dxa"/>
            </w:tcMar>
            <w:vAlign w:val="center"/>
          </w:tcPr>
          <w:p w14:paraId="57A6B66F">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处22万元以上38万元以下罚款。</w:t>
            </w:r>
          </w:p>
        </w:tc>
      </w:tr>
      <w:tr w14:paraId="7520B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560" w:type="dxa"/>
            <w:vMerge w:val="continue"/>
            <w:tcMar>
              <w:top w:w="15" w:type="dxa"/>
              <w:left w:w="15" w:type="dxa"/>
              <w:right w:w="15" w:type="dxa"/>
            </w:tcMar>
            <w:vAlign w:val="center"/>
          </w:tcPr>
          <w:p w14:paraId="2E931FE9">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B011895">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0181131">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52357121">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67BA92C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投资额在一亿以上</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2.</w:t>
            </w:r>
            <w:r>
              <w:rPr>
                <w:rFonts w:hint="eastAsia" w:ascii="宋体" w:hAnsi="宋体" w:cs="宋体"/>
                <w:color w:val="auto"/>
                <w:kern w:val="0"/>
                <w:szCs w:val="21"/>
              </w:rPr>
              <w:t>可能产生严重职业病危害的建设项目</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3.</w:t>
            </w:r>
            <w:r>
              <w:rPr>
                <w:rFonts w:hint="eastAsia" w:ascii="宋体" w:hAnsi="宋体" w:cs="宋体"/>
                <w:color w:val="auto"/>
                <w:kern w:val="0"/>
                <w:szCs w:val="21"/>
              </w:rPr>
              <w:t>存在违法行为，经警告后逾期不改正的。</w:t>
            </w:r>
          </w:p>
        </w:tc>
        <w:tc>
          <w:tcPr>
            <w:tcW w:w="2536" w:type="dxa"/>
            <w:shd w:val="clear" w:color="auto" w:fill="auto"/>
            <w:tcMar>
              <w:top w:w="15" w:type="dxa"/>
              <w:left w:w="15" w:type="dxa"/>
              <w:right w:w="15" w:type="dxa"/>
            </w:tcMar>
            <w:vAlign w:val="center"/>
          </w:tcPr>
          <w:p w14:paraId="6CD07026">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eastAsia="zh-CN"/>
              </w:rPr>
              <w:t>第一档：存在左侧</w:t>
            </w:r>
            <w:r>
              <w:rPr>
                <w:rFonts w:hint="eastAsia" w:ascii="宋体" w:hAnsi="宋体" w:cs="宋体"/>
                <w:color w:val="auto"/>
                <w:kern w:val="0"/>
                <w:szCs w:val="21"/>
                <w:lang w:val="en-US" w:eastAsia="zh-CN"/>
              </w:rPr>
              <w:t>1、3情节</w:t>
            </w:r>
          </w:p>
        </w:tc>
        <w:tc>
          <w:tcPr>
            <w:tcW w:w="2400" w:type="dxa"/>
            <w:shd w:val="clear" w:color="auto" w:fill="auto"/>
            <w:tcMar>
              <w:top w:w="15" w:type="dxa"/>
              <w:left w:w="15" w:type="dxa"/>
              <w:right w:w="15" w:type="dxa"/>
            </w:tcMar>
            <w:vAlign w:val="center"/>
          </w:tcPr>
          <w:p w14:paraId="7866A67F">
            <w:pPr>
              <w:widowControl/>
              <w:spacing w:line="300" w:lineRule="exact"/>
              <w:jc w:val="left"/>
              <w:textAlignment w:val="center"/>
              <w:rPr>
                <w:rFonts w:ascii="宋体" w:hAnsi="宋体" w:cs="宋体" w:eastAsiaTheme="minorEastAsia"/>
                <w:color w:val="auto"/>
                <w:kern w:val="2"/>
                <w:sz w:val="21"/>
                <w:szCs w:val="21"/>
                <w:lang w:val="en-US" w:eastAsia="zh-CN" w:bidi="ar-SA"/>
              </w:rPr>
            </w:pPr>
            <w:r>
              <w:rPr>
                <w:rFonts w:hint="eastAsia" w:ascii="宋体" w:hAnsi="宋体" w:cs="宋体"/>
                <w:color w:val="auto"/>
                <w:kern w:val="0"/>
                <w:szCs w:val="21"/>
              </w:rPr>
              <w:t>责令停止产生职业病危害的作业，处38万元以上50万元以下罚款。</w:t>
            </w:r>
          </w:p>
        </w:tc>
      </w:tr>
      <w:tr w14:paraId="3D525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560" w:type="dxa"/>
            <w:vMerge w:val="continue"/>
            <w:tcMar>
              <w:top w:w="15" w:type="dxa"/>
              <w:left w:w="15" w:type="dxa"/>
              <w:right w:w="15" w:type="dxa"/>
            </w:tcMar>
            <w:vAlign w:val="center"/>
          </w:tcPr>
          <w:p w14:paraId="64355E62">
            <w:pPr>
              <w:widowControl/>
              <w:spacing w:line="300" w:lineRule="exact"/>
              <w:jc w:val="left"/>
              <w:textAlignment w:val="center"/>
            </w:pPr>
          </w:p>
        </w:tc>
        <w:tc>
          <w:tcPr>
            <w:tcW w:w="2329" w:type="dxa"/>
            <w:vMerge w:val="continue"/>
            <w:tcMar>
              <w:top w:w="15" w:type="dxa"/>
              <w:left w:w="15" w:type="dxa"/>
              <w:right w:w="15" w:type="dxa"/>
            </w:tcMar>
            <w:vAlign w:val="center"/>
          </w:tcPr>
          <w:p w14:paraId="3B196E87">
            <w:pPr>
              <w:widowControl/>
              <w:spacing w:line="300" w:lineRule="exact"/>
              <w:jc w:val="left"/>
              <w:textAlignment w:val="center"/>
            </w:pPr>
          </w:p>
        </w:tc>
        <w:tc>
          <w:tcPr>
            <w:tcW w:w="2920" w:type="dxa"/>
            <w:vMerge w:val="continue"/>
            <w:tcMar>
              <w:top w:w="15" w:type="dxa"/>
              <w:left w:w="15" w:type="dxa"/>
              <w:right w:w="15" w:type="dxa"/>
            </w:tcMar>
            <w:vAlign w:val="center"/>
          </w:tcPr>
          <w:p w14:paraId="3AFB73BE">
            <w:pPr>
              <w:widowControl/>
              <w:spacing w:line="300" w:lineRule="exact"/>
              <w:jc w:val="left"/>
              <w:textAlignment w:val="center"/>
            </w:pPr>
          </w:p>
        </w:tc>
        <w:tc>
          <w:tcPr>
            <w:tcW w:w="696" w:type="dxa"/>
            <w:vMerge w:val="continue"/>
            <w:tcMar>
              <w:top w:w="15" w:type="dxa"/>
              <w:left w:w="15" w:type="dxa"/>
              <w:right w:w="15" w:type="dxa"/>
            </w:tcMar>
            <w:vAlign w:val="center"/>
          </w:tcPr>
          <w:p w14:paraId="2EFFA6B9">
            <w:pPr>
              <w:widowControl/>
              <w:spacing w:line="300" w:lineRule="exact"/>
              <w:jc w:val="left"/>
              <w:textAlignment w:val="center"/>
            </w:pPr>
          </w:p>
        </w:tc>
        <w:tc>
          <w:tcPr>
            <w:tcW w:w="2523" w:type="dxa"/>
            <w:vMerge w:val="continue"/>
            <w:tcMar>
              <w:top w:w="15" w:type="dxa"/>
              <w:left w:w="15" w:type="dxa"/>
              <w:right w:w="15" w:type="dxa"/>
            </w:tcMar>
            <w:vAlign w:val="center"/>
          </w:tcPr>
          <w:p w14:paraId="17B59402">
            <w:pPr>
              <w:widowControl/>
              <w:spacing w:line="300" w:lineRule="exact"/>
              <w:jc w:val="left"/>
              <w:textAlignment w:val="center"/>
            </w:pPr>
          </w:p>
        </w:tc>
        <w:tc>
          <w:tcPr>
            <w:tcW w:w="2536" w:type="dxa"/>
            <w:shd w:val="clear" w:color="auto" w:fill="auto"/>
            <w:tcMar>
              <w:top w:w="15" w:type="dxa"/>
              <w:left w:w="15" w:type="dxa"/>
              <w:right w:w="15" w:type="dxa"/>
            </w:tcMar>
            <w:vAlign w:val="center"/>
          </w:tcPr>
          <w:p w14:paraId="041C3DEF">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eastAsia="zh-CN"/>
              </w:rPr>
              <w:t>第二档：存在左侧</w:t>
            </w:r>
            <w:r>
              <w:rPr>
                <w:rFonts w:hint="eastAsia" w:ascii="宋体" w:hAnsi="宋体" w:cs="宋体"/>
                <w:color w:val="auto"/>
                <w:kern w:val="0"/>
                <w:szCs w:val="21"/>
                <w:lang w:val="en-US" w:eastAsia="zh-CN"/>
              </w:rPr>
              <w:t>2、3情节</w:t>
            </w:r>
          </w:p>
        </w:tc>
        <w:tc>
          <w:tcPr>
            <w:tcW w:w="2400" w:type="dxa"/>
            <w:shd w:val="clear" w:color="auto" w:fill="auto"/>
            <w:tcMar>
              <w:top w:w="15" w:type="dxa"/>
              <w:left w:w="15" w:type="dxa"/>
              <w:right w:w="15" w:type="dxa"/>
            </w:tcMar>
            <w:vAlign w:val="center"/>
          </w:tcPr>
          <w:p w14:paraId="20ED0D89">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rPr>
              <w:t>提请</w:t>
            </w:r>
            <w:r>
              <w:rPr>
                <w:rFonts w:hint="eastAsia" w:ascii="宋体" w:hAnsi="宋体" w:cs="宋体"/>
                <w:color w:val="auto"/>
                <w:kern w:val="0"/>
                <w:szCs w:val="21"/>
                <w:lang w:eastAsia="zh-CN"/>
              </w:rPr>
              <w:t>市</w:t>
            </w:r>
            <w:r>
              <w:rPr>
                <w:rFonts w:hint="eastAsia" w:ascii="宋体" w:hAnsi="宋体" w:cs="宋体"/>
                <w:color w:val="auto"/>
                <w:kern w:val="0"/>
                <w:szCs w:val="21"/>
              </w:rPr>
              <w:t>人民政府责令停建、关闭</w:t>
            </w:r>
          </w:p>
        </w:tc>
      </w:tr>
      <w:tr w14:paraId="21977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7E156DFD">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160</w:t>
            </w:r>
          </w:p>
        </w:tc>
        <w:tc>
          <w:tcPr>
            <w:tcW w:w="2329" w:type="dxa"/>
            <w:vMerge w:val="restart"/>
            <w:tcMar>
              <w:top w:w="15" w:type="dxa"/>
              <w:left w:w="15" w:type="dxa"/>
              <w:right w:w="15" w:type="dxa"/>
            </w:tcMar>
            <w:vAlign w:val="center"/>
          </w:tcPr>
          <w:p w14:paraId="3A7324D9">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建设项目竣工投入生产和使用前，职业病防护设施未按照规定验收合格的</w:t>
            </w:r>
          </w:p>
        </w:tc>
        <w:tc>
          <w:tcPr>
            <w:tcW w:w="2920" w:type="dxa"/>
            <w:vMerge w:val="restart"/>
            <w:tcMar>
              <w:top w:w="15" w:type="dxa"/>
              <w:left w:w="15" w:type="dxa"/>
              <w:right w:w="15" w:type="dxa"/>
            </w:tcMar>
            <w:vAlign w:val="center"/>
          </w:tcPr>
          <w:p w14:paraId="47E2986D">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《中华人民共和国职业病防治法》第六十九条  建设单位违反本法规定，有下列行为之一的，由卫生行政部门警告；逾期不改正的，处十万元以上五十万元以下的罚款；情节严重的，责令停止产生职业病危害的作业，或者提请有关人民政府按照国务院规定的权限责令停建、关闭：（六）建设项目竣工投入生产和使用前，职业病防护设施未按照规定验收合格的。</w:t>
            </w:r>
          </w:p>
        </w:tc>
        <w:tc>
          <w:tcPr>
            <w:tcW w:w="696" w:type="dxa"/>
            <w:vMerge w:val="restart"/>
            <w:tcMar>
              <w:top w:w="15" w:type="dxa"/>
              <w:left w:w="15" w:type="dxa"/>
              <w:right w:w="15" w:type="dxa"/>
            </w:tcMar>
            <w:vAlign w:val="center"/>
          </w:tcPr>
          <w:p w14:paraId="6622F39E">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4F36BD9E">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首次发生。</w:t>
            </w:r>
          </w:p>
        </w:tc>
        <w:tc>
          <w:tcPr>
            <w:tcW w:w="2400" w:type="dxa"/>
            <w:tcMar>
              <w:top w:w="15" w:type="dxa"/>
              <w:left w:w="15" w:type="dxa"/>
              <w:right w:w="15" w:type="dxa"/>
            </w:tcMar>
            <w:vAlign w:val="center"/>
          </w:tcPr>
          <w:p w14:paraId="33DB2EF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2E83C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560" w:type="dxa"/>
            <w:vMerge w:val="continue"/>
            <w:tcMar>
              <w:top w:w="15" w:type="dxa"/>
              <w:left w:w="15" w:type="dxa"/>
              <w:right w:w="15" w:type="dxa"/>
            </w:tcMar>
            <w:vAlign w:val="center"/>
          </w:tcPr>
          <w:p w14:paraId="15380FB5">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C532070">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314F79AF">
            <w:pPr>
              <w:widowControl/>
              <w:spacing w:line="300" w:lineRule="exact"/>
              <w:jc w:val="left"/>
              <w:rPr>
                <w:rFonts w:ascii="宋体" w:hAnsi="宋体" w:cs="宋体"/>
                <w:color w:val="auto"/>
                <w:szCs w:val="21"/>
              </w:rPr>
            </w:pPr>
          </w:p>
        </w:tc>
        <w:tc>
          <w:tcPr>
            <w:tcW w:w="696" w:type="dxa"/>
            <w:vMerge w:val="continue"/>
            <w:tcMar>
              <w:top w:w="15" w:type="dxa"/>
              <w:left w:w="15" w:type="dxa"/>
              <w:right w:w="15" w:type="dxa"/>
            </w:tcMar>
            <w:vAlign w:val="center"/>
          </w:tcPr>
          <w:p w14:paraId="5AE96F3C">
            <w:pPr>
              <w:widowControl/>
              <w:spacing w:line="300" w:lineRule="exact"/>
              <w:jc w:val="center"/>
              <w:rPr>
                <w:rFonts w:ascii="宋体" w:hAnsi="宋体" w:cs="宋体"/>
                <w:color w:val="auto"/>
                <w:szCs w:val="21"/>
              </w:rPr>
            </w:pPr>
          </w:p>
        </w:tc>
        <w:tc>
          <w:tcPr>
            <w:tcW w:w="5059" w:type="dxa"/>
            <w:gridSpan w:val="2"/>
            <w:tcMar>
              <w:top w:w="15" w:type="dxa"/>
              <w:left w:w="15" w:type="dxa"/>
              <w:right w:w="15" w:type="dxa"/>
            </w:tcMar>
            <w:vAlign w:val="center"/>
          </w:tcPr>
          <w:p w14:paraId="1B8B4566">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投资额不足1000万元的，可能产生一般职业病危害的建设项目存在上述违法行为，经警告后逾期不改正的。</w:t>
            </w:r>
          </w:p>
        </w:tc>
        <w:tc>
          <w:tcPr>
            <w:tcW w:w="2400" w:type="dxa"/>
            <w:tcMar>
              <w:top w:w="15" w:type="dxa"/>
              <w:left w:w="15" w:type="dxa"/>
              <w:right w:w="15" w:type="dxa"/>
            </w:tcMar>
            <w:vAlign w:val="center"/>
          </w:tcPr>
          <w:p w14:paraId="0C69BAAF">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处10万元以上22万元以下罚款。</w:t>
            </w:r>
          </w:p>
        </w:tc>
      </w:tr>
      <w:tr w14:paraId="37FF3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560" w:type="dxa"/>
            <w:vMerge w:val="continue"/>
            <w:tcMar>
              <w:top w:w="15" w:type="dxa"/>
              <w:left w:w="15" w:type="dxa"/>
              <w:right w:w="15" w:type="dxa"/>
            </w:tcMar>
            <w:vAlign w:val="center"/>
          </w:tcPr>
          <w:p w14:paraId="66FEA9BE">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5994DC4">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7CC7703">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5CBE74EA">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4E587D80">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投资额在1000万元以上不足一亿的，可能产生一般职业病危害的建设项目存在上述违法行为，经警告后逾期不改正的。</w:t>
            </w:r>
          </w:p>
        </w:tc>
        <w:tc>
          <w:tcPr>
            <w:tcW w:w="2400" w:type="dxa"/>
            <w:tcMar>
              <w:top w:w="15" w:type="dxa"/>
              <w:left w:w="15" w:type="dxa"/>
              <w:right w:w="15" w:type="dxa"/>
            </w:tcMar>
            <w:vAlign w:val="center"/>
          </w:tcPr>
          <w:p w14:paraId="5E7C2FF9">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处22万元以上38万元以下罚款。</w:t>
            </w:r>
          </w:p>
        </w:tc>
      </w:tr>
      <w:tr w14:paraId="16B59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560" w:type="dxa"/>
            <w:vMerge w:val="continue"/>
            <w:tcMar>
              <w:top w:w="15" w:type="dxa"/>
              <w:left w:w="15" w:type="dxa"/>
              <w:right w:w="15" w:type="dxa"/>
            </w:tcMar>
            <w:vAlign w:val="center"/>
          </w:tcPr>
          <w:p w14:paraId="282757DD">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A0E4199">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190BD22">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6C18EAAE">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vMerge w:val="restart"/>
            <w:tcMar>
              <w:top w:w="15" w:type="dxa"/>
              <w:left w:w="15" w:type="dxa"/>
              <w:right w:w="15" w:type="dxa"/>
            </w:tcMar>
            <w:vAlign w:val="center"/>
          </w:tcPr>
          <w:p w14:paraId="30255180">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投资额在一亿以上</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2.</w:t>
            </w:r>
            <w:r>
              <w:rPr>
                <w:rFonts w:hint="eastAsia" w:ascii="宋体" w:hAnsi="宋体" w:cs="宋体"/>
                <w:color w:val="auto"/>
                <w:kern w:val="0"/>
                <w:szCs w:val="21"/>
              </w:rPr>
              <w:t>可能产生严重职业病危害的建设项目</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3.</w:t>
            </w:r>
            <w:r>
              <w:rPr>
                <w:rFonts w:hint="eastAsia" w:ascii="宋体" w:hAnsi="宋体" w:cs="宋体"/>
                <w:color w:val="auto"/>
                <w:kern w:val="0"/>
                <w:szCs w:val="21"/>
              </w:rPr>
              <w:t>存在违法行为，经警告后逾期不改正的。</w:t>
            </w:r>
          </w:p>
        </w:tc>
        <w:tc>
          <w:tcPr>
            <w:tcW w:w="2536" w:type="dxa"/>
            <w:shd w:val="clear" w:color="auto" w:fill="auto"/>
            <w:tcMar>
              <w:top w:w="15" w:type="dxa"/>
              <w:left w:w="15" w:type="dxa"/>
              <w:right w:w="15" w:type="dxa"/>
            </w:tcMar>
            <w:vAlign w:val="center"/>
          </w:tcPr>
          <w:p w14:paraId="3D854729">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eastAsia="zh-CN"/>
              </w:rPr>
              <w:t>第一档：存在左侧</w:t>
            </w:r>
            <w:r>
              <w:rPr>
                <w:rFonts w:hint="eastAsia" w:ascii="宋体" w:hAnsi="宋体" w:cs="宋体"/>
                <w:color w:val="auto"/>
                <w:kern w:val="0"/>
                <w:szCs w:val="21"/>
                <w:lang w:val="en-US" w:eastAsia="zh-CN"/>
              </w:rPr>
              <w:t>1、3情节</w:t>
            </w:r>
          </w:p>
        </w:tc>
        <w:tc>
          <w:tcPr>
            <w:tcW w:w="2400" w:type="dxa"/>
            <w:shd w:val="clear" w:color="auto" w:fill="auto"/>
            <w:tcMar>
              <w:top w:w="15" w:type="dxa"/>
              <w:left w:w="15" w:type="dxa"/>
              <w:right w:w="15" w:type="dxa"/>
            </w:tcMar>
            <w:vAlign w:val="center"/>
          </w:tcPr>
          <w:p w14:paraId="10301638">
            <w:pPr>
              <w:widowControl/>
              <w:spacing w:line="300" w:lineRule="exact"/>
              <w:jc w:val="left"/>
              <w:textAlignment w:val="center"/>
              <w:rPr>
                <w:rFonts w:ascii="宋体" w:hAnsi="宋体" w:cs="宋体" w:eastAsiaTheme="minorEastAsia"/>
                <w:color w:val="auto"/>
                <w:kern w:val="2"/>
                <w:sz w:val="21"/>
                <w:szCs w:val="21"/>
                <w:lang w:val="en-US" w:eastAsia="zh-CN" w:bidi="ar-SA"/>
              </w:rPr>
            </w:pPr>
            <w:r>
              <w:rPr>
                <w:rFonts w:hint="eastAsia" w:ascii="宋体" w:hAnsi="宋体" w:cs="宋体"/>
                <w:color w:val="auto"/>
                <w:kern w:val="0"/>
                <w:szCs w:val="21"/>
              </w:rPr>
              <w:t>责令停止产生职业病危害的作业，处38万元以上50万元以下罚款。</w:t>
            </w:r>
          </w:p>
        </w:tc>
      </w:tr>
      <w:tr w14:paraId="7A183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560" w:type="dxa"/>
            <w:vMerge w:val="continue"/>
            <w:tcMar>
              <w:top w:w="15" w:type="dxa"/>
              <w:left w:w="15" w:type="dxa"/>
              <w:right w:w="15" w:type="dxa"/>
            </w:tcMar>
            <w:vAlign w:val="center"/>
          </w:tcPr>
          <w:p w14:paraId="74AB22BE">
            <w:pPr>
              <w:widowControl/>
              <w:spacing w:line="300" w:lineRule="exact"/>
              <w:jc w:val="left"/>
              <w:textAlignment w:val="center"/>
            </w:pPr>
          </w:p>
        </w:tc>
        <w:tc>
          <w:tcPr>
            <w:tcW w:w="2329" w:type="dxa"/>
            <w:vMerge w:val="continue"/>
            <w:tcMar>
              <w:top w:w="15" w:type="dxa"/>
              <w:left w:w="15" w:type="dxa"/>
              <w:right w:w="15" w:type="dxa"/>
            </w:tcMar>
            <w:vAlign w:val="center"/>
          </w:tcPr>
          <w:p w14:paraId="1C2F8749">
            <w:pPr>
              <w:widowControl/>
              <w:spacing w:line="300" w:lineRule="exact"/>
              <w:jc w:val="left"/>
              <w:textAlignment w:val="center"/>
            </w:pPr>
          </w:p>
        </w:tc>
        <w:tc>
          <w:tcPr>
            <w:tcW w:w="2920" w:type="dxa"/>
            <w:vMerge w:val="continue"/>
            <w:tcMar>
              <w:top w:w="15" w:type="dxa"/>
              <w:left w:w="15" w:type="dxa"/>
              <w:right w:w="15" w:type="dxa"/>
            </w:tcMar>
            <w:vAlign w:val="center"/>
          </w:tcPr>
          <w:p w14:paraId="5BE64945">
            <w:pPr>
              <w:widowControl/>
              <w:spacing w:line="300" w:lineRule="exact"/>
              <w:jc w:val="left"/>
              <w:textAlignment w:val="center"/>
            </w:pPr>
          </w:p>
        </w:tc>
        <w:tc>
          <w:tcPr>
            <w:tcW w:w="696" w:type="dxa"/>
            <w:vMerge w:val="continue"/>
            <w:tcMar>
              <w:top w:w="15" w:type="dxa"/>
              <w:left w:w="15" w:type="dxa"/>
              <w:right w:w="15" w:type="dxa"/>
            </w:tcMar>
            <w:vAlign w:val="center"/>
          </w:tcPr>
          <w:p w14:paraId="31896BA4">
            <w:pPr>
              <w:widowControl/>
              <w:spacing w:line="300" w:lineRule="exact"/>
              <w:jc w:val="left"/>
              <w:textAlignment w:val="center"/>
            </w:pPr>
          </w:p>
        </w:tc>
        <w:tc>
          <w:tcPr>
            <w:tcW w:w="2523" w:type="dxa"/>
            <w:vMerge w:val="continue"/>
            <w:tcMar>
              <w:top w:w="15" w:type="dxa"/>
              <w:left w:w="15" w:type="dxa"/>
              <w:right w:w="15" w:type="dxa"/>
            </w:tcMar>
            <w:vAlign w:val="center"/>
          </w:tcPr>
          <w:p w14:paraId="63D1E493">
            <w:pPr>
              <w:widowControl/>
              <w:spacing w:line="300" w:lineRule="exact"/>
              <w:jc w:val="left"/>
              <w:textAlignment w:val="center"/>
            </w:pPr>
          </w:p>
        </w:tc>
        <w:tc>
          <w:tcPr>
            <w:tcW w:w="2536" w:type="dxa"/>
            <w:shd w:val="clear" w:color="auto" w:fill="auto"/>
            <w:tcMar>
              <w:top w:w="15" w:type="dxa"/>
              <w:left w:w="15" w:type="dxa"/>
              <w:right w:w="15" w:type="dxa"/>
            </w:tcMar>
            <w:vAlign w:val="center"/>
          </w:tcPr>
          <w:p w14:paraId="2CE6F8D8">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eastAsia="zh-CN"/>
              </w:rPr>
              <w:t>第二档：存在左侧</w:t>
            </w:r>
            <w:r>
              <w:rPr>
                <w:rFonts w:hint="eastAsia" w:ascii="宋体" w:hAnsi="宋体" w:cs="宋体"/>
                <w:color w:val="auto"/>
                <w:kern w:val="0"/>
                <w:szCs w:val="21"/>
                <w:lang w:val="en-US" w:eastAsia="zh-CN"/>
              </w:rPr>
              <w:t>2、3情节</w:t>
            </w:r>
          </w:p>
        </w:tc>
        <w:tc>
          <w:tcPr>
            <w:tcW w:w="2400" w:type="dxa"/>
            <w:shd w:val="clear" w:color="auto" w:fill="auto"/>
            <w:tcMar>
              <w:top w:w="15" w:type="dxa"/>
              <w:left w:w="15" w:type="dxa"/>
              <w:right w:w="15" w:type="dxa"/>
            </w:tcMar>
            <w:vAlign w:val="center"/>
          </w:tcPr>
          <w:p w14:paraId="426C93EF">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rPr>
              <w:t>提请</w:t>
            </w:r>
            <w:r>
              <w:rPr>
                <w:rFonts w:hint="eastAsia" w:ascii="宋体" w:hAnsi="宋体" w:cs="宋体"/>
                <w:color w:val="auto"/>
                <w:kern w:val="0"/>
                <w:szCs w:val="21"/>
                <w:lang w:eastAsia="zh-CN"/>
              </w:rPr>
              <w:t>市</w:t>
            </w:r>
            <w:r>
              <w:rPr>
                <w:rFonts w:hint="eastAsia" w:ascii="宋体" w:hAnsi="宋体" w:cs="宋体"/>
                <w:color w:val="auto"/>
                <w:kern w:val="0"/>
                <w:szCs w:val="21"/>
              </w:rPr>
              <w:t>人民政府责令停建、关闭</w:t>
            </w:r>
          </w:p>
        </w:tc>
      </w:tr>
      <w:tr w14:paraId="3AE70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560" w:type="dxa"/>
            <w:vMerge w:val="restart"/>
            <w:tcMar>
              <w:top w:w="15" w:type="dxa"/>
              <w:left w:w="15" w:type="dxa"/>
              <w:right w:w="15" w:type="dxa"/>
            </w:tcMar>
            <w:vAlign w:val="center"/>
          </w:tcPr>
          <w:p w14:paraId="03E0D0F3">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161</w:t>
            </w:r>
          </w:p>
        </w:tc>
        <w:tc>
          <w:tcPr>
            <w:tcW w:w="2329" w:type="dxa"/>
            <w:vMerge w:val="restart"/>
            <w:tcMar>
              <w:top w:w="15" w:type="dxa"/>
              <w:left w:w="15" w:type="dxa"/>
              <w:right w:w="15" w:type="dxa"/>
            </w:tcMar>
            <w:vAlign w:val="center"/>
          </w:tcPr>
          <w:p w14:paraId="78F4D79A">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工作场所职业病危害因素检测、评价结果没有存档、上报、公布的</w:t>
            </w:r>
          </w:p>
        </w:tc>
        <w:tc>
          <w:tcPr>
            <w:tcW w:w="2920" w:type="dxa"/>
            <w:vMerge w:val="restart"/>
            <w:tcMar>
              <w:top w:w="15" w:type="dxa"/>
              <w:left w:w="15" w:type="dxa"/>
              <w:right w:w="15" w:type="dxa"/>
            </w:tcMar>
            <w:vAlign w:val="center"/>
          </w:tcPr>
          <w:p w14:paraId="6C97E96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 xml:space="preserve">《中华人民共和国职业病防治法》第七十条  违反本法规定，有下列行为之一的，由卫生行政部门警告；逾期不改正的，处十万元以下的罚款：（一）工作场所职业病危害因素检测、评价结果没有存档、上报、公布的； </w:t>
            </w:r>
          </w:p>
        </w:tc>
        <w:tc>
          <w:tcPr>
            <w:tcW w:w="696" w:type="dxa"/>
            <w:tcMar>
              <w:top w:w="15" w:type="dxa"/>
              <w:left w:w="15" w:type="dxa"/>
              <w:right w:w="15" w:type="dxa"/>
            </w:tcMar>
            <w:vAlign w:val="center"/>
          </w:tcPr>
          <w:p w14:paraId="73B42C06">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0C44F451">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及时改正没有危害后果的，或初次违法且危害后果轻微并及时改正的</w:t>
            </w:r>
          </w:p>
        </w:tc>
        <w:tc>
          <w:tcPr>
            <w:tcW w:w="2400" w:type="dxa"/>
            <w:tcMar>
              <w:top w:w="15" w:type="dxa"/>
              <w:left w:w="15" w:type="dxa"/>
              <w:right w:w="15" w:type="dxa"/>
            </w:tcMar>
            <w:vAlign w:val="center"/>
          </w:tcPr>
          <w:p w14:paraId="0307C27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lang w:eastAsia="zh-CN"/>
              </w:rPr>
              <w:t>给予</w:t>
            </w:r>
            <w:r>
              <w:rPr>
                <w:rFonts w:hint="eastAsia" w:ascii="宋体" w:hAnsi="宋体" w:cs="宋体"/>
                <w:color w:val="auto"/>
                <w:kern w:val="0"/>
                <w:szCs w:val="21"/>
              </w:rPr>
              <w:t>不予</w:t>
            </w:r>
            <w:r>
              <w:rPr>
                <w:rFonts w:hint="eastAsia" w:ascii="宋体" w:hAnsi="宋体" w:cs="宋体"/>
                <w:color w:val="auto"/>
                <w:kern w:val="0"/>
                <w:szCs w:val="21"/>
                <w:lang w:eastAsia="zh-CN"/>
              </w:rPr>
              <w:t>行政</w:t>
            </w:r>
            <w:r>
              <w:rPr>
                <w:rFonts w:hint="eastAsia" w:ascii="宋体" w:hAnsi="宋体" w:cs="宋体"/>
                <w:color w:val="auto"/>
                <w:kern w:val="0"/>
                <w:szCs w:val="21"/>
              </w:rPr>
              <w:t>处罚。</w:t>
            </w:r>
          </w:p>
        </w:tc>
      </w:tr>
      <w:tr w14:paraId="0B75D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560" w:type="dxa"/>
            <w:vMerge w:val="continue"/>
            <w:tcMar>
              <w:top w:w="15" w:type="dxa"/>
              <w:left w:w="15" w:type="dxa"/>
              <w:right w:w="15" w:type="dxa"/>
            </w:tcMar>
            <w:vAlign w:val="center"/>
          </w:tcPr>
          <w:p w14:paraId="7E0B3524">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B4CDFE0">
            <w:pPr>
              <w:widowControl/>
              <w:spacing w:line="300" w:lineRule="exact"/>
              <w:rPr>
                <w:rFonts w:ascii="宋体" w:hAnsi="宋体" w:cs="宋体"/>
                <w:color w:val="auto"/>
                <w:szCs w:val="21"/>
              </w:rPr>
            </w:pPr>
          </w:p>
        </w:tc>
        <w:tc>
          <w:tcPr>
            <w:tcW w:w="2920" w:type="dxa"/>
            <w:vMerge w:val="continue"/>
            <w:tcMar>
              <w:top w:w="15" w:type="dxa"/>
              <w:left w:w="15" w:type="dxa"/>
              <w:right w:w="15" w:type="dxa"/>
            </w:tcMar>
            <w:vAlign w:val="center"/>
          </w:tcPr>
          <w:p w14:paraId="7F455E6B">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7699E326">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tcMar>
              <w:top w:w="15" w:type="dxa"/>
              <w:left w:w="15" w:type="dxa"/>
              <w:right w:w="15" w:type="dxa"/>
            </w:tcMar>
            <w:vAlign w:val="center"/>
          </w:tcPr>
          <w:p w14:paraId="76AA06DC">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经警告后逾期不改正的。</w:t>
            </w:r>
          </w:p>
        </w:tc>
        <w:tc>
          <w:tcPr>
            <w:tcW w:w="2536" w:type="dxa"/>
            <w:tcMar>
              <w:top w:w="15" w:type="dxa"/>
              <w:left w:w="15" w:type="dxa"/>
              <w:right w:w="15" w:type="dxa"/>
            </w:tcMar>
            <w:vAlign w:val="center"/>
          </w:tcPr>
          <w:p w14:paraId="5DA15012">
            <w:pPr>
              <w:widowControl/>
              <w:spacing w:line="300" w:lineRule="exact"/>
              <w:jc w:val="left"/>
              <w:textAlignment w:val="center"/>
              <w:rPr>
                <w:rFonts w:hint="eastAsia" w:ascii="宋体" w:hAnsi="宋体" w:cs="宋体" w:eastAsiaTheme="minorEastAsia"/>
                <w:color w:val="auto"/>
                <w:kern w:val="0"/>
                <w:szCs w:val="21"/>
                <w:lang w:eastAsia="zh-CN"/>
              </w:rPr>
            </w:pPr>
            <w:r>
              <w:rPr>
                <w:rFonts w:hint="eastAsia" w:ascii="宋体" w:hAnsi="宋体" w:cs="宋体"/>
                <w:color w:val="auto"/>
                <w:kern w:val="0"/>
                <w:szCs w:val="21"/>
                <w:lang w:eastAsia="zh-CN"/>
              </w:rPr>
              <w:t>存在警告或不予行政处罚后逾期不改正情形</w:t>
            </w:r>
          </w:p>
        </w:tc>
        <w:tc>
          <w:tcPr>
            <w:tcW w:w="2400" w:type="dxa"/>
            <w:tcMar>
              <w:top w:w="15" w:type="dxa"/>
              <w:left w:w="15" w:type="dxa"/>
              <w:right w:w="15" w:type="dxa"/>
            </w:tcMar>
            <w:vAlign w:val="center"/>
          </w:tcPr>
          <w:p w14:paraId="61859105">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处7万元以下罚款。</w:t>
            </w:r>
          </w:p>
        </w:tc>
      </w:tr>
      <w:tr w14:paraId="64F05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trPr>
        <w:tc>
          <w:tcPr>
            <w:tcW w:w="560" w:type="dxa"/>
            <w:vMerge w:val="continue"/>
            <w:tcMar>
              <w:top w:w="15" w:type="dxa"/>
              <w:left w:w="15" w:type="dxa"/>
              <w:right w:w="15" w:type="dxa"/>
            </w:tcMar>
            <w:vAlign w:val="center"/>
          </w:tcPr>
          <w:p w14:paraId="69E05D1F">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51A5B55">
            <w:pPr>
              <w:widowControl/>
              <w:spacing w:line="300" w:lineRule="exact"/>
              <w:rPr>
                <w:rFonts w:ascii="宋体" w:hAnsi="宋体" w:cs="宋体"/>
                <w:color w:val="auto"/>
                <w:szCs w:val="21"/>
              </w:rPr>
            </w:pPr>
          </w:p>
        </w:tc>
        <w:tc>
          <w:tcPr>
            <w:tcW w:w="2920" w:type="dxa"/>
            <w:vMerge w:val="continue"/>
            <w:tcMar>
              <w:top w:w="15" w:type="dxa"/>
              <w:left w:w="15" w:type="dxa"/>
              <w:right w:w="15" w:type="dxa"/>
            </w:tcMar>
            <w:vAlign w:val="center"/>
          </w:tcPr>
          <w:p w14:paraId="44C090FB">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1224D27C">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62C4F14C">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经警告后逾期不改正，产生严重后果的(发生职业病危害事故或新发职业病病例等对劳动者生命健康造成严重损害)。</w:t>
            </w:r>
          </w:p>
        </w:tc>
        <w:tc>
          <w:tcPr>
            <w:tcW w:w="2400" w:type="dxa"/>
            <w:tcMar>
              <w:top w:w="15" w:type="dxa"/>
              <w:left w:w="15" w:type="dxa"/>
              <w:right w:w="15" w:type="dxa"/>
            </w:tcMar>
            <w:vAlign w:val="center"/>
          </w:tcPr>
          <w:p w14:paraId="2BBD3F34">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处7万元以上10万元以下罚款。</w:t>
            </w:r>
          </w:p>
        </w:tc>
      </w:tr>
      <w:tr w14:paraId="76CC8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560" w:type="dxa"/>
            <w:vMerge w:val="restart"/>
            <w:tcMar>
              <w:top w:w="15" w:type="dxa"/>
              <w:left w:w="15" w:type="dxa"/>
              <w:right w:w="15" w:type="dxa"/>
            </w:tcMar>
            <w:vAlign w:val="center"/>
          </w:tcPr>
          <w:p w14:paraId="04AFDB27">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162</w:t>
            </w:r>
          </w:p>
        </w:tc>
        <w:tc>
          <w:tcPr>
            <w:tcW w:w="2329" w:type="dxa"/>
            <w:vMerge w:val="restart"/>
            <w:tcMar>
              <w:top w:w="15" w:type="dxa"/>
              <w:left w:w="15" w:type="dxa"/>
              <w:right w:w="15" w:type="dxa"/>
            </w:tcMar>
            <w:vAlign w:val="center"/>
          </w:tcPr>
          <w:p w14:paraId="5414B9CB">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未采取下列职业病防治管理措施的：</w:t>
            </w:r>
            <w:r>
              <w:rPr>
                <w:rStyle w:val="10"/>
                <w:rFonts w:hint="default" w:ascii="宋体" w:hAnsi="宋体" w:eastAsia="宋体" w:cs="宋体"/>
                <w:color w:val="auto"/>
                <w:sz w:val="21"/>
                <w:szCs w:val="21"/>
              </w:rPr>
              <w:t>（一）设置或者指定职业卫生管理机构或者组织，配备专职或者兼职的职业卫生管理人员，负责本单位的职业病防治工作（二）制定职业病防治计划和实施方案</w:t>
            </w:r>
            <w:r>
              <w:rPr>
                <w:rStyle w:val="6"/>
                <w:rFonts w:hint="default" w:ascii="宋体" w:hAnsi="宋体" w:eastAsia="宋体" w:cs="宋体"/>
                <w:color w:val="auto"/>
                <w:sz w:val="21"/>
                <w:szCs w:val="21"/>
              </w:rPr>
              <w:t>（三）</w:t>
            </w:r>
            <w:r>
              <w:rPr>
                <w:rStyle w:val="10"/>
                <w:rFonts w:hint="default" w:ascii="宋体" w:hAnsi="宋体" w:eastAsia="宋体" w:cs="宋体"/>
                <w:color w:val="auto"/>
                <w:sz w:val="21"/>
                <w:szCs w:val="21"/>
              </w:rPr>
              <w:t>建立、健全职业卫生管理制度和操作规程</w:t>
            </w:r>
            <w:r>
              <w:rPr>
                <w:rStyle w:val="18"/>
                <w:rFonts w:hint="default" w:ascii="宋体" w:hAnsi="宋体" w:eastAsia="宋体" w:cs="宋体"/>
                <w:color w:val="auto"/>
                <w:sz w:val="21"/>
                <w:szCs w:val="21"/>
              </w:rPr>
              <w:t>（四）建立、健全职业卫生档案和劳动者健康监护档案</w:t>
            </w:r>
            <w:r>
              <w:rPr>
                <w:rStyle w:val="10"/>
                <w:rFonts w:hint="default" w:ascii="宋体" w:hAnsi="宋体" w:eastAsia="宋体" w:cs="宋体"/>
                <w:color w:val="auto"/>
                <w:sz w:val="21"/>
                <w:szCs w:val="21"/>
              </w:rPr>
              <w:t>（五）建立、健全工作场所职业病危害因素监测及评价制度</w:t>
            </w:r>
            <w:r>
              <w:rPr>
                <w:rStyle w:val="18"/>
                <w:rFonts w:hint="default" w:ascii="宋体" w:hAnsi="宋体" w:eastAsia="宋体" w:cs="宋体"/>
                <w:color w:val="auto"/>
                <w:sz w:val="21"/>
                <w:szCs w:val="21"/>
              </w:rPr>
              <w:t>（六）建立、健全职业病危害事故应急救援预案</w:t>
            </w:r>
          </w:p>
        </w:tc>
        <w:tc>
          <w:tcPr>
            <w:tcW w:w="2920" w:type="dxa"/>
            <w:vMerge w:val="restart"/>
            <w:tcMar>
              <w:top w:w="15" w:type="dxa"/>
              <w:left w:w="15" w:type="dxa"/>
              <w:right w:w="15" w:type="dxa"/>
            </w:tcMar>
            <w:vAlign w:val="center"/>
          </w:tcPr>
          <w:p w14:paraId="3E1304ED">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 xml:space="preserve">《中华人民共和国职业病防治法》第七十条  违反本法规定，有下列行为之一的，由卫生行政部门警告；逾期不改正的，处十万元以下的罚款：（二）未采取本法第二十条规定的职业病防治管理措施的； </w:t>
            </w:r>
          </w:p>
        </w:tc>
        <w:tc>
          <w:tcPr>
            <w:tcW w:w="696" w:type="dxa"/>
            <w:vMerge w:val="restart"/>
            <w:tcMar>
              <w:top w:w="15" w:type="dxa"/>
              <w:left w:w="15" w:type="dxa"/>
              <w:right w:w="15" w:type="dxa"/>
            </w:tcMar>
            <w:vAlign w:val="center"/>
          </w:tcPr>
          <w:p w14:paraId="724C7894">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15085FA9">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对于未采取（一）（二）（三）（五）职业病防治管理措施的违法行为，如及时改正没有危害后果的，或初次违法且危害后果轻微并及时改正的。</w:t>
            </w:r>
          </w:p>
        </w:tc>
        <w:tc>
          <w:tcPr>
            <w:tcW w:w="2400" w:type="dxa"/>
            <w:tcMar>
              <w:top w:w="15" w:type="dxa"/>
              <w:left w:w="15" w:type="dxa"/>
              <w:right w:w="15" w:type="dxa"/>
            </w:tcMar>
            <w:vAlign w:val="center"/>
          </w:tcPr>
          <w:p w14:paraId="5159CB6F">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lang w:eastAsia="zh-CN"/>
              </w:rPr>
              <w:t>给予</w:t>
            </w:r>
            <w:r>
              <w:rPr>
                <w:rFonts w:hint="eastAsia" w:ascii="宋体" w:hAnsi="宋体" w:cs="宋体"/>
                <w:color w:val="auto"/>
                <w:kern w:val="0"/>
                <w:szCs w:val="21"/>
              </w:rPr>
              <w:t>不予</w:t>
            </w:r>
            <w:r>
              <w:rPr>
                <w:rFonts w:hint="eastAsia" w:ascii="宋体" w:hAnsi="宋体" w:cs="宋体"/>
                <w:color w:val="auto"/>
                <w:kern w:val="0"/>
                <w:szCs w:val="21"/>
                <w:lang w:eastAsia="zh-CN"/>
              </w:rPr>
              <w:t>行政</w:t>
            </w:r>
            <w:r>
              <w:rPr>
                <w:rFonts w:hint="eastAsia" w:ascii="宋体" w:hAnsi="宋体" w:cs="宋体"/>
                <w:color w:val="auto"/>
                <w:kern w:val="0"/>
                <w:szCs w:val="21"/>
              </w:rPr>
              <w:t>处罚。</w:t>
            </w:r>
          </w:p>
        </w:tc>
      </w:tr>
      <w:tr w14:paraId="4817C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560" w:type="dxa"/>
            <w:vMerge w:val="continue"/>
            <w:tcMar>
              <w:top w:w="15" w:type="dxa"/>
              <w:left w:w="15" w:type="dxa"/>
              <w:right w:w="15" w:type="dxa"/>
            </w:tcMar>
            <w:vAlign w:val="center"/>
          </w:tcPr>
          <w:p w14:paraId="309B71C3">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BB47D07">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C33AE9B">
            <w:pPr>
              <w:widowControl/>
              <w:spacing w:line="300" w:lineRule="exact"/>
              <w:jc w:val="left"/>
              <w:rPr>
                <w:rFonts w:ascii="宋体" w:hAnsi="宋体" w:cs="宋体"/>
                <w:color w:val="auto"/>
                <w:szCs w:val="21"/>
              </w:rPr>
            </w:pPr>
          </w:p>
        </w:tc>
        <w:tc>
          <w:tcPr>
            <w:tcW w:w="696" w:type="dxa"/>
            <w:vMerge w:val="continue"/>
            <w:tcMar>
              <w:top w:w="15" w:type="dxa"/>
              <w:left w:w="15" w:type="dxa"/>
              <w:right w:w="15" w:type="dxa"/>
            </w:tcMar>
            <w:vAlign w:val="center"/>
          </w:tcPr>
          <w:p w14:paraId="1FE02193">
            <w:pPr>
              <w:widowControl/>
              <w:spacing w:line="300" w:lineRule="exact"/>
              <w:jc w:val="center"/>
              <w:rPr>
                <w:rFonts w:ascii="宋体" w:hAnsi="宋体" w:cs="宋体"/>
                <w:color w:val="auto"/>
                <w:szCs w:val="21"/>
              </w:rPr>
            </w:pPr>
          </w:p>
        </w:tc>
        <w:tc>
          <w:tcPr>
            <w:tcW w:w="5059" w:type="dxa"/>
            <w:gridSpan w:val="2"/>
            <w:tcMar>
              <w:top w:w="15" w:type="dxa"/>
              <w:left w:w="15" w:type="dxa"/>
              <w:right w:w="15" w:type="dxa"/>
            </w:tcMar>
            <w:vAlign w:val="center"/>
          </w:tcPr>
          <w:p w14:paraId="753BF334">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对于未采取（四）或（六）职业病防治管理措施的违法行为，一经发现。</w:t>
            </w:r>
          </w:p>
        </w:tc>
        <w:tc>
          <w:tcPr>
            <w:tcW w:w="2400" w:type="dxa"/>
            <w:tcMar>
              <w:top w:w="15" w:type="dxa"/>
              <w:left w:w="15" w:type="dxa"/>
              <w:right w:w="15" w:type="dxa"/>
            </w:tcMar>
            <w:vAlign w:val="center"/>
          </w:tcPr>
          <w:p w14:paraId="6D0777C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536C7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560" w:type="dxa"/>
            <w:vMerge w:val="continue"/>
            <w:tcMar>
              <w:top w:w="15" w:type="dxa"/>
              <w:left w:w="15" w:type="dxa"/>
              <w:right w:w="15" w:type="dxa"/>
            </w:tcMar>
            <w:vAlign w:val="center"/>
          </w:tcPr>
          <w:p w14:paraId="39CE273D">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93DA912">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C2D81C1">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7CCB631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tcMar>
              <w:top w:w="15" w:type="dxa"/>
              <w:left w:w="15" w:type="dxa"/>
              <w:right w:w="15" w:type="dxa"/>
            </w:tcMar>
            <w:vAlign w:val="center"/>
          </w:tcPr>
          <w:p w14:paraId="2D5B1018">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经警告后逾期不改正的。</w:t>
            </w:r>
          </w:p>
        </w:tc>
        <w:tc>
          <w:tcPr>
            <w:tcW w:w="2536" w:type="dxa"/>
            <w:tcMar>
              <w:top w:w="15" w:type="dxa"/>
              <w:left w:w="15" w:type="dxa"/>
              <w:right w:w="15" w:type="dxa"/>
            </w:tcMar>
            <w:vAlign w:val="center"/>
          </w:tcPr>
          <w:p w14:paraId="6175E0FA">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lang w:eastAsia="zh-CN"/>
              </w:rPr>
              <w:t>存在警告或不予行政处罚后逾期不改正情形</w:t>
            </w:r>
          </w:p>
        </w:tc>
        <w:tc>
          <w:tcPr>
            <w:tcW w:w="2400" w:type="dxa"/>
            <w:tcMar>
              <w:top w:w="15" w:type="dxa"/>
              <w:left w:w="15" w:type="dxa"/>
              <w:right w:w="15" w:type="dxa"/>
            </w:tcMar>
            <w:vAlign w:val="center"/>
          </w:tcPr>
          <w:p w14:paraId="47CA6C3E">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处7万元以下罚款。</w:t>
            </w:r>
          </w:p>
        </w:tc>
      </w:tr>
      <w:tr w14:paraId="1FDDC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5" w:hRule="atLeast"/>
        </w:trPr>
        <w:tc>
          <w:tcPr>
            <w:tcW w:w="560" w:type="dxa"/>
            <w:vMerge w:val="continue"/>
            <w:tcMar>
              <w:top w:w="15" w:type="dxa"/>
              <w:left w:w="15" w:type="dxa"/>
              <w:right w:w="15" w:type="dxa"/>
            </w:tcMar>
            <w:vAlign w:val="center"/>
          </w:tcPr>
          <w:p w14:paraId="1188FBD2">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EAF66A9">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4C100822">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4F29B305">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740A6690">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经警告后逾期不改正，产生严重后果的(发生职业病危害事故或新发职业病病例等对劳动者生命健康造成严重损害)。</w:t>
            </w:r>
          </w:p>
        </w:tc>
        <w:tc>
          <w:tcPr>
            <w:tcW w:w="2400" w:type="dxa"/>
            <w:tcMar>
              <w:top w:w="15" w:type="dxa"/>
              <w:left w:w="15" w:type="dxa"/>
              <w:right w:w="15" w:type="dxa"/>
            </w:tcMar>
            <w:vAlign w:val="center"/>
          </w:tcPr>
          <w:p w14:paraId="0462658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处7万元以上10万元以下罚款。</w:t>
            </w:r>
          </w:p>
        </w:tc>
      </w:tr>
      <w:tr w14:paraId="443AB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78F0B388">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163</w:t>
            </w:r>
          </w:p>
        </w:tc>
        <w:tc>
          <w:tcPr>
            <w:tcW w:w="2329" w:type="dxa"/>
            <w:vMerge w:val="restart"/>
            <w:tcMar>
              <w:top w:w="15" w:type="dxa"/>
              <w:left w:w="15" w:type="dxa"/>
              <w:right w:w="15" w:type="dxa"/>
            </w:tcMar>
            <w:vAlign w:val="center"/>
          </w:tcPr>
          <w:p w14:paraId="1DAF908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未按照规定公布有关职业病防治的规章制度、操作规程、职业病危害事故应急救援措施的</w:t>
            </w:r>
          </w:p>
        </w:tc>
        <w:tc>
          <w:tcPr>
            <w:tcW w:w="2920" w:type="dxa"/>
            <w:vMerge w:val="restart"/>
            <w:tcMar>
              <w:top w:w="15" w:type="dxa"/>
              <w:left w:w="15" w:type="dxa"/>
              <w:right w:w="15" w:type="dxa"/>
            </w:tcMar>
            <w:vAlign w:val="center"/>
          </w:tcPr>
          <w:p w14:paraId="6353ADF5">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 xml:space="preserve">《中华人民共和国职业病防治法》第七十条  违反本法规定，有下列行为之一的，由卫生行政部门警告；逾期不改正的，处十万元以下的罚款：（三）未按照规定公布有关职业病防治的规章制度、操作规程、职业病危害事故应急救援措施的； </w:t>
            </w:r>
          </w:p>
        </w:tc>
        <w:tc>
          <w:tcPr>
            <w:tcW w:w="696" w:type="dxa"/>
            <w:tcMar>
              <w:top w:w="15" w:type="dxa"/>
              <w:left w:w="15" w:type="dxa"/>
              <w:right w:w="15" w:type="dxa"/>
            </w:tcMar>
            <w:vAlign w:val="center"/>
          </w:tcPr>
          <w:p w14:paraId="3FE5967B">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2996513B">
            <w:pPr>
              <w:widowControl/>
              <w:spacing w:line="28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及时改正没有危害后果</w:t>
            </w:r>
            <w:r>
              <w:rPr>
                <w:rFonts w:hint="eastAsia" w:ascii="宋体" w:hAnsi="宋体" w:cs="宋体"/>
                <w:color w:val="auto"/>
                <w:kern w:val="0"/>
                <w:szCs w:val="21"/>
                <w:lang w:eastAsia="zh-CN"/>
              </w:rPr>
              <w:t>（</w:t>
            </w:r>
            <w:r>
              <w:rPr>
                <w:rFonts w:hint="eastAsia" w:ascii="宋体" w:hAnsi="宋体" w:cs="宋体"/>
                <w:color w:val="auto"/>
                <w:kern w:val="0"/>
                <w:szCs w:val="21"/>
                <w:highlight w:val="none"/>
                <w:lang w:val="en-US" w:eastAsia="zh-CN"/>
              </w:rPr>
              <w:t>没有新发职业病</w:t>
            </w:r>
            <w:r>
              <w:rPr>
                <w:rFonts w:hint="eastAsia" w:ascii="宋体" w:hAnsi="宋体" w:cs="宋体"/>
                <w:color w:val="auto"/>
                <w:kern w:val="0"/>
                <w:szCs w:val="21"/>
                <w:lang w:eastAsia="zh-CN"/>
              </w:rPr>
              <w:t>）</w:t>
            </w:r>
            <w:r>
              <w:rPr>
                <w:rFonts w:hint="eastAsia" w:ascii="宋体" w:hAnsi="宋体" w:cs="宋体"/>
                <w:color w:val="auto"/>
                <w:kern w:val="0"/>
                <w:szCs w:val="21"/>
              </w:rPr>
              <w:t>的，或初次违法且危害后果轻微并及时改正的。</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没有新发职业病</w:t>
            </w:r>
            <w:r>
              <w:rPr>
                <w:rFonts w:hint="eastAsia" w:ascii="宋体" w:hAnsi="宋体" w:cs="宋体"/>
                <w:color w:val="auto"/>
                <w:kern w:val="0"/>
                <w:szCs w:val="21"/>
                <w:highlight w:val="none"/>
                <w:lang w:eastAsia="zh-CN"/>
              </w:rPr>
              <w:t>）</w:t>
            </w:r>
          </w:p>
        </w:tc>
        <w:tc>
          <w:tcPr>
            <w:tcW w:w="2400" w:type="dxa"/>
            <w:tcMar>
              <w:top w:w="15" w:type="dxa"/>
              <w:left w:w="15" w:type="dxa"/>
              <w:right w:w="15" w:type="dxa"/>
            </w:tcMar>
            <w:vAlign w:val="center"/>
          </w:tcPr>
          <w:p w14:paraId="5A28B1AA">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lang w:eastAsia="zh-CN"/>
              </w:rPr>
              <w:t>给予</w:t>
            </w:r>
            <w:r>
              <w:rPr>
                <w:rFonts w:hint="eastAsia" w:ascii="宋体" w:hAnsi="宋体" w:cs="宋体"/>
                <w:color w:val="auto"/>
                <w:kern w:val="0"/>
                <w:szCs w:val="21"/>
              </w:rPr>
              <w:t>不予</w:t>
            </w:r>
            <w:r>
              <w:rPr>
                <w:rFonts w:hint="eastAsia" w:ascii="宋体" w:hAnsi="宋体" w:cs="宋体"/>
                <w:color w:val="auto"/>
                <w:kern w:val="0"/>
                <w:szCs w:val="21"/>
                <w:lang w:eastAsia="zh-CN"/>
              </w:rPr>
              <w:t>行政</w:t>
            </w:r>
            <w:r>
              <w:rPr>
                <w:rFonts w:hint="eastAsia" w:ascii="宋体" w:hAnsi="宋体" w:cs="宋体"/>
                <w:color w:val="auto"/>
                <w:kern w:val="0"/>
                <w:szCs w:val="21"/>
              </w:rPr>
              <w:t>处罚。</w:t>
            </w:r>
          </w:p>
        </w:tc>
      </w:tr>
      <w:tr w14:paraId="44EA0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2D21D031">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CBFAB88">
            <w:pPr>
              <w:widowControl/>
              <w:spacing w:line="300" w:lineRule="exact"/>
              <w:rPr>
                <w:rFonts w:ascii="宋体" w:hAnsi="宋体" w:cs="宋体"/>
                <w:color w:val="auto"/>
                <w:szCs w:val="21"/>
              </w:rPr>
            </w:pPr>
          </w:p>
        </w:tc>
        <w:tc>
          <w:tcPr>
            <w:tcW w:w="2920" w:type="dxa"/>
            <w:vMerge w:val="continue"/>
            <w:tcMar>
              <w:top w:w="15" w:type="dxa"/>
              <w:left w:w="15" w:type="dxa"/>
              <w:right w:w="15" w:type="dxa"/>
            </w:tcMar>
            <w:vAlign w:val="center"/>
          </w:tcPr>
          <w:p w14:paraId="4606D4C6">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727D5EB3">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tcMar>
              <w:top w:w="15" w:type="dxa"/>
              <w:left w:w="15" w:type="dxa"/>
              <w:right w:w="15" w:type="dxa"/>
            </w:tcMar>
            <w:vAlign w:val="center"/>
          </w:tcPr>
          <w:p w14:paraId="140733BA">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经警告后逾期不改正的。</w:t>
            </w:r>
          </w:p>
        </w:tc>
        <w:tc>
          <w:tcPr>
            <w:tcW w:w="2536" w:type="dxa"/>
            <w:tcMar>
              <w:top w:w="15" w:type="dxa"/>
              <w:left w:w="15" w:type="dxa"/>
              <w:right w:w="15" w:type="dxa"/>
            </w:tcMar>
            <w:vAlign w:val="center"/>
          </w:tcPr>
          <w:p w14:paraId="72558BF1">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lang w:eastAsia="zh-CN"/>
              </w:rPr>
              <w:t>存在警告或不予行政处罚后逾期不改正情形</w:t>
            </w:r>
          </w:p>
        </w:tc>
        <w:tc>
          <w:tcPr>
            <w:tcW w:w="2400" w:type="dxa"/>
            <w:tcMar>
              <w:top w:w="15" w:type="dxa"/>
              <w:left w:w="15" w:type="dxa"/>
              <w:right w:w="15" w:type="dxa"/>
            </w:tcMar>
            <w:vAlign w:val="center"/>
          </w:tcPr>
          <w:p w14:paraId="701FD0C0">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处7万元以下罚款。</w:t>
            </w:r>
          </w:p>
        </w:tc>
      </w:tr>
      <w:tr w14:paraId="49D76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56A05EA7">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64D03704">
            <w:pPr>
              <w:widowControl/>
              <w:spacing w:line="300" w:lineRule="exact"/>
              <w:rPr>
                <w:rFonts w:ascii="宋体" w:hAnsi="宋体" w:cs="宋体"/>
                <w:color w:val="auto"/>
                <w:szCs w:val="21"/>
              </w:rPr>
            </w:pPr>
          </w:p>
        </w:tc>
        <w:tc>
          <w:tcPr>
            <w:tcW w:w="2920" w:type="dxa"/>
            <w:vMerge w:val="continue"/>
            <w:tcMar>
              <w:top w:w="15" w:type="dxa"/>
              <w:left w:w="15" w:type="dxa"/>
              <w:right w:w="15" w:type="dxa"/>
            </w:tcMar>
            <w:vAlign w:val="center"/>
          </w:tcPr>
          <w:p w14:paraId="2B0936E7">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7C1DCE76">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2FED2A40">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经警告后逾期不改正，产生严重后果的(发生职业病危害事故或新发职业病病例等对劳动者生命健康造成严重损害)。</w:t>
            </w:r>
          </w:p>
        </w:tc>
        <w:tc>
          <w:tcPr>
            <w:tcW w:w="2400" w:type="dxa"/>
            <w:tcMar>
              <w:top w:w="15" w:type="dxa"/>
              <w:left w:w="15" w:type="dxa"/>
              <w:right w:w="15" w:type="dxa"/>
            </w:tcMar>
            <w:vAlign w:val="center"/>
          </w:tcPr>
          <w:p w14:paraId="34ACCF9A">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处7万元以上10万元以下罚款。</w:t>
            </w:r>
          </w:p>
        </w:tc>
      </w:tr>
      <w:tr w14:paraId="6ABB9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05CF7FA6">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164</w:t>
            </w:r>
          </w:p>
        </w:tc>
        <w:tc>
          <w:tcPr>
            <w:tcW w:w="2329" w:type="dxa"/>
            <w:vMerge w:val="restart"/>
            <w:tcMar>
              <w:top w:w="15" w:type="dxa"/>
              <w:left w:w="15" w:type="dxa"/>
              <w:right w:w="15" w:type="dxa"/>
            </w:tcMar>
            <w:vAlign w:val="center"/>
          </w:tcPr>
          <w:p w14:paraId="0440D54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未按照规定组织劳动者进行职业卫生培训，或者未对劳动者个人职业病防护采取指导、督促措施的</w:t>
            </w:r>
          </w:p>
        </w:tc>
        <w:tc>
          <w:tcPr>
            <w:tcW w:w="2920" w:type="dxa"/>
            <w:vMerge w:val="restart"/>
            <w:tcMar>
              <w:top w:w="15" w:type="dxa"/>
              <w:left w:w="15" w:type="dxa"/>
              <w:right w:w="15" w:type="dxa"/>
            </w:tcMar>
            <w:vAlign w:val="center"/>
          </w:tcPr>
          <w:p w14:paraId="25FA26E5">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 xml:space="preserve">《中华人民共和国职业病防治法》第七十条  违反本法规定，有下列行为之一的，由卫生行政部门警告；逾期不改正的，处十万元以下的罚款：（四）未按照规定组织劳动者进行职业卫生培训，或者未对劳动者个人职业病防护采取指导、督促措施的； </w:t>
            </w:r>
          </w:p>
        </w:tc>
        <w:tc>
          <w:tcPr>
            <w:tcW w:w="696" w:type="dxa"/>
            <w:tcMar>
              <w:top w:w="15" w:type="dxa"/>
              <w:left w:w="15" w:type="dxa"/>
              <w:right w:w="15" w:type="dxa"/>
            </w:tcMar>
            <w:vAlign w:val="center"/>
          </w:tcPr>
          <w:p w14:paraId="2B647E03">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080965A9">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首次发生。</w:t>
            </w:r>
          </w:p>
        </w:tc>
        <w:tc>
          <w:tcPr>
            <w:tcW w:w="2400" w:type="dxa"/>
            <w:tcMar>
              <w:top w:w="15" w:type="dxa"/>
              <w:left w:w="15" w:type="dxa"/>
              <w:right w:w="15" w:type="dxa"/>
            </w:tcMar>
            <w:vAlign w:val="center"/>
          </w:tcPr>
          <w:p w14:paraId="71C96CE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w:t>
            </w:r>
            <w:r>
              <w:rPr>
                <w:rFonts w:hint="eastAsia" w:ascii="宋体" w:hAnsi="宋体" w:cs="宋体"/>
                <w:color w:val="auto"/>
                <w:kern w:val="0"/>
                <w:szCs w:val="21"/>
                <w:lang w:eastAsia="zh-CN"/>
              </w:rPr>
              <w:t>或不予行政处罚</w:t>
            </w:r>
            <w:r>
              <w:rPr>
                <w:rFonts w:hint="eastAsia" w:ascii="宋体" w:hAnsi="宋体" w:cs="宋体"/>
                <w:color w:val="auto"/>
                <w:kern w:val="0"/>
                <w:szCs w:val="21"/>
              </w:rPr>
              <w:t>。</w:t>
            </w:r>
          </w:p>
        </w:tc>
      </w:tr>
      <w:tr w14:paraId="396AE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5CBEFE28">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28A7467">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5515118">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54B597C3">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tcMar>
              <w:top w:w="15" w:type="dxa"/>
              <w:left w:w="15" w:type="dxa"/>
              <w:right w:w="15" w:type="dxa"/>
            </w:tcMar>
            <w:vAlign w:val="center"/>
          </w:tcPr>
          <w:p w14:paraId="37D9941D">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经警告后逾期不改正的。</w:t>
            </w:r>
          </w:p>
        </w:tc>
        <w:tc>
          <w:tcPr>
            <w:tcW w:w="2536" w:type="dxa"/>
            <w:tcMar>
              <w:top w:w="15" w:type="dxa"/>
              <w:left w:w="15" w:type="dxa"/>
              <w:right w:w="15" w:type="dxa"/>
            </w:tcMar>
            <w:vAlign w:val="center"/>
          </w:tcPr>
          <w:p w14:paraId="1B1E5C8A">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lang w:eastAsia="zh-CN"/>
              </w:rPr>
              <w:t>存在警告或不予行政处罚后逾期不改正情形</w:t>
            </w:r>
          </w:p>
        </w:tc>
        <w:tc>
          <w:tcPr>
            <w:tcW w:w="2400" w:type="dxa"/>
            <w:tcMar>
              <w:top w:w="15" w:type="dxa"/>
              <w:left w:w="15" w:type="dxa"/>
              <w:right w:w="15" w:type="dxa"/>
            </w:tcMar>
            <w:vAlign w:val="center"/>
          </w:tcPr>
          <w:p w14:paraId="3A7E7F60">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处7万元以下罚款。</w:t>
            </w:r>
          </w:p>
        </w:tc>
      </w:tr>
      <w:tr w14:paraId="654E9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61134D59">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53A7241">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3DE293F4">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397E2AF6">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60ECB3E6">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经警告后逾期不改正，产生严重后果的(发生职业病危害事故或新发职业病病例等对劳动者生命健康造成严重损害)。</w:t>
            </w:r>
          </w:p>
        </w:tc>
        <w:tc>
          <w:tcPr>
            <w:tcW w:w="2400" w:type="dxa"/>
            <w:tcMar>
              <w:top w:w="15" w:type="dxa"/>
              <w:left w:w="15" w:type="dxa"/>
              <w:right w:w="15" w:type="dxa"/>
            </w:tcMar>
            <w:vAlign w:val="center"/>
          </w:tcPr>
          <w:p w14:paraId="5054662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处7万元以上10万元以下罚款。</w:t>
            </w:r>
          </w:p>
        </w:tc>
      </w:tr>
      <w:tr w14:paraId="52412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0516F22C">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165</w:t>
            </w:r>
          </w:p>
        </w:tc>
        <w:tc>
          <w:tcPr>
            <w:tcW w:w="2329" w:type="dxa"/>
            <w:vMerge w:val="restart"/>
            <w:tcMar>
              <w:top w:w="15" w:type="dxa"/>
              <w:left w:w="15" w:type="dxa"/>
              <w:right w:w="15" w:type="dxa"/>
            </w:tcMar>
            <w:vAlign w:val="center"/>
          </w:tcPr>
          <w:p w14:paraId="1122D9F0">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国内首次使用或者首次进口与职业病危害有关的化学材料，未按照规定报送毒性鉴定资料以及经有关部门登记注册或者批准进口的文件的</w:t>
            </w:r>
          </w:p>
        </w:tc>
        <w:tc>
          <w:tcPr>
            <w:tcW w:w="2920" w:type="dxa"/>
            <w:vMerge w:val="restart"/>
            <w:tcMar>
              <w:top w:w="15" w:type="dxa"/>
              <w:left w:w="15" w:type="dxa"/>
              <w:right w:w="15" w:type="dxa"/>
            </w:tcMar>
            <w:vAlign w:val="center"/>
          </w:tcPr>
          <w:p w14:paraId="3935F20A">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《中华人民共和国职业病防治法》第七十条  违反本法规定，有下列行为之一的，由卫生行政部门警告；逾期不改正的，处十万元以下的罚款：（五）国内首次使用或者首次进口与职业病危害有关的化学材料，未按照规定报送毒性鉴定资料以及经有关部门登记注册或者批准进口的文件的。</w:t>
            </w:r>
          </w:p>
        </w:tc>
        <w:tc>
          <w:tcPr>
            <w:tcW w:w="696" w:type="dxa"/>
            <w:tcMar>
              <w:top w:w="15" w:type="dxa"/>
              <w:left w:w="15" w:type="dxa"/>
              <w:right w:w="15" w:type="dxa"/>
            </w:tcMar>
            <w:vAlign w:val="center"/>
          </w:tcPr>
          <w:p w14:paraId="1979D100">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4104AA36">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首次发生。</w:t>
            </w:r>
          </w:p>
        </w:tc>
        <w:tc>
          <w:tcPr>
            <w:tcW w:w="2400" w:type="dxa"/>
            <w:tcMar>
              <w:top w:w="15" w:type="dxa"/>
              <w:left w:w="15" w:type="dxa"/>
              <w:right w:w="15" w:type="dxa"/>
            </w:tcMar>
            <w:vAlign w:val="center"/>
          </w:tcPr>
          <w:p w14:paraId="25195D10">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7F47C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02103D8A">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847A787">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9BEFF45">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3D4133EA">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02075388">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经警告后逾期不改正的。</w:t>
            </w:r>
          </w:p>
        </w:tc>
        <w:tc>
          <w:tcPr>
            <w:tcW w:w="2400" w:type="dxa"/>
            <w:tcMar>
              <w:top w:w="15" w:type="dxa"/>
              <w:left w:w="15" w:type="dxa"/>
              <w:right w:w="15" w:type="dxa"/>
            </w:tcMar>
            <w:vAlign w:val="center"/>
          </w:tcPr>
          <w:p w14:paraId="4FB06930">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处7万元以下罚款。</w:t>
            </w:r>
          </w:p>
        </w:tc>
      </w:tr>
      <w:tr w14:paraId="4B16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756991F8">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B0327C6">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2BBE831">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37CAF22C">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119E9B88">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经警告后逾期不改正，产生严重后果的(发生职业病危害事故或新发职业病病例等对劳动者生命健康造成严重损害)。</w:t>
            </w:r>
          </w:p>
        </w:tc>
        <w:tc>
          <w:tcPr>
            <w:tcW w:w="2400" w:type="dxa"/>
            <w:tcMar>
              <w:top w:w="15" w:type="dxa"/>
              <w:left w:w="15" w:type="dxa"/>
              <w:right w:w="15" w:type="dxa"/>
            </w:tcMar>
            <w:vAlign w:val="center"/>
          </w:tcPr>
          <w:p w14:paraId="69670C6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处7万元以上10万元以下罚款。</w:t>
            </w:r>
          </w:p>
        </w:tc>
      </w:tr>
      <w:tr w14:paraId="02668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020CFBCB">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166</w:t>
            </w:r>
          </w:p>
        </w:tc>
        <w:tc>
          <w:tcPr>
            <w:tcW w:w="2329" w:type="dxa"/>
            <w:vMerge w:val="restart"/>
            <w:tcMar>
              <w:top w:w="15" w:type="dxa"/>
              <w:left w:w="15" w:type="dxa"/>
              <w:right w:w="15" w:type="dxa"/>
            </w:tcMar>
            <w:vAlign w:val="center"/>
          </w:tcPr>
          <w:p w14:paraId="3EAC081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用人单位未按照规定及时、如实向卫生行政部门申报产生职业病危害的项目的</w:t>
            </w:r>
          </w:p>
        </w:tc>
        <w:tc>
          <w:tcPr>
            <w:tcW w:w="2920" w:type="dxa"/>
            <w:vMerge w:val="restart"/>
            <w:tcMar>
              <w:top w:w="15" w:type="dxa"/>
              <w:left w:w="15" w:type="dxa"/>
              <w:right w:w="15" w:type="dxa"/>
            </w:tcMar>
            <w:vAlign w:val="center"/>
          </w:tcPr>
          <w:p w14:paraId="231B313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 xml:space="preserve">《中华人民共和国职业病防治法》第七十一条  用人单位违反本法规定，有下列行为之一的，由卫生行政部门，警告，可以并处五万元以上十万元以下的罚款：（一）未按照规定及时、如实向卫生行政部门申报产生职业病危害的项目的； </w:t>
            </w:r>
          </w:p>
        </w:tc>
        <w:tc>
          <w:tcPr>
            <w:tcW w:w="696" w:type="dxa"/>
            <w:tcMar>
              <w:top w:w="15" w:type="dxa"/>
              <w:left w:w="15" w:type="dxa"/>
              <w:right w:w="15" w:type="dxa"/>
            </w:tcMar>
            <w:vAlign w:val="center"/>
          </w:tcPr>
          <w:p w14:paraId="0DF6F446">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78147661">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首次发生，职业病危害风险分类为一般。</w:t>
            </w:r>
          </w:p>
        </w:tc>
        <w:tc>
          <w:tcPr>
            <w:tcW w:w="2400" w:type="dxa"/>
            <w:tcMar>
              <w:top w:w="15" w:type="dxa"/>
              <w:left w:w="15" w:type="dxa"/>
              <w:right w:w="15" w:type="dxa"/>
            </w:tcMar>
            <w:vAlign w:val="center"/>
          </w:tcPr>
          <w:p w14:paraId="6EEC322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警告，可以并处5万元以上6.5万元以下罚款。</w:t>
            </w:r>
          </w:p>
        </w:tc>
      </w:tr>
      <w:tr w14:paraId="11E9D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5DF45821">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0EEDF7E">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39CF544">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7343750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0F95966D">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未按规定申报，职业病危害风险分类为一般。</w:t>
            </w:r>
          </w:p>
        </w:tc>
        <w:tc>
          <w:tcPr>
            <w:tcW w:w="2400" w:type="dxa"/>
            <w:tcMar>
              <w:top w:w="15" w:type="dxa"/>
              <w:left w:w="15" w:type="dxa"/>
              <w:right w:w="15" w:type="dxa"/>
            </w:tcMar>
            <w:vAlign w:val="center"/>
          </w:tcPr>
          <w:p w14:paraId="66D2452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警告，可以并处6.5万元以上8.5万元以下罚款。</w:t>
            </w:r>
          </w:p>
        </w:tc>
      </w:tr>
      <w:tr w14:paraId="14735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798D5E63">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00AB884">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79BAA652">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55FD285C">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67BB15CC">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未按规定申报，职业病危害风险分类为严重。</w:t>
            </w:r>
          </w:p>
        </w:tc>
        <w:tc>
          <w:tcPr>
            <w:tcW w:w="2400" w:type="dxa"/>
            <w:tcMar>
              <w:top w:w="15" w:type="dxa"/>
              <w:left w:w="15" w:type="dxa"/>
              <w:right w:w="15" w:type="dxa"/>
            </w:tcMar>
            <w:vAlign w:val="center"/>
          </w:tcPr>
          <w:p w14:paraId="657EEF2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警告，可以并处8.5万元以上10万元以下罚款。</w:t>
            </w:r>
          </w:p>
        </w:tc>
      </w:tr>
      <w:tr w14:paraId="75C97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35F57E1E">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167</w:t>
            </w:r>
          </w:p>
        </w:tc>
        <w:tc>
          <w:tcPr>
            <w:tcW w:w="2329" w:type="dxa"/>
            <w:vMerge w:val="restart"/>
            <w:tcMar>
              <w:top w:w="15" w:type="dxa"/>
              <w:left w:w="15" w:type="dxa"/>
              <w:right w:w="15" w:type="dxa"/>
            </w:tcMar>
            <w:vAlign w:val="center"/>
          </w:tcPr>
          <w:p w14:paraId="2F99968E">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未实施由专人负责的职业病危害因素日常监测，或者监测系统不能正常监测的</w:t>
            </w:r>
          </w:p>
        </w:tc>
        <w:tc>
          <w:tcPr>
            <w:tcW w:w="2920" w:type="dxa"/>
            <w:vMerge w:val="restart"/>
            <w:tcMar>
              <w:top w:w="15" w:type="dxa"/>
              <w:left w:w="15" w:type="dxa"/>
              <w:right w:w="15" w:type="dxa"/>
            </w:tcMar>
            <w:vAlign w:val="center"/>
          </w:tcPr>
          <w:p w14:paraId="72A36EC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 xml:space="preserve">《中华人民共和国职业病防治法》第七十一条  用人单位违反本法规定，有下列行为之一的，由卫生行政部门，警告，可以并处五万元以上十万元以下的罚款：（二）未实施由专人负责的职业病危害因素日常监测，或者监测系统不能正常监测的； </w:t>
            </w:r>
          </w:p>
        </w:tc>
        <w:tc>
          <w:tcPr>
            <w:tcW w:w="696" w:type="dxa"/>
            <w:tcMar>
              <w:top w:w="15" w:type="dxa"/>
              <w:left w:w="15" w:type="dxa"/>
              <w:right w:w="15" w:type="dxa"/>
            </w:tcMar>
            <w:vAlign w:val="center"/>
          </w:tcPr>
          <w:p w14:paraId="71A04120">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5322F319">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首次发生，未造成后果的</w:t>
            </w:r>
            <w:r>
              <w:rPr>
                <w:rFonts w:hint="eastAsia" w:ascii="宋体" w:hAnsi="宋体" w:cs="宋体"/>
                <w:color w:val="auto"/>
                <w:kern w:val="0"/>
                <w:szCs w:val="21"/>
                <w:lang w:eastAsia="zh-CN"/>
              </w:rPr>
              <w:t>（</w:t>
            </w:r>
            <w:r>
              <w:rPr>
                <w:rFonts w:hint="eastAsia" w:ascii="宋体" w:hAnsi="宋体" w:cs="宋体"/>
                <w:color w:val="auto"/>
                <w:kern w:val="0"/>
                <w:szCs w:val="21"/>
                <w:highlight w:val="none"/>
                <w:lang w:val="en-US" w:eastAsia="zh-CN"/>
              </w:rPr>
              <w:t>没有新发职业病</w:t>
            </w:r>
            <w:r>
              <w:rPr>
                <w:rFonts w:hint="eastAsia" w:ascii="宋体" w:hAnsi="宋体" w:cs="宋体"/>
                <w:color w:val="auto"/>
                <w:kern w:val="0"/>
                <w:szCs w:val="21"/>
                <w:lang w:eastAsia="zh-CN"/>
              </w:rPr>
              <w:t>）</w:t>
            </w:r>
            <w:r>
              <w:rPr>
                <w:rFonts w:hint="eastAsia" w:ascii="宋体" w:hAnsi="宋体" w:cs="宋体"/>
                <w:color w:val="auto"/>
                <w:kern w:val="0"/>
                <w:szCs w:val="21"/>
              </w:rPr>
              <w:t>。</w:t>
            </w:r>
          </w:p>
        </w:tc>
        <w:tc>
          <w:tcPr>
            <w:tcW w:w="2400" w:type="dxa"/>
            <w:tcMar>
              <w:top w:w="15" w:type="dxa"/>
              <w:left w:w="15" w:type="dxa"/>
              <w:right w:w="15" w:type="dxa"/>
            </w:tcMar>
            <w:vAlign w:val="center"/>
          </w:tcPr>
          <w:p w14:paraId="6658B724">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警告，可以并处5万元以上6.5万元以下罚款。</w:t>
            </w:r>
          </w:p>
        </w:tc>
      </w:tr>
      <w:tr w14:paraId="7F695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560" w:type="dxa"/>
            <w:vMerge w:val="continue"/>
            <w:tcMar>
              <w:top w:w="15" w:type="dxa"/>
              <w:left w:w="15" w:type="dxa"/>
              <w:right w:w="15" w:type="dxa"/>
            </w:tcMar>
            <w:vAlign w:val="center"/>
          </w:tcPr>
          <w:p w14:paraId="37762B90">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DF1B5B4">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9EAA475">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00449105">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4B0B4026">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未按规定监测，产生一般后果的</w:t>
            </w:r>
            <w:r>
              <w:rPr>
                <w:rFonts w:hint="eastAsia" w:ascii="宋体" w:hAnsi="宋体" w:cs="宋体"/>
                <w:color w:val="auto"/>
                <w:kern w:val="0"/>
                <w:szCs w:val="21"/>
                <w:lang w:eastAsia="zh-CN"/>
              </w:rPr>
              <w:t>（</w:t>
            </w:r>
            <w:r>
              <w:rPr>
                <w:rFonts w:hint="eastAsia" w:ascii="宋体" w:hAnsi="宋体" w:cs="宋体"/>
                <w:color w:val="auto"/>
                <w:kern w:val="0"/>
                <w:szCs w:val="21"/>
              </w:rPr>
              <w:t>新发职业病病例等对劳动者生命健康造成</w:t>
            </w:r>
            <w:r>
              <w:rPr>
                <w:rFonts w:hint="eastAsia" w:ascii="宋体" w:hAnsi="宋体" w:cs="宋体"/>
                <w:color w:val="auto"/>
                <w:kern w:val="0"/>
                <w:szCs w:val="21"/>
                <w:lang w:val="en-US" w:eastAsia="zh-CN"/>
              </w:rPr>
              <w:t>一般性</w:t>
            </w:r>
            <w:r>
              <w:rPr>
                <w:rFonts w:hint="eastAsia" w:ascii="宋体" w:hAnsi="宋体" w:cs="宋体"/>
                <w:color w:val="auto"/>
                <w:kern w:val="0"/>
                <w:szCs w:val="21"/>
              </w:rPr>
              <w:t>损害</w:t>
            </w:r>
            <w:r>
              <w:rPr>
                <w:rFonts w:hint="eastAsia" w:ascii="宋体" w:hAnsi="宋体" w:cs="宋体"/>
                <w:color w:val="auto"/>
                <w:kern w:val="0"/>
                <w:szCs w:val="21"/>
                <w:lang w:eastAsia="zh-CN"/>
              </w:rPr>
              <w:t>）</w:t>
            </w:r>
            <w:r>
              <w:rPr>
                <w:rFonts w:hint="eastAsia" w:ascii="宋体" w:hAnsi="宋体" w:cs="宋体"/>
                <w:color w:val="auto"/>
                <w:kern w:val="0"/>
                <w:szCs w:val="21"/>
              </w:rPr>
              <w:t>。</w:t>
            </w:r>
          </w:p>
        </w:tc>
        <w:tc>
          <w:tcPr>
            <w:tcW w:w="2400" w:type="dxa"/>
            <w:tcMar>
              <w:top w:w="15" w:type="dxa"/>
              <w:left w:w="15" w:type="dxa"/>
              <w:right w:w="15" w:type="dxa"/>
            </w:tcMar>
            <w:vAlign w:val="center"/>
          </w:tcPr>
          <w:p w14:paraId="631E4844">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警告，可以并处6.5万元以上8.5万元以下罚款。</w:t>
            </w:r>
          </w:p>
        </w:tc>
      </w:tr>
      <w:tr w14:paraId="0482E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5" w:hRule="atLeast"/>
        </w:trPr>
        <w:tc>
          <w:tcPr>
            <w:tcW w:w="560" w:type="dxa"/>
            <w:vMerge w:val="continue"/>
            <w:tcMar>
              <w:top w:w="15" w:type="dxa"/>
              <w:left w:w="15" w:type="dxa"/>
              <w:right w:w="15" w:type="dxa"/>
            </w:tcMar>
            <w:vAlign w:val="center"/>
          </w:tcPr>
          <w:p w14:paraId="20A9DABC">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FED795D">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417F6818">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05483AB7">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37AC24ED">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1.未按规定监测，产生严重后果的(发生职业病危害事故或新发职业病病例等对劳动者生命健康造成严重损害)；2.拒不改正的。</w:t>
            </w:r>
          </w:p>
        </w:tc>
        <w:tc>
          <w:tcPr>
            <w:tcW w:w="2400" w:type="dxa"/>
            <w:tcMar>
              <w:top w:w="15" w:type="dxa"/>
              <w:left w:w="15" w:type="dxa"/>
              <w:right w:w="15" w:type="dxa"/>
            </w:tcMar>
            <w:vAlign w:val="center"/>
          </w:tcPr>
          <w:p w14:paraId="0CC640AC">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警告，可以并处8.5万元以上10万元以下罚款。</w:t>
            </w:r>
          </w:p>
        </w:tc>
      </w:tr>
      <w:tr w14:paraId="7F242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560" w:type="dxa"/>
            <w:vMerge w:val="restart"/>
            <w:tcMar>
              <w:top w:w="15" w:type="dxa"/>
              <w:left w:w="15" w:type="dxa"/>
              <w:right w:w="15" w:type="dxa"/>
            </w:tcMar>
            <w:vAlign w:val="center"/>
          </w:tcPr>
          <w:p w14:paraId="068BB16A">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168</w:t>
            </w:r>
          </w:p>
        </w:tc>
        <w:tc>
          <w:tcPr>
            <w:tcW w:w="2329" w:type="dxa"/>
            <w:vMerge w:val="restart"/>
            <w:tcMar>
              <w:top w:w="15" w:type="dxa"/>
              <w:left w:w="15" w:type="dxa"/>
              <w:right w:w="15" w:type="dxa"/>
            </w:tcMar>
            <w:vAlign w:val="center"/>
          </w:tcPr>
          <w:p w14:paraId="3371E45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订立或者变更劳动合同时，未告知劳动者职业病危害真实情况的</w:t>
            </w:r>
          </w:p>
        </w:tc>
        <w:tc>
          <w:tcPr>
            <w:tcW w:w="2920" w:type="dxa"/>
            <w:vMerge w:val="restart"/>
            <w:tcMar>
              <w:top w:w="15" w:type="dxa"/>
              <w:left w:w="15" w:type="dxa"/>
              <w:right w:w="15" w:type="dxa"/>
            </w:tcMar>
            <w:vAlign w:val="center"/>
          </w:tcPr>
          <w:p w14:paraId="3504955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 xml:space="preserve">《中华人民共和国职业病防治法》第七十一条  用人单位违反本法规定，有下列行为之一的，由卫生行政部门，警告，可以并处五万元以上十万元以下的罚款：（三）订立或者变更劳动合同时，未告知劳动者职业病危害真实情况的； </w:t>
            </w:r>
          </w:p>
        </w:tc>
        <w:tc>
          <w:tcPr>
            <w:tcW w:w="696" w:type="dxa"/>
            <w:vMerge w:val="restart"/>
            <w:tcMar>
              <w:top w:w="15" w:type="dxa"/>
              <w:left w:w="15" w:type="dxa"/>
              <w:right w:w="15" w:type="dxa"/>
            </w:tcMar>
            <w:vAlign w:val="center"/>
          </w:tcPr>
          <w:p w14:paraId="7864FAE7">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Mar>
              <w:top w:w="15" w:type="dxa"/>
              <w:left w:w="15" w:type="dxa"/>
              <w:right w:w="15" w:type="dxa"/>
            </w:tcMar>
            <w:vAlign w:val="center"/>
          </w:tcPr>
          <w:p w14:paraId="5FBA00BC">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订立或者变更劳动合同时，未告知劳动者职业病危害真实情况，未造成后果</w:t>
            </w:r>
            <w:r>
              <w:rPr>
                <w:rFonts w:hint="eastAsia" w:ascii="宋体" w:hAnsi="宋体" w:cs="宋体"/>
                <w:color w:val="auto"/>
                <w:kern w:val="0"/>
                <w:szCs w:val="21"/>
                <w:lang w:eastAsia="zh-CN"/>
              </w:rPr>
              <w:t>（</w:t>
            </w:r>
            <w:r>
              <w:rPr>
                <w:rFonts w:hint="eastAsia" w:ascii="宋体" w:hAnsi="宋体" w:cs="宋体"/>
                <w:color w:val="auto"/>
                <w:kern w:val="0"/>
                <w:szCs w:val="21"/>
                <w:highlight w:val="none"/>
                <w:lang w:val="en-US" w:eastAsia="zh-CN"/>
              </w:rPr>
              <w:t>没有新发职业病</w:t>
            </w:r>
            <w:r>
              <w:rPr>
                <w:rFonts w:hint="eastAsia" w:ascii="宋体" w:hAnsi="宋体" w:cs="宋体"/>
                <w:color w:val="auto"/>
                <w:kern w:val="0"/>
                <w:szCs w:val="21"/>
                <w:lang w:eastAsia="zh-CN"/>
              </w:rPr>
              <w:t>）</w:t>
            </w:r>
            <w:r>
              <w:rPr>
                <w:rFonts w:hint="eastAsia" w:ascii="宋体" w:hAnsi="宋体" w:cs="宋体"/>
                <w:color w:val="auto"/>
                <w:kern w:val="0"/>
                <w:szCs w:val="21"/>
              </w:rPr>
              <w:t>的。</w:t>
            </w:r>
          </w:p>
        </w:tc>
        <w:tc>
          <w:tcPr>
            <w:tcW w:w="2536" w:type="dxa"/>
            <w:tcMar>
              <w:top w:w="15" w:type="dxa"/>
              <w:left w:w="15" w:type="dxa"/>
              <w:right w:w="15" w:type="dxa"/>
            </w:tcMar>
            <w:vAlign w:val="center"/>
          </w:tcPr>
          <w:p w14:paraId="2C913CEF">
            <w:pPr>
              <w:widowControl/>
              <w:spacing w:line="300" w:lineRule="exact"/>
              <w:jc w:val="left"/>
              <w:textAlignment w:val="center"/>
              <w:rPr>
                <w:rFonts w:hint="eastAsia" w:ascii="宋体" w:hAnsi="宋体" w:cs="宋体" w:eastAsiaTheme="minorEastAsia"/>
                <w:color w:val="auto"/>
                <w:kern w:val="0"/>
                <w:szCs w:val="21"/>
                <w:lang w:eastAsia="zh-CN"/>
              </w:rPr>
            </w:pPr>
            <w:r>
              <w:rPr>
                <w:rFonts w:hint="eastAsia" w:ascii="宋体" w:hAnsi="宋体" w:cs="宋体"/>
                <w:color w:val="auto"/>
                <w:kern w:val="0"/>
                <w:szCs w:val="21"/>
                <w:lang w:eastAsia="zh-CN"/>
              </w:rPr>
              <w:t>首次发现、未造成后果并及时改正</w:t>
            </w:r>
          </w:p>
        </w:tc>
        <w:tc>
          <w:tcPr>
            <w:tcW w:w="2400" w:type="dxa"/>
            <w:tcMar>
              <w:top w:w="15" w:type="dxa"/>
              <w:left w:w="15" w:type="dxa"/>
              <w:right w:w="15" w:type="dxa"/>
            </w:tcMar>
            <w:vAlign w:val="center"/>
          </w:tcPr>
          <w:p w14:paraId="6AAFA739">
            <w:pPr>
              <w:widowControl/>
              <w:spacing w:line="300" w:lineRule="exact"/>
              <w:jc w:val="left"/>
              <w:textAlignment w:val="center"/>
              <w:rPr>
                <w:rFonts w:hint="eastAsia" w:ascii="宋体" w:hAnsi="宋体" w:cs="宋体" w:eastAsiaTheme="minorEastAsia"/>
                <w:color w:val="auto"/>
                <w:szCs w:val="21"/>
                <w:lang w:eastAsia="zh-CN"/>
              </w:rPr>
            </w:pPr>
            <w:r>
              <w:rPr>
                <w:rFonts w:hint="eastAsia" w:ascii="宋体" w:hAnsi="宋体" w:cs="宋体"/>
                <w:color w:val="auto"/>
                <w:szCs w:val="21"/>
                <w:lang w:eastAsia="zh-CN"/>
              </w:rPr>
              <w:t>给予不予行政处罚</w:t>
            </w:r>
          </w:p>
        </w:tc>
      </w:tr>
      <w:tr w14:paraId="7803F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560" w:type="dxa"/>
            <w:vMerge w:val="continue"/>
            <w:tcMar>
              <w:top w:w="15" w:type="dxa"/>
              <w:left w:w="15" w:type="dxa"/>
              <w:right w:w="15" w:type="dxa"/>
            </w:tcMar>
            <w:vAlign w:val="center"/>
          </w:tcPr>
          <w:p w14:paraId="5CF1EA2F">
            <w:pPr>
              <w:widowControl/>
              <w:spacing w:line="300" w:lineRule="exact"/>
              <w:jc w:val="left"/>
              <w:textAlignment w:val="center"/>
            </w:pPr>
          </w:p>
        </w:tc>
        <w:tc>
          <w:tcPr>
            <w:tcW w:w="2329" w:type="dxa"/>
            <w:vMerge w:val="continue"/>
            <w:tcMar>
              <w:top w:w="15" w:type="dxa"/>
              <w:left w:w="15" w:type="dxa"/>
              <w:right w:w="15" w:type="dxa"/>
            </w:tcMar>
            <w:vAlign w:val="center"/>
          </w:tcPr>
          <w:p w14:paraId="7996168B">
            <w:pPr>
              <w:widowControl/>
              <w:spacing w:line="300" w:lineRule="exact"/>
              <w:jc w:val="left"/>
              <w:textAlignment w:val="center"/>
            </w:pPr>
          </w:p>
        </w:tc>
        <w:tc>
          <w:tcPr>
            <w:tcW w:w="2920" w:type="dxa"/>
            <w:vMerge w:val="continue"/>
            <w:tcMar>
              <w:top w:w="15" w:type="dxa"/>
              <w:left w:w="15" w:type="dxa"/>
              <w:right w:w="15" w:type="dxa"/>
            </w:tcMar>
            <w:vAlign w:val="center"/>
          </w:tcPr>
          <w:p w14:paraId="70169FD9">
            <w:pPr>
              <w:widowControl/>
              <w:spacing w:line="300" w:lineRule="exact"/>
              <w:jc w:val="left"/>
              <w:textAlignment w:val="center"/>
            </w:pPr>
          </w:p>
        </w:tc>
        <w:tc>
          <w:tcPr>
            <w:tcW w:w="696" w:type="dxa"/>
            <w:vMerge w:val="continue"/>
            <w:tcMar>
              <w:top w:w="15" w:type="dxa"/>
              <w:left w:w="15" w:type="dxa"/>
              <w:right w:w="15" w:type="dxa"/>
            </w:tcMar>
            <w:vAlign w:val="center"/>
          </w:tcPr>
          <w:p w14:paraId="622AB212">
            <w:pPr>
              <w:widowControl/>
              <w:spacing w:line="300" w:lineRule="exact"/>
              <w:jc w:val="left"/>
              <w:textAlignment w:val="center"/>
            </w:pPr>
          </w:p>
        </w:tc>
        <w:tc>
          <w:tcPr>
            <w:tcW w:w="2523" w:type="dxa"/>
            <w:vMerge w:val="continue"/>
            <w:tcMar>
              <w:top w:w="15" w:type="dxa"/>
              <w:left w:w="15" w:type="dxa"/>
              <w:right w:w="15" w:type="dxa"/>
            </w:tcMar>
            <w:vAlign w:val="center"/>
          </w:tcPr>
          <w:p w14:paraId="17DF7CE6">
            <w:pPr>
              <w:widowControl/>
              <w:spacing w:line="300" w:lineRule="exact"/>
              <w:jc w:val="left"/>
              <w:textAlignment w:val="center"/>
            </w:pPr>
          </w:p>
        </w:tc>
        <w:tc>
          <w:tcPr>
            <w:tcW w:w="2536" w:type="dxa"/>
            <w:tcMar>
              <w:top w:w="15" w:type="dxa"/>
              <w:left w:w="15" w:type="dxa"/>
              <w:right w:w="15" w:type="dxa"/>
            </w:tcMar>
            <w:vAlign w:val="center"/>
          </w:tcPr>
          <w:p w14:paraId="28DE8804">
            <w:pPr>
              <w:widowControl/>
              <w:spacing w:line="300" w:lineRule="exact"/>
              <w:jc w:val="left"/>
              <w:textAlignment w:val="center"/>
              <w:rPr>
                <w:rFonts w:hint="eastAsia" w:ascii="宋体" w:hAnsi="宋体" w:cs="宋体" w:eastAsiaTheme="minorEastAsia"/>
                <w:color w:val="auto"/>
                <w:kern w:val="0"/>
                <w:szCs w:val="21"/>
                <w:lang w:eastAsia="zh-CN"/>
              </w:rPr>
            </w:pPr>
            <w:r>
              <w:rPr>
                <w:rFonts w:hint="eastAsia" w:ascii="宋体" w:hAnsi="宋体" w:cs="宋体"/>
                <w:color w:val="auto"/>
                <w:kern w:val="0"/>
                <w:szCs w:val="21"/>
                <w:lang w:eastAsia="zh-CN"/>
              </w:rPr>
              <w:t>首次发现，未及时改正</w:t>
            </w:r>
          </w:p>
        </w:tc>
        <w:tc>
          <w:tcPr>
            <w:tcW w:w="2400" w:type="dxa"/>
            <w:tcMar>
              <w:top w:w="15" w:type="dxa"/>
              <w:left w:w="15" w:type="dxa"/>
              <w:right w:w="15" w:type="dxa"/>
            </w:tcMar>
            <w:vAlign w:val="center"/>
          </w:tcPr>
          <w:p w14:paraId="6064CB09">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警告，可以并处5万元以上6.5万元元以下罚款。</w:t>
            </w:r>
          </w:p>
        </w:tc>
      </w:tr>
      <w:tr w14:paraId="0F406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4A9FB08F">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E0F0B44">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A71ECB3">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261A39FE">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2DCA8F1F">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订立或者变更劳动合同时，未告知劳动者职业病危害真实情况，产生一般后果</w:t>
            </w:r>
            <w:r>
              <w:rPr>
                <w:rFonts w:hint="eastAsia" w:ascii="宋体" w:hAnsi="宋体" w:cs="宋体"/>
                <w:color w:val="auto"/>
                <w:kern w:val="0"/>
                <w:szCs w:val="21"/>
                <w:lang w:eastAsia="zh-CN"/>
              </w:rPr>
              <w:t>（（</w:t>
            </w:r>
            <w:r>
              <w:rPr>
                <w:rFonts w:hint="eastAsia" w:ascii="宋体" w:hAnsi="宋体" w:cs="宋体"/>
                <w:color w:val="auto"/>
                <w:kern w:val="0"/>
                <w:szCs w:val="21"/>
              </w:rPr>
              <w:t>新发职业病病例等对劳动者生命健康造成</w:t>
            </w:r>
            <w:r>
              <w:rPr>
                <w:rFonts w:hint="eastAsia" w:ascii="宋体" w:hAnsi="宋体" w:cs="宋体"/>
                <w:color w:val="auto"/>
                <w:kern w:val="0"/>
                <w:szCs w:val="21"/>
                <w:lang w:val="en-US" w:eastAsia="zh-CN"/>
              </w:rPr>
              <w:t>一般性</w:t>
            </w:r>
            <w:r>
              <w:rPr>
                <w:rFonts w:hint="eastAsia" w:ascii="宋体" w:hAnsi="宋体" w:cs="宋体"/>
                <w:color w:val="auto"/>
                <w:kern w:val="0"/>
                <w:szCs w:val="21"/>
              </w:rPr>
              <w:t>损害</w:t>
            </w:r>
            <w:r>
              <w:rPr>
                <w:rFonts w:hint="eastAsia" w:ascii="宋体" w:hAnsi="宋体" w:cs="宋体"/>
                <w:color w:val="auto"/>
                <w:kern w:val="0"/>
                <w:szCs w:val="21"/>
                <w:lang w:eastAsia="zh-CN"/>
              </w:rPr>
              <w:t>）</w:t>
            </w:r>
            <w:r>
              <w:rPr>
                <w:rFonts w:hint="eastAsia" w:ascii="宋体" w:hAnsi="宋体" w:cs="宋体"/>
                <w:color w:val="auto"/>
                <w:kern w:val="0"/>
                <w:szCs w:val="21"/>
              </w:rPr>
              <w:t>的。</w:t>
            </w:r>
          </w:p>
        </w:tc>
        <w:tc>
          <w:tcPr>
            <w:tcW w:w="2400" w:type="dxa"/>
            <w:tcMar>
              <w:top w:w="15" w:type="dxa"/>
              <w:left w:w="15" w:type="dxa"/>
              <w:right w:w="15" w:type="dxa"/>
            </w:tcMar>
            <w:vAlign w:val="center"/>
          </w:tcPr>
          <w:p w14:paraId="503D8E3F">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警告，可以并处6.5万元以上8.5万元以下罚款。</w:t>
            </w:r>
          </w:p>
        </w:tc>
      </w:tr>
      <w:tr w14:paraId="2BA2A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51BB91AF">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DC88B35">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799B7945">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2C0A187E">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1AE09687">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1.订立或者变更劳动合同时，未告知劳动者职业病危害真实情况的，产生严重后果的(发生职业病危害事故或新发职业病病例等对劳动者生命健康造成严重损害)；2.拒不改正的。</w:t>
            </w:r>
          </w:p>
        </w:tc>
        <w:tc>
          <w:tcPr>
            <w:tcW w:w="2400" w:type="dxa"/>
            <w:tcMar>
              <w:top w:w="15" w:type="dxa"/>
              <w:left w:w="15" w:type="dxa"/>
              <w:right w:w="15" w:type="dxa"/>
            </w:tcMar>
            <w:vAlign w:val="center"/>
          </w:tcPr>
          <w:p w14:paraId="2A793DA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警告，可以并处8.5万元以上10万元以下罚款。</w:t>
            </w:r>
          </w:p>
        </w:tc>
      </w:tr>
      <w:tr w14:paraId="2FE15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560" w:type="dxa"/>
            <w:vMerge w:val="restart"/>
            <w:tcMar>
              <w:top w:w="15" w:type="dxa"/>
              <w:left w:w="15" w:type="dxa"/>
              <w:right w:w="15" w:type="dxa"/>
            </w:tcMar>
            <w:vAlign w:val="center"/>
          </w:tcPr>
          <w:p w14:paraId="2AA2931F">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169</w:t>
            </w:r>
          </w:p>
        </w:tc>
        <w:tc>
          <w:tcPr>
            <w:tcW w:w="2329" w:type="dxa"/>
            <w:vMerge w:val="restart"/>
            <w:tcMar>
              <w:top w:w="15" w:type="dxa"/>
              <w:left w:w="15" w:type="dxa"/>
              <w:right w:w="15" w:type="dxa"/>
            </w:tcMar>
            <w:vAlign w:val="center"/>
          </w:tcPr>
          <w:p w14:paraId="68A75D0D">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未按照规定组织职业健康检查、建立职业健康监护档案或者未将检查结果书面告知劳动者的</w:t>
            </w:r>
          </w:p>
        </w:tc>
        <w:tc>
          <w:tcPr>
            <w:tcW w:w="2920" w:type="dxa"/>
            <w:vMerge w:val="restart"/>
            <w:tcMar>
              <w:top w:w="15" w:type="dxa"/>
              <w:left w:w="15" w:type="dxa"/>
              <w:right w:w="15" w:type="dxa"/>
            </w:tcMar>
            <w:vAlign w:val="center"/>
          </w:tcPr>
          <w:p w14:paraId="31EDD1DE">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 xml:space="preserve">《中华人民共和国职业病防治法》第七十一条  用人单位违反本法规定，有下列行为之一的，由卫生行政部门，警告，可以并处五万元以上十万元以下的罚款：（四）未按照规定组织职业健康检查、建立职业健康监护档案或者未将检查结果书面告知劳动者的； </w:t>
            </w:r>
          </w:p>
        </w:tc>
        <w:tc>
          <w:tcPr>
            <w:tcW w:w="696" w:type="dxa"/>
            <w:vMerge w:val="restart"/>
            <w:tcMar>
              <w:top w:w="15" w:type="dxa"/>
              <w:left w:w="15" w:type="dxa"/>
              <w:right w:w="15" w:type="dxa"/>
            </w:tcMar>
            <w:vAlign w:val="center"/>
          </w:tcPr>
          <w:p w14:paraId="454A7A55">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Mar>
              <w:top w:w="15" w:type="dxa"/>
              <w:left w:w="15" w:type="dxa"/>
              <w:right w:w="15" w:type="dxa"/>
            </w:tcMar>
            <w:vAlign w:val="center"/>
          </w:tcPr>
          <w:p w14:paraId="6E7367B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未按照规定组织职业健康检查、建立职业健康监护档案或者未将检查结果书面告知劳动者的人数30%（含）以下的。</w:t>
            </w:r>
          </w:p>
        </w:tc>
        <w:tc>
          <w:tcPr>
            <w:tcW w:w="2536" w:type="dxa"/>
            <w:shd w:val="clear"/>
            <w:tcMar>
              <w:top w:w="15" w:type="dxa"/>
              <w:left w:w="15" w:type="dxa"/>
              <w:right w:w="15" w:type="dxa"/>
            </w:tcMar>
            <w:vAlign w:val="center"/>
          </w:tcPr>
          <w:p w14:paraId="41219EDF">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eastAsia="zh-CN"/>
              </w:rPr>
              <w:t>首次发现、未造成后果并及时改正</w:t>
            </w:r>
          </w:p>
        </w:tc>
        <w:tc>
          <w:tcPr>
            <w:tcW w:w="2400" w:type="dxa"/>
            <w:shd w:val="clear"/>
            <w:tcMar>
              <w:top w:w="15" w:type="dxa"/>
              <w:left w:w="15" w:type="dxa"/>
              <w:right w:w="15" w:type="dxa"/>
            </w:tcMar>
            <w:vAlign w:val="center"/>
          </w:tcPr>
          <w:p w14:paraId="58F6541E">
            <w:pPr>
              <w:widowControl/>
              <w:spacing w:line="300" w:lineRule="exact"/>
              <w:jc w:val="left"/>
              <w:textAlignment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lang w:eastAsia="zh-CN"/>
              </w:rPr>
              <w:t>给予不予行政处罚</w:t>
            </w:r>
          </w:p>
        </w:tc>
      </w:tr>
      <w:tr w14:paraId="60FC3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560" w:type="dxa"/>
            <w:vMerge w:val="continue"/>
            <w:tcMar>
              <w:top w:w="15" w:type="dxa"/>
              <w:left w:w="15" w:type="dxa"/>
              <w:right w:w="15" w:type="dxa"/>
            </w:tcMar>
            <w:vAlign w:val="center"/>
          </w:tcPr>
          <w:p w14:paraId="7AE6111E">
            <w:pPr>
              <w:widowControl/>
              <w:spacing w:line="300" w:lineRule="exact"/>
              <w:jc w:val="left"/>
              <w:textAlignment w:val="center"/>
            </w:pPr>
          </w:p>
        </w:tc>
        <w:tc>
          <w:tcPr>
            <w:tcW w:w="2329" w:type="dxa"/>
            <w:vMerge w:val="continue"/>
            <w:tcMar>
              <w:top w:w="15" w:type="dxa"/>
              <w:left w:w="15" w:type="dxa"/>
              <w:right w:w="15" w:type="dxa"/>
            </w:tcMar>
            <w:vAlign w:val="center"/>
          </w:tcPr>
          <w:p w14:paraId="7AB745E2">
            <w:pPr>
              <w:widowControl/>
              <w:spacing w:line="300" w:lineRule="exact"/>
              <w:jc w:val="left"/>
              <w:textAlignment w:val="center"/>
            </w:pPr>
          </w:p>
        </w:tc>
        <w:tc>
          <w:tcPr>
            <w:tcW w:w="2920" w:type="dxa"/>
            <w:vMerge w:val="continue"/>
            <w:tcMar>
              <w:top w:w="15" w:type="dxa"/>
              <w:left w:w="15" w:type="dxa"/>
              <w:right w:w="15" w:type="dxa"/>
            </w:tcMar>
            <w:vAlign w:val="center"/>
          </w:tcPr>
          <w:p w14:paraId="5D940E82">
            <w:pPr>
              <w:widowControl/>
              <w:spacing w:line="300" w:lineRule="exact"/>
              <w:jc w:val="left"/>
              <w:textAlignment w:val="center"/>
            </w:pPr>
          </w:p>
        </w:tc>
        <w:tc>
          <w:tcPr>
            <w:tcW w:w="696" w:type="dxa"/>
            <w:vMerge w:val="continue"/>
            <w:tcMar>
              <w:top w:w="15" w:type="dxa"/>
              <w:left w:w="15" w:type="dxa"/>
              <w:right w:w="15" w:type="dxa"/>
            </w:tcMar>
            <w:vAlign w:val="center"/>
          </w:tcPr>
          <w:p w14:paraId="24A2CE45">
            <w:pPr>
              <w:widowControl/>
              <w:spacing w:line="300" w:lineRule="exact"/>
              <w:jc w:val="left"/>
              <w:textAlignment w:val="center"/>
            </w:pPr>
          </w:p>
        </w:tc>
        <w:tc>
          <w:tcPr>
            <w:tcW w:w="2523" w:type="dxa"/>
            <w:vMerge w:val="continue"/>
            <w:tcMar>
              <w:top w:w="15" w:type="dxa"/>
              <w:left w:w="15" w:type="dxa"/>
              <w:right w:w="15" w:type="dxa"/>
            </w:tcMar>
            <w:vAlign w:val="center"/>
          </w:tcPr>
          <w:p w14:paraId="076052C0">
            <w:pPr>
              <w:widowControl/>
              <w:spacing w:line="300" w:lineRule="exact"/>
              <w:jc w:val="left"/>
              <w:textAlignment w:val="center"/>
            </w:pPr>
          </w:p>
        </w:tc>
        <w:tc>
          <w:tcPr>
            <w:tcW w:w="2536" w:type="dxa"/>
            <w:shd w:val="clear"/>
            <w:tcMar>
              <w:top w:w="15" w:type="dxa"/>
              <w:left w:w="15" w:type="dxa"/>
              <w:right w:w="15" w:type="dxa"/>
            </w:tcMar>
            <w:vAlign w:val="center"/>
          </w:tcPr>
          <w:p w14:paraId="32269328">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eastAsia="zh-CN"/>
              </w:rPr>
              <w:t>首次发现，未及时改正</w:t>
            </w:r>
          </w:p>
        </w:tc>
        <w:tc>
          <w:tcPr>
            <w:tcW w:w="2400" w:type="dxa"/>
            <w:shd w:val="clear"/>
            <w:tcMar>
              <w:top w:w="15" w:type="dxa"/>
              <w:left w:w="15" w:type="dxa"/>
              <w:right w:w="15" w:type="dxa"/>
            </w:tcMar>
            <w:vAlign w:val="center"/>
          </w:tcPr>
          <w:p w14:paraId="2836C5DF">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rPr>
              <w:t>警告，可以并处5万元以上6.5万元元以下罚款。</w:t>
            </w:r>
          </w:p>
        </w:tc>
      </w:tr>
      <w:tr w14:paraId="32CE9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58D5D3A4">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81C115C">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37F94DF9">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0543C046">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08CF6DAF">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未按照规定组织职业健康检查、建立职业健康监护档案或者未将检查结果书面告知劳动者的人数30%以上70%(含）以下的。</w:t>
            </w:r>
          </w:p>
        </w:tc>
        <w:tc>
          <w:tcPr>
            <w:tcW w:w="2400" w:type="dxa"/>
            <w:tcMar>
              <w:top w:w="15" w:type="dxa"/>
              <w:left w:w="15" w:type="dxa"/>
              <w:right w:w="15" w:type="dxa"/>
            </w:tcMar>
            <w:vAlign w:val="center"/>
          </w:tcPr>
          <w:p w14:paraId="55F0A90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警告，可以并处6.5万元以上8.5万元以下罚款。</w:t>
            </w:r>
          </w:p>
        </w:tc>
      </w:tr>
      <w:tr w14:paraId="6C9E1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560" w:type="dxa"/>
            <w:vMerge w:val="continue"/>
            <w:tcMar>
              <w:top w:w="15" w:type="dxa"/>
              <w:left w:w="15" w:type="dxa"/>
              <w:right w:w="15" w:type="dxa"/>
            </w:tcMar>
            <w:vAlign w:val="center"/>
          </w:tcPr>
          <w:p w14:paraId="23084B6F">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40ABE74">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78CCE318">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1F037F28">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61574CC0">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未按照规定组织职业健康检查、建立职业健康监护档案或者未将检查结果书面告知劳动者的人数70%以上的。</w:t>
            </w:r>
          </w:p>
        </w:tc>
        <w:tc>
          <w:tcPr>
            <w:tcW w:w="2400" w:type="dxa"/>
            <w:tcMar>
              <w:top w:w="15" w:type="dxa"/>
              <w:left w:w="15" w:type="dxa"/>
              <w:right w:w="15" w:type="dxa"/>
            </w:tcMar>
            <w:vAlign w:val="center"/>
          </w:tcPr>
          <w:p w14:paraId="31954EEE">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警告，可以并处8.5万元以上10万元以下罚款。</w:t>
            </w:r>
          </w:p>
        </w:tc>
      </w:tr>
      <w:tr w14:paraId="3EB81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60" w:type="dxa"/>
            <w:vMerge w:val="restart"/>
            <w:tcMar>
              <w:top w:w="15" w:type="dxa"/>
              <w:left w:w="15" w:type="dxa"/>
              <w:right w:w="15" w:type="dxa"/>
            </w:tcMar>
            <w:vAlign w:val="center"/>
          </w:tcPr>
          <w:p w14:paraId="7F60DFA0">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170</w:t>
            </w:r>
          </w:p>
        </w:tc>
        <w:tc>
          <w:tcPr>
            <w:tcW w:w="2329" w:type="dxa"/>
            <w:vMerge w:val="restart"/>
            <w:tcMar>
              <w:top w:w="15" w:type="dxa"/>
              <w:left w:w="15" w:type="dxa"/>
              <w:right w:w="15" w:type="dxa"/>
            </w:tcMar>
            <w:vAlign w:val="center"/>
          </w:tcPr>
          <w:p w14:paraId="6E688225">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未依照规定在劳动者离开用人单位时提供职业健康监护档案复印件的</w:t>
            </w:r>
          </w:p>
        </w:tc>
        <w:tc>
          <w:tcPr>
            <w:tcW w:w="2920" w:type="dxa"/>
            <w:vMerge w:val="restart"/>
            <w:tcMar>
              <w:top w:w="15" w:type="dxa"/>
              <w:left w:w="15" w:type="dxa"/>
              <w:right w:w="15" w:type="dxa"/>
            </w:tcMar>
            <w:vAlign w:val="center"/>
          </w:tcPr>
          <w:p w14:paraId="7B784C74">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《中华人民共和国职业病防治法》第七十一条  用人单位违反本法规定，有下列行为之一的，由卫生行政部门，警告，可以并处五万元以上十万元以下的罚款：（五）未依照本法规定在劳动者离开用人单位时提供职业健康监护档案复印件的。</w:t>
            </w:r>
          </w:p>
        </w:tc>
        <w:tc>
          <w:tcPr>
            <w:tcW w:w="696" w:type="dxa"/>
            <w:vMerge w:val="restart"/>
            <w:tcMar>
              <w:top w:w="15" w:type="dxa"/>
              <w:left w:w="15" w:type="dxa"/>
              <w:right w:w="15" w:type="dxa"/>
            </w:tcMar>
            <w:vAlign w:val="center"/>
          </w:tcPr>
          <w:p w14:paraId="2D5EBA5D">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Mar>
              <w:top w:w="15" w:type="dxa"/>
              <w:left w:w="15" w:type="dxa"/>
              <w:right w:w="15" w:type="dxa"/>
            </w:tcMar>
            <w:vAlign w:val="center"/>
          </w:tcPr>
          <w:p w14:paraId="0F4FCC55">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首次发生，未造成影响的。</w:t>
            </w:r>
          </w:p>
        </w:tc>
        <w:tc>
          <w:tcPr>
            <w:tcW w:w="2536" w:type="dxa"/>
            <w:shd w:val="clear" w:color="auto" w:fill="auto"/>
            <w:tcMar>
              <w:top w:w="15" w:type="dxa"/>
              <w:left w:w="15" w:type="dxa"/>
              <w:right w:w="15" w:type="dxa"/>
            </w:tcMar>
            <w:vAlign w:val="center"/>
          </w:tcPr>
          <w:p w14:paraId="5DFDD6C4">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eastAsia="zh-CN"/>
              </w:rPr>
              <w:t>首次发现、未造成后果并及时改正</w:t>
            </w:r>
          </w:p>
        </w:tc>
        <w:tc>
          <w:tcPr>
            <w:tcW w:w="2400" w:type="dxa"/>
            <w:shd w:val="clear" w:color="auto" w:fill="auto"/>
            <w:tcMar>
              <w:top w:w="15" w:type="dxa"/>
              <w:left w:w="15" w:type="dxa"/>
              <w:right w:w="15" w:type="dxa"/>
            </w:tcMar>
            <w:vAlign w:val="center"/>
          </w:tcPr>
          <w:p w14:paraId="2CAF90DE">
            <w:pPr>
              <w:widowControl/>
              <w:spacing w:line="300" w:lineRule="exact"/>
              <w:jc w:val="left"/>
              <w:textAlignment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lang w:eastAsia="zh-CN"/>
              </w:rPr>
              <w:t>给予不予行政处罚</w:t>
            </w:r>
          </w:p>
        </w:tc>
      </w:tr>
      <w:tr w14:paraId="45FB2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60" w:type="dxa"/>
            <w:vMerge w:val="continue"/>
            <w:tcMar>
              <w:top w:w="15" w:type="dxa"/>
              <w:left w:w="15" w:type="dxa"/>
              <w:right w:w="15" w:type="dxa"/>
            </w:tcMar>
            <w:vAlign w:val="center"/>
          </w:tcPr>
          <w:p w14:paraId="75BBAFC9">
            <w:pPr>
              <w:widowControl/>
              <w:spacing w:line="300" w:lineRule="exact"/>
              <w:jc w:val="left"/>
              <w:textAlignment w:val="center"/>
            </w:pPr>
          </w:p>
        </w:tc>
        <w:tc>
          <w:tcPr>
            <w:tcW w:w="2329" w:type="dxa"/>
            <w:vMerge w:val="continue"/>
            <w:tcMar>
              <w:top w:w="15" w:type="dxa"/>
              <w:left w:w="15" w:type="dxa"/>
              <w:right w:w="15" w:type="dxa"/>
            </w:tcMar>
            <w:vAlign w:val="center"/>
          </w:tcPr>
          <w:p w14:paraId="5A39B987">
            <w:pPr>
              <w:widowControl/>
              <w:spacing w:line="300" w:lineRule="exact"/>
              <w:jc w:val="left"/>
              <w:textAlignment w:val="center"/>
            </w:pPr>
          </w:p>
        </w:tc>
        <w:tc>
          <w:tcPr>
            <w:tcW w:w="2920" w:type="dxa"/>
            <w:vMerge w:val="continue"/>
            <w:tcMar>
              <w:top w:w="15" w:type="dxa"/>
              <w:left w:w="15" w:type="dxa"/>
              <w:right w:w="15" w:type="dxa"/>
            </w:tcMar>
            <w:vAlign w:val="center"/>
          </w:tcPr>
          <w:p w14:paraId="63E5E9B3">
            <w:pPr>
              <w:widowControl/>
              <w:spacing w:line="300" w:lineRule="exact"/>
              <w:jc w:val="left"/>
              <w:textAlignment w:val="center"/>
            </w:pPr>
          </w:p>
        </w:tc>
        <w:tc>
          <w:tcPr>
            <w:tcW w:w="696" w:type="dxa"/>
            <w:vMerge w:val="continue"/>
            <w:tcMar>
              <w:top w:w="15" w:type="dxa"/>
              <w:left w:w="15" w:type="dxa"/>
              <w:right w:w="15" w:type="dxa"/>
            </w:tcMar>
            <w:vAlign w:val="center"/>
          </w:tcPr>
          <w:p w14:paraId="7F2A9560">
            <w:pPr>
              <w:widowControl/>
              <w:spacing w:line="300" w:lineRule="exact"/>
              <w:jc w:val="left"/>
              <w:textAlignment w:val="center"/>
            </w:pPr>
          </w:p>
        </w:tc>
        <w:tc>
          <w:tcPr>
            <w:tcW w:w="2523" w:type="dxa"/>
            <w:vMerge w:val="continue"/>
            <w:tcMar>
              <w:top w:w="15" w:type="dxa"/>
              <w:left w:w="15" w:type="dxa"/>
              <w:right w:w="15" w:type="dxa"/>
            </w:tcMar>
            <w:vAlign w:val="center"/>
          </w:tcPr>
          <w:p w14:paraId="77EA0F02">
            <w:pPr>
              <w:widowControl/>
              <w:spacing w:line="300" w:lineRule="exact"/>
              <w:jc w:val="left"/>
              <w:textAlignment w:val="center"/>
            </w:pPr>
          </w:p>
        </w:tc>
        <w:tc>
          <w:tcPr>
            <w:tcW w:w="2536" w:type="dxa"/>
            <w:shd w:val="clear" w:color="auto" w:fill="auto"/>
            <w:tcMar>
              <w:top w:w="15" w:type="dxa"/>
              <w:left w:w="15" w:type="dxa"/>
              <w:right w:w="15" w:type="dxa"/>
            </w:tcMar>
            <w:vAlign w:val="center"/>
          </w:tcPr>
          <w:p w14:paraId="1F3B96DA">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eastAsia="zh-CN"/>
              </w:rPr>
              <w:t>首次发现，未及时改正</w:t>
            </w:r>
          </w:p>
        </w:tc>
        <w:tc>
          <w:tcPr>
            <w:tcW w:w="2400" w:type="dxa"/>
            <w:shd w:val="clear" w:color="auto" w:fill="auto"/>
            <w:tcMar>
              <w:top w:w="15" w:type="dxa"/>
              <w:left w:w="15" w:type="dxa"/>
              <w:right w:w="15" w:type="dxa"/>
            </w:tcMar>
            <w:vAlign w:val="center"/>
          </w:tcPr>
          <w:p w14:paraId="7EAB8F06">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rPr>
              <w:t>警告，可以并处5万元以上6.5万元元以下罚款。</w:t>
            </w:r>
          </w:p>
        </w:tc>
      </w:tr>
      <w:tr w14:paraId="2DB3F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560" w:type="dxa"/>
            <w:vMerge w:val="continue"/>
            <w:tcMar>
              <w:top w:w="15" w:type="dxa"/>
              <w:left w:w="15" w:type="dxa"/>
              <w:right w:w="15" w:type="dxa"/>
            </w:tcMar>
            <w:vAlign w:val="center"/>
          </w:tcPr>
          <w:p w14:paraId="2F30C816">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1C9E70E0">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70500EDB">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7C2F1185">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41A91296">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未依照规定在劳动者离开用人单位时提供职业健康监护档案复印件的，并产生一定影响的。</w:t>
            </w:r>
          </w:p>
        </w:tc>
        <w:tc>
          <w:tcPr>
            <w:tcW w:w="2400" w:type="dxa"/>
            <w:tcMar>
              <w:top w:w="15" w:type="dxa"/>
              <w:left w:w="15" w:type="dxa"/>
              <w:right w:w="15" w:type="dxa"/>
            </w:tcMar>
            <w:vAlign w:val="center"/>
          </w:tcPr>
          <w:p w14:paraId="09CA621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警告，可以并处6.5万元以上8.5万元以下罚款。</w:t>
            </w:r>
          </w:p>
        </w:tc>
      </w:tr>
      <w:tr w14:paraId="2BB6C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1" w:hRule="atLeast"/>
        </w:trPr>
        <w:tc>
          <w:tcPr>
            <w:tcW w:w="560" w:type="dxa"/>
            <w:vMerge w:val="continue"/>
            <w:tcMar>
              <w:top w:w="15" w:type="dxa"/>
              <w:left w:w="15" w:type="dxa"/>
              <w:right w:w="15" w:type="dxa"/>
            </w:tcMar>
            <w:vAlign w:val="center"/>
          </w:tcPr>
          <w:p w14:paraId="28A10C80">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EC782B0">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8237E65">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4E6B6F7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71238789">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未依照规定在劳动者离开用人单位时提供职业健康监护档案复印件的，并产生严重影响的。</w:t>
            </w:r>
          </w:p>
        </w:tc>
        <w:tc>
          <w:tcPr>
            <w:tcW w:w="2400" w:type="dxa"/>
            <w:tcMar>
              <w:top w:w="15" w:type="dxa"/>
              <w:left w:w="15" w:type="dxa"/>
              <w:right w:w="15" w:type="dxa"/>
            </w:tcMar>
            <w:vAlign w:val="center"/>
          </w:tcPr>
          <w:p w14:paraId="0B001A8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警告，可以并处8.5万元以上10万元以下罚款。</w:t>
            </w:r>
          </w:p>
        </w:tc>
      </w:tr>
      <w:tr w14:paraId="0FC15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560" w:type="dxa"/>
            <w:vMerge w:val="restart"/>
            <w:tcMar>
              <w:top w:w="15" w:type="dxa"/>
              <w:left w:w="15" w:type="dxa"/>
              <w:right w:w="15" w:type="dxa"/>
            </w:tcMar>
            <w:vAlign w:val="center"/>
          </w:tcPr>
          <w:p w14:paraId="73FA0DED">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171</w:t>
            </w:r>
          </w:p>
        </w:tc>
        <w:tc>
          <w:tcPr>
            <w:tcW w:w="2329" w:type="dxa"/>
            <w:vMerge w:val="restart"/>
            <w:tcMar>
              <w:top w:w="15" w:type="dxa"/>
              <w:left w:w="15" w:type="dxa"/>
              <w:right w:w="15" w:type="dxa"/>
            </w:tcMar>
            <w:vAlign w:val="center"/>
          </w:tcPr>
          <w:p w14:paraId="364F6700">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用人单位工作场所职业病危害因素的强度或者浓度超过国家职业卫生标准的</w:t>
            </w:r>
          </w:p>
        </w:tc>
        <w:tc>
          <w:tcPr>
            <w:tcW w:w="2920" w:type="dxa"/>
            <w:vMerge w:val="restart"/>
            <w:tcMar>
              <w:top w:w="15" w:type="dxa"/>
              <w:left w:w="15" w:type="dxa"/>
              <w:right w:w="15" w:type="dxa"/>
            </w:tcMar>
            <w:vAlign w:val="center"/>
          </w:tcPr>
          <w:p w14:paraId="6C1ABF4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 xml:space="preserve">《中华人民共和国职业病防治法》第七十二条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一）工作场所职业病危害因素的强度或者浓度超过国家职业卫生标准的； </w:t>
            </w:r>
          </w:p>
        </w:tc>
        <w:tc>
          <w:tcPr>
            <w:tcW w:w="696" w:type="dxa"/>
            <w:tcMar>
              <w:top w:w="15" w:type="dxa"/>
              <w:left w:w="15" w:type="dxa"/>
              <w:right w:w="15" w:type="dxa"/>
            </w:tcMar>
            <w:vAlign w:val="center"/>
          </w:tcPr>
          <w:p w14:paraId="42D9B0A0">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0DF542C9">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首次发生，未造成后果的</w:t>
            </w:r>
            <w:r>
              <w:rPr>
                <w:rFonts w:hint="eastAsia" w:ascii="宋体" w:hAnsi="宋体" w:cs="宋体"/>
                <w:color w:val="auto"/>
                <w:kern w:val="0"/>
                <w:szCs w:val="21"/>
                <w:lang w:eastAsia="zh-CN"/>
              </w:rPr>
              <w:t>（</w:t>
            </w:r>
            <w:r>
              <w:rPr>
                <w:rFonts w:hint="eastAsia" w:ascii="宋体" w:hAnsi="宋体" w:cs="宋体"/>
                <w:color w:val="auto"/>
                <w:kern w:val="0"/>
                <w:szCs w:val="21"/>
                <w:highlight w:val="none"/>
                <w:lang w:val="en-US" w:eastAsia="zh-CN"/>
              </w:rPr>
              <w:t>没有新发职业病</w:t>
            </w:r>
            <w:r>
              <w:rPr>
                <w:rFonts w:hint="eastAsia" w:ascii="宋体" w:hAnsi="宋体" w:cs="宋体"/>
                <w:color w:val="auto"/>
                <w:kern w:val="0"/>
                <w:szCs w:val="21"/>
                <w:lang w:eastAsia="zh-CN"/>
              </w:rPr>
              <w:t>）</w:t>
            </w:r>
          </w:p>
        </w:tc>
        <w:tc>
          <w:tcPr>
            <w:tcW w:w="2400" w:type="dxa"/>
            <w:tcMar>
              <w:top w:w="15" w:type="dxa"/>
              <w:left w:w="15" w:type="dxa"/>
              <w:right w:w="15" w:type="dxa"/>
            </w:tcMar>
            <w:vAlign w:val="center"/>
          </w:tcPr>
          <w:p w14:paraId="6C555E9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627D3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560" w:type="dxa"/>
            <w:vMerge w:val="continue"/>
            <w:tcMar>
              <w:top w:w="15" w:type="dxa"/>
              <w:left w:w="15" w:type="dxa"/>
              <w:right w:w="15" w:type="dxa"/>
            </w:tcMar>
            <w:vAlign w:val="center"/>
          </w:tcPr>
          <w:p w14:paraId="5C7A7913">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3B666C1">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142205D">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66BFE3E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17FEB8F9">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逾期不改正的，未造成后果的</w:t>
            </w:r>
            <w:r>
              <w:rPr>
                <w:rFonts w:hint="eastAsia" w:ascii="宋体" w:hAnsi="宋体" w:cs="宋体"/>
                <w:color w:val="auto"/>
                <w:kern w:val="0"/>
                <w:szCs w:val="21"/>
                <w:lang w:eastAsia="zh-CN"/>
              </w:rPr>
              <w:t>（</w:t>
            </w:r>
            <w:r>
              <w:rPr>
                <w:rFonts w:hint="eastAsia" w:ascii="宋体" w:hAnsi="宋体" w:cs="宋体"/>
                <w:color w:val="auto"/>
                <w:kern w:val="0"/>
                <w:szCs w:val="21"/>
                <w:highlight w:val="none"/>
                <w:lang w:val="en-US" w:eastAsia="zh-CN"/>
              </w:rPr>
              <w:t>没有新发职业病</w:t>
            </w:r>
            <w:r>
              <w:rPr>
                <w:rFonts w:hint="eastAsia" w:ascii="宋体" w:hAnsi="宋体" w:cs="宋体"/>
                <w:color w:val="auto"/>
                <w:kern w:val="0"/>
                <w:szCs w:val="21"/>
                <w:lang w:eastAsia="zh-CN"/>
              </w:rPr>
              <w:t>）</w:t>
            </w:r>
            <w:r>
              <w:rPr>
                <w:rFonts w:hint="eastAsia" w:ascii="宋体" w:hAnsi="宋体" w:cs="宋体"/>
                <w:color w:val="auto"/>
                <w:kern w:val="0"/>
                <w:szCs w:val="21"/>
              </w:rPr>
              <w:t>。</w:t>
            </w:r>
          </w:p>
        </w:tc>
        <w:tc>
          <w:tcPr>
            <w:tcW w:w="2400" w:type="dxa"/>
            <w:tcMar>
              <w:top w:w="15" w:type="dxa"/>
              <w:left w:w="15" w:type="dxa"/>
              <w:right w:w="15" w:type="dxa"/>
            </w:tcMar>
            <w:vAlign w:val="center"/>
          </w:tcPr>
          <w:p w14:paraId="009C305C">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处5万元以上15.5万元以下罚款。</w:t>
            </w:r>
          </w:p>
        </w:tc>
      </w:tr>
      <w:tr w14:paraId="07571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031DD9AD">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3BECC80">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C933DC2">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5FD3477C">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0F0E4399">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逾期不改正的，产生严重后果的(发生职业病危害事故或新发职业病病例等对劳动者生命健康造成严重损害)。</w:t>
            </w:r>
          </w:p>
        </w:tc>
        <w:tc>
          <w:tcPr>
            <w:tcW w:w="2400" w:type="dxa"/>
            <w:tcMar>
              <w:top w:w="15" w:type="dxa"/>
              <w:left w:w="15" w:type="dxa"/>
              <w:right w:w="15" w:type="dxa"/>
            </w:tcMar>
            <w:vAlign w:val="center"/>
          </w:tcPr>
          <w:p w14:paraId="6828404A">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处15.5万元以上20万元以下罚款，责令停止产生职业病危害的作业，或者提请有关人民政府责令关闭。</w:t>
            </w:r>
          </w:p>
        </w:tc>
      </w:tr>
      <w:tr w14:paraId="6A502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560" w:type="dxa"/>
            <w:vMerge w:val="restart"/>
            <w:tcMar>
              <w:top w:w="15" w:type="dxa"/>
              <w:left w:w="15" w:type="dxa"/>
              <w:right w:w="15" w:type="dxa"/>
            </w:tcMar>
            <w:vAlign w:val="center"/>
          </w:tcPr>
          <w:p w14:paraId="17B49CDD">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172</w:t>
            </w:r>
          </w:p>
        </w:tc>
        <w:tc>
          <w:tcPr>
            <w:tcW w:w="2329" w:type="dxa"/>
            <w:vMerge w:val="restart"/>
            <w:tcMar>
              <w:top w:w="15" w:type="dxa"/>
              <w:left w:w="15" w:type="dxa"/>
              <w:right w:w="15" w:type="dxa"/>
            </w:tcMar>
            <w:vAlign w:val="center"/>
          </w:tcPr>
          <w:p w14:paraId="5A20FFF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未提供职业病防护设施和个人使用的职业病防护用品，或者提供的职业病防护设施和个人使用的职业病防护用品不符合国家职业卫生标准和卫生要求的</w:t>
            </w:r>
          </w:p>
        </w:tc>
        <w:tc>
          <w:tcPr>
            <w:tcW w:w="2920" w:type="dxa"/>
            <w:vMerge w:val="restart"/>
            <w:tcMar>
              <w:top w:w="15" w:type="dxa"/>
              <w:left w:w="15" w:type="dxa"/>
              <w:right w:w="15" w:type="dxa"/>
            </w:tcMar>
            <w:vAlign w:val="center"/>
          </w:tcPr>
          <w:p w14:paraId="7DE3DE1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 xml:space="preserve">《中华人民共和国职业病防治法》第七十二条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二）未提供职业病防护设施和个人使用的职业病防护用品，或者提供的职业病防护设施和个人使用的职业病防护用品不符合国家职业卫生标准和卫生要求的； </w:t>
            </w:r>
          </w:p>
        </w:tc>
        <w:tc>
          <w:tcPr>
            <w:tcW w:w="696" w:type="dxa"/>
            <w:vMerge w:val="restart"/>
            <w:tcMar>
              <w:top w:w="15" w:type="dxa"/>
              <w:left w:w="15" w:type="dxa"/>
              <w:right w:w="15" w:type="dxa"/>
            </w:tcMar>
            <w:vAlign w:val="center"/>
          </w:tcPr>
          <w:p w14:paraId="5D0B21E6">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Mar>
              <w:top w:w="15" w:type="dxa"/>
              <w:left w:w="15" w:type="dxa"/>
              <w:right w:w="15" w:type="dxa"/>
            </w:tcMar>
            <w:vAlign w:val="center"/>
          </w:tcPr>
          <w:p w14:paraId="25C92A2A">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首次发生，未造成后果的</w:t>
            </w:r>
            <w:r>
              <w:rPr>
                <w:rFonts w:hint="eastAsia" w:ascii="宋体" w:hAnsi="宋体" w:cs="宋体"/>
                <w:color w:val="auto"/>
                <w:kern w:val="0"/>
                <w:szCs w:val="21"/>
                <w:lang w:eastAsia="zh-CN"/>
              </w:rPr>
              <w:t>（</w:t>
            </w:r>
            <w:r>
              <w:rPr>
                <w:rFonts w:hint="eastAsia" w:ascii="宋体" w:hAnsi="宋体" w:cs="宋体"/>
                <w:color w:val="auto"/>
                <w:kern w:val="0"/>
                <w:szCs w:val="21"/>
                <w:highlight w:val="none"/>
                <w:lang w:val="en-US" w:eastAsia="zh-CN"/>
              </w:rPr>
              <w:t>没有新发职业病</w:t>
            </w:r>
            <w:r>
              <w:rPr>
                <w:rFonts w:hint="eastAsia" w:ascii="宋体" w:hAnsi="宋体" w:cs="宋体"/>
                <w:color w:val="auto"/>
                <w:kern w:val="0"/>
                <w:szCs w:val="21"/>
                <w:lang w:eastAsia="zh-CN"/>
              </w:rPr>
              <w:t>）</w:t>
            </w:r>
            <w:r>
              <w:rPr>
                <w:rFonts w:hint="eastAsia" w:ascii="宋体" w:hAnsi="宋体" w:cs="宋体"/>
                <w:color w:val="auto"/>
                <w:kern w:val="0"/>
                <w:szCs w:val="21"/>
              </w:rPr>
              <w:t>。</w:t>
            </w:r>
          </w:p>
        </w:tc>
        <w:tc>
          <w:tcPr>
            <w:tcW w:w="2536" w:type="dxa"/>
            <w:shd w:val="clear" w:color="auto" w:fill="auto"/>
            <w:tcMar>
              <w:top w:w="15" w:type="dxa"/>
              <w:left w:w="15" w:type="dxa"/>
              <w:right w:w="15" w:type="dxa"/>
            </w:tcMar>
            <w:vAlign w:val="center"/>
          </w:tcPr>
          <w:p w14:paraId="0DC69A93">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eastAsia="zh-CN"/>
              </w:rPr>
              <w:t>首次发现、未造成后果并及时改正</w:t>
            </w:r>
          </w:p>
        </w:tc>
        <w:tc>
          <w:tcPr>
            <w:tcW w:w="2400" w:type="dxa"/>
            <w:shd w:val="clear" w:color="auto" w:fill="auto"/>
            <w:tcMar>
              <w:top w:w="15" w:type="dxa"/>
              <w:left w:w="15" w:type="dxa"/>
              <w:right w:w="15" w:type="dxa"/>
            </w:tcMar>
            <w:vAlign w:val="center"/>
          </w:tcPr>
          <w:p w14:paraId="1E702B03">
            <w:pPr>
              <w:widowControl/>
              <w:spacing w:line="300" w:lineRule="exact"/>
              <w:jc w:val="left"/>
              <w:textAlignment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lang w:eastAsia="zh-CN"/>
              </w:rPr>
              <w:t>给予不予行政处罚</w:t>
            </w:r>
          </w:p>
        </w:tc>
      </w:tr>
      <w:tr w14:paraId="6EECB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560" w:type="dxa"/>
            <w:vMerge w:val="continue"/>
            <w:tcMar>
              <w:top w:w="15" w:type="dxa"/>
              <w:left w:w="15" w:type="dxa"/>
              <w:right w:w="15" w:type="dxa"/>
            </w:tcMar>
            <w:vAlign w:val="center"/>
          </w:tcPr>
          <w:p w14:paraId="6E980A71">
            <w:pPr>
              <w:widowControl/>
              <w:spacing w:line="300" w:lineRule="exact"/>
              <w:jc w:val="left"/>
              <w:textAlignment w:val="center"/>
            </w:pPr>
          </w:p>
        </w:tc>
        <w:tc>
          <w:tcPr>
            <w:tcW w:w="2329" w:type="dxa"/>
            <w:vMerge w:val="continue"/>
            <w:tcMar>
              <w:top w:w="15" w:type="dxa"/>
              <w:left w:w="15" w:type="dxa"/>
              <w:right w:w="15" w:type="dxa"/>
            </w:tcMar>
            <w:vAlign w:val="center"/>
          </w:tcPr>
          <w:p w14:paraId="42A016C6">
            <w:pPr>
              <w:widowControl/>
              <w:spacing w:line="300" w:lineRule="exact"/>
              <w:jc w:val="left"/>
              <w:textAlignment w:val="center"/>
            </w:pPr>
          </w:p>
        </w:tc>
        <w:tc>
          <w:tcPr>
            <w:tcW w:w="2920" w:type="dxa"/>
            <w:vMerge w:val="continue"/>
            <w:tcMar>
              <w:top w:w="15" w:type="dxa"/>
              <w:left w:w="15" w:type="dxa"/>
              <w:right w:w="15" w:type="dxa"/>
            </w:tcMar>
            <w:vAlign w:val="center"/>
          </w:tcPr>
          <w:p w14:paraId="0456B12B">
            <w:pPr>
              <w:widowControl/>
              <w:spacing w:line="300" w:lineRule="exact"/>
              <w:jc w:val="left"/>
              <w:textAlignment w:val="center"/>
            </w:pPr>
          </w:p>
        </w:tc>
        <w:tc>
          <w:tcPr>
            <w:tcW w:w="696" w:type="dxa"/>
            <w:vMerge w:val="continue"/>
            <w:tcMar>
              <w:top w:w="15" w:type="dxa"/>
              <w:left w:w="15" w:type="dxa"/>
              <w:right w:w="15" w:type="dxa"/>
            </w:tcMar>
            <w:vAlign w:val="center"/>
          </w:tcPr>
          <w:p w14:paraId="6AF704FD">
            <w:pPr>
              <w:widowControl/>
              <w:spacing w:line="300" w:lineRule="exact"/>
              <w:jc w:val="left"/>
              <w:textAlignment w:val="center"/>
            </w:pPr>
          </w:p>
        </w:tc>
        <w:tc>
          <w:tcPr>
            <w:tcW w:w="2523" w:type="dxa"/>
            <w:vMerge w:val="continue"/>
            <w:tcMar>
              <w:top w:w="15" w:type="dxa"/>
              <w:left w:w="15" w:type="dxa"/>
              <w:right w:w="15" w:type="dxa"/>
            </w:tcMar>
            <w:vAlign w:val="center"/>
          </w:tcPr>
          <w:p w14:paraId="723FE664">
            <w:pPr>
              <w:widowControl/>
              <w:spacing w:line="300" w:lineRule="exact"/>
              <w:jc w:val="left"/>
              <w:textAlignment w:val="center"/>
            </w:pPr>
          </w:p>
        </w:tc>
        <w:tc>
          <w:tcPr>
            <w:tcW w:w="2536" w:type="dxa"/>
            <w:shd w:val="clear" w:color="auto" w:fill="auto"/>
            <w:tcMar>
              <w:top w:w="15" w:type="dxa"/>
              <w:left w:w="15" w:type="dxa"/>
              <w:right w:w="15" w:type="dxa"/>
            </w:tcMar>
            <w:vAlign w:val="center"/>
          </w:tcPr>
          <w:p w14:paraId="2D66D915">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eastAsia="zh-CN"/>
              </w:rPr>
              <w:t>首次发现，改正迟缓以致未及时改正</w:t>
            </w:r>
          </w:p>
        </w:tc>
        <w:tc>
          <w:tcPr>
            <w:tcW w:w="2400" w:type="dxa"/>
            <w:shd w:val="clear" w:color="auto" w:fill="auto"/>
            <w:tcMar>
              <w:top w:w="15" w:type="dxa"/>
              <w:left w:w="15" w:type="dxa"/>
              <w:right w:w="15" w:type="dxa"/>
            </w:tcMar>
            <w:vAlign w:val="center"/>
          </w:tcPr>
          <w:p w14:paraId="2CF93224">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rPr>
              <w:t>警告，可以并处5万元以上6.5万元元以下罚款。</w:t>
            </w:r>
          </w:p>
        </w:tc>
      </w:tr>
      <w:tr w14:paraId="51C85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560" w:type="dxa"/>
            <w:vMerge w:val="continue"/>
            <w:tcMar>
              <w:top w:w="15" w:type="dxa"/>
              <w:left w:w="15" w:type="dxa"/>
              <w:right w:w="15" w:type="dxa"/>
            </w:tcMar>
            <w:vAlign w:val="center"/>
          </w:tcPr>
          <w:p w14:paraId="53328F39">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C0B9C24">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765921B">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320F5E17">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0950AD69">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逾期不改正的，未造成后果的</w:t>
            </w:r>
            <w:r>
              <w:rPr>
                <w:rFonts w:hint="eastAsia" w:ascii="宋体" w:hAnsi="宋体" w:cs="宋体"/>
                <w:color w:val="auto"/>
                <w:kern w:val="0"/>
                <w:szCs w:val="21"/>
                <w:lang w:eastAsia="zh-CN"/>
              </w:rPr>
              <w:t>（</w:t>
            </w:r>
            <w:r>
              <w:rPr>
                <w:rFonts w:hint="eastAsia" w:ascii="宋体" w:hAnsi="宋体" w:cs="宋体"/>
                <w:color w:val="auto"/>
                <w:kern w:val="0"/>
                <w:szCs w:val="21"/>
                <w:highlight w:val="none"/>
                <w:lang w:val="en-US" w:eastAsia="zh-CN"/>
              </w:rPr>
              <w:t>没有新发职业病</w:t>
            </w:r>
            <w:r>
              <w:rPr>
                <w:rFonts w:hint="eastAsia" w:ascii="宋体" w:hAnsi="宋体" w:cs="宋体"/>
                <w:color w:val="auto"/>
                <w:kern w:val="0"/>
                <w:szCs w:val="21"/>
                <w:lang w:eastAsia="zh-CN"/>
              </w:rPr>
              <w:t>）</w:t>
            </w:r>
            <w:r>
              <w:rPr>
                <w:rFonts w:hint="eastAsia" w:ascii="宋体" w:hAnsi="宋体" w:cs="宋体"/>
                <w:color w:val="auto"/>
                <w:kern w:val="0"/>
                <w:szCs w:val="21"/>
              </w:rPr>
              <w:t>。</w:t>
            </w:r>
          </w:p>
        </w:tc>
        <w:tc>
          <w:tcPr>
            <w:tcW w:w="2400" w:type="dxa"/>
            <w:tcMar>
              <w:top w:w="15" w:type="dxa"/>
              <w:left w:w="15" w:type="dxa"/>
              <w:right w:w="15" w:type="dxa"/>
            </w:tcMar>
            <w:vAlign w:val="center"/>
          </w:tcPr>
          <w:p w14:paraId="03D3DA6A">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w:t>
            </w:r>
            <w:r>
              <w:rPr>
                <w:rFonts w:hint="eastAsia" w:ascii="宋体" w:hAnsi="宋体" w:cs="宋体"/>
                <w:color w:val="auto"/>
                <w:kern w:val="0"/>
                <w:szCs w:val="21"/>
                <w:lang w:val="en-US" w:eastAsia="zh-CN"/>
              </w:rPr>
              <w:t>6.5</w:t>
            </w:r>
            <w:r>
              <w:rPr>
                <w:rFonts w:hint="eastAsia" w:ascii="宋体" w:hAnsi="宋体" w:cs="宋体"/>
                <w:color w:val="auto"/>
                <w:kern w:val="0"/>
                <w:szCs w:val="21"/>
              </w:rPr>
              <w:t>万元以上15.5万元以下罚款。</w:t>
            </w:r>
          </w:p>
        </w:tc>
      </w:tr>
      <w:tr w14:paraId="04FBE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5" w:hRule="atLeast"/>
        </w:trPr>
        <w:tc>
          <w:tcPr>
            <w:tcW w:w="560" w:type="dxa"/>
            <w:vMerge w:val="continue"/>
            <w:tcMar>
              <w:top w:w="15" w:type="dxa"/>
              <w:left w:w="15" w:type="dxa"/>
              <w:right w:w="15" w:type="dxa"/>
            </w:tcMar>
            <w:vAlign w:val="center"/>
          </w:tcPr>
          <w:p w14:paraId="01CB4FEA">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A7EB0C8">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782C1C88">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0BA27009">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4AB119D1">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逾期不改正的，产生严重后果的(发生职业病危害事故或新发职业病病例等对劳动者生命健康造成严重损害)。</w:t>
            </w:r>
          </w:p>
        </w:tc>
        <w:tc>
          <w:tcPr>
            <w:tcW w:w="2400" w:type="dxa"/>
            <w:tcMar>
              <w:top w:w="15" w:type="dxa"/>
              <w:left w:w="15" w:type="dxa"/>
              <w:right w:w="15" w:type="dxa"/>
            </w:tcMar>
            <w:vAlign w:val="center"/>
          </w:tcPr>
          <w:p w14:paraId="3619CAB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处15.5万元以上20万元以下罚款，责令停止产生职业病危害的作业，或者提请有关人民政府责令关闭。</w:t>
            </w:r>
          </w:p>
        </w:tc>
      </w:tr>
      <w:tr w14:paraId="4D15B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560" w:type="dxa"/>
            <w:vMerge w:val="restart"/>
            <w:tcMar>
              <w:top w:w="15" w:type="dxa"/>
              <w:left w:w="15" w:type="dxa"/>
              <w:right w:w="15" w:type="dxa"/>
            </w:tcMar>
            <w:vAlign w:val="center"/>
          </w:tcPr>
          <w:p w14:paraId="57AC9CF1">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173</w:t>
            </w:r>
          </w:p>
        </w:tc>
        <w:tc>
          <w:tcPr>
            <w:tcW w:w="2329" w:type="dxa"/>
            <w:vMerge w:val="restart"/>
            <w:tcMar>
              <w:top w:w="15" w:type="dxa"/>
              <w:left w:w="15" w:type="dxa"/>
              <w:right w:w="15" w:type="dxa"/>
            </w:tcMar>
            <w:vAlign w:val="center"/>
          </w:tcPr>
          <w:p w14:paraId="023FC8D8">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对职业病防护设备、应急救援设施和个人使用的职业病防护用品未按照规定进行维护、检修、检测，或者不能保持正常运行、使用状态的</w:t>
            </w:r>
          </w:p>
        </w:tc>
        <w:tc>
          <w:tcPr>
            <w:tcW w:w="2920" w:type="dxa"/>
            <w:vMerge w:val="restart"/>
            <w:tcMar>
              <w:top w:w="15" w:type="dxa"/>
              <w:left w:w="15" w:type="dxa"/>
              <w:right w:w="15" w:type="dxa"/>
            </w:tcMar>
            <w:vAlign w:val="center"/>
          </w:tcPr>
          <w:p w14:paraId="0B3EB7ED">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 xml:space="preserve">《中华人民共和国职业病防治法》第七十二条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三）对职业病防护设备、应急救援设施和个人使用的职业病防护用品未按照规定进行维护、检修、检测，或者不能保持正常运行、使用状态的； </w:t>
            </w:r>
          </w:p>
        </w:tc>
        <w:tc>
          <w:tcPr>
            <w:tcW w:w="696" w:type="dxa"/>
            <w:vMerge w:val="restart"/>
            <w:tcMar>
              <w:top w:w="15" w:type="dxa"/>
              <w:left w:w="15" w:type="dxa"/>
              <w:right w:w="15" w:type="dxa"/>
            </w:tcMar>
            <w:vAlign w:val="center"/>
          </w:tcPr>
          <w:p w14:paraId="4D455303">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Mar>
              <w:top w:w="15" w:type="dxa"/>
              <w:left w:w="15" w:type="dxa"/>
              <w:right w:w="15" w:type="dxa"/>
            </w:tcMar>
            <w:vAlign w:val="center"/>
          </w:tcPr>
          <w:p w14:paraId="47D137F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首次发生，未造成后果的</w:t>
            </w:r>
            <w:r>
              <w:rPr>
                <w:rFonts w:hint="eastAsia" w:ascii="宋体" w:hAnsi="宋体" w:cs="宋体"/>
                <w:color w:val="auto"/>
                <w:kern w:val="0"/>
                <w:szCs w:val="21"/>
                <w:lang w:eastAsia="zh-CN"/>
              </w:rPr>
              <w:t>（</w:t>
            </w:r>
            <w:r>
              <w:rPr>
                <w:rFonts w:hint="eastAsia" w:ascii="宋体" w:hAnsi="宋体" w:cs="宋体"/>
                <w:color w:val="auto"/>
                <w:kern w:val="0"/>
                <w:szCs w:val="21"/>
                <w:highlight w:val="none"/>
                <w:lang w:val="en-US" w:eastAsia="zh-CN"/>
              </w:rPr>
              <w:t>没有新发职业病</w:t>
            </w:r>
            <w:r>
              <w:rPr>
                <w:rFonts w:hint="eastAsia" w:ascii="宋体" w:hAnsi="宋体" w:cs="宋体"/>
                <w:color w:val="auto"/>
                <w:kern w:val="0"/>
                <w:szCs w:val="21"/>
                <w:lang w:eastAsia="zh-CN"/>
              </w:rPr>
              <w:t>）</w:t>
            </w:r>
            <w:r>
              <w:rPr>
                <w:rFonts w:hint="eastAsia" w:ascii="宋体" w:hAnsi="宋体" w:cs="宋体"/>
                <w:color w:val="auto"/>
                <w:kern w:val="0"/>
                <w:szCs w:val="21"/>
              </w:rPr>
              <w:t>。</w:t>
            </w:r>
          </w:p>
        </w:tc>
        <w:tc>
          <w:tcPr>
            <w:tcW w:w="2536" w:type="dxa"/>
            <w:shd w:val="clear" w:color="auto" w:fill="auto"/>
            <w:tcMar>
              <w:top w:w="15" w:type="dxa"/>
              <w:left w:w="15" w:type="dxa"/>
              <w:right w:w="15" w:type="dxa"/>
            </w:tcMar>
            <w:vAlign w:val="center"/>
          </w:tcPr>
          <w:p w14:paraId="4AA737AE">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eastAsia="zh-CN"/>
              </w:rPr>
              <w:t>首次发现、未造成后果并及时改正</w:t>
            </w:r>
          </w:p>
        </w:tc>
        <w:tc>
          <w:tcPr>
            <w:tcW w:w="2400" w:type="dxa"/>
            <w:shd w:val="clear" w:color="auto" w:fill="auto"/>
            <w:tcMar>
              <w:top w:w="15" w:type="dxa"/>
              <w:left w:w="15" w:type="dxa"/>
              <w:right w:w="15" w:type="dxa"/>
            </w:tcMar>
            <w:vAlign w:val="center"/>
          </w:tcPr>
          <w:p w14:paraId="1CBE051C">
            <w:pPr>
              <w:widowControl/>
              <w:spacing w:line="300" w:lineRule="exact"/>
              <w:jc w:val="left"/>
              <w:textAlignment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lang w:eastAsia="zh-CN"/>
              </w:rPr>
              <w:t>给予不予行政处罚</w:t>
            </w:r>
          </w:p>
        </w:tc>
      </w:tr>
      <w:tr w14:paraId="3A004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560" w:type="dxa"/>
            <w:vMerge w:val="continue"/>
            <w:tcMar>
              <w:top w:w="15" w:type="dxa"/>
              <w:left w:w="15" w:type="dxa"/>
              <w:right w:w="15" w:type="dxa"/>
            </w:tcMar>
            <w:vAlign w:val="center"/>
          </w:tcPr>
          <w:p w14:paraId="3EB75024">
            <w:pPr>
              <w:widowControl/>
              <w:spacing w:line="300" w:lineRule="exact"/>
              <w:jc w:val="left"/>
              <w:textAlignment w:val="center"/>
            </w:pPr>
          </w:p>
        </w:tc>
        <w:tc>
          <w:tcPr>
            <w:tcW w:w="2329" w:type="dxa"/>
            <w:vMerge w:val="continue"/>
            <w:tcMar>
              <w:top w:w="15" w:type="dxa"/>
              <w:left w:w="15" w:type="dxa"/>
              <w:right w:w="15" w:type="dxa"/>
            </w:tcMar>
            <w:vAlign w:val="center"/>
          </w:tcPr>
          <w:p w14:paraId="6CEA3375">
            <w:pPr>
              <w:widowControl/>
              <w:spacing w:line="300" w:lineRule="exact"/>
              <w:jc w:val="left"/>
              <w:textAlignment w:val="center"/>
            </w:pPr>
          </w:p>
        </w:tc>
        <w:tc>
          <w:tcPr>
            <w:tcW w:w="2920" w:type="dxa"/>
            <w:vMerge w:val="continue"/>
            <w:tcMar>
              <w:top w:w="15" w:type="dxa"/>
              <w:left w:w="15" w:type="dxa"/>
              <w:right w:w="15" w:type="dxa"/>
            </w:tcMar>
            <w:vAlign w:val="center"/>
          </w:tcPr>
          <w:p w14:paraId="547688F2">
            <w:pPr>
              <w:widowControl/>
              <w:spacing w:line="300" w:lineRule="exact"/>
              <w:jc w:val="left"/>
              <w:textAlignment w:val="center"/>
            </w:pPr>
          </w:p>
        </w:tc>
        <w:tc>
          <w:tcPr>
            <w:tcW w:w="696" w:type="dxa"/>
            <w:vMerge w:val="continue"/>
            <w:tcMar>
              <w:top w:w="15" w:type="dxa"/>
              <w:left w:w="15" w:type="dxa"/>
              <w:right w:w="15" w:type="dxa"/>
            </w:tcMar>
            <w:vAlign w:val="center"/>
          </w:tcPr>
          <w:p w14:paraId="595F0E8B">
            <w:pPr>
              <w:widowControl/>
              <w:spacing w:line="300" w:lineRule="exact"/>
              <w:jc w:val="left"/>
              <w:textAlignment w:val="center"/>
            </w:pPr>
          </w:p>
        </w:tc>
        <w:tc>
          <w:tcPr>
            <w:tcW w:w="2523" w:type="dxa"/>
            <w:vMerge w:val="continue"/>
            <w:tcMar>
              <w:top w:w="15" w:type="dxa"/>
              <w:left w:w="15" w:type="dxa"/>
              <w:right w:w="15" w:type="dxa"/>
            </w:tcMar>
            <w:vAlign w:val="center"/>
          </w:tcPr>
          <w:p w14:paraId="36BCBA47">
            <w:pPr>
              <w:widowControl/>
              <w:spacing w:line="300" w:lineRule="exact"/>
              <w:jc w:val="left"/>
              <w:textAlignment w:val="center"/>
            </w:pPr>
          </w:p>
        </w:tc>
        <w:tc>
          <w:tcPr>
            <w:tcW w:w="2536" w:type="dxa"/>
            <w:shd w:val="clear" w:color="auto" w:fill="auto"/>
            <w:tcMar>
              <w:top w:w="15" w:type="dxa"/>
              <w:left w:w="15" w:type="dxa"/>
              <w:right w:w="15" w:type="dxa"/>
            </w:tcMar>
            <w:vAlign w:val="center"/>
          </w:tcPr>
          <w:p w14:paraId="48C5539A">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eastAsia="zh-CN"/>
              </w:rPr>
              <w:t>首次发现，改正迟缓以致未及时改正</w:t>
            </w:r>
          </w:p>
        </w:tc>
        <w:tc>
          <w:tcPr>
            <w:tcW w:w="2400" w:type="dxa"/>
            <w:shd w:val="clear" w:color="auto" w:fill="auto"/>
            <w:tcMar>
              <w:top w:w="15" w:type="dxa"/>
              <w:left w:w="15" w:type="dxa"/>
              <w:right w:w="15" w:type="dxa"/>
            </w:tcMar>
            <w:vAlign w:val="center"/>
          </w:tcPr>
          <w:p w14:paraId="2E75A1B0">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rPr>
              <w:t>警告，可以并处5万元以上6.5万元元以下罚款。</w:t>
            </w:r>
          </w:p>
        </w:tc>
      </w:tr>
      <w:tr w14:paraId="7A1B2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560" w:type="dxa"/>
            <w:vMerge w:val="continue"/>
            <w:tcMar>
              <w:top w:w="15" w:type="dxa"/>
              <w:left w:w="15" w:type="dxa"/>
              <w:right w:w="15" w:type="dxa"/>
            </w:tcMar>
            <w:vAlign w:val="center"/>
          </w:tcPr>
          <w:p w14:paraId="6F4DF42A">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95F1F93">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6F6F16F">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2C08A10F">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73243141">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逾期不改正的，未造成后果的</w:t>
            </w:r>
            <w:r>
              <w:rPr>
                <w:rFonts w:hint="eastAsia" w:ascii="宋体" w:hAnsi="宋体" w:cs="宋体"/>
                <w:color w:val="auto"/>
                <w:kern w:val="0"/>
                <w:szCs w:val="21"/>
                <w:lang w:eastAsia="zh-CN"/>
              </w:rPr>
              <w:t>（</w:t>
            </w:r>
            <w:r>
              <w:rPr>
                <w:rFonts w:hint="eastAsia" w:ascii="宋体" w:hAnsi="宋体" w:cs="宋体"/>
                <w:color w:val="auto"/>
                <w:kern w:val="0"/>
                <w:szCs w:val="21"/>
                <w:highlight w:val="none"/>
                <w:lang w:val="en-US" w:eastAsia="zh-CN"/>
              </w:rPr>
              <w:t>没有新发职业病</w:t>
            </w:r>
            <w:r>
              <w:rPr>
                <w:rFonts w:hint="eastAsia" w:ascii="宋体" w:hAnsi="宋体" w:cs="宋体"/>
                <w:color w:val="auto"/>
                <w:kern w:val="0"/>
                <w:szCs w:val="21"/>
                <w:lang w:eastAsia="zh-CN"/>
              </w:rPr>
              <w:t>）</w:t>
            </w:r>
            <w:r>
              <w:rPr>
                <w:rFonts w:hint="eastAsia" w:ascii="宋体" w:hAnsi="宋体" w:cs="宋体"/>
                <w:color w:val="auto"/>
                <w:kern w:val="0"/>
                <w:szCs w:val="21"/>
              </w:rPr>
              <w:t>。</w:t>
            </w:r>
          </w:p>
        </w:tc>
        <w:tc>
          <w:tcPr>
            <w:tcW w:w="2400" w:type="dxa"/>
            <w:tcMar>
              <w:top w:w="15" w:type="dxa"/>
              <w:left w:w="15" w:type="dxa"/>
              <w:right w:w="15" w:type="dxa"/>
            </w:tcMar>
            <w:vAlign w:val="center"/>
          </w:tcPr>
          <w:p w14:paraId="1B4C5599">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w:t>
            </w:r>
            <w:r>
              <w:rPr>
                <w:rFonts w:hint="eastAsia" w:ascii="宋体" w:hAnsi="宋体" w:cs="宋体"/>
                <w:color w:val="auto"/>
                <w:kern w:val="0"/>
                <w:szCs w:val="21"/>
                <w:lang w:val="en-US" w:eastAsia="zh-CN"/>
              </w:rPr>
              <w:t>6.5</w:t>
            </w:r>
            <w:r>
              <w:rPr>
                <w:rFonts w:hint="eastAsia" w:ascii="宋体" w:hAnsi="宋体" w:cs="宋体"/>
                <w:color w:val="auto"/>
                <w:kern w:val="0"/>
                <w:szCs w:val="21"/>
              </w:rPr>
              <w:t>万元以上15.5万元以下罚款。</w:t>
            </w:r>
          </w:p>
        </w:tc>
      </w:tr>
      <w:tr w14:paraId="72D77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6" w:hRule="atLeast"/>
        </w:trPr>
        <w:tc>
          <w:tcPr>
            <w:tcW w:w="560" w:type="dxa"/>
            <w:vMerge w:val="continue"/>
            <w:tcMar>
              <w:top w:w="15" w:type="dxa"/>
              <w:left w:w="15" w:type="dxa"/>
              <w:right w:w="15" w:type="dxa"/>
            </w:tcMar>
            <w:vAlign w:val="center"/>
          </w:tcPr>
          <w:p w14:paraId="7CD4F1AB">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1174657">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BFFF503">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3FE36AB8">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30D65CEB">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逾期不改正的，产生严重后果的(发生职业病危害事故或新发职业病病例等对劳动者生命健康造成严重损害)。</w:t>
            </w:r>
          </w:p>
        </w:tc>
        <w:tc>
          <w:tcPr>
            <w:tcW w:w="2400" w:type="dxa"/>
            <w:tcMar>
              <w:top w:w="15" w:type="dxa"/>
              <w:left w:w="15" w:type="dxa"/>
              <w:right w:w="15" w:type="dxa"/>
            </w:tcMar>
            <w:vAlign w:val="center"/>
          </w:tcPr>
          <w:p w14:paraId="76433958">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处15.5万元以上20万元以下罚款，责令停止产生职业病危害的作业，或者提请有关人民政府责令关闭。</w:t>
            </w:r>
          </w:p>
        </w:tc>
      </w:tr>
      <w:tr w14:paraId="71EAD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560" w:type="dxa"/>
            <w:vMerge w:val="restart"/>
            <w:tcMar>
              <w:top w:w="15" w:type="dxa"/>
              <w:left w:w="15" w:type="dxa"/>
              <w:right w:w="15" w:type="dxa"/>
            </w:tcMar>
            <w:vAlign w:val="center"/>
          </w:tcPr>
          <w:p w14:paraId="31949554">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174</w:t>
            </w:r>
          </w:p>
        </w:tc>
        <w:tc>
          <w:tcPr>
            <w:tcW w:w="2329" w:type="dxa"/>
            <w:vMerge w:val="restart"/>
            <w:tcMar>
              <w:top w:w="15" w:type="dxa"/>
              <w:left w:w="15" w:type="dxa"/>
              <w:right w:w="15" w:type="dxa"/>
            </w:tcMar>
            <w:vAlign w:val="center"/>
          </w:tcPr>
          <w:p w14:paraId="25588A2C">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未按照规定对工作场所职业病危害因素进行检测、评价的</w:t>
            </w:r>
          </w:p>
        </w:tc>
        <w:tc>
          <w:tcPr>
            <w:tcW w:w="2920" w:type="dxa"/>
            <w:vMerge w:val="restart"/>
            <w:tcMar>
              <w:top w:w="15" w:type="dxa"/>
              <w:left w:w="15" w:type="dxa"/>
              <w:right w:w="15" w:type="dxa"/>
            </w:tcMar>
            <w:vAlign w:val="center"/>
          </w:tcPr>
          <w:p w14:paraId="04A885C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 xml:space="preserve">《中华人民共和国职业病防治法》第七十二条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四）未按照规定对工作场所职业病危害因素进行检测、评价的； </w:t>
            </w:r>
          </w:p>
        </w:tc>
        <w:tc>
          <w:tcPr>
            <w:tcW w:w="696" w:type="dxa"/>
            <w:vMerge w:val="restart"/>
            <w:tcMar>
              <w:top w:w="15" w:type="dxa"/>
              <w:left w:w="15" w:type="dxa"/>
              <w:right w:w="15" w:type="dxa"/>
            </w:tcMar>
            <w:vAlign w:val="center"/>
          </w:tcPr>
          <w:p w14:paraId="5F998550">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Mar>
              <w:top w:w="15" w:type="dxa"/>
              <w:left w:w="15" w:type="dxa"/>
              <w:right w:w="15" w:type="dxa"/>
            </w:tcMar>
            <w:vAlign w:val="center"/>
          </w:tcPr>
          <w:p w14:paraId="5DFD895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首次发生，未造成后果的</w:t>
            </w:r>
            <w:r>
              <w:rPr>
                <w:rFonts w:hint="eastAsia" w:ascii="宋体" w:hAnsi="宋体" w:cs="宋体"/>
                <w:color w:val="auto"/>
                <w:kern w:val="0"/>
                <w:szCs w:val="21"/>
                <w:lang w:eastAsia="zh-CN"/>
              </w:rPr>
              <w:t>（</w:t>
            </w:r>
            <w:r>
              <w:rPr>
                <w:rFonts w:hint="eastAsia" w:ascii="宋体" w:hAnsi="宋体" w:cs="宋体"/>
                <w:color w:val="auto"/>
                <w:kern w:val="0"/>
                <w:szCs w:val="21"/>
                <w:highlight w:val="none"/>
                <w:lang w:val="en-US" w:eastAsia="zh-CN"/>
              </w:rPr>
              <w:t>没有新发职业病</w:t>
            </w:r>
            <w:r>
              <w:rPr>
                <w:rFonts w:hint="eastAsia" w:ascii="宋体" w:hAnsi="宋体" w:cs="宋体"/>
                <w:color w:val="auto"/>
                <w:kern w:val="0"/>
                <w:szCs w:val="21"/>
                <w:lang w:eastAsia="zh-CN"/>
              </w:rPr>
              <w:t>）</w:t>
            </w:r>
            <w:r>
              <w:rPr>
                <w:rFonts w:hint="eastAsia" w:ascii="宋体" w:hAnsi="宋体" w:cs="宋体"/>
                <w:color w:val="auto"/>
                <w:kern w:val="0"/>
                <w:szCs w:val="21"/>
              </w:rPr>
              <w:t>。</w:t>
            </w:r>
          </w:p>
        </w:tc>
        <w:tc>
          <w:tcPr>
            <w:tcW w:w="2536" w:type="dxa"/>
            <w:shd w:val="clear" w:color="auto" w:fill="auto"/>
            <w:tcMar>
              <w:top w:w="15" w:type="dxa"/>
              <w:left w:w="15" w:type="dxa"/>
              <w:right w:w="15" w:type="dxa"/>
            </w:tcMar>
            <w:vAlign w:val="center"/>
          </w:tcPr>
          <w:p w14:paraId="706EFFBC">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eastAsia="zh-CN"/>
              </w:rPr>
              <w:t>首次发现、未造成后果并及时改正</w:t>
            </w:r>
          </w:p>
        </w:tc>
        <w:tc>
          <w:tcPr>
            <w:tcW w:w="2400" w:type="dxa"/>
            <w:shd w:val="clear" w:color="auto" w:fill="auto"/>
            <w:tcMar>
              <w:top w:w="15" w:type="dxa"/>
              <w:left w:w="15" w:type="dxa"/>
              <w:right w:w="15" w:type="dxa"/>
            </w:tcMar>
            <w:vAlign w:val="center"/>
          </w:tcPr>
          <w:p w14:paraId="7E84C9F8">
            <w:pPr>
              <w:widowControl/>
              <w:spacing w:line="300" w:lineRule="exact"/>
              <w:jc w:val="left"/>
              <w:textAlignment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lang w:eastAsia="zh-CN"/>
              </w:rPr>
              <w:t>给予不予行政处罚</w:t>
            </w:r>
          </w:p>
        </w:tc>
      </w:tr>
      <w:tr w14:paraId="02301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560" w:type="dxa"/>
            <w:vMerge w:val="continue"/>
            <w:tcMar>
              <w:top w:w="15" w:type="dxa"/>
              <w:left w:w="15" w:type="dxa"/>
              <w:right w:w="15" w:type="dxa"/>
            </w:tcMar>
            <w:vAlign w:val="center"/>
          </w:tcPr>
          <w:p w14:paraId="02991778">
            <w:pPr>
              <w:widowControl/>
              <w:spacing w:line="300" w:lineRule="exact"/>
              <w:jc w:val="left"/>
              <w:textAlignment w:val="center"/>
            </w:pPr>
          </w:p>
        </w:tc>
        <w:tc>
          <w:tcPr>
            <w:tcW w:w="2329" w:type="dxa"/>
            <w:vMerge w:val="continue"/>
            <w:tcMar>
              <w:top w:w="15" w:type="dxa"/>
              <w:left w:w="15" w:type="dxa"/>
              <w:right w:w="15" w:type="dxa"/>
            </w:tcMar>
            <w:vAlign w:val="center"/>
          </w:tcPr>
          <w:p w14:paraId="4865D6A6">
            <w:pPr>
              <w:widowControl/>
              <w:spacing w:line="300" w:lineRule="exact"/>
              <w:jc w:val="left"/>
              <w:textAlignment w:val="center"/>
            </w:pPr>
          </w:p>
        </w:tc>
        <w:tc>
          <w:tcPr>
            <w:tcW w:w="2920" w:type="dxa"/>
            <w:vMerge w:val="continue"/>
            <w:tcMar>
              <w:top w:w="15" w:type="dxa"/>
              <w:left w:w="15" w:type="dxa"/>
              <w:right w:w="15" w:type="dxa"/>
            </w:tcMar>
            <w:vAlign w:val="center"/>
          </w:tcPr>
          <w:p w14:paraId="245B3C5C">
            <w:pPr>
              <w:widowControl/>
              <w:spacing w:line="300" w:lineRule="exact"/>
              <w:jc w:val="left"/>
              <w:textAlignment w:val="center"/>
            </w:pPr>
          </w:p>
        </w:tc>
        <w:tc>
          <w:tcPr>
            <w:tcW w:w="696" w:type="dxa"/>
            <w:vMerge w:val="continue"/>
            <w:tcMar>
              <w:top w:w="15" w:type="dxa"/>
              <w:left w:w="15" w:type="dxa"/>
              <w:right w:w="15" w:type="dxa"/>
            </w:tcMar>
            <w:vAlign w:val="center"/>
          </w:tcPr>
          <w:p w14:paraId="72BD1557">
            <w:pPr>
              <w:widowControl/>
              <w:spacing w:line="300" w:lineRule="exact"/>
              <w:jc w:val="left"/>
              <w:textAlignment w:val="center"/>
            </w:pPr>
          </w:p>
        </w:tc>
        <w:tc>
          <w:tcPr>
            <w:tcW w:w="2523" w:type="dxa"/>
            <w:vMerge w:val="continue"/>
            <w:tcMar>
              <w:top w:w="15" w:type="dxa"/>
              <w:left w:w="15" w:type="dxa"/>
              <w:right w:w="15" w:type="dxa"/>
            </w:tcMar>
            <w:vAlign w:val="center"/>
          </w:tcPr>
          <w:p w14:paraId="09B7416D">
            <w:pPr>
              <w:widowControl/>
              <w:spacing w:line="300" w:lineRule="exact"/>
              <w:jc w:val="left"/>
              <w:textAlignment w:val="center"/>
            </w:pPr>
          </w:p>
        </w:tc>
        <w:tc>
          <w:tcPr>
            <w:tcW w:w="2536" w:type="dxa"/>
            <w:shd w:val="clear" w:color="auto" w:fill="auto"/>
            <w:tcMar>
              <w:top w:w="15" w:type="dxa"/>
              <w:left w:w="15" w:type="dxa"/>
              <w:right w:w="15" w:type="dxa"/>
            </w:tcMar>
            <w:vAlign w:val="center"/>
          </w:tcPr>
          <w:p w14:paraId="5386E1BB">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eastAsia="zh-CN"/>
              </w:rPr>
              <w:t>首次发现，改正迟缓以致未及时改正</w:t>
            </w:r>
          </w:p>
        </w:tc>
        <w:tc>
          <w:tcPr>
            <w:tcW w:w="2400" w:type="dxa"/>
            <w:shd w:val="clear" w:color="auto" w:fill="auto"/>
            <w:tcMar>
              <w:top w:w="15" w:type="dxa"/>
              <w:left w:w="15" w:type="dxa"/>
              <w:right w:w="15" w:type="dxa"/>
            </w:tcMar>
            <w:vAlign w:val="center"/>
          </w:tcPr>
          <w:p w14:paraId="1BB3A612">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rPr>
              <w:t>警告，可以并处5万元以上6.5万元元以下罚款。</w:t>
            </w:r>
          </w:p>
        </w:tc>
      </w:tr>
      <w:tr w14:paraId="2DF4A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55060BDA">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6C35E41A">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FDEA6E1">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056B4D81">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1AFCF92F">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逾期不改正的，未造成后果的</w:t>
            </w:r>
            <w:r>
              <w:rPr>
                <w:rFonts w:hint="eastAsia" w:ascii="宋体" w:hAnsi="宋体" w:cs="宋体"/>
                <w:color w:val="auto"/>
                <w:kern w:val="0"/>
                <w:szCs w:val="21"/>
                <w:lang w:eastAsia="zh-CN"/>
              </w:rPr>
              <w:t>（</w:t>
            </w:r>
            <w:r>
              <w:rPr>
                <w:rFonts w:hint="eastAsia" w:ascii="宋体" w:hAnsi="宋体" w:cs="宋体"/>
                <w:color w:val="auto"/>
                <w:kern w:val="0"/>
                <w:szCs w:val="21"/>
                <w:highlight w:val="none"/>
                <w:lang w:val="en-US" w:eastAsia="zh-CN"/>
              </w:rPr>
              <w:t>没有新发职业病</w:t>
            </w:r>
            <w:r>
              <w:rPr>
                <w:rFonts w:hint="eastAsia" w:ascii="宋体" w:hAnsi="宋体" w:cs="宋体"/>
                <w:color w:val="auto"/>
                <w:kern w:val="0"/>
                <w:szCs w:val="21"/>
                <w:lang w:eastAsia="zh-CN"/>
              </w:rPr>
              <w:t>）</w:t>
            </w:r>
            <w:r>
              <w:rPr>
                <w:rFonts w:hint="eastAsia" w:ascii="宋体" w:hAnsi="宋体" w:cs="宋体"/>
                <w:color w:val="auto"/>
                <w:kern w:val="0"/>
                <w:szCs w:val="21"/>
              </w:rPr>
              <w:t>。</w:t>
            </w:r>
          </w:p>
        </w:tc>
        <w:tc>
          <w:tcPr>
            <w:tcW w:w="2400" w:type="dxa"/>
            <w:tcMar>
              <w:top w:w="15" w:type="dxa"/>
              <w:left w:w="15" w:type="dxa"/>
              <w:right w:w="15" w:type="dxa"/>
            </w:tcMar>
            <w:vAlign w:val="center"/>
          </w:tcPr>
          <w:p w14:paraId="241AFFC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w:t>
            </w:r>
            <w:r>
              <w:rPr>
                <w:rFonts w:hint="eastAsia" w:ascii="宋体" w:hAnsi="宋体" w:cs="宋体"/>
                <w:color w:val="auto"/>
                <w:kern w:val="0"/>
                <w:szCs w:val="21"/>
                <w:lang w:val="en-US" w:eastAsia="zh-CN"/>
              </w:rPr>
              <w:t>6.5</w:t>
            </w:r>
            <w:r>
              <w:rPr>
                <w:rFonts w:hint="eastAsia" w:ascii="宋体" w:hAnsi="宋体" w:cs="宋体"/>
                <w:color w:val="auto"/>
                <w:kern w:val="0"/>
                <w:szCs w:val="21"/>
              </w:rPr>
              <w:t>万元以上15.5万元以下罚款。</w:t>
            </w:r>
          </w:p>
        </w:tc>
      </w:tr>
      <w:tr w14:paraId="6A102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2AFA5B5C">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1670ABF">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A0FBA0E">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56751748">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0FB6B1C5">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逾期不改正的，产生严重后果的(发生职业病危害事故或新发职业病病例等对劳动者生命健康造成严重损害)。</w:t>
            </w:r>
          </w:p>
        </w:tc>
        <w:tc>
          <w:tcPr>
            <w:tcW w:w="2400" w:type="dxa"/>
            <w:tcMar>
              <w:top w:w="15" w:type="dxa"/>
              <w:left w:w="15" w:type="dxa"/>
              <w:right w:w="15" w:type="dxa"/>
            </w:tcMar>
            <w:vAlign w:val="center"/>
          </w:tcPr>
          <w:p w14:paraId="55C4CE9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处15.5万元以上20万元以下罚款，责令停止产生职业病危害的作业，或者提请有关人民政府责令关闭。</w:t>
            </w:r>
          </w:p>
        </w:tc>
      </w:tr>
      <w:tr w14:paraId="49B98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6B493044">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175</w:t>
            </w:r>
          </w:p>
        </w:tc>
        <w:tc>
          <w:tcPr>
            <w:tcW w:w="2329" w:type="dxa"/>
            <w:vMerge w:val="restart"/>
            <w:tcMar>
              <w:top w:w="15" w:type="dxa"/>
              <w:left w:w="15" w:type="dxa"/>
              <w:right w:w="15" w:type="dxa"/>
            </w:tcMar>
            <w:vAlign w:val="center"/>
          </w:tcPr>
          <w:p w14:paraId="3FFDFF3A">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工作场所职业病危害因素经治理仍然达不到国家职业卫生标准和卫生要求时，未停止存在职业病危害因素的作业的</w:t>
            </w:r>
          </w:p>
        </w:tc>
        <w:tc>
          <w:tcPr>
            <w:tcW w:w="2920" w:type="dxa"/>
            <w:vMerge w:val="restart"/>
            <w:tcMar>
              <w:top w:w="15" w:type="dxa"/>
              <w:left w:w="15" w:type="dxa"/>
              <w:right w:w="15" w:type="dxa"/>
            </w:tcMar>
            <w:vAlign w:val="center"/>
          </w:tcPr>
          <w:p w14:paraId="2EDB8020">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 xml:space="preserve">《中华人民共和国职业病防治法》第七十二条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五）工作场所职业病危害因素经治理仍然达不到国家职业卫生标准和卫生要求时，未停止存在职业病危害因素的作业的； </w:t>
            </w:r>
          </w:p>
        </w:tc>
        <w:tc>
          <w:tcPr>
            <w:tcW w:w="696" w:type="dxa"/>
            <w:tcMar>
              <w:top w:w="15" w:type="dxa"/>
              <w:left w:w="15" w:type="dxa"/>
              <w:right w:w="15" w:type="dxa"/>
            </w:tcMar>
            <w:vAlign w:val="center"/>
          </w:tcPr>
          <w:p w14:paraId="6A289DB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02A2FCB2">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首次发生，未造成后果的</w:t>
            </w:r>
            <w:r>
              <w:rPr>
                <w:rFonts w:hint="eastAsia" w:ascii="宋体" w:hAnsi="宋体" w:cs="宋体"/>
                <w:color w:val="auto"/>
                <w:kern w:val="0"/>
                <w:szCs w:val="21"/>
                <w:lang w:eastAsia="zh-CN"/>
              </w:rPr>
              <w:t>（</w:t>
            </w:r>
            <w:r>
              <w:rPr>
                <w:rFonts w:hint="eastAsia" w:ascii="宋体" w:hAnsi="宋体" w:cs="宋体"/>
                <w:color w:val="auto"/>
                <w:kern w:val="0"/>
                <w:szCs w:val="21"/>
                <w:highlight w:val="none"/>
                <w:lang w:val="en-US" w:eastAsia="zh-CN"/>
              </w:rPr>
              <w:t>没有新发职业病</w:t>
            </w:r>
            <w:r>
              <w:rPr>
                <w:rFonts w:hint="eastAsia" w:ascii="宋体" w:hAnsi="宋体" w:cs="宋体"/>
                <w:color w:val="auto"/>
                <w:kern w:val="0"/>
                <w:szCs w:val="21"/>
                <w:lang w:eastAsia="zh-CN"/>
              </w:rPr>
              <w:t>）</w:t>
            </w:r>
            <w:r>
              <w:rPr>
                <w:rFonts w:hint="eastAsia" w:ascii="宋体" w:hAnsi="宋体" w:cs="宋体"/>
                <w:color w:val="auto"/>
                <w:kern w:val="0"/>
                <w:szCs w:val="21"/>
              </w:rPr>
              <w:t>。</w:t>
            </w:r>
          </w:p>
        </w:tc>
        <w:tc>
          <w:tcPr>
            <w:tcW w:w="2400" w:type="dxa"/>
            <w:tcMar>
              <w:top w:w="15" w:type="dxa"/>
              <w:left w:w="15" w:type="dxa"/>
              <w:right w:w="15" w:type="dxa"/>
            </w:tcMar>
            <w:vAlign w:val="center"/>
          </w:tcPr>
          <w:p w14:paraId="730D11FF">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06F27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560" w:type="dxa"/>
            <w:vMerge w:val="continue"/>
            <w:tcMar>
              <w:top w:w="15" w:type="dxa"/>
              <w:left w:w="15" w:type="dxa"/>
              <w:right w:w="15" w:type="dxa"/>
            </w:tcMar>
            <w:vAlign w:val="center"/>
          </w:tcPr>
          <w:p w14:paraId="2F57221A">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7D023B7">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4864B957">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1A51A188">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57E28E6B">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逾期不改正的，未造成后果的</w:t>
            </w:r>
            <w:r>
              <w:rPr>
                <w:rFonts w:hint="eastAsia" w:ascii="宋体" w:hAnsi="宋体" w:cs="宋体"/>
                <w:color w:val="auto"/>
                <w:kern w:val="0"/>
                <w:szCs w:val="21"/>
                <w:lang w:eastAsia="zh-CN"/>
              </w:rPr>
              <w:t>（</w:t>
            </w:r>
            <w:r>
              <w:rPr>
                <w:rFonts w:hint="eastAsia" w:ascii="宋体" w:hAnsi="宋体" w:cs="宋体"/>
                <w:color w:val="auto"/>
                <w:kern w:val="0"/>
                <w:szCs w:val="21"/>
                <w:highlight w:val="none"/>
                <w:lang w:val="en-US" w:eastAsia="zh-CN"/>
              </w:rPr>
              <w:t>没有新发职业病</w:t>
            </w:r>
            <w:r>
              <w:rPr>
                <w:rFonts w:hint="eastAsia" w:ascii="宋体" w:hAnsi="宋体" w:cs="宋体"/>
                <w:color w:val="auto"/>
                <w:kern w:val="0"/>
                <w:szCs w:val="21"/>
                <w:lang w:eastAsia="zh-CN"/>
              </w:rPr>
              <w:t>）</w:t>
            </w:r>
            <w:r>
              <w:rPr>
                <w:rFonts w:hint="eastAsia" w:ascii="宋体" w:hAnsi="宋体" w:cs="宋体"/>
                <w:color w:val="auto"/>
                <w:kern w:val="0"/>
                <w:szCs w:val="21"/>
              </w:rPr>
              <w:t>。</w:t>
            </w:r>
          </w:p>
        </w:tc>
        <w:tc>
          <w:tcPr>
            <w:tcW w:w="2400" w:type="dxa"/>
            <w:tcMar>
              <w:top w:w="15" w:type="dxa"/>
              <w:left w:w="15" w:type="dxa"/>
              <w:right w:w="15" w:type="dxa"/>
            </w:tcMar>
            <w:vAlign w:val="center"/>
          </w:tcPr>
          <w:p w14:paraId="1A6939DF">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处5万元以上15.5万元以下罚款。</w:t>
            </w:r>
          </w:p>
        </w:tc>
      </w:tr>
      <w:tr w14:paraId="54974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7" w:hRule="atLeast"/>
        </w:trPr>
        <w:tc>
          <w:tcPr>
            <w:tcW w:w="560" w:type="dxa"/>
            <w:vMerge w:val="continue"/>
            <w:tcMar>
              <w:top w:w="15" w:type="dxa"/>
              <w:left w:w="15" w:type="dxa"/>
              <w:right w:w="15" w:type="dxa"/>
            </w:tcMar>
            <w:vAlign w:val="center"/>
          </w:tcPr>
          <w:p w14:paraId="565E996F">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7798739">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3D736F52">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5B7D16DA">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02A8C81A">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逾期不改正的，产生严重后果的(发生职业病危害事故或新发职业病病例等对劳动者生命健康造成严重损害)。</w:t>
            </w:r>
          </w:p>
        </w:tc>
        <w:tc>
          <w:tcPr>
            <w:tcW w:w="2400" w:type="dxa"/>
            <w:tcMar>
              <w:top w:w="15" w:type="dxa"/>
              <w:left w:w="15" w:type="dxa"/>
              <w:right w:w="15" w:type="dxa"/>
            </w:tcMar>
            <w:vAlign w:val="center"/>
          </w:tcPr>
          <w:p w14:paraId="7A2D86E9">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处15.5万元以上20万元以下罚款，责令停止产生职业病危害的作业，或者提请有关人民政府责令关闭。</w:t>
            </w:r>
          </w:p>
        </w:tc>
      </w:tr>
      <w:tr w14:paraId="3E006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01D6ED6B">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176</w:t>
            </w:r>
          </w:p>
        </w:tc>
        <w:tc>
          <w:tcPr>
            <w:tcW w:w="2329" w:type="dxa"/>
            <w:vMerge w:val="restart"/>
            <w:tcMar>
              <w:top w:w="15" w:type="dxa"/>
              <w:left w:w="15" w:type="dxa"/>
              <w:right w:w="15" w:type="dxa"/>
            </w:tcMar>
            <w:vAlign w:val="center"/>
          </w:tcPr>
          <w:p w14:paraId="6A667524">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未按照规定安排职业病病人、疑似职业病病人进行诊治的</w:t>
            </w:r>
          </w:p>
        </w:tc>
        <w:tc>
          <w:tcPr>
            <w:tcW w:w="2920" w:type="dxa"/>
            <w:vMerge w:val="restart"/>
            <w:tcMar>
              <w:top w:w="15" w:type="dxa"/>
              <w:left w:w="15" w:type="dxa"/>
              <w:right w:w="15" w:type="dxa"/>
            </w:tcMar>
            <w:vAlign w:val="center"/>
          </w:tcPr>
          <w:p w14:paraId="202B88DC">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 xml:space="preserve">《中华人民共和国职业病防治法》第七十二条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六）未按照规定安排职业病病人、疑似职业病病人进行诊治的； </w:t>
            </w:r>
          </w:p>
        </w:tc>
        <w:tc>
          <w:tcPr>
            <w:tcW w:w="696" w:type="dxa"/>
            <w:tcMar>
              <w:top w:w="15" w:type="dxa"/>
              <w:left w:w="15" w:type="dxa"/>
              <w:right w:w="15" w:type="dxa"/>
            </w:tcMar>
            <w:vAlign w:val="center"/>
          </w:tcPr>
          <w:p w14:paraId="3AF8034A">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029287E6">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首次发现未按照规定安排职业病病人、疑似职业病病人进行诊治的，未造成后果的。</w:t>
            </w:r>
            <w:r>
              <w:rPr>
                <w:rFonts w:hint="eastAsia" w:ascii="宋体" w:hAnsi="宋体" w:cs="宋体"/>
                <w:color w:val="auto"/>
                <w:kern w:val="0"/>
                <w:szCs w:val="21"/>
                <w:lang w:val="en-US" w:eastAsia="zh-CN"/>
              </w:rPr>
              <w:t>(</w:t>
            </w:r>
            <w:r>
              <w:rPr>
                <w:rFonts w:hint="eastAsia" w:ascii="宋体" w:hAnsi="宋体" w:cs="宋体"/>
                <w:color w:val="auto"/>
                <w:kern w:val="0"/>
                <w:szCs w:val="21"/>
                <w:highlight w:val="none"/>
                <w:lang w:val="en-US" w:eastAsia="zh-CN"/>
              </w:rPr>
              <w:t>没有新发职业病)</w:t>
            </w:r>
          </w:p>
        </w:tc>
        <w:tc>
          <w:tcPr>
            <w:tcW w:w="2400" w:type="dxa"/>
            <w:tcMar>
              <w:top w:w="15" w:type="dxa"/>
              <w:left w:w="15" w:type="dxa"/>
              <w:right w:w="15" w:type="dxa"/>
            </w:tcMar>
            <w:vAlign w:val="center"/>
          </w:tcPr>
          <w:p w14:paraId="4109911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08672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068C21C2">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8A7D176">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C9C9A1C">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2514C3AB">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1DCEE5FB">
            <w:pPr>
              <w:widowControl/>
              <w:spacing w:line="300" w:lineRule="exact"/>
              <w:jc w:val="left"/>
              <w:textAlignment w:val="center"/>
              <w:rPr>
                <w:rFonts w:hint="eastAsia" w:ascii="宋体" w:hAnsi="宋体" w:cs="宋体"/>
                <w:color w:val="auto"/>
                <w:kern w:val="0"/>
                <w:szCs w:val="21"/>
              </w:rPr>
            </w:pPr>
            <w:r>
              <w:rPr>
                <w:rStyle w:val="19"/>
                <w:rFonts w:hint="default" w:ascii="宋体" w:hAnsi="宋体" w:eastAsia="宋体" w:cs="宋体"/>
                <w:color w:val="auto"/>
                <w:sz w:val="21"/>
                <w:szCs w:val="21"/>
              </w:rPr>
              <w:t>警告后逾期不改正的；</w:t>
            </w:r>
            <w:r>
              <w:rPr>
                <w:rStyle w:val="6"/>
                <w:rFonts w:hint="default" w:ascii="宋体" w:hAnsi="宋体" w:eastAsia="宋体" w:cs="宋体"/>
                <w:color w:val="auto"/>
                <w:sz w:val="21"/>
                <w:szCs w:val="21"/>
              </w:rPr>
              <w:t>未按照规定安排不足10人职业病病人、疑似职业病病人进行诊治的，经警告后逾期不改正的。</w:t>
            </w:r>
          </w:p>
        </w:tc>
        <w:tc>
          <w:tcPr>
            <w:tcW w:w="2400" w:type="dxa"/>
            <w:tcMar>
              <w:top w:w="15" w:type="dxa"/>
              <w:left w:w="15" w:type="dxa"/>
              <w:right w:w="15" w:type="dxa"/>
            </w:tcMar>
            <w:vAlign w:val="center"/>
          </w:tcPr>
          <w:p w14:paraId="76F97738">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处5万元以上15.5万元以下罚款。</w:t>
            </w:r>
          </w:p>
        </w:tc>
      </w:tr>
      <w:tr w14:paraId="35DFA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272B9D3E">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1E3C737">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937DA70">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62F70905">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64BE8216">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1.未按照规定安排10人以上职业病病人、疑似职业病病人进行诊治的，经警告后逾期不改正的，2.产生严重后果的(发生职业病危害事故或新发职业病病例等对劳动者生命健康造成严重损害)。</w:t>
            </w:r>
          </w:p>
        </w:tc>
        <w:tc>
          <w:tcPr>
            <w:tcW w:w="2400" w:type="dxa"/>
            <w:tcMar>
              <w:top w:w="15" w:type="dxa"/>
              <w:left w:w="15" w:type="dxa"/>
              <w:right w:w="15" w:type="dxa"/>
            </w:tcMar>
            <w:vAlign w:val="center"/>
          </w:tcPr>
          <w:p w14:paraId="07872F2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处15.5万元以上20万元以下罚款，责令停止产生职业病危害的作业，或者提请有关人民政府责令关闭。</w:t>
            </w:r>
          </w:p>
        </w:tc>
      </w:tr>
      <w:tr w14:paraId="62956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4E4C3E55">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177</w:t>
            </w:r>
          </w:p>
        </w:tc>
        <w:tc>
          <w:tcPr>
            <w:tcW w:w="2329" w:type="dxa"/>
            <w:vMerge w:val="restart"/>
            <w:tcMar>
              <w:top w:w="15" w:type="dxa"/>
              <w:left w:w="15" w:type="dxa"/>
              <w:right w:w="15" w:type="dxa"/>
            </w:tcMar>
            <w:vAlign w:val="center"/>
          </w:tcPr>
          <w:p w14:paraId="4DB539F4">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发生或者可能发生急性职业病危害事故时，未立即采取应急救援和控制措施或者未按照规定及时报告的</w:t>
            </w:r>
          </w:p>
        </w:tc>
        <w:tc>
          <w:tcPr>
            <w:tcW w:w="2920" w:type="dxa"/>
            <w:vMerge w:val="restart"/>
            <w:tcMar>
              <w:top w:w="15" w:type="dxa"/>
              <w:left w:w="15" w:type="dxa"/>
              <w:right w:w="15" w:type="dxa"/>
            </w:tcMar>
            <w:vAlign w:val="center"/>
          </w:tcPr>
          <w:p w14:paraId="5C62BC5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 xml:space="preserve">《中华人民共和国职业病防治法》第七十二条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七）发生或者可能发生急性职业病危害事故时，未立即采取应急救援和控制措施或者未按照规定及时报告的； </w:t>
            </w:r>
          </w:p>
        </w:tc>
        <w:tc>
          <w:tcPr>
            <w:tcW w:w="696" w:type="dxa"/>
            <w:tcMar>
              <w:top w:w="15" w:type="dxa"/>
              <w:left w:w="15" w:type="dxa"/>
              <w:right w:w="15" w:type="dxa"/>
            </w:tcMar>
            <w:vAlign w:val="center"/>
          </w:tcPr>
          <w:p w14:paraId="4A714188">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5BD344C7">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首次发生，未造成后果的。</w:t>
            </w:r>
            <w:r>
              <w:rPr>
                <w:rFonts w:hint="eastAsia" w:ascii="宋体" w:hAnsi="宋体" w:cs="宋体"/>
                <w:color w:val="auto"/>
                <w:kern w:val="0"/>
                <w:szCs w:val="21"/>
                <w:lang w:val="en-US" w:eastAsia="zh-CN"/>
              </w:rPr>
              <w:t>(</w:t>
            </w:r>
            <w:r>
              <w:rPr>
                <w:rFonts w:hint="eastAsia" w:ascii="宋体" w:hAnsi="宋体" w:cs="宋体"/>
                <w:color w:val="auto"/>
                <w:kern w:val="0"/>
                <w:szCs w:val="21"/>
                <w:highlight w:val="none"/>
                <w:lang w:val="en-US" w:eastAsia="zh-CN"/>
              </w:rPr>
              <w:t>没有新发职业病)</w:t>
            </w:r>
          </w:p>
        </w:tc>
        <w:tc>
          <w:tcPr>
            <w:tcW w:w="2400" w:type="dxa"/>
            <w:tcMar>
              <w:top w:w="15" w:type="dxa"/>
              <w:left w:w="15" w:type="dxa"/>
              <w:right w:w="15" w:type="dxa"/>
            </w:tcMar>
            <w:vAlign w:val="center"/>
          </w:tcPr>
          <w:p w14:paraId="6096FB5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02383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3522EDEB">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6766084B">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33223B8">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402D027E">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7B638008">
            <w:pPr>
              <w:widowControl/>
              <w:spacing w:line="300" w:lineRule="exact"/>
              <w:jc w:val="left"/>
              <w:textAlignment w:val="center"/>
              <w:rPr>
                <w:rFonts w:hint="eastAsia" w:ascii="宋体" w:hAnsi="宋体" w:cs="宋体"/>
                <w:color w:val="auto"/>
                <w:kern w:val="0"/>
                <w:szCs w:val="21"/>
              </w:rPr>
            </w:pPr>
            <w:r>
              <w:rPr>
                <w:rStyle w:val="19"/>
                <w:rFonts w:hint="default" w:ascii="宋体" w:hAnsi="宋体" w:eastAsia="宋体" w:cs="宋体"/>
                <w:color w:val="auto"/>
                <w:sz w:val="21"/>
                <w:szCs w:val="21"/>
              </w:rPr>
              <w:t>警告后逾期不改正的；</w:t>
            </w:r>
            <w:r>
              <w:rPr>
                <w:rStyle w:val="6"/>
                <w:rFonts w:hint="default" w:ascii="宋体" w:hAnsi="宋体" w:eastAsia="宋体" w:cs="宋体"/>
                <w:color w:val="auto"/>
                <w:sz w:val="21"/>
                <w:szCs w:val="21"/>
              </w:rPr>
              <w:t>发生急性职业病人不足3人，并产生一定后果。</w:t>
            </w:r>
          </w:p>
        </w:tc>
        <w:tc>
          <w:tcPr>
            <w:tcW w:w="2400" w:type="dxa"/>
            <w:tcMar>
              <w:top w:w="15" w:type="dxa"/>
              <w:left w:w="15" w:type="dxa"/>
              <w:right w:w="15" w:type="dxa"/>
            </w:tcMar>
            <w:vAlign w:val="center"/>
          </w:tcPr>
          <w:p w14:paraId="56444D8F">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处5万元以上15.5万元以下罚款。</w:t>
            </w:r>
          </w:p>
        </w:tc>
      </w:tr>
      <w:tr w14:paraId="7F9F0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3BB4025D">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67FF988">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3C4A880A">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335BB9CB">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5A768986">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发生急性职业病人3人以上，并产生严重后果的(发生职业病危害事故或新发职业病病例等对劳动者生命健康造成严重损害)。</w:t>
            </w:r>
          </w:p>
        </w:tc>
        <w:tc>
          <w:tcPr>
            <w:tcW w:w="2400" w:type="dxa"/>
            <w:tcMar>
              <w:top w:w="15" w:type="dxa"/>
              <w:left w:w="15" w:type="dxa"/>
              <w:right w:w="15" w:type="dxa"/>
            </w:tcMar>
            <w:vAlign w:val="center"/>
          </w:tcPr>
          <w:p w14:paraId="031DCC99">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处15.5万元以上20万元以下罚款，责令停止产生职业病危害的作业，或者提请有关人民政府责令关闭。</w:t>
            </w:r>
          </w:p>
        </w:tc>
      </w:tr>
      <w:tr w14:paraId="0F1EC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560" w:type="dxa"/>
            <w:vMerge w:val="restart"/>
            <w:tcMar>
              <w:top w:w="15" w:type="dxa"/>
              <w:left w:w="15" w:type="dxa"/>
              <w:right w:w="15" w:type="dxa"/>
            </w:tcMar>
            <w:vAlign w:val="center"/>
          </w:tcPr>
          <w:p w14:paraId="6820D209">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178</w:t>
            </w:r>
          </w:p>
        </w:tc>
        <w:tc>
          <w:tcPr>
            <w:tcW w:w="2329" w:type="dxa"/>
            <w:vMerge w:val="restart"/>
            <w:tcMar>
              <w:top w:w="15" w:type="dxa"/>
              <w:left w:w="15" w:type="dxa"/>
              <w:right w:w="15" w:type="dxa"/>
            </w:tcMar>
            <w:vAlign w:val="center"/>
          </w:tcPr>
          <w:p w14:paraId="7B98E4C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未按照规定在产生严重职业病危害的作业岗位醒目位置设置警示标识和中文警示说明的</w:t>
            </w:r>
          </w:p>
        </w:tc>
        <w:tc>
          <w:tcPr>
            <w:tcW w:w="2920" w:type="dxa"/>
            <w:vMerge w:val="restart"/>
            <w:tcMar>
              <w:top w:w="15" w:type="dxa"/>
              <w:left w:w="15" w:type="dxa"/>
              <w:right w:w="15" w:type="dxa"/>
            </w:tcMar>
            <w:vAlign w:val="center"/>
          </w:tcPr>
          <w:p w14:paraId="2FC15D4A">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 xml:space="preserve">《中华人民共和国职业病防治法》第七十二条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八）未按照规定在产生严重职业病危害的作业岗位醒目位置设置警示标识和中文警示说明的； </w:t>
            </w:r>
          </w:p>
        </w:tc>
        <w:tc>
          <w:tcPr>
            <w:tcW w:w="696" w:type="dxa"/>
            <w:vMerge w:val="restart"/>
            <w:tcMar>
              <w:top w:w="15" w:type="dxa"/>
              <w:left w:w="15" w:type="dxa"/>
              <w:right w:w="15" w:type="dxa"/>
            </w:tcMar>
            <w:vAlign w:val="center"/>
          </w:tcPr>
          <w:p w14:paraId="0047527A">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2523" w:type="dxa"/>
            <w:vMerge w:val="restart"/>
            <w:tcMar>
              <w:top w:w="15" w:type="dxa"/>
              <w:left w:w="15" w:type="dxa"/>
              <w:right w:w="15" w:type="dxa"/>
            </w:tcMar>
            <w:vAlign w:val="center"/>
          </w:tcPr>
          <w:p w14:paraId="5ED1C821">
            <w:pPr>
              <w:widowControl/>
              <w:spacing w:line="300" w:lineRule="exact"/>
              <w:jc w:val="left"/>
              <w:textAlignment w:val="center"/>
              <w:rPr>
                <w:rFonts w:hint="default" w:ascii="宋体" w:hAnsi="宋体" w:eastAsia="宋体" w:cs="宋体"/>
                <w:color w:val="auto"/>
                <w:szCs w:val="21"/>
                <w:lang w:val="en-US" w:eastAsia="zh-CN"/>
              </w:rPr>
            </w:pPr>
            <w:r>
              <w:rPr>
                <w:rFonts w:hint="eastAsia" w:ascii="宋体" w:hAnsi="宋体" w:cs="宋体"/>
                <w:color w:val="auto"/>
                <w:kern w:val="0"/>
                <w:szCs w:val="21"/>
              </w:rPr>
              <w:t>首次发生，未造成后果的。</w:t>
            </w:r>
            <w:r>
              <w:rPr>
                <w:rFonts w:hint="eastAsia" w:ascii="宋体" w:hAnsi="宋体" w:cs="宋体"/>
                <w:color w:val="auto"/>
                <w:kern w:val="0"/>
                <w:szCs w:val="21"/>
                <w:lang w:val="en-US" w:eastAsia="zh-CN"/>
              </w:rPr>
              <w:t>(</w:t>
            </w:r>
            <w:r>
              <w:rPr>
                <w:rFonts w:hint="eastAsia" w:ascii="宋体" w:hAnsi="宋体" w:cs="宋体"/>
                <w:color w:val="auto"/>
                <w:kern w:val="0"/>
                <w:szCs w:val="21"/>
                <w:highlight w:val="none"/>
                <w:lang w:val="en-US" w:eastAsia="zh-CN"/>
              </w:rPr>
              <w:t>没有新发职业病)</w:t>
            </w:r>
          </w:p>
        </w:tc>
        <w:tc>
          <w:tcPr>
            <w:tcW w:w="2536" w:type="dxa"/>
            <w:shd w:val="clear" w:color="auto" w:fill="auto"/>
            <w:tcMar>
              <w:top w:w="15" w:type="dxa"/>
              <w:left w:w="15" w:type="dxa"/>
              <w:right w:w="15" w:type="dxa"/>
            </w:tcMar>
            <w:vAlign w:val="center"/>
          </w:tcPr>
          <w:p w14:paraId="459EDE23">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eastAsia="zh-CN"/>
              </w:rPr>
              <w:t>首次发现、未造成后果并及时改正</w:t>
            </w:r>
          </w:p>
        </w:tc>
        <w:tc>
          <w:tcPr>
            <w:tcW w:w="2400" w:type="dxa"/>
            <w:shd w:val="clear" w:color="auto" w:fill="auto"/>
            <w:tcMar>
              <w:top w:w="15" w:type="dxa"/>
              <w:left w:w="15" w:type="dxa"/>
              <w:right w:w="15" w:type="dxa"/>
            </w:tcMar>
            <w:vAlign w:val="center"/>
          </w:tcPr>
          <w:p w14:paraId="4402B613">
            <w:pPr>
              <w:widowControl/>
              <w:spacing w:line="300" w:lineRule="exact"/>
              <w:jc w:val="left"/>
              <w:textAlignment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lang w:eastAsia="zh-CN"/>
              </w:rPr>
              <w:t>给予不予行政处罚</w:t>
            </w:r>
          </w:p>
        </w:tc>
      </w:tr>
      <w:tr w14:paraId="336B1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560" w:type="dxa"/>
            <w:vMerge w:val="continue"/>
            <w:tcMar>
              <w:top w:w="15" w:type="dxa"/>
              <w:left w:w="15" w:type="dxa"/>
              <w:right w:w="15" w:type="dxa"/>
            </w:tcMar>
            <w:vAlign w:val="center"/>
          </w:tcPr>
          <w:p w14:paraId="31BC8F0D">
            <w:pPr>
              <w:widowControl/>
              <w:spacing w:line="300" w:lineRule="exact"/>
              <w:jc w:val="left"/>
              <w:textAlignment w:val="center"/>
            </w:pPr>
          </w:p>
        </w:tc>
        <w:tc>
          <w:tcPr>
            <w:tcW w:w="2329" w:type="dxa"/>
            <w:vMerge w:val="continue"/>
            <w:tcMar>
              <w:top w:w="15" w:type="dxa"/>
              <w:left w:w="15" w:type="dxa"/>
              <w:right w:w="15" w:type="dxa"/>
            </w:tcMar>
            <w:vAlign w:val="center"/>
          </w:tcPr>
          <w:p w14:paraId="5F1F4E00">
            <w:pPr>
              <w:widowControl/>
              <w:spacing w:line="300" w:lineRule="exact"/>
              <w:jc w:val="left"/>
              <w:textAlignment w:val="center"/>
            </w:pPr>
          </w:p>
        </w:tc>
        <w:tc>
          <w:tcPr>
            <w:tcW w:w="2920" w:type="dxa"/>
            <w:vMerge w:val="continue"/>
            <w:tcMar>
              <w:top w:w="15" w:type="dxa"/>
              <w:left w:w="15" w:type="dxa"/>
              <w:right w:w="15" w:type="dxa"/>
            </w:tcMar>
            <w:vAlign w:val="center"/>
          </w:tcPr>
          <w:p w14:paraId="25652BDA">
            <w:pPr>
              <w:widowControl/>
              <w:spacing w:line="300" w:lineRule="exact"/>
              <w:jc w:val="left"/>
              <w:textAlignment w:val="center"/>
            </w:pPr>
          </w:p>
        </w:tc>
        <w:tc>
          <w:tcPr>
            <w:tcW w:w="696" w:type="dxa"/>
            <w:vMerge w:val="continue"/>
            <w:tcMar>
              <w:top w:w="15" w:type="dxa"/>
              <w:left w:w="15" w:type="dxa"/>
              <w:right w:w="15" w:type="dxa"/>
            </w:tcMar>
            <w:vAlign w:val="center"/>
          </w:tcPr>
          <w:p w14:paraId="03BD9E1C">
            <w:pPr>
              <w:widowControl/>
              <w:spacing w:line="300" w:lineRule="exact"/>
              <w:jc w:val="left"/>
              <w:textAlignment w:val="center"/>
            </w:pPr>
          </w:p>
        </w:tc>
        <w:tc>
          <w:tcPr>
            <w:tcW w:w="2523" w:type="dxa"/>
            <w:vMerge w:val="continue"/>
            <w:tcMar>
              <w:top w:w="15" w:type="dxa"/>
              <w:left w:w="15" w:type="dxa"/>
              <w:right w:w="15" w:type="dxa"/>
            </w:tcMar>
            <w:vAlign w:val="center"/>
          </w:tcPr>
          <w:p w14:paraId="5764853D">
            <w:pPr>
              <w:widowControl/>
              <w:spacing w:line="300" w:lineRule="exact"/>
              <w:jc w:val="left"/>
              <w:textAlignment w:val="center"/>
            </w:pPr>
          </w:p>
        </w:tc>
        <w:tc>
          <w:tcPr>
            <w:tcW w:w="2536" w:type="dxa"/>
            <w:shd w:val="clear" w:color="auto" w:fill="auto"/>
            <w:tcMar>
              <w:top w:w="15" w:type="dxa"/>
              <w:left w:w="15" w:type="dxa"/>
              <w:right w:w="15" w:type="dxa"/>
            </w:tcMar>
            <w:vAlign w:val="center"/>
          </w:tcPr>
          <w:p w14:paraId="17DE3305">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eastAsia="zh-CN"/>
              </w:rPr>
              <w:t>首次发现，改正迟缓以致未及时改正</w:t>
            </w:r>
          </w:p>
        </w:tc>
        <w:tc>
          <w:tcPr>
            <w:tcW w:w="2400" w:type="dxa"/>
            <w:shd w:val="clear" w:color="auto" w:fill="auto"/>
            <w:tcMar>
              <w:top w:w="15" w:type="dxa"/>
              <w:left w:w="15" w:type="dxa"/>
              <w:right w:w="15" w:type="dxa"/>
            </w:tcMar>
            <w:vAlign w:val="center"/>
          </w:tcPr>
          <w:p w14:paraId="2B5AE4C5">
            <w:pPr>
              <w:widowControl/>
              <w:spacing w:line="300" w:lineRule="exact"/>
              <w:jc w:val="left"/>
              <w:textAlignment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rPr>
              <w:t>警告，可以并处5万元以上6.5万元元以下罚款。</w:t>
            </w:r>
          </w:p>
        </w:tc>
      </w:tr>
      <w:tr w14:paraId="2BC1F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5A49C757">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4523A94">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68D6746">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7D29D375">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7D80C990">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违规行为，经警告后逾期不改正的。</w:t>
            </w:r>
          </w:p>
        </w:tc>
        <w:tc>
          <w:tcPr>
            <w:tcW w:w="2400" w:type="dxa"/>
            <w:tcMar>
              <w:top w:w="15" w:type="dxa"/>
              <w:left w:w="15" w:type="dxa"/>
              <w:right w:w="15" w:type="dxa"/>
            </w:tcMar>
            <w:vAlign w:val="center"/>
          </w:tcPr>
          <w:p w14:paraId="45D638B9">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w:t>
            </w:r>
            <w:r>
              <w:rPr>
                <w:rFonts w:hint="eastAsia" w:ascii="宋体" w:hAnsi="宋体" w:cs="宋体"/>
                <w:color w:val="auto"/>
                <w:kern w:val="0"/>
                <w:szCs w:val="21"/>
                <w:lang w:val="en-US" w:eastAsia="zh-CN"/>
              </w:rPr>
              <w:t>6.5</w:t>
            </w:r>
            <w:r>
              <w:rPr>
                <w:rFonts w:hint="eastAsia" w:ascii="宋体" w:hAnsi="宋体" w:cs="宋体"/>
                <w:color w:val="auto"/>
                <w:kern w:val="0"/>
                <w:szCs w:val="21"/>
              </w:rPr>
              <w:t>万元以上15.5万元以下罚款。</w:t>
            </w:r>
          </w:p>
        </w:tc>
      </w:tr>
      <w:tr w14:paraId="3B874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560" w:type="dxa"/>
            <w:vMerge w:val="continue"/>
            <w:tcMar>
              <w:top w:w="15" w:type="dxa"/>
              <w:left w:w="15" w:type="dxa"/>
              <w:right w:w="15" w:type="dxa"/>
            </w:tcMar>
            <w:vAlign w:val="center"/>
          </w:tcPr>
          <w:p w14:paraId="5D4DB243">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965C806">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D1E5F25">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5B5077A4">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17C7A1C4">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违规行为，经警告后逾期不改正，产生一定后果的(发生职业病危害事故或新发职业病病例等对劳动者生命健康造成严重损害)。</w:t>
            </w:r>
          </w:p>
        </w:tc>
        <w:tc>
          <w:tcPr>
            <w:tcW w:w="2400" w:type="dxa"/>
            <w:tcMar>
              <w:top w:w="15" w:type="dxa"/>
              <w:left w:w="15" w:type="dxa"/>
              <w:right w:w="15" w:type="dxa"/>
            </w:tcMar>
            <w:vAlign w:val="center"/>
          </w:tcPr>
          <w:p w14:paraId="4A57EEAA">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处15.5万元以上20万元以下罚款，责令停止产生职业病危害的作业，或者提请有关人民政府责令关闭。</w:t>
            </w:r>
          </w:p>
        </w:tc>
      </w:tr>
      <w:tr w14:paraId="57123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2C8C9F51">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179</w:t>
            </w:r>
          </w:p>
        </w:tc>
        <w:tc>
          <w:tcPr>
            <w:tcW w:w="2329" w:type="dxa"/>
            <w:vMerge w:val="restart"/>
            <w:tcMar>
              <w:top w:w="15" w:type="dxa"/>
              <w:left w:w="15" w:type="dxa"/>
              <w:right w:w="15" w:type="dxa"/>
            </w:tcMar>
            <w:vAlign w:val="center"/>
          </w:tcPr>
          <w:p w14:paraId="66598CC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拒绝职业卫生监督管理部门监督检查的</w:t>
            </w:r>
          </w:p>
        </w:tc>
        <w:tc>
          <w:tcPr>
            <w:tcW w:w="2920" w:type="dxa"/>
            <w:vMerge w:val="restart"/>
            <w:tcMar>
              <w:top w:w="15" w:type="dxa"/>
              <w:left w:w="15" w:type="dxa"/>
              <w:right w:w="15" w:type="dxa"/>
            </w:tcMar>
            <w:vAlign w:val="center"/>
          </w:tcPr>
          <w:p w14:paraId="549BDA39">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 xml:space="preserve">《中华人民共和国职业病防治法》第七十二条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九）拒绝职业卫生监督管理部门监督检查的； </w:t>
            </w:r>
          </w:p>
        </w:tc>
        <w:tc>
          <w:tcPr>
            <w:tcW w:w="696" w:type="dxa"/>
            <w:tcMar>
              <w:top w:w="15" w:type="dxa"/>
              <w:left w:w="15" w:type="dxa"/>
              <w:right w:w="15" w:type="dxa"/>
            </w:tcMar>
            <w:vAlign w:val="center"/>
          </w:tcPr>
          <w:p w14:paraId="0E0F7245">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031EA4BE">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首次不如实提供职业卫生相关关资料，拒绝职业卫生监督管理部门监督检查的。</w:t>
            </w:r>
          </w:p>
        </w:tc>
        <w:tc>
          <w:tcPr>
            <w:tcW w:w="2400" w:type="dxa"/>
            <w:tcMar>
              <w:top w:w="15" w:type="dxa"/>
              <w:left w:w="15" w:type="dxa"/>
              <w:right w:w="15" w:type="dxa"/>
            </w:tcMar>
            <w:vAlign w:val="center"/>
          </w:tcPr>
          <w:p w14:paraId="358BB2F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54BD1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44C6F8D2">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1F64452C">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353270B5">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50B05627">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4709EADA">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不如实提供职业卫生相关关资料，拒绝职业卫生监督管理部门监督检查的，经警告后逾期不改正的。</w:t>
            </w:r>
          </w:p>
        </w:tc>
        <w:tc>
          <w:tcPr>
            <w:tcW w:w="2400" w:type="dxa"/>
            <w:tcMar>
              <w:top w:w="15" w:type="dxa"/>
              <w:left w:w="15" w:type="dxa"/>
              <w:right w:w="15" w:type="dxa"/>
            </w:tcMar>
            <w:vAlign w:val="center"/>
          </w:tcPr>
          <w:p w14:paraId="7F2D8E7F">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处5万元以上15.5万元以下罚款。</w:t>
            </w:r>
          </w:p>
        </w:tc>
      </w:tr>
      <w:tr w14:paraId="0C455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05398398">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AF08B1B">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8832E1F">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3D370604">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48AD4293">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以暴力、胁迫等方式拒绝或阻挠监督检查的。</w:t>
            </w:r>
          </w:p>
        </w:tc>
        <w:tc>
          <w:tcPr>
            <w:tcW w:w="2400" w:type="dxa"/>
            <w:tcMar>
              <w:top w:w="15" w:type="dxa"/>
              <w:left w:w="15" w:type="dxa"/>
              <w:right w:w="15" w:type="dxa"/>
            </w:tcMar>
            <w:vAlign w:val="center"/>
          </w:tcPr>
          <w:p w14:paraId="7B565499">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处15.5万元以上20万元以下罚款，责令停止产生职业病危害的作业，或者提请有关人民政府责令关闭。</w:t>
            </w:r>
          </w:p>
        </w:tc>
      </w:tr>
      <w:tr w14:paraId="518F5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5C381371">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180</w:t>
            </w:r>
          </w:p>
        </w:tc>
        <w:tc>
          <w:tcPr>
            <w:tcW w:w="2329" w:type="dxa"/>
            <w:vMerge w:val="restart"/>
            <w:tcMar>
              <w:top w:w="15" w:type="dxa"/>
              <w:left w:w="15" w:type="dxa"/>
              <w:right w:w="15" w:type="dxa"/>
            </w:tcMar>
            <w:vAlign w:val="center"/>
          </w:tcPr>
          <w:p w14:paraId="4BBC6DA4">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隐瞒、伪造、篡改、毁损职业健康监护档案、工作场所职业病危害因素检测评价结果等相关资料，或者拒不提供职业病诊断、鉴定所需资料的</w:t>
            </w:r>
          </w:p>
        </w:tc>
        <w:tc>
          <w:tcPr>
            <w:tcW w:w="2920" w:type="dxa"/>
            <w:vMerge w:val="restart"/>
            <w:tcMar>
              <w:top w:w="15" w:type="dxa"/>
              <w:left w:w="15" w:type="dxa"/>
              <w:right w:w="15" w:type="dxa"/>
            </w:tcMar>
            <w:vAlign w:val="center"/>
          </w:tcPr>
          <w:p w14:paraId="003B0E20">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 xml:space="preserve">《中华人民共和国职业病防治法》第七十二条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十）隐瞒、伪造、篡改、毁损职业健康监护档案、工作场所职业病危害因素检测评价结果等相关资料，或者拒不提供职业病诊断、鉴定所需资料的； </w:t>
            </w:r>
          </w:p>
        </w:tc>
        <w:tc>
          <w:tcPr>
            <w:tcW w:w="696" w:type="dxa"/>
            <w:tcMar>
              <w:top w:w="15" w:type="dxa"/>
              <w:left w:w="15" w:type="dxa"/>
              <w:right w:w="15" w:type="dxa"/>
            </w:tcMar>
            <w:vAlign w:val="center"/>
          </w:tcPr>
          <w:p w14:paraId="379D4D73">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443543F6">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首次发生，未造成后果的。</w:t>
            </w:r>
            <w:r>
              <w:rPr>
                <w:rFonts w:hint="eastAsia" w:ascii="宋体" w:hAnsi="宋体" w:cs="宋体"/>
                <w:color w:val="auto"/>
                <w:kern w:val="0"/>
                <w:szCs w:val="21"/>
                <w:lang w:val="en-US" w:eastAsia="zh-CN"/>
              </w:rPr>
              <w:t>(</w:t>
            </w:r>
            <w:r>
              <w:rPr>
                <w:rFonts w:hint="eastAsia" w:ascii="宋体" w:hAnsi="宋体" w:cs="宋体"/>
                <w:color w:val="auto"/>
                <w:kern w:val="0"/>
                <w:szCs w:val="21"/>
                <w:highlight w:val="none"/>
                <w:lang w:val="en-US" w:eastAsia="zh-CN"/>
              </w:rPr>
              <w:t>没有新发职业病)</w:t>
            </w:r>
          </w:p>
        </w:tc>
        <w:tc>
          <w:tcPr>
            <w:tcW w:w="2400" w:type="dxa"/>
            <w:tcMar>
              <w:top w:w="15" w:type="dxa"/>
              <w:left w:w="15" w:type="dxa"/>
              <w:right w:w="15" w:type="dxa"/>
            </w:tcMar>
            <w:vAlign w:val="center"/>
          </w:tcPr>
          <w:p w14:paraId="5A348E9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7E71C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50100E14">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9DC9836">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38C4AEA">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2B43EB5B">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111C0960">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经警告后逾期不改正的。</w:t>
            </w:r>
          </w:p>
        </w:tc>
        <w:tc>
          <w:tcPr>
            <w:tcW w:w="2400" w:type="dxa"/>
            <w:tcMar>
              <w:top w:w="15" w:type="dxa"/>
              <w:left w:w="15" w:type="dxa"/>
              <w:right w:w="15" w:type="dxa"/>
            </w:tcMar>
            <w:vAlign w:val="center"/>
          </w:tcPr>
          <w:p w14:paraId="7083B5DD">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处5万元以上15.5万元以下罚款。</w:t>
            </w:r>
          </w:p>
        </w:tc>
      </w:tr>
      <w:tr w14:paraId="15DD9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0311AD2A">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6325FA6">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329A89DB">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024C0279">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1F4200D9">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经警告后逾期不改正，产生严重后果的(发生职业病危害事故或新发职业病病例等对劳动者生命健康造成严重损害)。</w:t>
            </w:r>
          </w:p>
        </w:tc>
        <w:tc>
          <w:tcPr>
            <w:tcW w:w="2400" w:type="dxa"/>
            <w:tcMar>
              <w:top w:w="15" w:type="dxa"/>
              <w:left w:w="15" w:type="dxa"/>
              <w:right w:w="15" w:type="dxa"/>
            </w:tcMar>
            <w:vAlign w:val="center"/>
          </w:tcPr>
          <w:p w14:paraId="4D1057C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处15.5万元以上20万元以下罚款，责令停止产生职业病危害的作业，或者提请有关人民政府责令关闭。</w:t>
            </w:r>
          </w:p>
        </w:tc>
      </w:tr>
      <w:tr w14:paraId="0C801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14D033E8">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181</w:t>
            </w:r>
          </w:p>
        </w:tc>
        <w:tc>
          <w:tcPr>
            <w:tcW w:w="2329" w:type="dxa"/>
            <w:vMerge w:val="restart"/>
            <w:tcMar>
              <w:top w:w="15" w:type="dxa"/>
              <w:left w:w="15" w:type="dxa"/>
              <w:right w:w="15" w:type="dxa"/>
            </w:tcMar>
            <w:vAlign w:val="center"/>
          </w:tcPr>
          <w:p w14:paraId="1F8A9AF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未按照规定承担职业病诊断、鉴定费用和职业病病人的医疗、生活保障费用的</w:t>
            </w:r>
          </w:p>
        </w:tc>
        <w:tc>
          <w:tcPr>
            <w:tcW w:w="2920" w:type="dxa"/>
            <w:vMerge w:val="restart"/>
            <w:tcMar>
              <w:top w:w="15" w:type="dxa"/>
              <w:left w:w="15" w:type="dxa"/>
              <w:right w:w="15" w:type="dxa"/>
            </w:tcMar>
            <w:vAlign w:val="center"/>
          </w:tcPr>
          <w:p w14:paraId="6A31C8B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《中华人民共和国职业病防治法》第七十二条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十一）未按照规定承担职业病诊断、鉴定费用和职业病病人的医疗、生活保障费用的。</w:t>
            </w:r>
          </w:p>
        </w:tc>
        <w:tc>
          <w:tcPr>
            <w:tcW w:w="696" w:type="dxa"/>
            <w:tcMar>
              <w:top w:w="15" w:type="dxa"/>
              <w:left w:w="15" w:type="dxa"/>
              <w:right w:w="15" w:type="dxa"/>
            </w:tcMar>
            <w:vAlign w:val="center"/>
          </w:tcPr>
          <w:p w14:paraId="554FE66D">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62C69C9A">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首次发生，未造成后果的。</w:t>
            </w:r>
            <w:r>
              <w:rPr>
                <w:rFonts w:hint="eastAsia" w:ascii="宋体" w:hAnsi="宋体" w:cs="宋体"/>
                <w:color w:val="auto"/>
                <w:kern w:val="0"/>
                <w:szCs w:val="21"/>
                <w:lang w:val="en-US" w:eastAsia="zh-CN"/>
              </w:rPr>
              <w:t>(</w:t>
            </w:r>
            <w:r>
              <w:rPr>
                <w:rFonts w:hint="eastAsia" w:ascii="宋体" w:hAnsi="宋体" w:cs="宋体"/>
                <w:color w:val="auto"/>
                <w:kern w:val="0"/>
                <w:szCs w:val="21"/>
                <w:highlight w:val="none"/>
                <w:lang w:val="en-US" w:eastAsia="zh-CN"/>
              </w:rPr>
              <w:t>没有新发职业病)</w:t>
            </w:r>
          </w:p>
        </w:tc>
        <w:tc>
          <w:tcPr>
            <w:tcW w:w="2400" w:type="dxa"/>
            <w:tcMar>
              <w:top w:w="15" w:type="dxa"/>
              <w:left w:w="15" w:type="dxa"/>
              <w:right w:w="15" w:type="dxa"/>
            </w:tcMar>
            <w:vAlign w:val="center"/>
          </w:tcPr>
          <w:p w14:paraId="61F7B0D0">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警告。</w:t>
            </w:r>
          </w:p>
        </w:tc>
      </w:tr>
      <w:tr w14:paraId="125AE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5DDEB81C">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71628E2">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D589FA8">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6D9B9533">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18C8DC77">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经警告后逾期不改正的,涉及10人以下的。</w:t>
            </w:r>
          </w:p>
        </w:tc>
        <w:tc>
          <w:tcPr>
            <w:tcW w:w="2400" w:type="dxa"/>
            <w:tcMar>
              <w:top w:w="15" w:type="dxa"/>
              <w:left w:w="15" w:type="dxa"/>
              <w:right w:w="15" w:type="dxa"/>
            </w:tcMar>
            <w:vAlign w:val="center"/>
          </w:tcPr>
          <w:p w14:paraId="02BD42B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处5万元以上15.5万元以下罚款。</w:t>
            </w:r>
          </w:p>
        </w:tc>
      </w:tr>
      <w:tr w14:paraId="6B86F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1AF36F2A">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189A562">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0701906">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77A0C014">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0B18A848">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经警告后逾期不改正，涉及10人以上的。</w:t>
            </w:r>
          </w:p>
        </w:tc>
        <w:tc>
          <w:tcPr>
            <w:tcW w:w="2400" w:type="dxa"/>
            <w:tcMar>
              <w:top w:w="15" w:type="dxa"/>
              <w:left w:w="15" w:type="dxa"/>
              <w:right w:w="15" w:type="dxa"/>
            </w:tcMar>
            <w:vAlign w:val="center"/>
          </w:tcPr>
          <w:p w14:paraId="40FFBEC4">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处15.5万元以上20万元以下罚款，责令停止产生职业病危害的作业，或者提请有关人民政府责令关闭。</w:t>
            </w:r>
          </w:p>
        </w:tc>
      </w:tr>
      <w:tr w14:paraId="29001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76C24A83">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182</w:t>
            </w:r>
          </w:p>
        </w:tc>
        <w:tc>
          <w:tcPr>
            <w:tcW w:w="2329" w:type="dxa"/>
            <w:vMerge w:val="restart"/>
            <w:tcMar>
              <w:top w:w="15" w:type="dxa"/>
              <w:left w:w="15" w:type="dxa"/>
              <w:right w:w="15" w:type="dxa"/>
            </w:tcMar>
            <w:vAlign w:val="center"/>
          </w:tcPr>
          <w:p w14:paraId="16612A14">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向用人单位提供可能产生职业病危害的设备、材料，未按照规定提供中文说明书或者设置警示标识和中文警示说明的</w:t>
            </w:r>
          </w:p>
        </w:tc>
        <w:tc>
          <w:tcPr>
            <w:tcW w:w="2920" w:type="dxa"/>
            <w:vMerge w:val="restart"/>
            <w:tcMar>
              <w:top w:w="15" w:type="dxa"/>
              <w:left w:w="15" w:type="dxa"/>
              <w:right w:w="15" w:type="dxa"/>
            </w:tcMar>
            <w:vAlign w:val="center"/>
          </w:tcPr>
          <w:p w14:paraId="245FD268">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《中华人民共和国职业病防治法》第七十三条  向用人单位提供可能产生职业病危害的设备、材料，未按照规定提供中文说明书或者设置警示标识和中文警示说明的，由卫生行政部门，警告，并处五万元以上二十万元以下的罚款。</w:t>
            </w:r>
          </w:p>
        </w:tc>
        <w:tc>
          <w:tcPr>
            <w:tcW w:w="696" w:type="dxa"/>
            <w:tcMar>
              <w:top w:w="15" w:type="dxa"/>
              <w:left w:w="15" w:type="dxa"/>
              <w:right w:w="15" w:type="dxa"/>
            </w:tcMar>
            <w:vAlign w:val="center"/>
          </w:tcPr>
          <w:p w14:paraId="4A7D7368">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19D2F848">
            <w:pPr>
              <w:widowControl/>
              <w:spacing w:line="28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首次发生，未造成后果的。</w:t>
            </w:r>
            <w:r>
              <w:rPr>
                <w:rFonts w:hint="eastAsia" w:ascii="宋体" w:hAnsi="宋体" w:cs="宋体"/>
                <w:color w:val="auto"/>
                <w:kern w:val="0"/>
                <w:szCs w:val="21"/>
                <w:lang w:val="en-US" w:eastAsia="zh-CN"/>
              </w:rPr>
              <w:t>(</w:t>
            </w:r>
            <w:r>
              <w:rPr>
                <w:rFonts w:hint="eastAsia" w:ascii="宋体" w:hAnsi="宋体" w:cs="宋体"/>
                <w:color w:val="auto"/>
                <w:kern w:val="0"/>
                <w:szCs w:val="21"/>
                <w:highlight w:val="none"/>
                <w:lang w:val="en-US" w:eastAsia="zh-CN"/>
              </w:rPr>
              <w:t>没有新发职业病)</w:t>
            </w:r>
          </w:p>
        </w:tc>
        <w:tc>
          <w:tcPr>
            <w:tcW w:w="2400" w:type="dxa"/>
            <w:tcMar>
              <w:top w:w="15" w:type="dxa"/>
              <w:left w:w="15" w:type="dxa"/>
              <w:right w:w="15" w:type="dxa"/>
            </w:tcMar>
            <w:vAlign w:val="center"/>
          </w:tcPr>
          <w:p w14:paraId="710C8C45">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警告，并处5万元以上9.5万元以下罚款。</w:t>
            </w:r>
          </w:p>
        </w:tc>
      </w:tr>
      <w:tr w14:paraId="7BFD8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12A40A7A">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13B29DC4">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7200D62">
            <w:pPr>
              <w:widowControl/>
              <w:spacing w:line="280" w:lineRule="exact"/>
              <w:jc w:val="left"/>
              <w:rPr>
                <w:rFonts w:ascii="宋体" w:hAnsi="宋体" w:cs="宋体"/>
                <w:color w:val="auto"/>
                <w:szCs w:val="21"/>
              </w:rPr>
            </w:pPr>
          </w:p>
        </w:tc>
        <w:tc>
          <w:tcPr>
            <w:tcW w:w="696" w:type="dxa"/>
            <w:tcMar>
              <w:top w:w="15" w:type="dxa"/>
              <w:left w:w="15" w:type="dxa"/>
              <w:right w:w="15" w:type="dxa"/>
            </w:tcMar>
            <w:vAlign w:val="center"/>
          </w:tcPr>
          <w:p w14:paraId="6A34D1B8">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095021D2">
            <w:pPr>
              <w:widowControl/>
              <w:spacing w:line="28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1.经警告后逾期不改正；2.属于可能产生严重职业病危害的设备、材料的。</w:t>
            </w:r>
          </w:p>
        </w:tc>
        <w:tc>
          <w:tcPr>
            <w:tcW w:w="2400" w:type="dxa"/>
            <w:tcMar>
              <w:top w:w="15" w:type="dxa"/>
              <w:left w:w="15" w:type="dxa"/>
              <w:right w:w="15" w:type="dxa"/>
            </w:tcMar>
            <w:vAlign w:val="center"/>
          </w:tcPr>
          <w:p w14:paraId="3EE4904F">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警告，并处9.5万元以上15.5万元以下罚款。</w:t>
            </w:r>
          </w:p>
        </w:tc>
      </w:tr>
      <w:tr w14:paraId="3D797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02F07035">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6A7145F3">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CDA5C2D">
            <w:pPr>
              <w:widowControl/>
              <w:spacing w:line="280" w:lineRule="exact"/>
              <w:jc w:val="left"/>
              <w:rPr>
                <w:rFonts w:ascii="宋体" w:hAnsi="宋体" w:cs="宋体"/>
                <w:color w:val="auto"/>
                <w:szCs w:val="21"/>
              </w:rPr>
            </w:pPr>
          </w:p>
        </w:tc>
        <w:tc>
          <w:tcPr>
            <w:tcW w:w="696" w:type="dxa"/>
            <w:tcMar>
              <w:top w:w="15" w:type="dxa"/>
              <w:left w:w="15" w:type="dxa"/>
              <w:right w:w="15" w:type="dxa"/>
            </w:tcMar>
            <w:vAlign w:val="center"/>
          </w:tcPr>
          <w:p w14:paraId="5D4AFF87">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35E44263">
            <w:pPr>
              <w:widowControl/>
              <w:spacing w:line="28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产生严重后果的(发生职业病危害事故或新发职业病病例等对劳动者生命健康造成严重损害)。</w:t>
            </w:r>
          </w:p>
        </w:tc>
        <w:tc>
          <w:tcPr>
            <w:tcW w:w="2400" w:type="dxa"/>
            <w:tcMar>
              <w:top w:w="15" w:type="dxa"/>
              <w:left w:w="15" w:type="dxa"/>
              <w:right w:w="15" w:type="dxa"/>
            </w:tcMar>
            <w:vAlign w:val="center"/>
          </w:tcPr>
          <w:p w14:paraId="2E5B3D42">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警告，并处15.5万元以上20万元以下罚款。</w:t>
            </w:r>
          </w:p>
        </w:tc>
      </w:tr>
      <w:tr w14:paraId="0DC05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0A95DFF2">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183</w:t>
            </w:r>
          </w:p>
        </w:tc>
        <w:tc>
          <w:tcPr>
            <w:tcW w:w="2329" w:type="dxa"/>
            <w:vMerge w:val="restart"/>
            <w:tcMar>
              <w:top w:w="15" w:type="dxa"/>
              <w:left w:w="15" w:type="dxa"/>
              <w:right w:w="15" w:type="dxa"/>
            </w:tcMar>
            <w:vAlign w:val="center"/>
          </w:tcPr>
          <w:p w14:paraId="6752B61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用人单位和医疗卫生机构未按照规定报告职业病、疑似职业病的</w:t>
            </w:r>
          </w:p>
        </w:tc>
        <w:tc>
          <w:tcPr>
            <w:tcW w:w="2920" w:type="dxa"/>
            <w:vMerge w:val="restart"/>
            <w:tcMar>
              <w:top w:w="15" w:type="dxa"/>
              <w:left w:w="15" w:type="dxa"/>
              <w:right w:w="15" w:type="dxa"/>
            </w:tcMar>
            <w:vAlign w:val="center"/>
          </w:tcPr>
          <w:p w14:paraId="7ADD4739">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《中华人民共和国职业病防治法》第七十四条  用人单位和医疗卫生机构未按照规定报告职业病、疑似职业病的，由有关主管部门依据职责分工，警告，可以并处一万元以下的罚款；弄虚作假的，并处二万元以上五万元以下的罚款；对直接负责的主管人员和其他直接责任人员，可以依法给予降级或者撤职的处分。</w:t>
            </w:r>
          </w:p>
        </w:tc>
        <w:tc>
          <w:tcPr>
            <w:tcW w:w="696" w:type="dxa"/>
            <w:tcMar>
              <w:top w:w="15" w:type="dxa"/>
              <w:left w:w="15" w:type="dxa"/>
              <w:right w:w="15" w:type="dxa"/>
            </w:tcMar>
            <w:vAlign w:val="center"/>
          </w:tcPr>
          <w:p w14:paraId="02EC32B6">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192B09B9">
            <w:pPr>
              <w:widowControl/>
              <w:spacing w:line="28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首次发生，未造成后果的。</w:t>
            </w:r>
            <w:r>
              <w:rPr>
                <w:rFonts w:hint="eastAsia" w:ascii="宋体" w:hAnsi="宋体" w:cs="宋体"/>
                <w:color w:val="auto"/>
                <w:kern w:val="0"/>
                <w:szCs w:val="21"/>
                <w:lang w:val="en-US" w:eastAsia="zh-CN"/>
              </w:rPr>
              <w:t>(</w:t>
            </w:r>
            <w:r>
              <w:rPr>
                <w:rFonts w:hint="eastAsia" w:ascii="宋体" w:hAnsi="宋体" w:cs="宋体"/>
                <w:color w:val="auto"/>
                <w:kern w:val="0"/>
                <w:szCs w:val="21"/>
                <w:highlight w:val="none"/>
                <w:lang w:val="en-US" w:eastAsia="zh-CN"/>
              </w:rPr>
              <w:t>没有新发职业病)</w:t>
            </w:r>
          </w:p>
        </w:tc>
        <w:tc>
          <w:tcPr>
            <w:tcW w:w="2400" w:type="dxa"/>
            <w:tcMar>
              <w:top w:w="15" w:type="dxa"/>
              <w:left w:w="15" w:type="dxa"/>
              <w:right w:w="15" w:type="dxa"/>
            </w:tcMar>
            <w:vAlign w:val="center"/>
          </w:tcPr>
          <w:p w14:paraId="0A20E1C4">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警告，可以并处1万元以下罚款。</w:t>
            </w:r>
          </w:p>
        </w:tc>
      </w:tr>
      <w:tr w14:paraId="01D77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78FD8514">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1088E354">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AB0F117">
            <w:pPr>
              <w:widowControl/>
              <w:spacing w:line="280" w:lineRule="exact"/>
              <w:jc w:val="left"/>
              <w:rPr>
                <w:rFonts w:ascii="宋体" w:hAnsi="宋体" w:cs="宋体"/>
                <w:color w:val="auto"/>
                <w:szCs w:val="21"/>
              </w:rPr>
            </w:pPr>
          </w:p>
        </w:tc>
        <w:tc>
          <w:tcPr>
            <w:tcW w:w="696" w:type="dxa"/>
            <w:tcMar>
              <w:top w:w="15" w:type="dxa"/>
              <w:left w:w="15" w:type="dxa"/>
              <w:right w:w="15" w:type="dxa"/>
            </w:tcMar>
            <w:vAlign w:val="center"/>
          </w:tcPr>
          <w:p w14:paraId="2CAE73BD">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69C25259">
            <w:pPr>
              <w:widowControl/>
              <w:spacing w:line="28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1.经警告后逾期不改正的；2.弄虚作假未造成后果的。</w:t>
            </w:r>
          </w:p>
        </w:tc>
        <w:tc>
          <w:tcPr>
            <w:tcW w:w="2400" w:type="dxa"/>
            <w:tcMar>
              <w:top w:w="15" w:type="dxa"/>
              <w:left w:w="15" w:type="dxa"/>
              <w:right w:w="15" w:type="dxa"/>
            </w:tcMar>
            <w:vAlign w:val="center"/>
          </w:tcPr>
          <w:p w14:paraId="3802DC3F">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警告，并处2万元以上4.1万元以下罚款。</w:t>
            </w:r>
          </w:p>
        </w:tc>
      </w:tr>
      <w:tr w14:paraId="73D49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58FD51EE">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E090AA5">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0C15A08">
            <w:pPr>
              <w:widowControl/>
              <w:spacing w:line="280" w:lineRule="exact"/>
              <w:jc w:val="left"/>
              <w:rPr>
                <w:rFonts w:ascii="宋体" w:hAnsi="宋体" w:cs="宋体"/>
                <w:color w:val="auto"/>
                <w:szCs w:val="21"/>
              </w:rPr>
            </w:pPr>
          </w:p>
        </w:tc>
        <w:tc>
          <w:tcPr>
            <w:tcW w:w="696" w:type="dxa"/>
            <w:tcMar>
              <w:top w:w="15" w:type="dxa"/>
              <w:left w:w="15" w:type="dxa"/>
              <w:right w:w="15" w:type="dxa"/>
            </w:tcMar>
            <w:vAlign w:val="center"/>
          </w:tcPr>
          <w:p w14:paraId="430029B0">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17A7F7C7">
            <w:pPr>
              <w:widowControl/>
              <w:spacing w:line="28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弄虚作假且产生严重后果的(发生职业病危害事故或新发职业病病例等对劳动者生命健康造成严重损害)。</w:t>
            </w:r>
          </w:p>
        </w:tc>
        <w:tc>
          <w:tcPr>
            <w:tcW w:w="2400" w:type="dxa"/>
            <w:tcMar>
              <w:top w:w="15" w:type="dxa"/>
              <w:left w:w="15" w:type="dxa"/>
              <w:right w:w="15" w:type="dxa"/>
            </w:tcMar>
            <w:vAlign w:val="center"/>
          </w:tcPr>
          <w:p w14:paraId="2B8AD72C">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警告，并处4.1万元以上5万元以下的罚款。</w:t>
            </w:r>
          </w:p>
        </w:tc>
      </w:tr>
      <w:tr w14:paraId="678CC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54D2D103">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184</w:t>
            </w:r>
          </w:p>
        </w:tc>
        <w:tc>
          <w:tcPr>
            <w:tcW w:w="2329" w:type="dxa"/>
            <w:vMerge w:val="restart"/>
            <w:tcMar>
              <w:top w:w="15" w:type="dxa"/>
              <w:left w:w="15" w:type="dxa"/>
              <w:right w:w="15" w:type="dxa"/>
            </w:tcMar>
            <w:vAlign w:val="center"/>
          </w:tcPr>
          <w:p w14:paraId="7BEFD745">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隐瞒技术、工艺、设备、材料所产生的职业病危害而采用的</w:t>
            </w:r>
          </w:p>
        </w:tc>
        <w:tc>
          <w:tcPr>
            <w:tcW w:w="2920" w:type="dxa"/>
            <w:vMerge w:val="restart"/>
            <w:tcMar>
              <w:top w:w="15" w:type="dxa"/>
              <w:left w:w="15" w:type="dxa"/>
              <w:right w:w="15" w:type="dxa"/>
            </w:tcMar>
            <w:vAlign w:val="center"/>
          </w:tcPr>
          <w:p w14:paraId="4D295E0B">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 xml:space="preserve">《中华人民共和国职业病防治法》第七十五条　违反本法规定，有下列情形之一的，由卫生行政部门责令限期治理，并处五万元以上三十万元以下的罚款；情节严重的，责令停止产生职业病危害的作业，或者提请有关人民政府按照国务院规定的权限责令关闭：（一）隐瞒技术、工艺、设备、材料所产生的职业病危害而采用的； </w:t>
            </w:r>
          </w:p>
        </w:tc>
        <w:tc>
          <w:tcPr>
            <w:tcW w:w="696" w:type="dxa"/>
            <w:tcMar>
              <w:top w:w="15" w:type="dxa"/>
              <w:left w:w="15" w:type="dxa"/>
              <w:right w:w="15" w:type="dxa"/>
            </w:tcMar>
            <w:vAlign w:val="center"/>
          </w:tcPr>
          <w:p w14:paraId="1C1A48F1">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24BE7FCA">
            <w:pPr>
              <w:widowControl/>
              <w:spacing w:line="28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首次发生，未造成后果的。</w:t>
            </w:r>
            <w:r>
              <w:rPr>
                <w:rFonts w:hint="eastAsia" w:ascii="宋体" w:hAnsi="宋体" w:cs="宋体"/>
                <w:color w:val="auto"/>
                <w:kern w:val="0"/>
                <w:szCs w:val="21"/>
                <w:lang w:val="en-US" w:eastAsia="zh-CN"/>
              </w:rPr>
              <w:t>(</w:t>
            </w:r>
            <w:r>
              <w:rPr>
                <w:rFonts w:hint="eastAsia" w:ascii="宋体" w:hAnsi="宋体" w:cs="宋体"/>
                <w:color w:val="auto"/>
                <w:kern w:val="0"/>
                <w:szCs w:val="21"/>
                <w:highlight w:val="none"/>
                <w:lang w:val="en-US" w:eastAsia="zh-CN"/>
              </w:rPr>
              <w:t>没有新发职业病)</w:t>
            </w:r>
          </w:p>
        </w:tc>
        <w:tc>
          <w:tcPr>
            <w:tcW w:w="2400" w:type="dxa"/>
            <w:tcMar>
              <w:top w:w="15" w:type="dxa"/>
              <w:left w:w="15" w:type="dxa"/>
              <w:right w:w="15" w:type="dxa"/>
            </w:tcMar>
            <w:vAlign w:val="center"/>
          </w:tcPr>
          <w:p w14:paraId="579E03E8">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并处5万元以上12.5万元以下罚款。</w:t>
            </w:r>
          </w:p>
        </w:tc>
      </w:tr>
      <w:tr w14:paraId="268EE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632EBF2F">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12CA59C1">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8E908FC">
            <w:pPr>
              <w:widowControl/>
              <w:spacing w:line="280" w:lineRule="exact"/>
              <w:jc w:val="left"/>
              <w:rPr>
                <w:rFonts w:ascii="宋体" w:hAnsi="宋体" w:cs="宋体"/>
                <w:color w:val="auto"/>
                <w:szCs w:val="21"/>
              </w:rPr>
            </w:pPr>
          </w:p>
        </w:tc>
        <w:tc>
          <w:tcPr>
            <w:tcW w:w="696" w:type="dxa"/>
            <w:tcMar>
              <w:top w:w="15" w:type="dxa"/>
              <w:left w:w="15" w:type="dxa"/>
              <w:right w:w="15" w:type="dxa"/>
            </w:tcMar>
            <w:vAlign w:val="center"/>
          </w:tcPr>
          <w:p w14:paraId="3C02CA5A">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687F174C">
            <w:pPr>
              <w:widowControl/>
              <w:spacing w:line="28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未按要求限期治理，未造成后果的。</w:t>
            </w:r>
          </w:p>
        </w:tc>
        <w:tc>
          <w:tcPr>
            <w:tcW w:w="2400" w:type="dxa"/>
            <w:tcMar>
              <w:top w:w="15" w:type="dxa"/>
              <w:left w:w="15" w:type="dxa"/>
              <w:right w:w="15" w:type="dxa"/>
            </w:tcMar>
            <w:vAlign w:val="center"/>
          </w:tcPr>
          <w:p w14:paraId="3D9B06C4">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并处12.5万元以上22.5万元以下罚款。</w:t>
            </w:r>
          </w:p>
        </w:tc>
      </w:tr>
      <w:tr w14:paraId="6D99F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75DF6063">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A9A24A9">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310212F">
            <w:pPr>
              <w:widowControl/>
              <w:spacing w:line="280" w:lineRule="exact"/>
              <w:jc w:val="left"/>
              <w:rPr>
                <w:rFonts w:ascii="宋体" w:hAnsi="宋体" w:cs="宋体"/>
                <w:color w:val="auto"/>
                <w:szCs w:val="21"/>
              </w:rPr>
            </w:pPr>
          </w:p>
        </w:tc>
        <w:tc>
          <w:tcPr>
            <w:tcW w:w="696" w:type="dxa"/>
            <w:tcMar>
              <w:top w:w="15" w:type="dxa"/>
              <w:left w:w="15" w:type="dxa"/>
              <w:right w:w="15" w:type="dxa"/>
            </w:tcMar>
            <w:vAlign w:val="center"/>
          </w:tcPr>
          <w:p w14:paraId="3BD8E2F1">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5366ABE3">
            <w:pPr>
              <w:widowControl/>
              <w:spacing w:line="27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产生严重后果的(发生职业病危害事故或新发职业病病例等对劳动者生命健康造成严重损害)。</w:t>
            </w:r>
          </w:p>
        </w:tc>
        <w:tc>
          <w:tcPr>
            <w:tcW w:w="2400" w:type="dxa"/>
            <w:tcMar>
              <w:top w:w="15" w:type="dxa"/>
              <w:left w:w="15" w:type="dxa"/>
              <w:right w:w="15" w:type="dxa"/>
            </w:tcMar>
            <w:vAlign w:val="center"/>
          </w:tcPr>
          <w:p w14:paraId="6C11CCA3">
            <w:pPr>
              <w:widowControl/>
              <w:spacing w:line="270" w:lineRule="exact"/>
              <w:jc w:val="left"/>
              <w:textAlignment w:val="center"/>
              <w:rPr>
                <w:rFonts w:ascii="宋体" w:hAnsi="宋体" w:cs="宋体"/>
                <w:color w:val="auto"/>
                <w:szCs w:val="21"/>
              </w:rPr>
            </w:pPr>
            <w:r>
              <w:rPr>
                <w:rFonts w:hint="eastAsia" w:ascii="宋体" w:hAnsi="宋体" w:cs="宋体"/>
                <w:color w:val="auto"/>
                <w:kern w:val="0"/>
                <w:szCs w:val="21"/>
              </w:rPr>
              <w:t>并处22.5万元以上30万元以下的罚款，责令停止产生职业病危害的作业，或者提请有关人民政府责令关闭。</w:t>
            </w:r>
          </w:p>
        </w:tc>
      </w:tr>
      <w:tr w14:paraId="6FEBE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66873ED2">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185</w:t>
            </w:r>
          </w:p>
        </w:tc>
        <w:tc>
          <w:tcPr>
            <w:tcW w:w="2329" w:type="dxa"/>
            <w:vMerge w:val="restart"/>
            <w:tcMar>
              <w:top w:w="15" w:type="dxa"/>
              <w:left w:w="15" w:type="dxa"/>
              <w:right w:w="15" w:type="dxa"/>
            </w:tcMar>
            <w:vAlign w:val="center"/>
          </w:tcPr>
          <w:p w14:paraId="4B6CCA0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隐瞒本单位职业卫生真实情况的</w:t>
            </w:r>
          </w:p>
        </w:tc>
        <w:tc>
          <w:tcPr>
            <w:tcW w:w="2920" w:type="dxa"/>
            <w:vMerge w:val="restart"/>
            <w:tcMar>
              <w:top w:w="15" w:type="dxa"/>
              <w:left w:w="15" w:type="dxa"/>
              <w:right w:w="15" w:type="dxa"/>
            </w:tcMar>
            <w:vAlign w:val="center"/>
          </w:tcPr>
          <w:p w14:paraId="57D24B0B">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 xml:space="preserve">《中华人民共和国职业病防治法》第七十五条　违反本法规定，有下列情形之一的，由卫生行政部门责令限期治理，并处五万元以上三十万元以下的罚款；情节严重的，责令停止产生职业病危害的作业，或者提请有关人民政府按照国务院规定的权限责令关闭：（二）隐瞒本单位职业卫生真实情况的； </w:t>
            </w:r>
          </w:p>
        </w:tc>
        <w:tc>
          <w:tcPr>
            <w:tcW w:w="696" w:type="dxa"/>
            <w:tcMar>
              <w:top w:w="15" w:type="dxa"/>
              <w:left w:w="15" w:type="dxa"/>
              <w:right w:w="15" w:type="dxa"/>
            </w:tcMar>
            <w:vAlign w:val="center"/>
          </w:tcPr>
          <w:p w14:paraId="66912E06">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5837DF8B">
            <w:pPr>
              <w:widowControl/>
              <w:spacing w:line="27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首次发生，未造成后果的。</w:t>
            </w:r>
            <w:r>
              <w:rPr>
                <w:rFonts w:hint="eastAsia" w:ascii="宋体" w:hAnsi="宋体" w:cs="宋体"/>
                <w:color w:val="auto"/>
                <w:kern w:val="0"/>
                <w:szCs w:val="21"/>
                <w:lang w:val="en-US" w:eastAsia="zh-CN"/>
              </w:rPr>
              <w:t>(</w:t>
            </w:r>
            <w:r>
              <w:rPr>
                <w:rFonts w:hint="eastAsia" w:ascii="宋体" w:hAnsi="宋体" w:cs="宋体"/>
                <w:color w:val="auto"/>
                <w:kern w:val="0"/>
                <w:szCs w:val="21"/>
                <w:highlight w:val="none"/>
                <w:lang w:val="en-US" w:eastAsia="zh-CN"/>
              </w:rPr>
              <w:t>没有新发职业病)</w:t>
            </w:r>
          </w:p>
        </w:tc>
        <w:tc>
          <w:tcPr>
            <w:tcW w:w="2400" w:type="dxa"/>
            <w:tcMar>
              <w:top w:w="15" w:type="dxa"/>
              <w:left w:w="15" w:type="dxa"/>
              <w:right w:w="15" w:type="dxa"/>
            </w:tcMar>
            <w:vAlign w:val="center"/>
          </w:tcPr>
          <w:p w14:paraId="391CC4F9">
            <w:pPr>
              <w:widowControl/>
              <w:spacing w:line="270" w:lineRule="exact"/>
              <w:jc w:val="left"/>
              <w:textAlignment w:val="center"/>
              <w:rPr>
                <w:rFonts w:ascii="宋体" w:hAnsi="宋体" w:cs="宋体"/>
                <w:color w:val="auto"/>
                <w:szCs w:val="21"/>
              </w:rPr>
            </w:pPr>
            <w:r>
              <w:rPr>
                <w:rFonts w:hint="eastAsia" w:ascii="宋体" w:hAnsi="宋体" w:cs="宋体"/>
                <w:color w:val="auto"/>
                <w:kern w:val="0"/>
                <w:szCs w:val="21"/>
                <w:lang w:eastAsia="zh-CN"/>
              </w:rPr>
              <w:t>责令限期治理，</w:t>
            </w:r>
            <w:r>
              <w:rPr>
                <w:rFonts w:hint="eastAsia" w:ascii="宋体" w:hAnsi="宋体" w:cs="宋体"/>
                <w:color w:val="auto"/>
                <w:kern w:val="0"/>
                <w:szCs w:val="21"/>
              </w:rPr>
              <w:t>并处5万元以上12.5万元以下罚款。</w:t>
            </w:r>
          </w:p>
        </w:tc>
      </w:tr>
      <w:tr w14:paraId="12234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6AA994A9">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0CA0EA4">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BAF236A">
            <w:pPr>
              <w:widowControl/>
              <w:spacing w:line="280" w:lineRule="exact"/>
              <w:jc w:val="left"/>
              <w:rPr>
                <w:rFonts w:ascii="宋体" w:hAnsi="宋体" w:cs="宋体"/>
                <w:color w:val="auto"/>
                <w:szCs w:val="21"/>
              </w:rPr>
            </w:pPr>
          </w:p>
        </w:tc>
        <w:tc>
          <w:tcPr>
            <w:tcW w:w="696" w:type="dxa"/>
            <w:tcMar>
              <w:top w:w="15" w:type="dxa"/>
              <w:left w:w="15" w:type="dxa"/>
              <w:right w:w="15" w:type="dxa"/>
            </w:tcMar>
            <w:vAlign w:val="center"/>
          </w:tcPr>
          <w:p w14:paraId="576032AD">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6710C674">
            <w:pPr>
              <w:widowControl/>
              <w:spacing w:line="27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未按要求限期治理，未造成后果的。</w:t>
            </w:r>
            <w:r>
              <w:rPr>
                <w:rFonts w:hint="eastAsia" w:ascii="宋体" w:hAnsi="宋体" w:cs="宋体"/>
                <w:color w:val="auto"/>
                <w:kern w:val="0"/>
                <w:szCs w:val="21"/>
                <w:lang w:val="en-US" w:eastAsia="zh-CN"/>
              </w:rPr>
              <w:t>(</w:t>
            </w:r>
            <w:r>
              <w:rPr>
                <w:rFonts w:hint="eastAsia" w:ascii="宋体" w:hAnsi="宋体" w:cs="宋体"/>
                <w:color w:val="auto"/>
                <w:kern w:val="0"/>
                <w:szCs w:val="21"/>
                <w:highlight w:val="none"/>
                <w:lang w:val="en-US" w:eastAsia="zh-CN"/>
              </w:rPr>
              <w:t>没有新发职业病)</w:t>
            </w:r>
          </w:p>
        </w:tc>
        <w:tc>
          <w:tcPr>
            <w:tcW w:w="2400" w:type="dxa"/>
            <w:tcMar>
              <w:top w:w="15" w:type="dxa"/>
              <w:left w:w="15" w:type="dxa"/>
              <w:right w:w="15" w:type="dxa"/>
            </w:tcMar>
            <w:vAlign w:val="center"/>
          </w:tcPr>
          <w:p w14:paraId="3BD8E675">
            <w:pPr>
              <w:widowControl/>
              <w:spacing w:line="270" w:lineRule="exact"/>
              <w:jc w:val="left"/>
              <w:textAlignment w:val="center"/>
              <w:rPr>
                <w:rFonts w:ascii="宋体" w:hAnsi="宋体" w:cs="宋体"/>
                <w:color w:val="auto"/>
                <w:szCs w:val="21"/>
              </w:rPr>
            </w:pPr>
            <w:r>
              <w:rPr>
                <w:rFonts w:hint="eastAsia" w:ascii="宋体" w:hAnsi="宋体" w:cs="宋体"/>
                <w:color w:val="auto"/>
                <w:kern w:val="0"/>
                <w:szCs w:val="21"/>
                <w:lang w:eastAsia="zh-CN"/>
              </w:rPr>
              <w:t>责令限期治理，</w:t>
            </w:r>
            <w:r>
              <w:rPr>
                <w:rFonts w:hint="eastAsia" w:ascii="宋体" w:hAnsi="宋体" w:cs="宋体"/>
                <w:color w:val="auto"/>
                <w:kern w:val="0"/>
                <w:szCs w:val="21"/>
              </w:rPr>
              <w:t>并处12.5万元以上22.5万元以下罚款。</w:t>
            </w:r>
          </w:p>
        </w:tc>
      </w:tr>
      <w:tr w14:paraId="29A76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26CC59AF">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C7242A3">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758850AC">
            <w:pPr>
              <w:widowControl/>
              <w:spacing w:line="280" w:lineRule="exact"/>
              <w:jc w:val="left"/>
              <w:rPr>
                <w:rFonts w:ascii="宋体" w:hAnsi="宋体" w:cs="宋体"/>
                <w:color w:val="auto"/>
                <w:szCs w:val="21"/>
              </w:rPr>
            </w:pPr>
          </w:p>
        </w:tc>
        <w:tc>
          <w:tcPr>
            <w:tcW w:w="696" w:type="dxa"/>
            <w:tcMar>
              <w:top w:w="15" w:type="dxa"/>
              <w:left w:w="15" w:type="dxa"/>
              <w:right w:w="15" w:type="dxa"/>
            </w:tcMar>
            <w:vAlign w:val="center"/>
          </w:tcPr>
          <w:p w14:paraId="60504507">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631D8E52">
            <w:pPr>
              <w:widowControl/>
              <w:spacing w:line="270" w:lineRule="exact"/>
              <w:jc w:val="left"/>
              <w:textAlignment w:val="center"/>
              <w:rPr>
                <w:rFonts w:hint="eastAsia" w:ascii="宋体" w:hAnsi="宋体" w:cs="宋体"/>
                <w:color w:val="auto"/>
                <w:spacing w:val="-6"/>
                <w:kern w:val="0"/>
                <w:szCs w:val="21"/>
              </w:rPr>
            </w:pPr>
            <w:r>
              <w:rPr>
                <w:rFonts w:hint="eastAsia" w:ascii="宋体" w:hAnsi="宋体" w:cs="宋体"/>
                <w:color w:val="auto"/>
                <w:kern w:val="0"/>
                <w:szCs w:val="21"/>
              </w:rPr>
              <w:t>产生严重后果的(发生职业病危害事故或新发职业病病例等对劳动者生命健康造成严重损害)。</w:t>
            </w:r>
          </w:p>
        </w:tc>
        <w:tc>
          <w:tcPr>
            <w:tcW w:w="2400" w:type="dxa"/>
            <w:tcMar>
              <w:top w:w="15" w:type="dxa"/>
              <w:left w:w="15" w:type="dxa"/>
              <w:right w:w="15" w:type="dxa"/>
            </w:tcMar>
            <w:vAlign w:val="center"/>
          </w:tcPr>
          <w:p w14:paraId="6E904F8A">
            <w:pPr>
              <w:widowControl/>
              <w:spacing w:line="270" w:lineRule="exact"/>
              <w:jc w:val="left"/>
              <w:textAlignment w:val="center"/>
              <w:rPr>
                <w:rFonts w:ascii="宋体" w:hAnsi="宋体" w:cs="宋体"/>
                <w:color w:val="auto"/>
                <w:szCs w:val="21"/>
              </w:rPr>
            </w:pPr>
            <w:r>
              <w:rPr>
                <w:rFonts w:hint="eastAsia" w:ascii="宋体" w:hAnsi="宋体" w:cs="宋体"/>
                <w:color w:val="auto"/>
                <w:spacing w:val="-6"/>
                <w:kern w:val="0"/>
                <w:szCs w:val="21"/>
              </w:rPr>
              <w:t>责令停止产生职业病危害的作业，或者提请有关人民政府责令关闭</w:t>
            </w:r>
            <w:r>
              <w:rPr>
                <w:rFonts w:hint="eastAsia" w:ascii="宋体" w:hAnsi="宋体" w:cs="宋体"/>
                <w:color w:val="auto"/>
                <w:spacing w:val="-6"/>
                <w:kern w:val="0"/>
                <w:szCs w:val="21"/>
                <w:lang w:eastAsia="zh-CN"/>
              </w:rPr>
              <w:t>，</w:t>
            </w:r>
            <w:r>
              <w:rPr>
                <w:rFonts w:hint="eastAsia" w:ascii="宋体" w:hAnsi="宋体" w:cs="宋体"/>
                <w:color w:val="auto"/>
                <w:spacing w:val="-6"/>
                <w:kern w:val="0"/>
                <w:szCs w:val="21"/>
              </w:rPr>
              <w:t>并处22.5万元以上30万元以下的罚款。</w:t>
            </w:r>
          </w:p>
        </w:tc>
      </w:tr>
      <w:tr w14:paraId="47169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560" w:type="dxa"/>
            <w:vMerge w:val="restart"/>
            <w:tcMar>
              <w:top w:w="15" w:type="dxa"/>
              <w:left w:w="15" w:type="dxa"/>
              <w:right w:w="15" w:type="dxa"/>
            </w:tcMar>
            <w:vAlign w:val="center"/>
          </w:tcPr>
          <w:p w14:paraId="073EB50D">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186</w:t>
            </w:r>
          </w:p>
        </w:tc>
        <w:tc>
          <w:tcPr>
            <w:tcW w:w="2329" w:type="dxa"/>
            <w:vMerge w:val="restart"/>
            <w:tcMar>
              <w:top w:w="15" w:type="dxa"/>
              <w:left w:w="15" w:type="dxa"/>
              <w:right w:w="15" w:type="dxa"/>
            </w:tcMar>
            <w:vAlign w:val="center"/>
          </w:tcPr>
          <w:p w14:paraId="19B66190">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可能发生急性职业损伤的有毒、有害工作场所、放射工作场所或者放射性同位素的运输、贮存不符合本法第二十五条规定的</w:t>
            </w:r>
          </w:p>
        </w:tc>
        <w:tc>
          <w:tcPr>
            <w:tcW w:w="2920" w:type="dxa"/>
            <w:vMerge w:val="restart"/>
            <w:tcMar>
              <w:top w:w="15" w:type="dxa"/>
              <w:left w:w="15" w:type="dxa"/>
              <w:right w:w="15" w:type="dxa"/>
            </w:tcMar>
            <w:vAlign w:val="center"/>
          </w:tcPr>
          <w:p w14:paraId="2C2E1B8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 xml:space="preserve">《中华人民共和国职业病防治法》第七十五条　违反本法规定，有下列情形之一的，由卫生行政部门责令限期治理，并处五万元以上三十万元以下的罚款；情节严重的，责令停止产生职业病危害的作业，或者提请有关人民政府按照国务院规定的权限责令关闭：（三）可能发生急性职业损伤的有毒、有害工作场所、放射工作场所或者放射性同位素的运输、贮存不符合本法第二十五条规定的； </w:t>
            </w:r>
          </w:p>
        </w:tc>
        <w:tc>
          <w:tcPr>
            <w:tcW w:w="696" w:type="dxa"/>
            <w:tcMar>
              <w:top w:w="15" w:type="dxa"/>
              <w:left w:w="15" w:type="dxa"/>
              <w:right w:w="15" w:type="dxa"/>
            </w:tcMar>
            <w:vAlign w:val="center"/>
          </w:tcPr>
          <w:p w14:paraId="64DBC8A1">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0C23F02F">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首次发生，未造成后果的。</w:t>
            </w:r>
            <w:r>
              <w:rPr>
                <w:rFonts w:hint="eastAsia" w:ascii="宋体" w:hAnsi="宋体" w:cs="宋体"/>
                <w:color w:val="auto"/>
                <w:kern w:val="0"/>
                <w:szCs w:val="21"/>
                <w:lang w:val="en-US" w:eastAsia="zh-CN"/>
              </w:rPr>
              <w:t>(</w:t>
            </w:r>
            <w:r>
              <w:rPr>
                <w:rFonts w:hint="eastAsia" w:ascii="宋体" w:hAnsi="宋体" w:cs="宋体"/>
                <w:color w:val="auto"/>
                <w:kern w:val="0"/>
                <w:szCs w:val="21"/>
                <w:highlight w:val="none"/>
                <w:lang w:val="en-US" w:eastAsia="zh-CN"/>
              </w:rPr>
              <w:t>没有新发职业病)</w:t>
            </w:r>
          </w:p>
        </w:tc>
        <w:tc>
          <w:tcPr>
            <w:tcW w:w="2400" w:type="dxa"/>
            <w:tcMar>
              <w:top w:w="15" w:type="dxa"/>
              <w:left w:w="15" w:type="dxa"/>
              <w:right w:w="15" w:type="dxa"/>
            </w:tcMar>
            <w:vAlign w:val="center"/>
          </w:tcPr>
          <w:p w14:paraId="408F70A9">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lang w:eastAsia="zh-CN"/>
              </w:rPr>
              <w:t>责令限期治理，</w:t>
            </w:r>
            <w:r>
              <w:rPr>
                <w:rFonts w:hint="eastAsia" w:ascii="宋体" w:hAnsi="宋体" w:cs="宋体"/>
                <w:color w:val="auto"/>
                <w:kern w:val="0"/>
                <w:szCs w:val="21"/>
              </w:rPr>
              <w:t>并处5万元以上12.5万元以下罚款。</w:t>
            </w:r>
          </w:p>
        </w:tc>
      </w:tr>
      <w:tr w14:paraId="7DF09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560" w:type="dxa"/>
            <w:vMerge w:val="continue"/>
            <w:tcMar>
              <w:top w:w="15" w:type="dxa"/>
              <w:left w:w="15" w:type="dxa"/>
              <w:right w:w="15" w:type="dxa"/>
            </w:tcMar>
            <w:vAlign w:val="center"/>
          </w:tcPr>
          <w:p w14:paraId="38C4F68E">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1EB12256">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31689525">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50A32C10">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394DFCF5">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未按要求限期治理，未造成后果的。</w:t>
            </w:r>
          </w:p>
        </w:tc>
        <w:tc>
          <w:tcPr>
            <w:tcW w:w="2400" w:type="dxa"/>
            <w:tcMar>
              <w:top w:w="15" w:type="dxa"/>
              <w:left w:w="15" w:type="dxa"/>
              <w:right w:w="15" w:type="dxa"/>
            </w:tcMar>
            <w:vAlign w:val="center"/>
          </w:tcPr>
          <w:p w14:paraId="6D79BCF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lang w:eastAsia="zh-CN"/>
              </w:rPr>
              <w:t>责令限期治理，</w:t>
            </w:r>
            <w:r>
              <w:rPr>
                <w:rFonts w:hint="eastAsia" w:ascii="宋体" w:hAnsi="宋体" w:cs="宋体"/>
                <w:color w:val="auto"/>
                <w:kern w:val="0"/>
                <w:szCs w:val="21"/>
              </w:rPr>
              <w:t>并处12.5万元以上22.5万元以下罚款。</w:t>
            </w:r>
          </w:p>
        </w:tc>
      </w:tr>
      <w:tr w14:paraId="06D28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6" w:hRule="atLeast"/>
        </w:trPr>
        <w:tc>
          <w:tcPr>
            <w:tcW w:w="560" w:type="dxa"/>
            <w:vMerge w:val="continue"/>
            <w:tcMar>
              <w:top w:w="15" w:type="dxa"/>
              <w:left w:w="15" w:type="dxa"/>
              <w:right w:w="15" w:type="dxa"/>
            </w:tcMar>
            <w:vAlign w:val="center"/>
          </w:tcPr>
          <w:p w14:paraId="08246567">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AEC6C3D">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27EE0CA">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062A59CF">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21B5A469">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产生严重后果的(发生职业病危害事故或新发职业病病例等对劳动者生命健康造成严重损害)。</w:t>
            </w:r>
          </w:p>
        </w:tc>
        <w:tc>
          <w:tcPr>
            <w:tcW w:w="2400" w:type="dxa"/>
            <w:tcMar>
              <w:top w:w="15" w:type="dxa"/>
              <w:left w:w="15" w:type="dxa"/>
              <w:right w:w="15" w:type="dxa"/>
            </w:tcMar>
            <w:vAlign w:val="center"/>
          </w:tcPr>
          <w:p w14:paraId="0E3F10C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责令停止产生职业病危害的作业，或者提请有关人民政府责令关闭</w:t>
            </w:r>
            <w:r>
              <w:rPr>
                <w:rFonts w:hint="eastAsia" w:ascii="宋体" w:hAnsi="宋体" w:cs="宋体"/>
                <w:color w:val="auto"/>
                <w:kern w:val="0"/>
                <w:szCs w:val="21"/>
                <w:lang w:eastAsia="zh-CN"/>
              </w:rPr>
              <w:t>，</w:t>
            </w:r>
            <w:r>
              <w:rPr>
                <w:rFonts w:hint="eastAsia" w:ascii="宋体" w:hAnsi="宋体" w:cs="宋体"/>
                <w:color w:val="auto"/>
                <w:kern w:val="0"/>
                <w:szCs w:val="21"/>
              </w:rPr>
              <w:t>并处22.5万元以上30万元以下的罚款。</w:t>
            </w:r>
          </w:p>
        </w:tc>
      </w:tr>
      <w:tr w14:paraId="5DA6D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313250E3">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187</w:t>
            </w:r>
          </w:p>
        </w:tc>
        <w:tc>
          <w:tcPr>
            <w:tcW w:w="2329" w:type="dxa"/>
            <w:vMerge w:val="restart"/>
            <w:tcMar>
              <w:top w:w="15" w:type="dxa"/>
              <w:left w:w="15" w:type="dxa"/>
              <w:right w:w="15" w:type="dxa"/>
            </w:tcMar>
            <w:vAlign w:val="center"/>
          </w:tcPr>
          <w:p w14:paraId="341B8BB8">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使用国家明令禁止使用的可能产生职业病危害的设备或者材料的</w:t>
            </w:r>
          </w:p>
        </w:tc>
        <w:tc>
          <w:tcPr>
            <w:tcW w:w="2920" w:type="dxa"/>
            <w:vMerge w:val="restart"/>
            <w:tcMar>
              <w:top w:w="15" w:type="dxa"/>
              <w:left w:w="15" w:type="dxa"/>
              <w:right w:w="15" w:type="dxa"/>
            </w:tcMar>
            <w:vAlign w:val="center"/>
          </w:tcPr>
          <w:p w14:paraId="53516590">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 xml:space="preserve">《中华人民共和国职业病防治法》第七十五条　违反本法规定，有下列情形之一的，由卫生行政部门责令限期治理，并处五万元以上三十万元以下的罚款；情节严重的，责令停止产生职业病危害的作业，或者提请有关人民政府按照国务院规定的权限责令关闭：（四）使用国家明令禁止使用的可能产生职业病危害的设备或者材料的； </w:t>
            </w:r>
          </w:p>
        </w:tc>
        <w:tc>
          <w:tcPr>
            <w:tcW w:w="696" w:type="dxa"/>
            <w:tcMar>
              <w:top w:w="15" w:type="dxa"/>
              <w:left w:w="15" w:type="dxa"/>
              <w:right w:w="15" w:type="dxa"/>
            </w:tcMar>
            <w:vAlign w:val="center"/>
          </w:tcPr>
          <w:p w14:paraId="131A866A">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73E84884">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首次发生，未造成后果的。</w:t>
            </w:r>
            <w:r>
              <w:rPr>
                <w:rFonts w:hint="eastAsia" w:ascii="宋体" w:hAnsi="宋体" w:cs="宋体"/>
                <w:color w:val="auto"/>
                <w:kern w:val="0"/>
                <w:szCs w:val="21"/>
                <w:lang w:val="en-US" w:eastAsia="zh-CN"/>
              </w:rPr>
              <w:t>(</w:t>
            </w:r>
            <w:r>
              <w:rPr>
                <w:rFonts w:hint="eastAsia" w:ascii="宋体" w:hAnsi="宋体" w:cs="宋体"/>
                <w:color w:val="auto"/>
                <w:kern w:val="0"/>
                <w:szCs w:val="21"/>
                <w:highlight w:val="none"/>
                <w:lang w:val="en-US" w:eastAsia="zh-CN"/>
              </w:rPr>
              <w:t>没有新发职业病)</w:t>
            </w:r>
          </w:p>
        </w:tc>
        <w:tc>
          <w:tcPr>
            <w:tcW w:w="2400" w:type="dxa"/>
            <w:tcMar>
              <w:top w:w="15" w:type="dxa"/>
              <w:left w:w="15" w:type="dxa"/>
              <w:right w:w="15" w:type="dxa"/>
            </w:tcMar>
            <w:vAlign w:val="center"/>
          </w:tcPr>
          <w:p w14:paraId="6065DE3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lang w:eastAsia="zh-CN"/>
              </w:rPr>
              <w:t>责令限期治理，</w:t>
            </w:r>
            <w:r>
              <w:rPr>
                <w:rFonts w:hint="eastAsia" w:ascii="宋体" w:hAnsi="宋体" w:cs="宋体"/>
                <w:color w:val="auto"/>
                <w:kern w:val="0"/>
                <w:szCs w:val="21"/>
              </w:rPr>
              <w:t>并处5万元以上12.5万元以下罚款。</w:t>
            </w:r>
          </w:p>
        </w:tc>
      </w:tr>
      <w:tr w14:paraId="07D4A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560" w:type="dxa"/>
            <w:vMerge w:val="continue"/>
            <w:tcMar>
              <w:top w:w="15" w:type="dxa"/>
              <w:left w:w="15" w:type="dxa"/>
              <w:right w:w="15" w:type="dxa"/>
            </w:tcMar>
            <w:vAlign w:val="center"/>
          </w:tcPr>
          <w:p w14:paraId="4DB20D20">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25AD25E">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C5D986E">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33BBFDB4">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659A53AD">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未按要求限期治理，未造成后果的。</w:t>
            </w:r>
            <w:r>
              <w:rPr>
                <w:rFonts w:hint="eastAsia" w:ascii="宋体" w:hAnsi="宋体" w:cs="宋体"/>
                <w:color w:val="auto"/>
                <w:kern w:val="0"/>
                <w:szCs w:val="21"/>
                <w:lang w:val="en-US" w:eastAsia="zh-CN"/>
              </w:rPr>
              <w:t>(</w:t>
            </w:r>
            <w:r>
              <w:rPr>
                <w:rFonts w:hint="eastAsia" w:ascii="宋体" w:hAnsi="宋体" w:cs="宋体"/>
                <w:color w:val="auto"/>
                <w:kern w:val="0"/>
                <w:szCs w:val="21"/>
                <w:highlight w:val="none"/>
                <w:lang w:val="en-US" w:eastAsia="zh-CN"/>
              </w:rPr>
              <w:t>没有新发职业病)</w:t>
            </w:r>
          </w:p>
        </w:tc>
        <w:tc>
          <w:tcPr>
            <w:tcW w:w="2400" w:type="dxa"/>
            <w:tcMar>
              <w:top w:w="15" w:type="dxa"/>
              <w:left w:w="15" w:type="dxa"/>
              <w:right w:w="15" w:type="dxa"/>
            </w:tcMar>
            <w:vAlign w:val="center"/>
          </w:tcPr>
          <w:p w14:paraId="6373ACD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lang w:eastAsia="zh-CN"/>
              </w:rPr>
              <w:t>责令限期治理，</w:t>
            </w:r>
            <w:r>
              <w:rPr>
                <w:rFonts w:hint="eastAsia" w:ascii="宋体" w:hAnsi="宋体" w:cs="宋体"/>
                <w:color w:val="auto"/>
                <w:kern w:val="0"/>
                <w:szCs w:val="21"/>
              </w:rPr>
              <w:t>并处12.5万元以上22.5万元以下罚款。</w:t>
            </w:r>
          </w:p>
        </w:tc>
      </w:tr>
      <w:tr w14:paraId="369AC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6" w:hRule="atLeast"/>
        </w:trPr>
        <w:tc>
          <w:tcPr>
            <w:tcW w:w="560" w:type="dxa"/>
            <w:vMerge w:val="continue"/>
            <w:tcMar>
              <w:top w:w="15" w:type="dxa"/>
              <w:left w:w="15" w:type="dxa"/>
              <w:right w:w="15" w:type="dxa"/>
            </w:tcMar>
            <w:vAlign w:val="center"/>
          </w:tcPr>
          <w:p w14:paraId="3E63B18D">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1E5FA20E">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485FB73">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08B7462E">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413D861D">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产生严重后果的(发生职业病危害事故或新发职业病病例等对劳动者生命健康造成严重损害)。</w:t>
            </w:r>
          </w:p>
        </w:tc>
        <w:tc>
          <w:tcPr>
            <w:tcW w:w="2400" w:type="dxa"/>
            <w:tcMar>
              <w:top w:w="15" w:type="dxa"/>
              <w:left w:w="15" w:type="dxa"/>
              <w:right w:w="15" w:type="dxa"/>
            </w:tcMar>
            <w:vAlign w:val="center"/>
          </w:tcPr>
          <w:p w14:paraId="65263C8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责令停止产生职业病危害的作业，或者提请有关人民政府责令关闭</w:t>
            </w:r>
            <w:r>
              <w:rPr>
                <w:rFonts w:hint="eastAsia" w:ascii="宋体" w:hAnsi="宋体" w:cs="宋体"/>
                <w:color w:val="auto"/>
                <w:kern w:val="0"/>
                <w:szCs w:val="21"/>
                <w:lang w:eastAsia="zh-CN"/>
              </w:rPr>
              <w:t>，</w:t>
            </w:r>
            <w:r>
              <w:rPr>
                <w:rFonts w:hint="eastAsia" w:ascii="宋体" w:hAnsi="宋体" w:cs="宋体"/>
                <w:color w:val="auto"/>
                <w:kern w:val="0"/>
                <w:szCs w:val="21"/>
              </w:rPr>
              <w:t>并处22.5万元以上30万元以下的罚款。</w:t>
            </w:r>
          </w:p>
        </w:tc>
      </w:tr>
      <w:tr w14:paraId="33997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7919128A">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188</w:t>
            </w:r>
          </w:p>
        </w:tc>
        <w:tc>
          <w:tcPr>
            <w:tcW w:w="2329" w:type="dxa"/>
            <w:vMerge w:val="restart"/>
            <w:tcMar>
              <w:top w:w="15" w:type="dxa"/>
              <w:left w:w="15" w:type="dxa"/>
              <w:right w:w="15" w:type="dxa"/>
            </w:tcMar>
            <w:vAlign w:val="center"/>
          </w:tcPr>
          <w:p w14:paraId="72BF502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将产生职业病危害的作业转移给没有职业病防护条件的单位和个人，或者没有职业病防护条件的单位和个人接受产生职业病危害的作业的</w:t>
            </w:r>
          </w:p>
        </w:tc>
        <w:tc>
          <w:tcPr>
            <w:tcW w:w="2920" w:type="dxa"/>
            <w:vMerge w:val="restart"/>
            <w:tcMar>
              <w:top w:w="15" w:type="dxa"/>
              <w:left w:w="15" w:type="dxa"/>
              <w:right w:w="15" w:type="dxa"/>
            </w:tcMar>
            <w:vAlign w:val="center"/>
          </w:tcPr>
          <w:p w14:paraId="5352BB09">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 xml:space="preserve">《中华人民共和国职业病防治法》第七十五条　违反本法规定，有下列情形之一的，由卫生行政部门责令限期治理，并处五万元以上三十万元以下的罚款；情节严重的，责令停止产生职业病危害的作业，或者提请有关人民政府按照国务院规定的权限责令关闭：（五）将产生职业病危害的作业转移给没有职业病防护条件的单位和个人，或者没有职业病防护条件的单位和个人接受产生职业病危害的作业的； </w:t>
            </w:r>
          </w:p>
        </w:tc>
        <w:tc>
          <w:tcPr>
            <w:tcW w:w="696" w:type="dxa"/>
            <w:tcMar>
              <w:top w:w="15" w:type="dxa"/>
              <w:left w:w="15" w:type="dxa"/>
              <w:right w:w="15" w:type="dxa"/>
            </w:tcMar>
            <w:vAlign w:val="center"/>
          </w:tcPr>
          <w:p w14:paraId="1ECD6A77">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2CFBB2A9">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首次发生，未造成后果的。</w:t>
            </w:r>
            <w:r>
              <w:rPr>
                <w:rFonts w:hint="eastAsia" w:ascii="宋体" w:hAnsi="宋体" w:cs="宋体"/>
                <w:color w:val="auto"/>
                <w:kern w:val="0"/>
                <w:szCs w:val="21"/>
                <w:lang w:val="en-US" w:eastAsia="zh-CN"/>
              </w:rPr>
              <w:t>(</w:t>
            </w:r>
            <w:r>
              <w:rPr>
                <w:rFonts w:hint="eastAsia" w:ascii="宋体" w:hAnsi="宋体" w:cs="宋体"/>
                <w:color w:val="auto"/>
                <w:kern w:val="0"/>
                <w:szCs w:val="21"/>
                <w:highlight w:val="none"/>
                <w:lang w:val="en-US" w:eastAsia="zh-CN"/>
              </w:rPr>
              <w:t>没有新发职业病)</w:t>
            </w:r>
          </w:p>
        </w:tc>
        <w:tc>
          <w:tcPr>
            <w:tcW w:w="2400" w:type="dxa"/>
            <w:tcMar>
              <w:top w:w="15" w:type="dxa"/>
              <w:left w:w="15" w:type="dxa"/>
              <w:right w:w="15" w:type="dxa"/>
            </w:tcMar>
            <w:vAlign w:val="center"/>
          </w:tcPr>
          <w:p w14:paraId="6D1DE12A">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lang w:eastAsia="zh-CN"/>
              </w:rPr>
              <w:t>责令限期治理，</w:t>
            </w:r>
            <w:r>
              <w:rPr>
                <w:rFonts w:hint="eastAsia" w:ascii="宋体" w:hAnsi="宋体" w:cs="宋体"/>
                <w:color w:val="auto"/>
                <w:kern w:val="0"/>
                <w:szCs w:val="21"/>
              </w:rPr>
              <w:t>并处5万元以上12.5万元以下罚款。</w:t>
            </w:r>
          </w:p>
        </w:tc>
      </w:tr>
      <w:tr w14:paraId="4652A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6FA52370">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9FE175D">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364BEF96">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38E8847A">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07EA30A4">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未按要求限期治理，未造成后果的。</w:t>
            </w:r>
            <w:r>
              <w:rPr>
                <w:rFonts w:hint="eastAsia" w:ascii="宋体" w:hAnsi="宋体" w:cs="宋体"/>
                <w:color w:val="auto"/>
                <w:kern w:val="0"/>
                <w:szCs w:val="21"/>
                <w:lang w:val="en-US" w:eastAsia="zh-CN"/>
              </w:rPr>
              <w:t>(</w:t>
            </w:r>
            <w:r>
              <w:rPr>
                <w:rFonts w:hint="eastAsia" w:ascii="宋体" w:hAnsi="宋体" w:cs="宋体"/>
                <w:color w:val="auto"/>
                <w:kern w:val="0"/>
                <w:szCs w:val="21"/>
                <w:highlight w:val="none"/>
                <w:lang w:val="en-US" w:eastAsia="zh-CN"/>
              </w:rPr>
              <w:t>没有新发职业病)</w:t>
            </w:r>
          </w:p>
        </w:tc>
        <w:tc>
          <w:tcPr>
            <w:tcW w:w="2400" w:type="dxa"/>
            <w:tcMar>
              <w:top w:w="15" w:type="dxa"/>
              <w:left w:w="15" w:type="dxa"/>
              <w:right w:w="15" w:type="dxa"/>
            </w:tcMar>
            <w:vAlign w:val="center"/>
          </w:tcPr>
          <w:p w14:paraId="4D8DE19D">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lang w:eastAsia="zh-CN"/>
              </w:rPr>
              <w:t>责令限期治理，</w:t>
            </w:r>
            <w:r>
              <w:rPr>
                <w:rFonts w:hint="eastAsia" w:ascii="宋体" w:hAnsi="宋体" w:cs="宋体"/>
                <w:color w:val="auto"/>
                <w:kern w:val="0"/>
                <w:szCs w:val="21"/>
              </w:rPr>
              <w:t>并处12.5万元以上22.5万元以下罚款。</w:t>
            </w:r>
          </w:p>
        </w:tc>
      </w:tr>
      <w:tr w14:paraId="7B983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6" w:hRule="atLeast"/>
        </w:trPr>
        <w:tc>
          <w:tcPr>
            <w:tcW w:w="560" w:type="dxa"/>
            <w:vMerge w:val="continue"/>
            <w:tcMar>
              <w:top w:w="15" w:type="dxa"/>
              <w:left w:w="15" w:type="dxa"/>
              <w:right w:w="15" w:type="dxa"/>
            </w:tcMar>
            <w:vAlign w:val="center"/>
          </w:tcPr>
          <w:p w14:paraId="761FF7CA">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EA9A7F8">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F298596">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2780CB4E">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682BE57F">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产生严重后果的(发生职业病危害事故或新发职业病病例等对劳动者生命健康造成严重损害)。</w:t>
            </w:r>
          </w:p>
        </w:tc>
        <w:tc>
          <w:tcPr>
            <w:tcW w:w="2400" w:type="dxa"/>
            <w:tcMar>
              <w:top w:w="15" w:type="dxa"/>
              <w:left w:w="15" w:type="dxa"/>
              <w:right w:w="15" w:type="dxa"/>
            </w:tcMar>
            <w:vAlign w:val="center"/>
          </w:tcPr>
          <w:p w14:paraId="0BFC448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责令停止产生职业病危害的作业，或者提请有关人民政府责令关闭</w:t>
            </w:r>
            <w:r>
              <w:rPr>
                <w:rFonts w:hint="eastAsia" w:ascii="宋体" w:hAnsi="宋体" w:cs="宋体"/>
                <w:color w:val="auto"/>
                <w:kern w:val="0"/>
                <w:szCs w:val="21"/>
                <w:lang w:eastAsia="zh-CN"/>
              </w:rPr>
              <w:t>，</w:t>
            </w:r>
            <w:r>
              <w:rPr>
                <w:rFonts w:hint="eastAsia" w:ascii="宋体" w:hAnsi="宋体" w:cs="宋体"/>
                <w:color w:val="auto"/>
                <w:kern w:val="0"/>
                <w:szCs w:val="21"/>
              </w:rPr>
              <w:t>并处22.5万元以上30万元以下的罚款。</w:t>
            </w:r>
          </w:p>
        </w:tc>
      </w:tr>
      <w:tr w14:paraId="089EB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560" w:type="dxa"/>
            <w:vMerge w:val="restart"/>
            <w:tcMar>
              <w:top w:w="15" w:type="dxa"/>
              <w:left w:w="15" w:type="dxa"/>
              <w:right w:w="15" w:type="dxa"/>
            </w:tcMar>
            <w:vAlign w:val="center"/>
          </w:tcPr>
          <w:p w14:paraId="1AC93295">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189</w:t>
            </w:r>
          </w:p>
        </w:tc>
        <w:tc>
          <w:tcPr>
            <w:tcW w:w="2329" w:type="dxa"/>
            <w:vMerge w:val="restart"/>
            <w:tcMar>
              <w:top w:w="15" w:type="dxa"/>
              <w:left w:w="15" w:type="dxa"/>
              <w:right w:w="15" w:type="dxa"/>
            </w:tcMar>
            <w:vAlign w:val="center"/>
          </w:tcPr>
          <w:p w14:paraId="41C0CC28">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擅自拆除、停止使用职业病防护设备或者应急救援设施的</w:t>
            </w:r>
          </w:p>
        </w:tc>
        <w:tc>
          <w:tcPr>
            <w:tcW w:w="2920" w:type="dxa"/>
            <w:vMerge w:val="restart"/>
            <w:tcMar>
              <w:top w:w="15" w:type="dxa"/>
              <w:left w:w="15" w:type="dxa"/>
              <w:right w:w="15" w:type="dxa"/>
            </w:tcMar>
            <w:vAlign w:val="center"/>
          </w:tcPr>
          <w:p w14:paraId="0D5C21CF">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 xml:space="preserve">《中华人民共和国职业病防治法》第七十五条　违反本法规定，有下列情形之一的，由卫生行政部门责令限期治理，并处五万元以上三十万元以下的罚款；情节严重的，责令停止产生职业病危害的作业，或者提请有关人民政府按照国务院规定的权限责令关闭：（六）擅自拆除、停止使用职业病防护设备或者应急救援设施的； </w:t>
            </w:r>
          </w:p>
        </w:tc>
        <w:tc>
          <w:tcPr>
            <w:tcW w:w="696" w:type="dxa"/>
            <w:tcMar>
              <w:top w:w="15" w:type="dxa"/>
              <w:left w:w="15" w:type="dxa"/>
              <w:right w:w="15" w:type="dxa"/>
            </w:tcMar>
            <w:vAlign w:val="center"/>
          </w:tcPr>
          <w:p w14:paraId="58F81E60">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048141ED">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首次发生，未造成后果的。</w:t>
            </w:r>
            <w:r>
              <w:rPr>
                <w:rFonts w:hint="eastAsia" w:ascii="宋体" w:hAnsi="宋体" w:cs="宋体"/>
                <w:color w:val="auto"/>
                <w:kern w:val="0"/>
                <w:szCs w:val="21"/>
                <w:lang w:val="en-US" w:eastAsia="zh-CN"/>
              </w:rPr>
              <w:t>(</w:t>
            </w:r>
            <w:r>
              <w:rPr>
                <w:rFonts w:hint="eastAsia" w:ascii="宋体" w:hAnsi="宋体" w:cs="宋体"/>
                <w:color w:val="auto"/>
                <w:kern w:val="0"/>
                <w:szCs w:val="21"/>
                <w:highlight w:val="none"/>
                <w:lang w:val="en-US" w:eastAsia="zh-CN"/>
              </w:rPr>
              <w:t>没有新发职业病)</w:t>
            </w:r>
          </w:p>
        </w:tc>
        <w:tc>
          <w:tcPr>
            <w:tcW w:w="2400" w:type="dxa"/>
            <w:tcMar>
              <w:top w:w="15" w:type="dxa"/>
              <w:left w:w="15" w:type="dxa"/>
              <w:right w:w="15" w:type="dxa"/>
            </w:tcMar>
            <w:vAlign w:val="center"/>
          </w:tcPr>
          <w:p w14:paraId="78809E3C">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lang w:eastAsia="zh-CN"/>
              </w:rPr>
              <w:t>责令限期治理，</w:t>
            </w:r>
            <w:r>
              <w:rPr>
                <w:rFonts w:hint="eastAsia" w:ascii="宋体" w:hAnsi="宋体" w:cs="宋体"/>
                <w:color w:val="auto"/>
                <w:kern w:val="0"/>
                <w:szCs w:val="21"/>
              </w:rPr>
              <w:t>并处5万元以上12.5万元以下罚款。</w:t>
            </w:r>
          </w:p>
        </w:tc>
      </w:tr>
      <w:tr w14:paraId="5104F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560" w:type="dxa"/>
            <w:vMerge w:val="continue"/>
            <w:tcMar>
              <w:top w:w="15" w:type="dxa"/>
              <w:left w:w="15" w:type="dxa"/>
              <w:right w:w="15" w:type="dxa"/>
            </w:tcMar>
            <w:vAlign w:val="center"/>
          </w:tcPr>
          <w:p w14:paraId="3B24854B">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CD87E0E">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97F8CEA">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46C88A0C">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46D53A02">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未按要求限期治理，未造成后果的。</w:t>
            </w:r>
            <w:r>
              <w:rPr>
                <w:rFonts w:hint="eastAsia" w:ascii="宋体" w:hAnsi="宋体" w:cs="宋体"/>
                <w:color w:val="auto"/>
                <w:kern w:val="0"/>
                <w:szCs w:val="21"/>
                <w:lang w:val="en-US" w:eastAsia="zh-CN"/>
              </w:rPr>
              <w:t>(</w:t>
            </w:r>
            <w:r>
              <w:rPr>
                <w:rFonts w:hint="eastAsia" w:ascii="宋体" w:hAnsi="宋体" w:cs="宋体"/>
                <w:color w:val="auto"/>
                <w:kern w:val="0"/>
                <w:szCs w:val="21"/>
                <w:highlight w:val="none"/>
                <w:lang w:val="en-US" w:eastAsia="zh-CN"/>
              </w:rPr>
              <w:t>没有新发职业病)</w:t>
            </w:r>
          </w:p>
        </w:tc>
        <w:tc>
          <w:tcPr>
            <w:tcW w:w="2400" w:type="dxa"/>
            <w:tcMar>
              <w:top w:w="15" w:type="dxa"/>
              <w:left w:w="15" w:type="dxa"/>
              <w:right w:w="15" w:type="dxa"/>
            </w:tcMar>
            <w:vAlign w:val="center"/>
          </w:tcPr>
          <w:p w14:paraId="2282EDD0">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lang w:eastAsia="zh-CN"/>
              </w:rPr>
              <w:t>责令限期治理，</w:t>
            </w:r>
            <w:r>
              <w:rPr>
                <w:rFonts w:hint="eastAsia" w:ascii="宋体" w:hAnsi="宋体" w:cs="宋体"/>
                <w:color w:val="auto"/>
                <w:kern w:val="0"/>
                <w:szCs w:val="21"/>
              </w:rPr>
              <w:t>并处12.5万元以上22.5万元以下罚款。</w:t>
            </w:r>
          </w:p>
        </w:tc>
      </w:tr>
      <w:tr w14:paraId="7572F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3" w:hRule="atLeast"/>
        </w:trPr>
        <w:tc>
          <w:tcPr>
            <w:tcW w:w="560" w:type="dxa"/>
            <w:vMerge w:val="continue"/>
            <w:tcMar>
              <w:top w:w="15" w:type="dxa"/>
              <w:left w:w="15" w:type="dxa"/>
              <w:right w:w="15" w:type="dxa"/>
            </w:tcMar>
            <w:vAlign w:val="center"/>
          </w:tcPr>
          <w:p w14:paraId="58E37B1D">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4B5E436">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1C9A82C">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7E6D05D7">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05AF44CE">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产生严重后果的(发生职业病危害事故或新发职业病病例等对劳动者生命健康造成严重损害)。</w:t>
            </w:r>
          </w:p>
        </w:tc>
        <w:tc>
          <w:tcPr>
            <w:tcW w:w="2400" w:type="dxa"/>
            <w:tcMar>
              <w:top w:w="15" w:type="dxa"/>
              <w:left w:w="15" w:type="dxa"/>
              <w:right w:w="15" w:type="dxa"/>
            </w:tcMar>
            <w:vAlign w:val="center"/>
          </w:tcPr>
          <w:p w14:paraId="455F8B60">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责令停止产生职业病危害的作业，或者提请有关人民政府责令关闭</w:t>
            </w:r>
            <w:r>
              <w:rPr>
                <w:rFonts w:hint="eastAsia" w:ascii="宋体" w:hAnsi="宋体" w:cs="宋体"/>
                <w:color w:val="auto"/>
                <w:kern w:val="0"/>
                <w:szCs w:val="21"/>
                <w:lang w:eastAsia="zh-CN"/>
              </w:rPr>
              <w:t>，</w:t>
            </w:r>
            <w:r>
              <w:rPr>
                <w:rFonts w:hint="eastAsia" w:ascii="宋体" w:hAnsi="宋体" w:cs="宋体"/>
                <w:color w:val="auto"/>
                <w:kern w:val="0"/>
                <w:szCs w:val="21"/>
              </w:rPr>
              <w:t>并处22.5万元以上30万元以下的罚款。</w:t>
            </w:r>
          </w:p>
        </w:tc>
      </w:tr>
      <w:tr w14:paraId="44CB2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560" w:type="dxa"/>
            <w:vMerge w:val="restart"/>
            <w:tcMar>
              <w:top w:w="15" w:type="dxa"/>
              <w:left w:w="15" w:type="dxa"/>
              <w:right w:w="15" w:type="dxa"/>
            </w:tcMar>
            <w:vAlign w:val="center"/>
          </w:tcPr>
          <w:p w14:paraId="1EEBE745">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190</w:t>
            </w:r>
          </w:p>
        </w:tc>
        <w:tc>
          <w:tcPr>
            <w:tcW w:w="2329" w:type="dxa"/>
            <w:vMerge w:val="restart"/>
            <w:tcMar>
              <w:top w:w="15" w:type="dxa"/>
              <w:left w:w="15" w:type="dxa"/>
              <w:right w:w="15" w:type="dxa"/>
            </w:tcMar>
            <w:vAlign w:val="center"/>
          </w:tcPr>
          <w:p w14:paraId="5D54732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安排未经职业健康检查的劳动者、有职业禁忌的劳动者、未成年工或者孕期、哺乳期女职工从事接触职业病危害的作业或者禁忌作业的</w:t>
            </w:r>
          </w:p>
        </w:tc>
        <w:tc>
          <w:tcPr>
            <w:tcW w:w="2920" w:type="dxa"/>
            <w:vMerge w:val="restart"/>
            <w:tcMar>
              <w:top w:w="15" w:type="dxa"/>
              <w:left w:w="15" w:type="dxa"/>
              <w:right w:w="15" w:type="dxa"/>
            </w:tcMar>
            <w:vAlign w:val="center"/>
          </w:tcPr>
          <w:p w14:paraId="2BDC709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 xml:space="preserve">《中华人民共和国职业病防治法》第七十五条　违反本法规定，有下列情形之一的，由卫生行政部门责令限期治理，并处五万元以上三十万元以下的罚款；情节严重的，责令停止产生职业病危害的作业，或者提请有关人民政府按照国务院规定的权限责令关闭：（七）安排未经职业健康检查的劳动者、有职业禁忌的劳动者、未成年工或者孕期、哺乳期女职工从事接触职业病危害的作业或者禁忌作业的； </w:t>
            </w:r>
          </w:p>
        </w:tc>
        <w:tc>
          <w:tcPr>
            <w:tcW w:w="696" w:type="dxa"/>
            <w:tcMar>
              <w:top w:w="15" w:type="dxa"/>
              <w:left w:w="15" w:type="dxa"/>
              <w:right w:w="15" w:type="dxa"/>
            </w:tcMar>
            <w:vAlign w:val="center"/>
          </w:tcPr>
          <w:p w14:paraId="5894123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306DF8AB">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首次发生，未造成后果的。</w:t>
            </w:r>
            <w:r>
              <w:rPr>
                <w:rFonts w:hint="eastAsia" w:ascii="宋体" w:hAnsi="宋体" w:cs="宋体"/>
                <w:color w:val="auto"/>
                <w:kern w:val="0"/>
                <w:szCs w:val="21"/>
                <w:lang w:val="en-US" w:eastAsia="zh-CN"/>
              </w:rPr>
              <w:t>(</w:t>
            </w:r>
            <w:r>
              <w:rPr>
                <w:rFonts w:hint="eastAsia" w:ascii="宋体" w:hAnsi="宋体" w:cs="宋体"/>
                <w:color w:val="auto"/>
                <w:kern w:val="0"/>
                <w:szCs w:val="21"/>
                <w:highlight w:val="none"/>
                <w:lang w:val="en-US" w:eastAsia="zh-CN"/>
              </w:rPr>
              <w:t>没有新发职业病)</w:t>
            </w:r>
          </w:p>
        </w:tc>
        <w:tc>
          <w:tcPr>
            <w:tcW w:w="2400" w:type="dxa"/>
            <w:tcMar>
              <w:top w:w="15" w:type="dxa"/>
              <w:left w:w="15" w:type="dxa"/>
              <w:right w:w="15" w:type="dxa"/>
            </w:tcMar>
            <w:vAlign w:val="center"/>
          </w:tcPr>
          <w:p w14:paraId="0D9DC9EA">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lang w:eastAsia="zh-CN"/>
              </w:rPr>
              <w:t>责令限期治理，</w:t>
            </w:r>
            <w:r>
              <w:rPr>
                <w:rFonts w:hint="eastAsia" w:ascii="宋体" w:hAnsi="宋体" w:cs="宋体"/>
                <w:color w:val="auto"/>
                <w:kern w:val="0"/>
                <w:szCs w:val="21"/>
              </w:rPr>
              <w:t>并处5万元以上12.5万元以下罚款。</w:t>
            </w:r>
          </w:p>
        </w:tc>
      </w:tr>
      <w:tr w14:paraId="63CE8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60" w:type="dxa"/>
            <w:vMerge w:val="continue"/>
            <w:tcMar>
              <w:top w:w="15" w:type="dxa"/>
              <w:left w:w="15" w:type="dxa"/>
              <w:right w:w="15" w:type="dxa"/>
            </w:tcMar>
            <w:vAlign w:val="center"/>
          </w:tcPr>
          <w:p w14:paraId="29E3AB34">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09CA742">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B09CEF9">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010AA25A">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49B693EC">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未按要求限期治理，未造成后果的。</w:t>
            </w:r>
          </w:p>
        </w:tc>
        <w:tc>
          <w:tcPr>
            <w:tcW w:w="2400" w:type="dxa"/>
            <w:tcMar>
              <w:top w:w="15" w:type="dxa"/>
              <w:left w:w="15" w:type="dxa"/>
              <w:right w:w="15" w:type="dxa"/>
            </w:tcMar>
            <w:vAlign w:val="center"/>
          </w:tcPr>
          <w:p w14:paraId="602E43B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lang w:eastAsia="zh-CN"/>
              </w:rPr>
              <w:t>责令限期治理，</w:t>
            </w:r>
            <w:r>
              <w:rPr>
                <w:rFonts w:hint="eastAsia" w:ascii="宋体" w:hAnsi="宋体" w:cs="宋体"/>
                <w:color w:val="auto"/>
                <w:kern w:val="0"/>
                <w:szCs w:val="21"/>
              </w:rPr>
              <w:t>并处12.5万元以上22.5万元以下罚款。</w:t>
            </w:r>
          </w:p>
        </w:tc>
      </w:tr>
      <w:tr w14:paraId="521C3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1" w:hRule="atLeast"/>
        </w:trPr>
        <w:tc>
          <w:tcPr>
            <w:tcW w:w="560" w:type="dxa"/>
            <w:vMerge w:val="continue"/>
            <w:tcMar>
              <w:top w:w="15" w:type="dxa"/>
              <w:left w:w="15" w:type="dxa"/>
              <w:right w:w="15" w:type="dxa"/>
            </w:tcMar>
            <w:vAlign w:val="center"/>
          </w:tcPr>
          <w:p w14:paraId="1B053B20">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E4A5623">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8D686B2">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434A2DD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6EFCA451">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产生严重后果的(发生职业病危害事故或新发职业病病例等对劳动者生命健康造成严重损害)。</w:t>
            </w:r>
          </w:p>
        </w:tc>
        <w:tc>
          <w:tcPr>
            <w:tcW w:w="2400" w:type="dxa"/>
            <w:tcMar>
              <w:top w:w="15" w:type="dxa"/>
              <w:left w:w="15" w:type="dxa"/>
              <w:right w:w="15" w:type="dxa"/>
            </w:tcMar>
            <w:vAlign w:val="center"/>
          </w:tcPr>
          <w:p w14:paraId="12B44F79">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责令停止产生职业病危害的作业，或者提请有关人民政府责令关闭</w:t>
            </w:r>
            <w:r>
              <w:rPr>
                <w:rFonts w:hint="eastAsia" w:ascii="宋体" w:hAnsi="宋体" w:cs="宋体"/>
                <w:color w:val="auto"/>
                <w:kern w:val="0"/>
                <w:szCs w:val="21"/>
                <w:lang w:eastAsia="zh-CN"/>
              </w:rPr>
              <w:t>，</w:t>
            </w:r>
            <w:r>
              <w:rPr>
                <w:rFonts w:hint="eastAsia" w:ascii="宋体" w:hAnsi="宋体" w:cs="宋体"/>
                <w:color w:val="auto"/>
                <w:kern w:val="0"/>
                <w:szCs w:val="21"/>
              </w:rPr>
              <w:t>并处22.5万元以上30万元以下的罚款。</w:t>
            </w:r>
          </w:p>
        </w:tc>
      </w:tr>
      <w:tr w14:paraId="4B79A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51C5DB82">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191</w:t>
            </w:r>
          </w:p>
        </w:tc>
        <w:tc>
          <w:tcPr>
            <w:tcW w:w="2329" w:type="dxa"/>
            <w:vMerge w:val="restart"/>
            <w:tcMar>
              <w:top w:w="15" w:type="dxa"/>
              <w:left w:w="15" w:type="dxa"/>
              <w:right w:w="15" w:type="dxa"/>
            </w:tcMar>
            <w:vAlign w:val="center"/>
          </w:tcPr>
          <w:p w14:paraId="1111F92F">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违章指挥和强令劳动者进行没有职业病防护措施的作业的</w:t>
            </w:r>
          </w:p>
        </w:tc>
        <w:tc>
          <w:tcPr>
            <w:tcW w:w="2920" w:type="dxa"/>
            <w:vMerge w:val="restart"/>
            <w:tcMar>
              <w:top w:w="15" w:type="dxa"/>
              <w:left w:w="15" w:type="dxa"/>
              <w:right w:w="15" w:type="dxa"/>
            </w:tcMar>
            <w:vAlign w:val="center"/>
          </w:tcPr>
          <w:p w14:paraId="14233990">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《中华人民共和国职业病防治法》第七十五条　违反本法规定，有下列情形之一的，由卫生行政部门责令限期治理，并处五万元以上三十万元以下的罚款；情节严重的，责令停止产生职业病危害的作业，或者提请有关人民政府按照国务院规定的权限责令关闭：（八）违章指挥和强令劳动者进行没有职业病防护措施的作业的。</w:t>
            </w:r>
          </w:p>
        </w:tc>
        <w:tc>
          <w:tcPr>
            <w:tcW w:w="696" w:type="dxa"/>
            <w:tcMar>
              <w:top w:w="15" w:type="dxa"/>
              <w:left w:w="15" w:type="dxa"/>
              <w:right w:w="15" w:type="dxa"/>
            </w:tcMar>
            <w:vAlign w:val="center"/>
          </w:tcPr>
          <w:p w14:paraId="6BD7E556">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1F0C1263">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首次发生，未造成后果的。</w:t>
            </w:r>
            <w:r>
              <w:rPr>
                <w:rFonts w:hint="eastAsia" w:ascii="宋体" w:hAnsi="宋体" w:cs="宋体"/>
                <w:color w:val="auto"/>
                <w:kern w:val="0"/>
                <w:szCs w:val="21"/>
                <w:lang w:val="en-US" w:eastAsia="zh-CN"/>
              </w:rPr>
              <w:t>(</w:t>
            </w:r>
            <w:r>
              <w:rPr>
                <w:rFonts w:hint="eastAsia" w:ascii="宋体" w:hAnsi="宋体" w:cs="宋体"/>
                <w:color w:val="auto"/>
                <w:kern w:val="0"/>
                <w:szCs w:val="21"/>
                <w:highlight w:val="none"/>
                <w:lang w:val="en-US" w:eastAsia="zh-CN"/>
              </w:rPr>
              <w:t>没有新发职业病)</w:t>
            </w:r>
          </w:p>
        </w:tc>
        <w:tc>
          <w:tcPr>
            <w:tcW w:w="2400" w:type="dxa"/>
            <w:tcMar>
              <w:top w:w="15" w:type="dxa"/>
              <w:left w:w="15" w:type="dxa"/>
              <w:right w:w="15" w:type="dxa"/>
            </w:tcMar>
            <w:vAlign w:val="center"/>
          </w:tcPr>
          <w:p w14:paraId="0903DC3F">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lang w:eastAsia="zh-CN"/>
              </w:rPr>
              <w:t>责令限期治理，</w:t>
            </w:r>
            <w:r>
              <w:rPr>
                <w:rFonts w:hint="eastAsia" w:ascii="宋体" w:hAnsi="宋体" w:cs="宋体"/>
                <w:color w:val="auto"/>
                <w:kern w:val="0"/>
                <w:szCs w:val="21"/>
              </w:rPr>
              <w:t>并处5万元以上12.5万元以下罚款。</w:t>
            </w:r>
          </w:p>
        </w:tc>
      </w:tr>
      <w:tr w14:paraId="21394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5939DB05">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3EBF2C5">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1EF4037">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777C9B85">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540F6095">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未按要求限期治理的。</w:t>
            </w:r>
          </w:p>
        </w:tc>
        <w:tc>
          <w:tcPr>
            <w:tcW w:w="2400" w:type="dxa"/>
            <w:tcMar>
              <w:top w:w="15" w:type="dxa"/>
              <w:left w:w="15" w:type="dxa"/>
              <w:right w:w="15" w:type="dxa"/>
            </w:tcMar>
            <w:vAlign w:val="center"/>
          </w:tcPr>
          <w:p w14:paraId="3943AF9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lang w:eastAsia="zh-CN"/>
              </w:rPr>
              <w:t>责令限期治理，</w:t>
            </w:r>
            <w:r>
              <w:rPr>
                <w:rFonts w:hint="eastAsia" w:ascii="宋体" w:hAnsi="宋体" w:cs="宋体"/>
                <w:color w:val="auto"/>
                <w:kern w:val="0"/>
                <w:szCs w:val="21"/>
              </w:rPr>
              <w:t>并处12.5万元以上22.5万元以下罚款。</w:t>
            </w:r>
          </w:p>
        </w:tc>
      </w:tr>
      <w:tr w14:paraId="2631A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7" w:hRule="atLeast"/>
        </w:trPr>
        <w:tc>
          <w:tcPr>
            <w:tcW w:w="560" w:type="dxa"/>
            <w:vMerge w:val="continue"/>
            <w:tcMar>
              <w:top w:w="15" w:type="dxa"/>
              <w:left w:w="15" w:type="dxa"/>
              <w:right w:w="15" w:type="dxa"/>
            </w:tcMar>
            <w:vAlign w:val="center"/>
          </w:tcPr>
          <w:p w14:paraId="2BEDEE5D">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F1B78BF">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CEFAB25">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6DE6CDE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51E39FE7">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产生严重后果的(发生职业病危害事故或新发职业病病例等对劳动者生命健康造成严重损害)。</w:t>
            </w:r>
          </w:p>
        </w:tc>
        <w:tc>
          <w:tcPr>
            <w:tcW w:w="2400" w:type="dxa"/>
            <w:tcMar>
              <w:top w:w="15" w:type="dxa"/>
              <w:left w:w="15" w:type="dxa"/>
              <w:right w:w="15" w:type="dxa"/>
            </w:tcMar>
            <w:vAlign w:val="center"/>
          </w:tcPr>
          <w:p w14:paraId="6B566E65">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责令停止产生职业病危害的作业，或者提请有关人民政府责令关闭</w:t>
            </w:r>
            <w:r>
              <w:rPr>
                <w:rFonts w:hint="eastAsia" w:ascii="宋体" w:hAnsi="宋体" w:cs="宋体"/>
                <w:color w:val="auto"/>
                <w:kern w:val="0"/>
                <w:szCs w:val="21"/>
                <w:lang w:eastAsia="zh-CN"/>
              </w:rPr>
              <w:t>，</w:t>
            </w:r>
            <w:r>
              <w:rPr>
                <w:rFonts w:hint="eastAsia" w:ascii="宋体" w:hAnsi="宋体" w:cs="宋体"/>
                <w:color w:val="auto"/>
                <w:kern w:val="0"/>
                <w:szCs w:val="21"/>
              </w:rPr>
              <w:t>并处22.5万元以上30万元以下的罚款。</w:t>
            </w:r>
          </w:p>
        </w:tc>
      </w:tr>
      <w:tr w14:paraId="7E0A0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8" w:hRule="atLeast"/>
        </w:trPr>
        <w:tc>
          <w:tcPr>
            <w:tcW w:w="560" w:type="dxa"/>
            <w:vMerge w:val="restart"/>
            <w:tcMar>
              <w:top w:w="15" w:type="dxa"/>
              <w:left w:w="15" w:type="dxa"/>
              <w:right w:w="15" w:type="dxa"/>
            </w:tcMar>
            <w:vAlign w:val="center"/>
          </w:tcPr>
          <w:p w14:paraId="252D1741">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192</w:t>
            </w:r>
          </w:p>
        </w:tc>
        <w:tc>
          <w:tcPr>
            <w:tcW w:w="2329" w:type="dxa"/>
            <w:vMerge w:val="restart"/>
            <w:tcMar>
              <w:top w:w="15" w:type="dxa"/>
              <w:left w:w="15" w:type="dxa"/>
              <w:right w:w="15" w:type="dxa"/>
            </w:tcMar>
            <w:vAlign w:val="center"/>
          </w:tcPr>
          <w:p w14:paraId="6D57B89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用人单位已经对劳动者生命健康造成严重损害的</w:t>
            </w:r>
          </w:p>
        </w:tc>
        <w:tc>
          <w:tcPr>
            <w:tcW w:w="2920" w:type="dxa"/>
            <w:vMerge w:val="restart"/>
            <w:tcMar>
              <w:top w:w="15" w:type="dxa"/>
              <w:left w:w="15" w:type="dxa"/>
              <w:right w:w="15" w:type="dxa"/>
            </w:tcMar>
            <w:vAlign w:val="center"/>
          </w:tcPr>
          <w:p w14:paraId="4677D7B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《中华人民共和国职业病防治法》第七十七条  用人单位违反本法规定，已经对劳动者生命健康造成严重损害的，由卫生行政部门责令停止产生职业病危害的作业，或者提请有关人民政府按照国务院规定的权限责令关闭，并处十万元以上五十万元以下的罚款。</w:t>
            </w:r>
          </w:p>
        </w:tc>
        <w:tc>
          <w:tcPr>
            <w:tcW w:w="696" w:type="dxa"/>
            <w:tcMar>
              <w:top w:w="15" w:type="dxa"/>
              <w:left w:w="15" w:type="dxa"/>
              <w:right w:w="15" w:type="dxa"/>
            </w:tcMar>
            <w:vAlign w:val="center"/>
          </w:tcPr>
          <w:p w14:paraId="5DDB2A9C">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1B0BAA48">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短期发生职业病不足3人的。</w:t>
            </w:r>
          </w:p>
        </w:tc>
        <w:tc>
          <w:tcPr>
            <w:tcW w:w="2400" w:type="dxa"/>
            <w:tcMar>
              <w:top w:w="15" w:type="dxa"/>
              <w:left w:w="15" w:type="dxa"/>
              <w:right w:w="15" w:type="dxa"/>
            </w:tcMar>
            <w:vAlign w:val="center"/>
          </w:tcPr>
          <w:p w14:paraId="46CEB2B4">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责令停止产生职业病危害的作业，或者提请有关人民政府权限责令关闭</w:t>
            </w:r>
            <w:r>
              <w:rPr>
                <w:rFonts w:hint="eastAsia" w:ascii="宋体" w:hAnsi="宋体" w:cs="宋体"/>
                <w:color w:val="auto"/>
                <w:kern w:val="0"/>
                <w:szCs w:val="21"/>
                <w:lang w:eastAsia="zh-CN"/>
              </w:rPr>
              <w:t>，</w:t>
            </w:r>
            <w:r>
              <w:rPr>
                <w:rFonts w:hint="eastAsia" w:ascii="宋体" w:hAnsi="宋体" w:cs="宋体"/>
                <w:color w:val="auto"/>
                <w:kern w:val="0"/>
                <w:szCs w:val="21"/>
              </w:rPr>
              <w:t>并处10万元以上22万元以下罚款。</w:t>
            </w:r>
          </w:p>
        </w:tc>
      </w:tr>
      <w:tr w14:paraId="1B625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4" w:hRule="atLeast"/>
        </w:trPr>
        <w:tc>
          <w:tcPr>
            <w:tcW w:w="560" w:type="dxa"/>
            <w:vMerge w:val="continue"/>
            <w:tcMar>
              <w:top w:w="15" w:type="dxa"/>
              <w:left w:w="15" w:type="dxa"/>
              <w:right w:w="15" w:type="dxa"/>
            </w:tcMar>
            <w:vAlign w:val="center"/>
          </w:tcPr>
          <w:p w14:paraId="17E769A0">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699B4ACA">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55DF1C82">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2FFA7997">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5221B8D2">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短期发生职业病3人以上不足6人的。</w:t>
            </w:r>
          </w:p>
        </w:tc>
        <w:tc>
          <w:tcPr>
            <w:tcW w:w="2400" w:type="dxa"/>
            <w:tcMar>
              <w:top w:w="15" w:type="dxa"/>
              <w:left w:w="15" w:type="dxa"/>
              <w:right w:w="15" w:type="dxa"/>
            </w:tcMar>
            <w:vAlign w:val="center"/>
          </w:tcPr>
          <w:p w14:paraId="686950F7">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责令停止产生职业病危害的作业，或者提请有关人民政府责令关闭</w:t>
            </w:r>
            <w:r>
              <w:rPr>
                <w:rFonts w:hint="eastAsia" w:ascii="宋体" w:hAnsi="宋体" w:cs="宋体"/>
                <w:color w:val="auto"/>
                <w:kern w:val="0"/>
                <w:szCs w:val="21"/>
                <w:lang w:eastAsia="zh-CN"/>
              </w:rPr>
              <w:t>，</w:t>
            </w:r>
            <w:r>
              <w:rPr>
                <w:rFonts w:hint="eastAsia" w:ascii="宋体" w:hAnsi="宋体" w:cs="宋体"/>
                <w:color w:val="auto"/>
                <w:kern w:val="0"/>
                <w:szCs w:val="21"/>
              </w:rPr>
              <w:t>并处22万元以上38万元以下罚款。</w:t>
            </w:r>
          </w:p>
        </w:tc>
      </w:tr>
      <w:tr w14:paraId="23925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2" w:hRule="atLeast"/>
        </w:trPr>
        <w:tc>
          <w:tcPr>
            <w:tcW w:w="560" w:type="dxa"/>
            <w:vMerge w:val="continue"/>
            <w:tcMar>
              <w:top w:w="15" w:type="dxa"/>
              <w:left w:w="15" w:type="dxa"/>
              <w:right w:w="15" w:type="dxa"/>
            </w:tcMar>
            <w:vAlign w:val="center"/>
          </w:tcPr>
          <w:p w14:paraId="05A5EEAD">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16594D4">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4641E9C5">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470588A8">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5059" w:type="dxa"/>
            <w:gridSpan w:val="2"/>
            <w:tcMar>
              <w:top w:w="15" w:type="dxa"/>
              <w:left w:w="15" w:type="dxa"/>
              <w:right w:w="15" w:type="dxa"/>
            </w:tcMar>
            <w:vAlign w:val="center"/>
          </w:tcPr>
          <w:p w14:paraId="6C77858D">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1.短期发生职业病6人及以上的；2.造成严重后果的(发生职业病危害事故或新发职业病病例等对劳动者生命健康造成严重损害)。</w:t>
            </w:r>
          </w:p>
        </w:tc>
        <w:tc>
          <w:tcPr>
            <w:tcW w:w="2400" w:type="dxa"/>
            <w:tcMar>
              <w:top w:w="15" w:type="dxa"/>
              <w:left w:w="15" w:type="dxa"/>
              <w:right w:w="15" w:type="dxa"/>
            </w:tcMar>
            <w:vAlign w:val="center"/>
          </w:tcPr>
          <w:p w14:paraId="5933B33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责令停止产生职业病危害的作业，提请有关人民政府权限责令关闭</w:t>
            </w:r>
            <w:r>
              <w:rPr>
                <w:rFonts w:hint="eastAsia" w:ascii="宋体" w:hAnsi="宋体" w:cs="宋体"/>
                <w:color w:val="auto"/>
                <w:kern w:val="0"/>
                <w:szCs w:val="21"/>
                <w:lang w:eastAsia="zh-CN"/>
              </w:rPr>
              <w:t>，</w:t>
            </w:r>
            <w:r>
              <w:rPr>
                <w:rFonts w:hint="eastAsia" w:ascii="宋体" w:hAnsi="宋体" w:cs="宋体"/>
                <w:color w:val="auto"/>
                <w:kern w:val="0"/>
                <w:szCs w:val="21"/>
              </w:rPr>
              <w:t>并处38万元以上50万万元以下罚款。</w:t>
            </w:r>
          </w:p>
        </w:tc>
      </w:tr>
      <w:tr w14:paraId="44DDD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010DBF35">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193</w:t>
            </w:r>
          </w:p>
        </w:tc>
        <w:tc>
          <w:tcPr>
            <w:tcW w:w="2329" w:type="dxa"/>
            <w:vMerge w:val="restart"/>
            <w:tcMar>
              <w:top w:w="15" w:type="dxa"/>
              <w:left w:w="15" w:type="dxa"/>
              <w:right w:w="15" w:type="dxa"/>
            </w:tcMar>
            <w:vAlign w:val="center"/>
          </w:tcPr>
          <w:p w14:paraId="4E42EB89">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未取得职业卫生技术服务资质认可擅自从事职业卫生技术服务的</w:t>
            </w:r>
          </w:p>
        </w:tc>
        <w:tc>
          <w:tcPr>
            <w:tcW w:w="2920" w:type="dxa"/>
            <w:vMerge w:val="restart"/>
            <w:tcMar>
              <w:top w:w="15" w:type="dxa"/>
              <w:left w:w="15" w:type="dxa"/>
              <w:right w:w="15" w:type="dxa"/>
            </w:tcMar>
            <w:vAlign w:val="center"/>
          </w:tcPr>
          <w:p w14:paraId="30EA3CFD">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《中华人民共和国职业病防治法》第七十九条  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tc>
        <w:tc>
          <w:tcPr>
            <w:tcW w:w="696" w:type="dxa"/>
            <w:vMerge w:val="restart"/>
            <w:tcMar>
              <w:top w:w="15" w:type="dxa"/>
              <w:left w:w="15" w:type="dxa"/>
              <w:right w:w="15" w:type="dxa"/>
            </w:tcMar>
            <w:vAlign w:val="center"/>
          </w:tcPr>
          <w:p w14:paraId="58E7791C">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6AE37FFC">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首次发生，且没有违法所得。</w:t>
            </w:r>
          </w:p>
        </w:tc>
        <w:tc>
          <w:tcPr>
            <w:tcW w:w="2400" w:type="dxa"/>
            <w:tcMar>
              <w:top w:w="15" w:type="dxa"/>
              <w:left w:w="15" w:type="dxa"/>
              <w:right w:w="15" w:type="dxa"/>
            </w:tcMar>
            <w:vAlign w:val="center"/>
          </w:tcPr>
          <w:p w14:paraId="5035E3A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处5000元以上5万元以下罚款。</w:t>
            </w:r>
          </w:p>
        </w:tc>
      </w:tr>
      <w:tr w14:paraId="2C61B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560" w:type="dxa"/>
            <w:vMerge w:val="continue"/>
            <w:tcMar>
              <w:top w:w="15" w:type="dxa"/>
              <w:left w:w="15" w:type="dxa"/>
              <w:right w:w="15" w:type="dxa"/>
            </w:tcMar>
            <w:vAlign w:val="center"/>
          </w:tcPr>
          <w:p w14:paraId="79B04FCD">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4F0CA5C">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731AB9CE">
            <w:pPr>
              <w:widowControl/>
              <w:spacing w:line="300" w:lineRule="exact"/>
              <w:jc w:val="left"/>
              <w:rPr>
                <w:rFonts w:ascii="宋体" w:hAnsi="宋体" w:cs="宋体"/>
                <w:color w:val="auto"/>
                <w:szCs w:val="21"/>
              </w:rPr>
            </w:pPr>
          </w:p>
        </w:tc>
        <w:tc>
          <w:tcPr>
            <w:tcW w:w="696" w:type="dxa"/>
            <w:vMerge w:val="continue"/>
            <w:tcMar>
              <w:top w:w="15" w:type="dxa"/>
              <w:left w:w="15" w:type="dxa"/>
              <w:right w:w="15" w:type="dxa"/>
            </w:tcMar>
            <w:vAlign w:val="center"/>
          </w:tcPr>
          <w:p w14:paraId="5B1AD6A5">
            <w:pPr>
              <w:widowControl/>
              <w:spacing w:line="300" w:lineRule="exact"/>
              <w:jc w:val="center"/>
              <w:rPr>
                <w:rFonts w:ascii="宋体" w:hAnsi="宋体" w:cs="宋体"/>
                <w:color w:val="auto"/>
                <w:szCs w:val="21"/>
              </w:rPr>
            </w:pPr>
          </w:p>
        </w:tc>
        <w:tc>
          <w:tcPr>
            <w:tcW w:w="5059" w:type="dxa"/>
            <w:gridSpan w:val="2"/>
            <w:tcMar>
              <w:top w:w="15" w:type="dxa"/>
              <w:left w:w="15" w:type="dxa"/>
              <w:right w:w="15" w:type="dxa"/>
            </w:tcMar>
            <w:vAlign w:val="center"/>
          </w:tcPr>
          <w:p w14:paraId="02314EB4">
            <w:pPr>
              <w:widowControl/>
              <w:spacing w:line="30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首次发生，且违法所得不足5000元的。</w:t>
            </w:r>
          </w:p>
        </w:tc>
        <w:tc>
          <w:tcPr>
            <w:tcW w:w="2400" w:type="dxa"/>
            <w:tcMar>
              <w:top w:w="15" w:type="dxa"/>
              <w:left w:w="15" w:type="dxa"/>
              <w:right w:w="15" w:type="dxa"/>
            </w:tcMar>
            <w:vAlign w:val="center"/>
          </w:tcPr>
          <w:p w14:paraId="5F1A1C0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没收违法所得，并处5000元以上5万元以下罚款。</w:t>
            </w:r>
          </w:p>
        </w:tc>
      </w:tr>
      <w:tr w14:paraId="09613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6E869BD5">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377BD55">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60694D0F">
            <w:pPr>
              <w:widowControl/>
              <w:spacing w:line="300" w:lineRule="exact"/>
              <w:jc w:val="left"/>
              <w:rPr>
                <w:rFonts w:ascii="宋体" w:hAnsi="宋体" w:cs="宋体"/>
                <w:color w:val="auto"/>
                <w:szCs w:val="21"/>
              </w:rPr>
            </w:pPr>
          </w:p>
        </w:tc>
        <w:tc>
          <w:tcPr>
            <w:tcW w:w="696" w:type="dxa"/>
            <w:vMerge w:val="restart"/>
            <w:tcMar>
              <w:top w:w="15" w:type="dxa"/>
              <w:left w:w="15" w:type="dxa"/>
              <w:right w:w="15" w:type="dxa"/>
            </w:tcMar>
            <w:vAlign w:val="center"/>
          </w:tcPr>
          <w:p w14:paraId="52E91C65">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2523" w:type="dxa"/>
            <w:vMerge w:val="restart"/>
            <w:tcMar>
              <w:top w:w="15" w:type="dxa"/>
              <w:left w:w="15" w:type="dxa"/>
              <w:right w:w="15" w:type="dxa"/>
            </w:tcMar>
            <w:vAlign w:val="center"/>
          </w:tcPr>
          <w:p w14:paraId="579894D6">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首次发生，且违法所得5000元以上不足20000元的。</w:t>
            </w:r>
          </w:p>
        </w:tc>
        <w:tc>
          <w:tcPr>
            <w:tcW w:w="2536" w:type="dxa"/>
            <w:tcMar>
              <w:top w:w="15" w:type="dxa"/>
              <w:left w:w="15" w:type="dxa"/>
              <w:right w:w="15" w:type="dxa"/>
            </w:tcMar>
            <w:vAlign w:val="center"/>
          </w:tcPr>
          <w:p w14:paraId="7A4E8838">
            <w:pPr>
              <w:widowControl/>
              <w:spacing w:line="300" w:lineRule="exact"/>
              <w:jc w:val="left"/>
              <w:textAlignment w:val="center"/>
              <w:rPr>
                <w:rStyle w:val="10"/>
                <w:rFonts w:hint="default" w:ascii="宋体" w:hAnsi="宋体" w:eastAsia="宋体" w:cs="宋体"/>
                <w:color w:val="auto"/>
                <w:sz w:val="21"/>
                <w:szCs w:val="21"/>
                <w:lang w:val="en-US" w:eastAsia="zh-CN"/>
              </w:rPr>
            </w:pPr>
            <w:r>
              <w:rPr>
                <w:rStyle w:val="10"/>
                <w:rFonts w:hint="eastAsia" w:ascii="宋体" w:hAnsi="宋体" w:eastAsia="宋体" w:cs="宋体"/>
                <w:color w:val="auto"/>
                <w:sz w:val="21"/>
                <w:szCs w:val="21"/>
                <w:lang w:eastAsia="zh-CN"/>
              </w:rPr>
              <w:t>第一档：违法所得在</w:t>
            </w:r>
            <w:r>
              <w:rPr>
                <w:rStyle w:val="10"/>
                <w:rFonts w:hint="eastAsia" w:ascii="宋体" w:hAnsi="宋体" w:eastAsia="宋体" w:cs="宋体"/>
                <w:color w:val="auto"/>
                <w:sz w:val="21"/>
                <w:szCs w:val="21"/>
                <w:lang w:val="en-US" w:eastAsia="zh-CN"/>
              </w:rPr>
              <w:t>5000元以上1万元以下</w:t>
            </w:r>
          </w:p>
        </w:tc>
        <w:tc>
          <w:tcPr>
            <w:tcW w:w="2400" w:type="dxa"/>
            <w:tcMar>
              <w:top w:w="15" w:type="dxa"/>
              <w:left w:w="15" w:type="dxa"/>
              <w:right w:w="15" w:type="dxa"/>
            </w:tcMar>
            <w:vAlign w:val="center"/>
          </w:tcPr>
          <w:p w14:paraId="7D6C8168">
            <w:pPr>
              <w:widowControl/>
              <w:spacing w:line="300" w:lineRule="exact"/>
              <w:jc w:val="left"/>
              <w:textAlignment w:val="center"/>
              <w:rPr>
                <w:rFonts w:ascii="宋体" w:hAnsi="宋体" w:cs="宋体"/>
                <w:color w:val="auto"/>
                <w:szCs w:val="21"/>
              </w:rPr>
            </w:pPr>
            <w:r>
              <w:rPr>
                <w:rStyle w:val="10"/>
                <w:rFonts w:hint="default" w:ascii="宋体" w:hAnsi="宋体" w:eastAsia="宋体" w:cs="宋体"/>
                <w:color w:val="auto"/>
                <w:sz w:val="21"/>
                <w:szCs w:val="21"/>
              </w:rPr>
              <w:t>没收违法所得，并处违法所得2倍以上</w:t>
            </w:r>
            <w:r>
              <w:rPr>
                <w:rStyle w:val="10"/>
                <w:rFonts w:hint="eastAsia" w:ascii="宋体" w:hAnsi="宋体" w:eastAsia="宋体" w:cs="宋体"/>
                <w:color w:val="auto"/>
                <w:sz w:val="21"/>
                <w:szCs w:val="21"/>
                <w:lang w:val="en-US" w:eastAsia="zh-CN"/>
              </w:rPr>
              <w:t>4</w:t>
            </w:r>
            <w:r>
              <w:rPr>
                <w:rStyle w:val="10"/>
                <w:rFonts w:hint="default" w:ascii="宋体" w:hAnsi="宋体" w:eastAsia="宋体" w:cs="宋体"/>
                <w:color w:val="auto"/>
                <w:sz w:val="21"/>
                <w:szCs w:val="21"/>
              </w:rPr>
              <w:t>倍以下罚款。</w:t>
            </w:r>
          </w:p>
        </w:tc>
      </w:tr>
      <w:tr w14:paraId="7BDD6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27EB057B">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60AB2B4D">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6117C05">
            <w:pPr>
              <w:widowControl/>
              <w:spacing w:line="300" w:lineRule="exact"/>
              <w:jc w:val="left"/>
              <w:rPr>
                <w:rFonts w:ascii="宋体" w:hAnsi="宋体" w:cs="宋体"/>
                <w:color w:val="auto"/>
                <w:szCs w:val="21"/>
              </w:rPr>
            </w:pPr>
          </w:p>
        </w:tc>
        <w:tc>
          <w:tcPr>
            <w:tcW w:w="696" w:type="dxa"/>
            <w:vMerge w:val="continue"/>
            <w:tcMar>
              <w:top w:w="15" w:type="dxa"/>
              <w:left w:w="15" w:type="dxa"/>
              <w:right w:w="15" w:type="dxa"/>
            </w:tcMar>
            <w:vAlign w:val="center"/>
          </w:tcPr>
          <w:p w14:paraId="3D781A80">
            <w:pPr>
              <w:widowControl/>
              <w:spacing w:line="300" w:lineRule="exact"/>
              <w:jc w:val="center"/>
              <w:rPr>
                <w:rFonts w:ascii="宋体" w:hAnsi="宋体" w:cs="宋体"/>
                <w:color w:val="auto"/>
                <w:szCs w:val="21"/>
              </w:rPr>
            </w:pPr>
          </w:p>
        </w:tc>
        <w:tc>
          <w:tcPr>
            <w:tcW w:w="2523" w:type="dxa"/>
            <w:vMerge w:val="continue"/>
            <w:tcMar>
              <w:top w:w="15" w:type="dxa"/>
              <w:left w:w="15" w:type="dxa"/>
              <w:right w:w="15" w:type="dxa"/>
            </w:tcMar>
            <w:vAlign w:val="center"/>
          </w:tcPr>
          <w:p w14:paraId="386EF467">
            <w:pPr>
              <w:widowControl/>
              <w:spacing w:line="300" w:lineRule="exact"/>
              <w:jc w:val="left"/>
              <w:rPr>
                <w:rFonts w:ascii="宋体" w:hAnsi="宋体" w:cs="宋体"/>
                <w:color w:val="auto"/>
                <w:szCs w:val="21"/>
              </w:rPr>
            </w:pPr>
          </w:p>
        </w:tc>
        <w:tc>
          <w:tcPr>
            <w:tcW w:w="2536" w:type="dxa"/>
            <w:tcMar>
              <w:top w:w="15" w:type="dxa"/>
              <w:left w:w="15" w:type="dxa"/>
              <w:right w:w="15" w:type="dxa"/>
            </w:tcMar>
            <w:vAlign w:val="center"/>
          </w:tcPr>
          <w:p w14:paraId="26A60334">
            <w:pPr>
              <w:widowControl/>
              <w:spacing w:line="300" w:lineRule="exact"/>
              <w:rPr>
                <w:rFonts w:hint="default" w:ascii="宋体" w:hAnsi="宋体" w:cs="宋体" w:eastAsiaTheme="minorEastAsia"/>
                <w:color w:val="auto"/>
                <w:szCs w:val="21"/>
                <w:lang w:val="en-US" w:eastAsia="zh-CN"/>
              </w:rPr>
            </w:pPr>
            <w:r>
              <w:rPr>
                <w:rFonts w:hint="eastAsia" w:ascii="宋体" w:hAnsi="宋体" w:cs="宋体"/>
                <w:color w:val="auto"/>
                <w:szCs w:val="21"/>
                <w:lang w:eastAsia="zh-CN"/>
              </w:rPr>
              <w:t>第二档：违法所得</w:t>
            </w:r>
            <w:r>
              <w:rPr>
                <w:rFonts w:hint="eastAsia" w:ascii="宋体" w:hAnsi="宋体" w:cs="宋体"/>
                <w:color w:val="auto"/>
                <w:szCs w:val="21"/>
                <w:lang w:val="en-US" w:eastAsia="zh-CN"/>
              </w:rPr>
              <w:t>1万元以上2万元以下</w:t>
            </w:r>
          </w:p>
        </w:tc>
        <w:tc>
          <w:tcPr>
            <w:tcW w:w="2400" w:type="dxa"/>
            <w:tcMar>
              <w:top w:w="15" w:type="dxa"/>
              <w:left w:w="15" w:type="dxa"/>
              <w:right w:w="15" w:type="dxa"/>
            </w:tcMar>
            <w:vAlign w:val="center"/>
          </w:tcPr>
          <w:p w14:paraId="15222EE3">
            <w:pPr>
              <w:widowControl/>
              <w:spacing w:line="300" w:lineRule="exact"/>
              <w:rPr>
                <w:rFonts w:ascii="宋体" w:hAnsi="宋体" w:cs="宋体"/>
                <w:color w:val="auto"/>
                <w:szCs w:val="21"/>
              </w:rPr>
            </w:pPr>
            <w:r>
              <w:rPr>
                <w:rStyle w:val="10"/>
                <w:rFonts w:hint="default" w:ascii="宋体" w:hAnsi="宋体" w:eastAsia="宋体" w:cs="宋体"/>
                <w:color w:val="auto"/>
                <w:sz w:val="21"/>
                <w:szCs w:val="21"/>
              </w:rPr>
              <w:t>没收违法所得，并处违法所得</w:t>
            </w:r>
            <w:r>
              <w:rPr>
                <w:rStyle w:val="10"/>
                <w:rFonts w:hint="eastAsia" w:ascii="宋体" w:hAnsi="宋体" w:eastAsia="宋体" w:cs="宋体"/>
                <w:color w:val="auto"/>
                <w:sz w:val="21"/>
                <w:szCs w:val="21"/>
                <w:lang w:val="en-US" w:eastAsia="zh-CN"/>
              </w:rPr>
              <w:t>4</w:t>
            </w:r>
            <w:r>
              <w:rPr>
                <w:rStyle w:val="10"/>
                <w:rFonts w:hint="default" w:ascii="宋体" w:hAnsi="宋体" w:eastAsia="宋体" w:cs="宋体"/>
                <w:color w:val="auto"/>
                <w:sz w:val="21"/>
                <w:szCs w:val="21"/>
              </w:rPr>
              <w:t>倍以上</w:t>
            </w:r>
            <w:r>
              <w:rPr>
                <w:rStyle w:val="19"/>
                <w:rFonts w:hint="default" w:ascii="宋体" w:hAnsi="宋体" w:eastAsia="宋体" w:cs="宋体"/>
                <w:color w:val="auto"/>
                <w:sz w:val="21"/>
                <w:szCs w:val="21"/>
              </w:rPr>
              <w:t>8</w:t>
            </w:r>
            <w:r>
              <w:rPr>
                <w:rStyle w:val="10"/>
                <w:rFonts w:hint="default" w:ascii="宋体" w:hAnsi="宋体" w:eastAsia="宋体" w:cs="宋体"/>
                <w:color w:val="auto"/>
                <w:sz w:val="21"/>
                <w:szCs w:val="21"/>
              </w:rPr>
              <w:t>倍以下罚款。</w:t>
            </w:r>
          </w:p>
        </w:tc>
      </w:tr>
      <w:tr w14:paraId="1771F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4" w:hRule="atLeast"/>
        </w:trPr>
        <w:tc>
          <w:tcPr>
            <w:tcW w:w="560" w:type="dxa"/>
            <w:vMerge w:val="continue"/>
            <w:tcMar>
              <w:top w:w="15" w:type="dxa"/>
              <w:left w:w="15" w:type="dxa"/>
              <w:right w:w="15" w:type="dxa"/>
            </w:tcMar>
            <w:vAlign w:val="center"/>
          </w:tcPr>
          <w:p w14:paraId="1E36BA3B">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42F4592C">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41A8D4E0">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4C8DEEB8">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tcMar>
              <w:top w:w="15" w:type="dxa"/>
              <w:left w:w="15" w:type="dxa"/>
              <w:right w:w="15" w:type="dxa"/>
            </w:tcMar>
            <w:vAlign w:val="center"/>
          </w:tcPr>
          <w:p w14:paraId="5782407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1.两次或两次以上发生的；2.违法所得20000元以上的；3.造成严重后果的(发生职业病危害事故或新发职业病病例等对劳动者生命健康造成严重损害)。</w:t>
            </w:r>
          </w:p>
        </w:tc>
        <w:tc>
          <w:tcPr>
            <w:tcW w:w="2536" w:type="dxa"/>
            <w:tcMar>
              <w:top w:w="15" w:type="dxa"/>
              <w:left w:w="15" w:type="dxa"/>
              <w:right w:w="15" w:type="dxa"/>
            </w:tcMar>
            <w:vAlign w:val="center"/>
          </w:tcPr>
          <w:p w14:paraId="27BE7F99">
            <w:pPr>
              <w:widowControl/>
              <w:spacing w:line="300" w:lineRule="exact"/>
              <w:jc w:val="left"/>
              <w:textAlignment w:val="center"/>
              <w:rPr>
                <w:rStyle w:val="10"/>
                <w:rFonts w:hint="eastAsia" w:ascii="宋体" w:hAnsi="宋体" w:eastAsia="宋体" w:cs="宋体"/>
                <w:color w:val="auto"/>
                <w:sz w:val="21"/>
                <w:szCs w:val="21"/>
                <w:lang w:eastAsia="zh-CN"/>
              </w:rPr>
            </w:pPr>
            <w:r>
              <w:rPr>
                <w:rStyle w:val="10"/>
                <w:rFonts w:hint="eastAsia" w:ascii="宋体" w:hAnsi="宋体" w:eastAsia="宋体" w:cs="宋体"/>
                <w:color w:val="auto"/>
                <w:sz w:val="21"/>
                <w:szCs w:val="21"/>
                <w:lang w:eastAsia="zh-CN"/>
              </w:rPr>
              <w:t>存在左侧情节之一</w:t>
            </w:r>
          </w:p>
        </w:tc>
        <w:tc>
          <w:tcPr>
            <w:tcW w:w="2400" w:type="dxa"/>
            <w:tcMar>
              <w:top w:w="15" w:type="dxa"/>
              <w:left w:w="15" w:type="dxa"/>
              <w:right w:w="15" w:type="dxa"/>
            </w:tcMar>
            <w:vAlign w:val="center"/>
          </w:tcPr>
          <w:p w14:paraId="3B433374">
            <w:pPr>
              <w:widowControl/>
              <w:spacing w:line="300" w:lineRule="exact"/>
              <w:jc w:val="left"/>
              <w:textAlignment w:val="center"/>
              <w:rPr>
                <w:rFonts w:ascii="宋体" w:hAnsi="宋体" w:cs="宋体"/>
                <w:color w:val="auto"/>
                <w:szCs w:val="21"/>
              </w:rPr>
            </w:pPr>
            <w:r>
              <w:rPr>
                <w:rStyle w:val="10"/>
                <w:rFonts w:hint="default" w:ascii="宋体" w:hAnsi="宋体" w:eastAsia="宋体" w:cs="宋体"/>
                <w:color w:val="auto"/>
                <w:sz w:val="21"/>
                <w:szCs w:val="21"/>
              </w:rPr>
              <w:t>没收违法所得，并处违法所得</w:t>
            </w:r>
            <w:r>
              <w:rPr>
                <w:rStyle w:val="19"/>
                <w:rFonts w:hint="default" w:ascii="宋体" w:hAnsi="宋体" w:eastAsia="宋体" w:cs="宋体"/>
                <w:color w:val="auto"/>
                <w:sz w:val="21"/>
                <w:szCs w:val="21"/>
              </w:rPr>
              <w:t>8</w:t>
            </w:r>
            <w:r>
              <w:rPr>
                <w:rStyle w:val="10"/>
                <w:rFonts w:hint="default" w:ascii="宋体" w:hAnsi="宋体" w:eastAsia="宋体" w:cs="宋体"/>
                <w:color w:val="auto"/>
                <w:sz w:val="21"/>
                <w:szCs w:val="21"/>
              </w:rPr>
              <w:t>倍以上10倍以下罚款。</w:t>
            </w:r>
          </w:p>
        </w:tc>
      </w:tr>
      <w:tr w14:paraId="6E2B0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trPr>
        <w:tc>
          <w:tcPr>
            <w:tcW w:w="560" w:type="dxa"/>
            <w:vMerge w:val="restart"/>
            <w:tcMar>
              <w:top w:w="15" w:type="dxa"/>
              <w:left w:w="15" w:type="dxa"/>
              <w:right w:w="15" w:type="dxa"/>
            </w:tcMar>
            <w:vAlign w:val="center"/>
          </w:tcPr>
          <w:p w14:paraId="39279725">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194</w:t>
            </w:r>
          </w:p>
        </w:tc>
        <w:tc>
          <w:tcPr>
            <w:tcW w:w="2329" w:type="dxa"/>
            <w:vMerge w:val="restart"/>
            <w:tcMar>
              <w:top w:w="15" w:type="dxa"/>
              <w:left w:w="15" w:type="dxa"/>
              <w:right w:w="15" w:type="dxa"/>
            </w:tcMar>
            <w:vAlign w:val="center"/>
          </w:tcPr>
          <w:p w14:paraId="68C3A7E3">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从事职业卫生技术服务的机构和承担职业病诊断的医疗卫生机构超出资质认可或者诊疗项目登记范围从事职业卫生技术服务或者职业病诊断的</w:t>
            </w:r>
          </w:p>
        </w:tc>
        <w:tc>
          <w:tcPr>
            <w:tcW w:w="2920" w:type="dxa"/>
            <w:vMerge w:val="restart"/>
            <w:tcMar>
              <w:top w:w="15" w:type="dxa"/>
              <w:left w:w="15" w:type="dxa"/>
              <w:right w:w="15" w:type="dxa"/>
            </w:tcMar>
            <w:vAlign w:val="center"/>
          </w:tcPr>
          <w:p w14:paraId="3B5F291A">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 xml:space="preserve">《中华人民共和国职业病防治法》第八十条  从事职业卫生技术服务的机构和承担职业病诊断的医疗卫生机构违反本法规定，有下列行为之一的，由卫生行政部门责令立即停止违法行为，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一）超出资质认可或者诊疗项目登记范围从事职业卫生技术服务或者职业病诊断的； </w:t>
            </w:r>
          </w:p>
        </w:tc>
        <w:tc>
          <w:tcPr>
            <w:tcW w:w="696" w:type="dxa"/>
            <w:tcMar>
              <w:top w:w="15" w:type="dxa"/>
              <w:left w:w="15" w:type="dxa"/>
              <w:right w:w="15" w:type="dxa"/>
            </w:tcMar>
            <w:vAlign w:val="center"/>
          </w:tcPr>
          <w:p w14:paraId="543B05BF">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0F41E0E4">
            <w:pPr>
              <w:widowControl/>
              <w:spacing w:line="300" w:lineRule="exact"/>
              <w:jc w:val="left"/>
              <w:textAlignment w:val="center"/>
              <w:rPr>
                <w:rStyle w:val="6"/>
                <w:rFonts w:hint="default" w:ascii="宋体" w:hAnsi="宋体" w:eastAsia="宋体" w:cs="宋体"/>
                <w:color w:val="auto"/>
                <w:sz w:val="21"/>
                <w:szCs w:val="21"/>
              </w:rPr>
            </w:pPr>
            <w:r>
              <w:rPr>
                <w:rFonts w:hint="eastAsia" w:ascii="宋体" w:hAnsi="宋体" w:cs="宋体"/>
                <w:color w:val="auto"/>
                <w:kern w:val="0"/>
                <w:szCs w:val="21"/>
              </w:rPr>
              <w:t>首次发生，且没有违法所得或者违法所得不足5000元的，未造成影响。</w:t>
            </w:r>
          </w:p>
        </w:tc>
        <w:tc>
          <w:tcPr>
            <w:tcW w:w="2400" w:type="dxa"/>
            <w:tcMar>
              <w:top w:w="15" w:type="dxa"/>
              <w:left w:w="15" w:type="dxa"/>
              <w:right w:w="15" w:type="dxa"/>
            </w:tcMar>
            <w:vAlign w:val="center"/>
          </w:tcPr>
          <w:p w14:paraId="0995148B">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警告，没收违法所得，</w:t>
            </w:r>
            <w:r>
              <w:rPr>
                <w:rStyle w:val="10"/>
                <w:rFonts w:hint="default" w:ascii="宋体" w:hAnsi="宋体" w:eastAsia="宋体" w:cs="宋体"/>
                <w:color w:val="auto"/>
                <w:sz w:val="21"/>
                <w:szCs w:val="21"/>
              </w:rPr>
              <w:t>并处</w:t>
            </w:r>
            <w:r>
              <w:rPr>
                <w:rStyle w:val="6"/>
                <w:rFonts w:hint="default" w:ascii="宋体" w:hAnsi="宋体" w:eastAsia="宋体" w:cs="宋体"/>
                <w:color w:val="auto"/>
                <w:sz w:val="21"/>
                <w:szCs w:val="21"/>
              </w:rPr>
              <w:t>5000元以上2万元以下罚款。</w:t>
            </w:r>
          </w:p>
        </w:tc>
      </w:tr>
      <w:tr w14:paraId="03957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560" w:type="dxa"/>
            <w:vMerge w:val="continue"/>
            <w:tcMar>
              <w:top w:w="15" w:type="dxa"/>
              <w:left w:w="15" w:type="dxa"/>
              <w:right w:w="15" w:type="dxa"/>
            </w:tcMar>
            <w:vAlign w:val="center"/>
          </w:tcPr>
          <w:p w14:paraId="1AA9F9C2">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26B54A5">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4869AED">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071DDE54">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62819174">
            <w:pPr>
              <w:widowControl/>
              <w:spacing w:line="300" w:lineRule="exact"/>
              <w:jc w:val="left"/>
              <w:textAlignment w:val="center"/>
              <w:rPr>
                <w:rStyle w:val="20"/>
                <w:rFonts w:hint="default" w:ascii="宋体" w:hAnsi="宋体" w:eastAsia="宋体" w:cs="宋体"/>
                <w:color w:val="auto"/>
                <w:sz w:val="21"/>
                <w:szCs w:val="21"/>
              </w:rPr>
            </w:pPr>
            <w:r>
              <w:rPr>
                <w:rFonts w:hint="eastAsia" w:ascii="宋体" w:hAnsi="宋体" w:cs="宋体"/>
                <w:color w:val="auto"/>
                <w:kern w:val="0"/>
                <w:szCs w:val="21"/>
              </w:rPr>
              <w:t>首次发生，且违法所得5000元以上不足10000元的。</w:t>
            </w:r>
          </w:p>
        </w:tc>
        <w:tc>
          <w:tcPr>
            <w:tcW w:w="2400" w:type="dxa"/>
            <w:tcMar>
              <w:top w:w="15" w:type="dxa"/>
              <w:left w:w="15" w:type="dxa"/>
              <w:right w:w="15" w:type="dxa"/>
            </w:tcMar>
            <w:vAlign w:val="center"/>
          </w:tcPr>
          <w:p w14:paraId="7E190009">
            <w:pPr>
              <w:widowControl/>
              <w:spacing w:line="300" w:lineRule="exact"/>
              <w:jc w:val="left"/>
              <w:textAlignment w:val="center"/>
              <w:rPr>
                <w:rFonts w:ascii="宋体" w:hAnsi="宋体" w:cs="宋体"/>
                <w:color w:val="auto"/>
                <w:szCs w:val="21"/>
              </w:rPr>
            </w:pPr>
            <w:r>
              <w:rPr>
                <w:rStyle w:val="20"/>
                <w:rFonts w:hint="default" w:ascii="宋体" w:hAnsi="宋体" w:eastAsia="宋体" w:cs="宋体"/>
                <w:color w:val="auto"/>
                <w:sz w:val="21"/>
                <w:szCs w:val="21"/>
              </w:rPr>
              <w:t>警告，没收违法所得，</w:t>
            </w:r>
            <w:r>
              <w:rPr>
                <w:rStyle w:val="9"/>
                <w:rFonts w:hint="default" w:ascii="宋体" w:hAnsi="宋体" w:eastAsia="宋体" w:cs="宋体"/>
                <w:color w:val="auto"/>
                <w:sz w:val="21"/>
                <w:szCs w:val="21"/>
              </w:rPr>
              <w:t>并处</w:t>
            </w:r>
            <w:r>
              <w:rPr>
                <w:rStyle w:val="20"/>
                <w:rFonts w:hint="default" w:ascii="宋体" w:hAnsi="宋体" w:eastAsia="宋体" w:cs="宋体"/>
                <w:color w:val="auto"/>
                <w:sz w:val="21"/>
                <w:szCs w:val="21"/>
              </w:rPr>
              <w:t>违法所得2倍以上3倍以下罚款。</w:t>
            </w:r>
          </w:p>
        </w:tc>
      </w:tr>
      <w:tr w14:paraId="4C722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0" w:hRule="atLeast"/>
        </w:trPr>
        <w:tc>
          <w:tcPr>
            <w:tcW w:w="560" w:type="dxa"/>
            <w:vMerge w:val="continue"/>
            <w:tcMar>
              <w:top w:w="15" w:type="dxa"/>
              <w:left w:w="15" w:type="dxa"/>
              <w:right w:w="15" w:type="dxa"/>
            </w:tcMar>
            <w:vAlign w:val="center"/>
          </w:tcPr>
          <w:p w14:paraId="707A6045">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32F2A03E">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446F84A">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0369F45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tcMar>
              <w:top w:w="15" w:type="dxa"/>
              <w:left w:w="15" w:type="dxa"/>
              <w:right w:w="15" w:type="dxa"/>
            </w:tcMar>
            <w:vAlign w:val="center"/>
          </w:tcPr>
          <w:p w14:paraId="1F312F1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1.违法所得10000元以上的；2.造成严重后果的(发生职业病危害事故或新发职业病病例等对劳动者生命健康造成严重损害)。</w:t>
            </w:r>
          </w:p>
        </w:tc>
        <w:tc>
          <w:tcPr>
            <w:tcW w:w="2536" w:type="dxa"/>
            <w:tcMar>
              <w:top w:w="15" w:type="dxa"/>
              <w:left w:w="15" w:type="dxa"/>
              <w:right w:w="15" w:type="dxa"/>
            </w:tcMar>
            <w:vAlign w:val="center"/>
          </w:tcPr>
          <w:p w14:paraId="6F8F8076">
            <w:pPr>
              <w:widowControl/>
              <w:spacing w:line="300" w:lineRule="exact"/>
              <w:jc w:val="left"/>
              <w:textAlignment w:val="center"/>
              <w:rPr>
                <w:rStyle w:val="20"/>
                <w:rFonts w:hint="eastAsia" w:ascii="宋体" w:hAnsi="宋体" w:eastAsia="宋体" w:cs="宋体"/>
                <w:color w:val="auto"/>
                <w:sz w:val="21"/>
                <w:szCs w:val="21"/>
                <w:lang w:eastAsia="zh-CN"/>
              </w:rPr>
            </w:pPr>
            <w:r>
              <w:rPr>
                <w:rStyle w:val="20"/>
                <w:rFonts w:hint="eastAsia" w:ascii="宋体" w:hAnsi="宋体" w:eastAsia="宋体" w:cs="宋体"/>
                <w:color w:val="auto"/>
                <w:sz w:val="21"/>
                <w:szCs w:val="21"/>
                <w:lang w:eastAsia="zh-CN"/>
              </w:rPr>
              <w:t>存在左侧情节之一</w:t>
            </w:r>
          </w:p>
        </w:tc>
        <w:tc>
          <w:tcPr>
            <w:tcW w:w="2400" w:type="dxa"/>
            <w:tcMar>
              <w:top w:w="15" w:type="dxa"/>
              <w:left w:w="15" w:type="dxa"/>
              <w:right w:w="15" w:type="dxa"/>
            </w:tcMar>
            <w:vAlign w:val="center"/>
          </w:tcPr>
          <w:p w14:paraId="21A47878">
            <w:pPr>
              <w:widowControl/>
              <w:spacing w:line="300" w:lineRule="exact"/>
              <w:jc w:val="left"/>
              <w:textAlignment w:val="center"/>
              <w:rPr>
                <w:rFonts w:ascii="宋体" w:hAnsi="宋体" w:cs="宋体"/>
                <w:color w:val="auto"/>
                <w:szCs w:val="21"/>
              </w:rPr>
            </w:pPr>
            <w:r>
              <w:rPr>
                <w:rStyle w:val="20"/>
                <w:rFonts w:hint="default" w:ascii="宋体" w:hAnsi="宋体" w:eastAsia="宋体" w:cs="宋体"/>
                <w:color w:val="auto"/>
                <w:sz w:val="21"/>
                <w:szCs w:val="21"/>
              </w:rPr>
              <w:t>警告，没收违法所得，</w:t>
            </w:r>
            <w:r>
              <w:rPr>
                <w:rStyle w:val="9"/>
                <w:rFonts w:hint="default" w:ascii="宋体" w:hAnsi="宋体" w:eastAsia="宋体" w:cs="宋体"/>
                <w:color w:val="auto"/>
                <w:sz w:val="21"/>
                <w:szCs w:val="21"/>
              </w:rPr>
              <w:t>并处</w:t>
            </w:r>
            <w:r>
              <w:rPr>
                <w:rStyle w:val="20"/>
                <w:rFonts w:hint="default" w:ascii="宋体" w:hAnsi="宋体" w:eastAsia="宋体" w:cs="宋体"/>
                <w:color w:val="auto"/>
                <w:sz w:val="21"/>
                <w:szCs w:val="21"/>
              </w:rPr>
              <w:t>违法所得3倍以上5倍以下罚款。</w:t>
            </w:r>
          </w:p>
        </w:tc>
      </w:tr>
      <w:tr w14:paraId="64EB8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560" w:type="dxa"/>
            <w:vMerge w:val="restart"/>
            <w:tcMar>
              <w:top w:w="15" w:type="dxa"/>
              <w:left w:w="15" w:type="dxa"/>
              <w:right w:w="15" w:type="dxa"/>
            </w:tcMar>
            <w:vAlign w:val="center"/>
          </w:tcPr>
          <w:p w14:paraId="1A9DF70B">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195</w:t>
            </w:r>
          </w:p>
        </w:tc>
        <w:tc>
          <w:tcPr>
            <w:tcW w:w="2329" w:type="dxa"/>
            <w:vMerge w:val="restart"/>
            <w:tcMar>
              <w:top w:w="15" w:type="dxa"/>
              <w:left w:w="15" w:type="dxa"/>
              <w:right w:w="15" w:type="dxa"/>
            </w:tcMar>
            <w:vAlign w:val="center"/>
          </w:tcPr>
          <w:p w14:paraId="11569455">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不按照本法规定履行法定职责的</w:t>
            </w:r>
          </w:p>
        </w:tc>
        <w:tc>
          <w:tcPr>
            <w:tcW w:w="2920" w:type="dxa"/>
            <w:vMerge w:val="restart"/>
            <w:tcMar>
              <w:top w:w="15" w:type="dxa"/>
              <w:left w:w="15" w:type="dxa"/>
              <w:right w:w="15" w:type="dxa"/>
            </w:tcMar>
            <w:vAlign w:val="center"/>
          </w:tcPr>
          <w:p w14:paraId="313DA5FE">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 xml:space="preserve">《中华人民共和国职业病防治法》第八十条  从事职业卫生技术服务的机构和承担职业病诊断的医疗卫生机构违反本法规定，有下列行为之一的，由卫生行政部门责令立即停止违法行为，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二）不按照本法规定履行法定职责的； </w:t>
            </w:r>
          </w:p>
        </w:tc>
        <w:tc>
          <w:tcPr>
            <w:tcW w:w="696" w:type="dxa"/>
            <w:tcMar>
              <w:top w:w="15" w:type="dxa"/>
              <w:left w:w="15" w:type="dxa"/>
              <w:right w:w="15" w:type="dxa"/>
            </w:tcMar>
            <w:vAlign w:val="center"/>
          </w:tcPr>
          <w:p w14:paraId="3C96F9E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1F563CB3">
            <w:pPr>
              <w:widowControl/>
              <w:spacing w:line="300" w:lineRule="exact"/>
              <w:jc w:val="left"/>
              <w:textAlignment w:val="center"/>
              <w:rPr>
                <w:rStyle w:val="6"/>
                <w:rFonts w:hint="default" w:ascii="宋体" w:hAnsi="宋体" w:eastAsia="宋体" w:cs="宋体"/>
                <w:color w:val="auto"/>
                <w:sz w:val="21"/>
                <w:szCs w:val="21"/>
              </w:rPr>
            </w:pPr>
            <w:r>
              <w:rPr>
                <w:rFonts w:hint="eastAsia" w:ascii="宋体" w:hAnsi="宋体" w:cs="宋体"/>
                <w:color w:val="auto"/>
                <w:kern w:val="0"/>
                <w:szCs w:val="21"/>
              </w:rPr>
              <w:t>首次发生，且没有违法所得或者违法所得不足5000元的，未造成影响。</w:t>
            </w:r>
          </w:p>
        </w:tc>
        <w:tc>
          <w:tcPr>
            <w:tcW w:w="2400" w:type="dxa"/>
            <w:tcMar>
              <w:top w:w="15" w:type="dxa"/>
              <w:left w:w="15" w:type="dxa"/>
              <w:right w:w="15" w:type="dxa"/>
            </w:tcMar>
            <w:vAlign w:val="center"/>
          </w:tcPr>
          <w:p w14:paraId="566025B6">
            <w:pPr>
              <w:widowControl/>
              <w:spacing w:line="30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警告，没收违法所得，</w:t>
            </w:r>
            <w:r>
              <w:rPr>
                <w:rStyle w:val="10"/>
                <w:rFonts w:hint="default" w:ascii="宋体" w:hAnsi="宋体" w:eastAsia="宋体" w:cs="宋体"/>
                <w:color w:val="auto"/>
                <w:sz w:val="21"/>
                <w:szCs w:val="21"/>
              </w:rPr>
              <w:t>并处</w:t>
            </w:r>
            <w:r>
              <w:rPr>
                <w:rStyle w:val="6"/>
                <w:rFonts w:hint="default" w:ascii="宋体" w:hAnsi="宋体" w:eastAsia="宋体" w:cs="宋体"/>
                <w:color w:val="auto"/>
                <w:sz w:val="21"/>
                <w:szCs w:val="21"/>
              </w:rPr>
              <w:t>5000元以上2万元以下罚款。</w:t>
            </w:r>
          </w:p>
        </w:tc>
      </w:tr>
      <w:tr w14:paraId="4B9C6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560" w:type="dxa"/>
            <w:vMerge w:val="continue"/>
            <w:tcMar>
              <w:top w:w="15" w:type="dxa"/>
              <w:left w:w="15" w:type="dxa"/>
              <w:right w:w="15" w:type="dxa"/>
            </w:tcMar>
            <w:vAlign w:val="center"/>
          </w:tcPr>
          <w:p w14:paraId="566AD754">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C03B792">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834C83B">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5C4F3702">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0C80AC7B">
            <w:pPr>
              <w:widowControl/>
              <w:spacing w:line="300" w:lineRule="exact"/>
              <w:jc w:val="left"/>
              <w:textAlignment w:val="center"/>
              <w:rPr>
                <w:rStyle w:val="20"/>
                <w:rFonts w:hint="default" w:ascii="宋体" w:hAnsi="宋体" w:eastAsia="宋体" w:cs="宋体"/>
                <w:color w:val="auto"/>
                <w:sz w:val="21"/>
                <w:szCs w:val="21"/>
              </w:rPr>
            </w:pPr>
            <w:r>
              <w:rPr>
                <w:rFonts w:hint="eastAsia" w:ascii="宋体" w:hAnsi="宋体" w:cs="宋体"/>
                <w:color w:val="auto"/>
                <w:kern w:val="0"/>
                <w:szCs w:val="21"/>
              </w:rPr>
              <w:t>首次发生，且违法所得5000元以上不足10000元的。</w:t>
            </w:r>
          </w:p>
        </w:tc>
        <w:tc>
          <w:tcPr>
            <w:tcW w:w="2400" w:type="dxa"/>
            <w:tcMar>
              <w:top w:w="15" w:type="dxa"/>
              <w:left w:w="15" w:type="dxa"/>
              <w:right w:w="15" w:type="dxa"/>
            </w:tcMar>
            <w:vAlign w:val="center"/>
          </w:tcPr>
          <w:p w14:paraId="198E4F4C">
            <w:pPr>
              <w:widowControl/>
              <w:spacing w:line="300" w:lineRule="exact"/>
              <w:jc w:val="left"/>
              <w:textAlignment w:val="center"/>
              <w:rPr>
                <w:rFonts w:ascii="宋体" w:hAnsi="宋体" w:cs="宋体"/>
                <w:color w:val="auto"/>
                <w:szCs w:val="21"/>
              </w:rPr>
            </w:pPr>
            <w:r>
              <w:rPr>
                <w:rStyle w:val="20"/>
                <w:rFonts w:hint="default" w:ascii="宋体" w:hAnsi="宋体" w:eastAsia="宋体" w:cs="宋体"/>
                <w:color w:val="auto"/>
                <w:sz w:val="21"/>
                <w:szCs w:val="21"/>
              </w:rPr>
              <w:t>警告，没收违法所得，</w:t>
            </w:r>
            <w:r>
              <w:rPr>
                <w:rStyle w:val="9"/>
                <w:rFonts w:hint="default" w:ascii="宋体" w:hAnsi="宋体" w:eastAsia="宋体" w:cs="宋体"/>
                <w:color w:val="auto"/>
                <w:sz w:val="21"/>
                <w:szCs w:val="21"/>
              </w:rPr>
              <w:t>并处</w:t>
            </w:r>
            <w:r>
              <w:rPr>
                <w:rStyle w:val="20"/>
                <w:rFonts w:hint="default" w:ascii="宋体" w:hAnsi="宋体" w:eastAsia="宋体" w:cs="宋体"/>
                <w:color w:val="auto"/>
                <w:sz w:val="21"/>
                <w:szCs w:val="21"/>
              </w:rPr>
              <w:t>违法所得2倍以上3倍以下罚款。</w:t>
            </w:r>
          </w:p>
        </w:tc>
      </w:tr>
      <w:tr w14:paraId="01616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1" w:hRule="atLeast"/>
        </w:trPr>
        <w:tc>
          <w:tcPr>
            <w:tcW w:w="560" w:type="dxa"/>
            <w:vMerge w:val="continue"/>
            <w:tcMar>
              <w:top w:w="15" w:type="dxa"/>
              <w:left w:w="15" w:type="dxa"/>
              <w:right w:w="15" w:type="dxa"/>
            </w:tcMar>
            <w:vAlign w:val="center"/>
          </w:tcPr>
          <w:p w14:paraId="377B5D64">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0DDE0C8D">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F96ABD4">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69A61C71">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tcMar>
              <w:top w:w="15" w:type="dxa"/>
              <w:left w:w="15" w:type="dxa"/>
              <w:right w:w="15" w:type="dxa"/>
            </w:tcMar>
            <w:vAlign w:val="center"/>
          </w:tcPr>
          <w:p w14:paraId="2314A521">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1.违法所得10000元以上的；2.造成严重后果的(发生职业病危害事故或新发职业病病例等对劳动者生命健康造成严重损害)。</w:t>
            </w:r>
          </w:p>
        </w:tc>
        <w:tc>
          <w:tcPr>
            <w:tcW w:w="2536" w:type="dxa"/>
            <w:tcMar>
              <w:top w:w="15" w:type="dxa"/>
              <w:left w:w="15" w:type="dxa"/>
              <w:right w:w="15" w:type="dxa"/>
            </w:tcMar>
            <w:vAlign w:val="center"/>
          </w:tcPr>
          <w:p w14:paraId="181C7265">
            <w:pPr>
              <w:widowControl/>
              <w:spacing w:line="300" w:lineRule="exact"/>
              <w:jc w:val="left"/>
              <w:textAlignment w:val="center"/>
              <w:rPr>
                <w:rStyle w:val="20"/>
                <w:rFonts w:hint="default" w:ascii="宋体" w:hAnsi="宋体" w:eastAsia="宋体" w:cs="宋体"/>
                <w:color w:val="auto"/>
                <w:sz w:val="21"/>
                <w:szCs w:val="21"/>
              </w:rPr>
            </w:pPr>
            <w:r>
              <w:rPr>
                <w:rStyle w:val="20"/>
                <w:rFonts w:hint="eastAsia" w:ascii="宋体" w:hAnsi="宋体" w:eastAsia="宋体" w:cs="宋体"/>
                <w:color w:val="auto"/>
                <w:sz w:val="21"/>
                <w:szCs w:val="21"/>
                <w:lang w:eastAsia="zh-CN"/>
              </w:rPr>
              <w:t>存在左侧情节之一</w:t>
            </w:r>
          </w:p>
        </w:tc>
        <w:tc>
          <w:tcPr>
            <w:tcW w:w="2400" w:type="dxa"/>
            <w:tcMar>
              <w:top w:w="15" w:type="dxa"/>
              <w:left w:w="15" w:type="dxa"/>
              <w:right w:w="15" w:type="dxa"/>
            </w:tcMar>
            <w:vAlign w:val="center"/>
          </w:tcPr>
          <w:p w14:paraId="6ED73CB8">
            <w:pPr>
              <w:widowControl/>
              <w:spacing w:line="300" w:lineRule="exact"/>
              <w:jc w:val="left"/>
              <w:textAlignment w:val="center"/>
              <w:rPr>
                <w:rFonts w:ascii="宋体" w:hAnsi="宋体" w:cs="宋体"/>
                <w:color w:val="auto"/>
                <w:szCs w:val="21"/>
              </w:rPr>
            </w:pPr>
            <w:r>
              <w:rPr>
                <w:rStyle w:val="20"/>
                <w:rFonts w:hint="default" w:ascii="宋体" w:hAnsi="宋体" w:eastAsia="宋体" w:cs="宋体"/>
                <w:color w:val="auto"/>
                <w:sz w:val="21"/>
                <w:szCs w:val="21"/>
              </w:rPr>
              <w:t>警告，没收违法所得，</w:t>
            </w:r>
            <w:r>
              <w:rPr>
                <w:rStyle w:val="9"/>
                <w:rFonts w:hint="default" w:ascii="宋体" w:hAnsi="宋体" w:eastAsia="宋体" w:cs="宋体"/>
                <w:color w:val="auto"/>
                <w:sz w:val="21"/>
                <w:szCs w:val="21"/>
              </w:rPr>
              <w:t>并处</w:t>
            </w:r>
            <w:r>
              <w:rPr>
                <w:rStyle w:val="20"/>
                <w:rFonts w:hint="default" w:ascii="宋体" w:hAnsi="宋体" w:eastAsia="宋体" w:cs="宋体"/>
                <w:color w:val="auto"/>
                <w:sz w:val="21"/>
                <w:szCs w:val="21"/>
              </w:rPr>
              <w:t>违法所得3倍以上5倍以下罚款。</w:t>
            </w:r>
          </w:p>
        </w:tc>
      </w:tr>
      <w:tr w14:paraId="1C808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70348087">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196</w:t>
            </w:r>
          </w:p>
        </w:tc>
        <w:tc>
          <w:tcPr>
            <w:tcW w:w="2329" w:type="dxa"/>
            <w:vMerge w:val="restart"/>
            <w:tcMar>
              <w:top w:w="15" w:type="dxa"/>
              <w:left w:w="15" w:type="dxa"/>
              <w:right w:w="15" w:type="dxa"/>
            </w:tcMar>
            <w:vAlign w:val="center"/>
          </w:tcPr>
          <w:p w14:paraId="42A9376B">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出具虚假证明文件的</w:t>
            </w:r>
          </w:p>
        </w:tc>
        <w:tc>
          <w:tcPr>
            <w:tcW w:w="2920" w:type="dxa"/>
            <w:vMerge w:val="restart"/>
            <w:tcMar>
              <w:top w:w="15" w:type="dxa"/>
              <w:left w:w="15" w:type="dxa"/>
              <w:right w:w="15" w:type="dxa"/>
            </w:tcMar>
            <w:vAlign w:val="center"/>
          </w:tcPr>
          <w:p w14:paraId="54487427">
            <w:pPr>
              <w:widowControl/>
              <w:spacing w:line="250" w:lineRule="exact"/>
              <w:jc w:val="left"/>
              <w:textAlignment w:val="center"/>
              <w:rPr>
                <w:rFonts w:ascii="宋体" w:hAnsi="宋体" w:cs="宋体"/>
                <w:color w:val="auto"/>
                <w:szCs w:val="21"/>
              </w:rPr>
            </w:pPr>
            <w:r>
              <w:rPr>
                <w:rFonts w:hint="eastAsia" w:ascii="宋体" w:hAnsi="宋体" w:cs="宋体"/>
                <w:color w:val="auto"/>
                <w:kern w:val="0"/>
                <w:szCs w:val="21"/>
              </w:rPr>
              <w:t>《中华人民共和国职业病防治法》第八十条  从事职业卫生技术服务的机构和承担职业病诊断的医疗卫生机构违反本法规定，有下列行为之一的，由卫生行政部门责令立即停止违法行为，警告，没收违法所得；违法所得五千元以上的，并处违法所得二倍以上五倍以下的罚款；没有违法所得或者违法所得不足五千元的，并</w:t>
            </w:r>
            <w:r>
              <w:rPr>
                <w:rFonts w:hint="eastAsia" w:ascii="宋体" w:hAnsi="宋体" w:cs="宋体"/>
                <w:color w:val="auto"/>
                <w:spacing w:val="-6"/>
                <w:kern w:val="0"/>
                <w:szCs w:val="21"/>
              </w:rPr>
              <w:t>处五千元以上二万元以下的罚款；情节严重的，由原认可或者登记机关取消其相应的资格；对直接负责的主管人员和其他直接责任人员，依法给予降级、撤职或者开除的处分；构成犯罪的，依法追究刑事责任：（三）出具虚假证明文件的。</w:t>
            </w:r>
          </w:p>
        </w:tc>
        <w:tc>
          <w:tcPr>
            <w:tcW w:w="696" w:type="dxa"/>
            <w:tcMar>
              <w:top w:w="15" w:type="dxa"/>
              <w:left w:w="15" w:type="dxa"/>
              <w:right w:w="15" w:type="dxa"/>
            </w:tcMar>
            <w:vAlign w:val="center"/>
          </w:tcPr>
          <w:p w14:paraId="2C69134E">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344930CB">
            <w:pPr>
              <w:widowControl/>
              <w:spacing w:line="280" w:lineRule="exact"/>
              <w:jc w:val="left"/>
              <w:textAlignment w:val="center"/>
              <w:rPr>
                <w:rStyle w:val="6"/>
                <w:rFonts w:hint="default" w:ascii="宋体" w:hAnsi="宋体" w:eastAsia="宋体" w:cs="宋体"/>
                <w:color w:val="auto"/>
                <w:sz w:val="21"/>
                <w:szCs w:val="21"/>
              </w:rPr>
            </w:pPr>
            <w:r>
              <w:rPr>
                <w:rFonts w:hint="eastAsia" w:ascii="宋体" w:hAnsi="宋体" w:cs="宋体"/>
                <w:color w:val="auto"/>
                <w:kern w:val="0"/>
                <w:szCs w:val="21"/>
              </w:rPr>
              <w:t>首次发生，且没有违法所得或者违法所得不足5000元的，未造成影响。</w:t>
            </w:r>
          </w:p>
        </w:tc>
        <w:tc>
          <w:tcPr>
            <w:tcW w:w="2400" w:type="dxa"/>
            <w:tcMar>
              <w:top w:w="15" w:type="dxa"/>
              <w:left w:w="15" w:type="dxa"/>
              <w:right w:w="15" w:type="dxa"/>
            </w:tcMar>
            <w:vAlign w:val="center"/>
          </w:tcPr>
          <w:p w14:paraId="571B1DAB">
            <w:pPr>
              <w:widowControl/>
              <w:spacing w:line="280" w:lineRule="exact"/>
              <w:jc w:val="left"/>
              <w:textAlignment w:val="center"/>
              <w:rPr>
                <w:rFonts w:ascii="宋体" w:hAnsi="宋体" w:cs="宋体"/>
                <w:color w:val="auto"/>
                <w:szCs w:val="21"/>
              </w:rPr>
            </w:pPr>
            <w:r>
              <w:rPr>
                <w:rStyle w:val="6"/>
                <w:rFonts w:hint="default" w:ascii="宋体" w:hAnsi="宋体" w:eastAsia="宋体" w:cs="宋体"/>
                <w:color w:val="auto"/>
                <w:sz w:val="21"/>
                <w:szCs w:val="21"/>
              </w:rPr>
              <w:t>警告，没收违法所得，</w:t>
            </w:r>
            <w:r>
              <w:rPr>
                <w:rStyle w:val="10"/>
                <w:rFonts w:hint="default" w:ascii="宋体" w:hAnsi="宋体" w:eastAsia="宋体" w:cs="宋体"/>
                <w:color w:val="auto"/>
                <w:sz w:val="21"/>
                <w:szCs w:val="21"/>
              </w:rPr>
              <w:t>并处</w:t>
            </w:r>
            <w:r>
              <w:rPr>
                <w:rStyle w:val="6"/>
                <w:rFonts w:hint="default" w:ascii="宋体" w:hAnsi="宋体" w:eastAsia="宋体" w:cs="宋体"/>
                <w:color w:val="auto"/>
                <w:sz w:val="21"/>
                <w:szCs w:val="21"/>
              </w:rPr>
              <w:t>5000元以上2万元以下罚款。</w:t>
            </w:r>
          </w:p>
        </w:tc>
      </w:tr>
      <w:tr w14:paraId="501A4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2A8477E0">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1C64CDD6">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3B75D3AF">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2FD41206">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41D024A2">
            <w:pPr>
              <w:widowControl/>
              <w:spacing w:line="280" w:lineRule="exact"/>
              <w:jc w:val="left"/>
              <w:textAlignment w:val="center"/>
              <w:rPr>
                <w:rStyle w:val="20"/>
                <w:rFonts w:hint="default" w:ascii="宋体" w:hAnsi="宋体" w:eastAsia="宋体" w:cs="宋体"/>
                <w:color w:val="auto"/>
                <w:sz w:val="21"/>
                <w:szCs w:val="21"/>
              </w:rPr>
            </w:pPr>
            <w:r>
              <w:rPr>
                <w:rFonts w:hint="eastAsia" w:ascii="宋体" w:hAnsi="宋体" w:cs="宋体"/>
                <w:color w:val="auto"/>
                <w:kern w:val="0"/>
                <w:szCs w:val="21"/>
              </w:rPr>
              <w:t>首次发生，且违法所得5000元以上不足10000元的。</w:t>
            </w:r>
          </w:p>
        </w:tc>
        <w:tc>
          <w:tcPr>
            <w:tcW w:w="2400" w:type="dxa"/>
            <w:tcMar>
              <w:top w:w="15" w:type="dxa"/>
              <w:left w:w="15" w:type="dxa"/>
              <w:right w:w="15" w:type="dxa"/>
            </w:tcMar>
            <w:vAlign w:val="center"/>
          </w:tcPr>
          <w:p w14:paraId="491315ED">
            <w:pPr>
              <w:widowControl/>
              <w:spacing w:line="280" w:lineRule="exact"/>
              <w:jc w:val="left"/>
              <w:textAlignment w:val="center"/>
              <w:rPr>
                <w:rFonts w:ascii="宋体" w:hAnsi="宋体" w:cs="宋体"/>
                <w:color w:val="auto"/>
                <w:szCs w:val="21"/>
              </w:rPr>
            </w:pPr>
            <w:r>
              <w:rPr>
                <w:rStyle w:val="20"/>
                <w:rFonts w:hint="default" w:ascii="宋体" w:hAnsi="宋体" w:eastAsia="宋体" w:cs="宋体"/>
                <w:color w:val="auto"/>
                <w:sz w:val="21"/>
                <w:szCs w:val="21"/>
              </w:rPr>
              <w:t>警告，没收违法所得，</w:t>
            </w:r>
            <w:r>
              <w:rPr>
                <w:rStyle w:val="9"/>
                <w:rFonts w:hint="default" w:ascii="宋体" w:hAnsi="宋体" w:eastAsia="宋体" w:cs="宋体"/>
                <w:color w:val="auto"/>
                <w:sz w:val="21"/>
                <w:szCs w:val="21"/>
              </w:rPr>
              <w:t>并处</w:t>
            </w:r>
            <w:r>
              <w:rPr>
                <w:rStyle w:val="20"/>
                <w:rFonts w:hint="default" w:ascii="宋体" w:hAnsi="宋体" w:eastAsia="宋体" w:cs="宋体"/>
                <w:color w:val="auto"/>
                <w:sz w:val="21"/>
                <w:szCs w:val="21"/>
              </w:rPr>
              <w:t>违法所得2倍以上3倍以下罚款。</w:t>
            </w:r>
          </w:p>
        </w:tc>
      </w:tr>
      <w:tr w14:paraId="58264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2D2A48F3">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79D734A8">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28CA06D9">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6B851CB0">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tcMar>
              <w:top w:w="15" w:type="dxa"/>
              <w:left w:w="15" w:type="dxa"/>
              <w:right w:w="15" w:type="dxa"/>
            </w:tcMar>
            <w:vAlign w:val="center"/>
          </w:tcPr>
          <w:p w14:paraId="1700A212">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1.违法所得10000元以上的；2.造成严重后果的(发生职业病危害事故或新发职业病病例等对劳动者生命健康造成严重损害)。</w:t>
            </w:r>
          </w:p>
        </w:tc>
        <w:tc>
          <w:tcPr>
            <w:tcW w:w="2536" w:type="dxa"/>
            <w:tcMar>
              <w:top w:w="15" w:type="dxa"/>
              <w:left w:w="15" w:type="dxa"/>
              <w:right w:w="15" w:type="dxa"/>
            </w:tcMar>
            <w:vAlign w:val="center"/>
          </w:tcPr>
          <w:p w14:paraId="44592F36">
            <w:pPr>
              <w:widowControl/>
              <w:spacing w:line="300" w:lineRule="exact"/>
              <w:jc w:val="left"/>
              <w:textAlignment w:val="center"/>
              <w:rPr>
                <w:rStyle w:val="20"/>
                <w:rFonts w:hint="default" w:ascii="宋体" w:hAnsi="宋体" w:eastAsia="宋体" w:cs="宋体"/>
                <w:color w:val="auto"/>
                <w:sz w:val="21"/>
                <w:szCs w:val="21"/>
              </w:rPr>
            </w:pPr>
            <w:r>
              <w:rPr>
                <w:rStyle w:val="20"/>
                <w:rFonts w:hint="eastAsia" w:ascii="宋体" w:hAnsi="宋体" w:eastAsia="宋体" w:cs="宋体"/>
                <w:color w:val="auto"/>
                <w:sz w:val="21"/>
                <w:szCs w:val="21"/>
                <w:lang w:eastAsia="zh-CN"/>
              </w:rPr>
              <w:t>存在左侧情节之一</w:t>
            </w:r>
          </w:p>
        </w:tc>
        <w:tc>
          <w:tcPr>
            <w:tcW w:w="2400" w:type="dxa"/>
            <w:tcMar>
              <w:top w:w="15" w:type="dxa"/>
              <w:left w:w="15" w:type="dxa"/>
              <w:right w:w="15" w:type="dxa"/>
            </w:tcMar>
            <w:vAlign w:val="center"/>
          </w:tcPr>
          <w:p w14:paraId="0451019A">
            <w:pPr>
              <w:widowControl/>
              <w:spacing w:line="300" w:lineRule="exact"/>
              <w:jc w:val="left"/>
              <w:textAlignment w:val="center"/>
              <w:rPr>
                <w:rFonts w:ascii="宋体" w:hAnsi="宋体" w:cs="宋体"/>
                <w:color w:val="auto"/>
                <w:szCs w:val="21"/>
              </w:rPr>
            </w:pPr>
            <w:r>
              <w:rPr>
                <w:rStyle w:val="20"/>
                <w:rFonts w:hint="default" w:ascii="宋体" w:hAnsi="宋体" w:eastAsia="宋体" w:cs="宋体"/>
                <w:color w:val="auto"/>
                <w:sz w:val="21"/>
                <w:szCs w:val="21"/>
              </w:rPr>
              <w:t>警告，没收违法所得，</w:t>
            </w:r>
            <w:r>
              <w:rPr>
                <w:rStyle w:val="9"/>
                <w:rFonts w:hint="default" w:ascii="宋体" w:hAnsi="宋体" w:eastAsia="宋体" w:cs="宋体"/>
                <w:color w:val="auto"/>
                <w:sz w:val="21"/>
                <w:szCs w:val="21"/>
              </w:rPr>
              <w:t>并处</w:t>
            </w:r>
            <w:r>
              <w:rPr>
                <w:rStyle w:val="20"/>
                <w:rFonts w:hint="default" w:ascii="宋体" w:hAnsi="宋体" w:eastAsia="宋体" w:cs="宋体"/>
                <w:color w:val="auto"/>
                <w:sz w:val="21"/>
                <w:szCs w:val="21"/>
              </w:rPr>
              <w:t>违法所得3倍以上5倍以下罚款。</w:t>
            </w:r>
          </w:p>
        </w:tc>
      </w:tr>
      <w:tr w14:paraId="097C0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restart"/>
            <w:tcMar>
              <w:top w:w="15" w:type="dxa"/>
              <w:left w:w="15" w:type="dxa"/>
              <w:right w:w="15" w:type="dxa"/>
            </w:tcMar>
            <w:vAlign w:val="center"/>
          </w:tcPr>
          <w:p w14:paraId="01D52EDF">
            <w:pPr>
              <w:widowControl/>
              <w:spacing w:line="300" w:lineRule="exact"/>
              <w:jc w:val="center"/>
              <w:textAlignment w:val="center"/>
              <w:rPr>
                <w:rFonts w:hint="default" w:ascii="宋体" w:hAnsi="宋体" w:cs="宋体" w:eastAsiaTheme="minorEastAsia"/>
                <w:b/>
                <w:color w:val="auto"/>
                <w:szCs w:val="21"/>
                <w:lang w:val="en-US" w:eastAsia="zh-CN"/>
              </w:rPr>
            </w:pPr>
            <w:r>
              <w:rPr>
                <w:rFonts w:hint="eastAsia" w:ascii="宋体" w:hAnsi="宋体" w:cs="宋体"/>
                <w:b/>
                <w:color w:val="auto"/>
                <w:kern w:val="0"/>
                <w:szCs w:val="21"/>
                <w:lang w:val="en-US" w:eastAsia="zh-CN"/>
              </w:rPr>
              <w:t>197</w:t>
            </w:r>
          </w:p>
        </w:tc>
        <w:tc>
          <w:tcPr>
            <w:tcW w:w="2329" w:type="dxa"/>
            <w:vMerge w:val="restart"/>
            <w:tcMar>
              <w:top w:w="15" w:type="dxa"/>
              <w:left w:w="15" w:type="dxa"/>
              <w:right w:w="15" w:type="dxa"/>
            </w:tcMar>
            <w:vAlign w:val="center"/>
          </w:tcPr>
          <w:p w14:paraId="446EC618">
            <w:pPr>
              <w:widowControl/>
              <w:spacing w:line="300" w:lineRule="exact"/>
              <w:jc w:val="left"/>
              <w:textAlignment w:val="center"/>
              <w:rPr>
                <w:rFonts w:ascii="宋体" w:hAnsi="宋体" w:cs="宋体"/>
                <w:color w:val="auto"/>
                <w:szCs w:val="21"/>
              </w:rPr>
            </w:pPr>
            <w:r>
              <w:rPr>
                <w:rFonts w:hint="eastAsia" w:ascii="宋体" w:hAnsi="宋体" w:cs="宋体"/>
                <w:color w:val="auto"/>
                <w:kern w:val="0"/>
                <w:szCs w:val="21"/>
              </w:rPr>
              <w:t>职业病诊断鉴定委员会组成人员收受职业病诊断争议当事人的财物或者其他好处的</w:t>
            </w:r>
          </w:p>
        </w:tc>
        <w:tc>
          <w:tcPr>
            <w:tcW w:w="2920" w:type="dxa"/>
            <w:vMerge w:val="restart"/>
            <w:tcMar>
              <w:top w:w="15" w:type="dxa"/>
              <w:left w:w="15" w:type="dxa"/>
              <w:right w:w="15" w:type="dxa"/>
            </w:tcMar>
            <w:vAlign w:val="center"/>
          </w:tcPr>
          <w:p w14:paraId="5295049D">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rPr>
              <w:t>《中华人民共和国职业病防治法》第八十一条　职业病诊断鉴定委员会组成人员收受职业病诊断争议当事人的财物或者其他好处的，警告，没收收受的财物，可以并处三千元以上五万元以下的罚款，取消其担任职业病诊断鉴定委员会组成人员的资格，并从省、自治区、直辖市人民政府卫生行政部门设立的专家库中予以除名。</w:t>
            </w:r>
          </w:p>
        </w:tc>
        <w:tc>
          <w:tcPr>
            <w:tcW w:w="696" w:type="dxa"/>
            <w:tcMar>
              <w:top w:w="15" w:type="dxa"/>
              <w:left w:w="15" w:type="dxa"/>
              <w:right w:w="15" w:type="dxa"/>
            </w:tcMar>
            <w:vAlign w:val="center"/>
          </w:tcPr>
          <w:p w14:paraId="276E7FC1">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轻微</w:t>
            </w:r>
          </w:p>
        </w:tc>
        <w:tc>
          <w:tcPr>
            <w:tcW w:w="5059" w:type="dxa"/>
            <w:gridSpan w:val="2"/>
            <w:tcMar>
              <w:top w:w="15" w:type="dxa"/>
              <w:left w:w="15" w:type="dxa"/>
              <w:right w:w="15" w:type="dxa"/>
            </w:tcMar>
            <w:vAlign w:val="center"/>
          </w:tcPr>
          <w:p w14:paraId="334F4C46">
            <w:pPr>
              <w:widowControl/>
              <w:spacing w:line="26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收受的财物或者其他好处价值不足1000元的。</w:t>
            </w:r>
          </w:p>
        </w:tc>
        <w:tc>
          <w:tcPr>
            <w:tcW w:w="2400" w:type="dxa"/>
            <w:tcMar>
              <w:top w:w="15" w:type="dxa"/>
              <w:left w:w="15" w:type="dxa"/>
              <w:right w:w="15" w:type="dxa"/>
            </w:tcMar>
            <w:vAlign w:val="center"/>
          </w:tcPr>
          <w:p w14:paraId="72B05838">
            <w:pPr>
              <w:widowControl/>
              <w:spacing w:line="260" w:lineRule="exact"/>
              <w:jc w:val="left"/>
              <w:textAlignment w:val="center"/>
              <w:rPr>
                <w:rFonts w:ascii="宋体" w:hAnsi="宋体" w:cs="宋体"/>
                <w:color w:val="auto"/>
                <w:szCs w:val="21"/>
              </w:rPr>
            </w:pPr>
            <w:r>
              <w:rPr>
                <w:rFonts w:hint="eastAsia" w:ascii="宋体" w:hAnsi="宋体" w:cs="宋体"/>
                <w:color w:val="auto"/>
                <w:kern w:val="0"/>
                <w:szCs w:val="21"/>
              </w:rPr>
              <w:t>警告，没收违法所得，可以并处3000元以上1.71万元以下罚款。</w:t>
            </w:r>
          </w:p>
        </w:tc>
      </w:tr>
      <w:tr w14:paraId="2575E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2D9E47BA">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2B875D5B">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02835455">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1E4DE3EF">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5059" w:type="dxa"/>
            <w:gridSpan w:val="2"/>
            <w:tcMar>
              <w:top w:w="15" w:type="dxa"/>
              <w:left w:w="15" w:type="dxa"/>
              <w:right w:w="15" w:type="dxa"/>
            </w:tcMar>
            <w:vAlign w:val="center"/>
          </w:tcPr>
          <w:p w14:paraId="71ED07E9">
            <w:pPr>
              <w:widowControl/>
              <w:spacing w:line="260" w:lineRule="exact"/>
              <w:jc w:val="left"/>
              <w:textAlignment w:val="center"/>
              <w:rPr>
                <w:rFonts w:hint="eastAsia" w:ascii="宋体" w:hAnsi="宋体" w:cs="宋体"/>
                <w:color w:val="auto"/>
                <w:kern w:val="0"/>
                <w:szCs w:val="21"/>
              </w:rPr>
            </w:pPr>
            <w:r>
              <w:rPr>
                <w:rFonts w:hint="eastAsia" w:ascii="宋体" w:hAnsi="宋体" w:cs="宋体"/>
                <w:color w:val="auto"/>
                <w:kern w:val="0"/>
                <w:szCs w:val="21"/>
              </w:rPr>
              <w:t>收受的财物或者其他好处价值1000元以上不足5000元的。</w:t>
            </w:r>
          </w:p>
        </w:tc>
        <w:tc>
          <w:tcPr>
            <w:tcW w:w="2400" w:type="dxa"/>
            <w:tcMar>
              <w:top w:w="15" w:type="dxa"/>
              <w:left w:w="15" w:type="dxa"/>
              <w:right w:w="15" w:type="dxa"/>
            </w:tcMar>
            <w:vAlign w:val="center"/>
          </w:tcPr>
          <w:p w14:paraId="2B3990B0">
            <w:pPr>
              <w:widowControl/>
              <w:spacing w:line="260" w:lineRule="exact"/>
              <w:jc w:val="left"/>
              <w:textAlignment w:val="center"/>
              <w:rPr>
                <w:rFonts w:ascii="宋体" w:hAnsi="宋体" w:cs="宋体"/>
                <w:color w:val="auto"/>
                <w:szCs w:val="21"/>
              </w:rPr>
            </w:pPr>
            <w:r>
              <w:rPr>
                <w:rFonts w:hint="eastAsia" w:ascii="宋体" w:hAnsi="宋体" w:cs="宋体"/>
                <w:color w:val="auto"/>
                <w:kern w:val="0"/>
                <w:szCs w:val="21"/>
              </w:rPr>
              <w:t>警告，没收违法所得，可以并处1.71万元以上3.59万元以下罚款。</w:t>
            </w:r>
          </w:p>
        </w:tc>
      </w:tr>
      <w:tr w14:paraId="33869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60" w:type="dxa"/>
            <w:vMerge w:val="continue"/>
            <w:tcMar>
              <w:top w:w="15" w:type="dxa"/>
              <w:left w:w="15" w:type="dxa"/>
              <w:right w:w="15" w:type="dxa"/>
            </w:tcMar>
            <w:vAlign w:val="center"/>
          </w:tcPr>
          <w:p w14:paraId="0E8B7F48">
            <w:pPr>
              <w:widowControl/>
              <w:spacing w:line="300" w:lineRule="exact"/>
              <w:jc w:val="center"/>
              <w:rPr>
                <w:rFonts w:ascii="宋体" w:hAnsi="宋体" w:cs="宋体"/>
                <w:b/>
                <w:color w:val="auto"/>
                <w:szCs w:val="21"/>
              </w:rPr>
            </w:pPr>
          </w:p>
        </w:tc>
        <w:tc>
          <w:tcPr>
            <w:tcW w:w="2329" w:type="dxa"/>
            <w:vMerge w:val="continue"/>
            <w:tcMar>
              <w:top w:w="15" w:type="dxa"/>
              <w:left w:w="15" w:type="dxa"/>
              <w:right w:w="15" w:type="dxa"/>
            </w:tcMar>
            <w:vAlign w:val="center"/>
          </w:tcPr>
          <w:p w14:paraId="5BEB189C">
            <w:pPr>
              <w:widowControl/>
              <w:spacing w:line="300" w:lineRule="exact"/>
              <w:jc w:val="left"/>
              <w:rPr>
                <w:rFonts w:ascii="宋体" w:hAnsi="宋体" w:cs="宋体"/>
                <w:color w:val="auto"/>
                <w:szCs w:val="21"/>
              </w:rPr>
            </w:pPr>
          </w:p>
        </w:tc>
        <w:tc>
          <w:tcPr>
            <w:tcW w:w="2920" w:type="dxa"/>
            <w:vMerge w:val="continue"/>
            <w:tcMar>
              <w:top w:w="15" w:type="dxa"/>
              <w:left w:w="15" w:type="dxa"/>
              <w:right w:w="15" w:type="dxa"/>
            </w:tcMar>
            <w:vAlign w:val="center"/>
          </w:tcPr>
          <w:p w14:paraId="1ED56476">
            <w:pPr>
              <w:widowControl/>
              <w:spacing w:line="300" w:lineRule="exact"/>
              <w:jc w:val="left"/>
              <w:rPr>
                <w:rFonts w:ascii="宋体" w:hAnsi="宋体" w:cs="宋体"/>
                <w:color w:val="auto"/>
                <w:szCs w:val="21"/>
              </w:rPr>
            </w:pPr>
          </w:p>
        </w:tc>
        <w:tc>
          <w:tcPr>
            <w:tcW w:w="696" w:type="dxa"/>
            <w:tcMar>
              <w:top w:w="15" w:type="dxa"/>
              <w:left w:w="15" w:type="dxa"/>
              <w:right w:w="15" w:type="dxa"/>
            </w:tcMar>
            <w:vAlign w:val="center"/>
          </w:tcPr>
          <w:p w14:paraId="663F6D58">
            <w:pPr>
              <w:widowControl/>
              <w:spacing w:line="300" w:lineRule="exact"/>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2523" w:type="dxa"/>
            <w:tcMar>
              <w:top w:w="15" w:type="dxa"/>
              <w:left w:w="15" w:type="dxa"/>
              <w:right w:w="15" w:type="dxa"/>
            </w:tcMar>
            <w:vAlign w:val="center"/>
          </w:tcPr>
          <w:p w14:paraId="7AD8652C">
            <w:pPr>
              <w:widowControl/>
              <w:spacing w:line="260" w:lineRule="exact"/>
              <w:jc w:val="left"/>
              <w:textAlignment w:val="center"/>
              <w:rPr>
                <w:rFonts w:ascii="宋体" w:hAnsi="宋体" w:cs="宋体"/>
                <w:color w:val="auto"/>
                <w:szCs w:val="21"/>
              </w:rPr>
            </w:pPr>
            <w:r>
              <w:rPr>
                <w:rFonts w:hint="eastAsia" w:ascii="宋体" w:hAnsi="宋体" w:cs="宋体"/>
                <w:color w:val="auto"/>
                <w:spacing w:val="-6"/>
                <w:kern w:val="0"/>
                <w:szCs w:val="21"/>
              </w:rPr>
              <w:t>1.收受的财物或者其他好处价值5000元以上的；2.造成严重后果的(发生职业病危害事故、对劳动者生命健康造成严重损害等)。</w:t>
            </w:r>
          </w:p>
        </w:tc>
        <w:tc>
          <w:tcPr>
            <w:tcW w:w="2536" w:type="dxa"/>
            <w:tcMar>
              <w:top w:w="15" w:type="dxa"/>
              <w:left w:w="15" w:type="dxa"/>
              <w:right w:w="15" w:type="dxa"/>
            </w:tcMar>
            <w:vAlign w:val="center"/>
          </w:tcPr>
          <w:p w14:paraId="0973296F">
            <w:pPr>
              <w:widowControl/>
              <w:spacing w:line="260" w:lineRule="exact"/>
              <w:jc w:val="left"/>
              <w:textAlignment w:val="center"/>
              <w:rPr>
                <w:rFonts w:hint="eastAsia" w:ascii="宋体" w:hAnsi="宋体" w:cs="宋体"/>
                <w:color w:val="auto"/>
                <w:kern w:val="0"/>
                <w:szCs w:val="21"/>
              </w:rPr>
            </w:pPr>
            <w:r>
              <w:rPr>
                <w:rStyle w:val="20"/>
                <w:rFonts w:hint="eastAsia" w:ascii="宋体" w:hAnsi="宋体" w:eastAsia="宋体" w:cs="宋体"/>
                <w:color w:val="auto"/>
                <w:sz w:val="21"/>
                <w:szCs w:val="21"/>
                <w:lang w:eastAsia="zh-CN"/>
              </w:rPr>
              <w:t>存在左侧情节之一</w:t>
            </w:r>
            <w:bookmarkStart w:id="0" w:name="_GoBack"/>
            <w:bookmarkEnd w:id="0"/>
          </w:p>
        </w:tc>
        <w:tc>
          <w:tcPr>
            <w:tcW w:w="2400" w:type="dxa"/>
            <w:tcMar>
              <w:top w:w="15" w:type="dxa"/>
              <w:left w:w="15" w:type="dxa"/>
              <w:right w:w="15" w:type="dxa"/>
            </w:tcMar>
            <w:vAlign w:val="center"/>
          </w:tcPr>
          <w:p w14:paraId="2D910CA9">
            <w:pPr>
              <w:widowControl/>
              <w:spacing w:line="260" w:lineRule="exact"/>
              <w:jc w:val="left"/>
              <w:textAlignment w:val="center"/>
              <w:rPr>
                <w:rFonts w:ascii="宋体" w:hAnsi="宋体" w:cs="宋体"/>
                <w:color w:val="auto"/>
                <w:szCs w:val="21"/>
              </w:rPr>
            </w:pPr>
            <w:r>
              <w:rPr>
                <w:rFonts w:hint="eastAsia" w:ascii="宋体" w:hAnsi="宋体" w:cs="宋体"/>
                <w:color w:val="auto"/>
                <w:kern w:val="0"/>
                <w:szCs w:val="21"/>
              </w:rPr>
              <w:t>警告，没收违法所得，可以并处3.59万元以上5万元以下罚款。</w:t>
            </w:r>
          </w:p>
        </w:tc>
      </w:tr>
    </w:tbl>
    <w:p w14:paraId="32E0E270">
      <w:pPr>
        <w:numPr>
          <w:ilvl w:val="0"/>
          <w:numId w:val="0"/>
        </w:numPr>
        <w:spacing w:after="154" w:line="320" w:lineRule="exact"/>
        <w:rPr>
          <w:rFonts w:hint="default" w:ascii="楷体_GB2312" w:hAnsi="楷体_GB2312" w:eastAsia="楷体_GB2312" w:cs="楷体_GB2312"/>
          <w:color w:val="000000"/>
          <w:sz w:val="24"/>
          <w:szCs w:val="24"/>
          <w:u w:val="none"/>
          <w:lang w:val="en-US" w:eastAsia="zh-CN"/>
        </w:rPr>
      </w:pPr>
    </w:p>
    <w:p w14:paraId="1F3F769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F2CB95"/>
    <w:multiLevelType w:val="singleLevel"/>
    <w:tmpl w:val="F2F2CB95"/>
    <w:lvl w:ilvl="0" w:tentative="0">
      <w:start w:val="1"/>
      <w:numFmt w:val="decimal"/>
      <w:lvlText w:val="%1."/>
      <w:lvlJc w:val="left"/>
      <w:pPr>
        <w:tabs>
          <w:tab w:val="left" w:pos="312"/>
        </w:tabs>
      </w:pPr>
    </w:lvl>
  </w:abstractNum>
  <w:abstractNum w:abstractNumId="1">
    <w:nsid w:val="195E570C"/>
    <w:multiLevelType w:val="singleLevel"/>
    <w:tmpl w:val="195E570C"/>
    <w:lvl w:ilvl="0" w:tentative="0">
      <w:start w:val="1"/>
      <w:numFmt w:val="decimal"/>
      <w:lvlText w:val="%1."/>
      <w:lvlJc w:val="left"/>
      <w:pPr>
        <w:tabs>
          <w:tab w:val="left" w:pos="312"/>
        </w:tabs>
      </w:pPr>
    </w:lvl>
  </w:abstractNum>
  <w:abstractNum w:abstractNumId="2">
    <w:nsid w:val="2462A949"/>
    <w:multiLevelType w:val="singleLevel"/>
    <w:tmpl w:val="2462A949"/>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2C7093"/>
    <w:rsid w:val="008409A6"/>
    <w:rsid w:val="01213882"/>
    <w:rsid w:val="01D011C5"/>
    <w:rsid w:val="0204742C"/>
    <w:rsid w:val="02251150"/>
    <w:rsid w:val="02320BE8"/>
    <w:rsid w:val="02353A89"/>
    <w:rsid w:val="02C60B85"/>
    <w:rsid w:val="02DE7C7D"/>
    <w:rsid w:val="032A1114"/>
    <w:rsid w:val="037E320E"/>
    <w:rsid w:val="037E6579"/>
    <w:rsid w:val="03AF1619"/>
    <w:rsid w:val="03D171B2"/>
    <w:rsid w:val="041A2564"/>
    <w:rsid w:val="0433224A"/>
    <w:rsid w:val="048D643D"/>
    <w:rsid w:val="04AB17C9"/>
    <w:rsid w:val="04DF2BB8"/>
    <w:rsid w:val="056A567A"/>
    <w:rsid w:val="05731537"/>
    <w:rsid w:val="05D15877"/>
    <w:rsid w:val="05F41565"/>
    <w:rsid w:val="063B7194"/>
    <w:rsid w:val="06A64F55"/>
    <w:rsid w:val="06B62CBE"/>
    <w:rsid w:val="06F1108D"/>
    <w:rsid w:val="070B3E5D"/>
    <w:rsid w:val="078E41D1"/>
    <w:rsid w:val="08176C53"/>
    <w:rsid w:val="086419B7"/>
    <w:rsid w:val="08A72892"/>
    <w:rsid w:val="08A93562"/>
    <w:rsid w:val="08B33959"/>
    <w:rsid w:val="08C77367"/>
    <w:rsid w:val="08FB2C0B"/>
    <w:rsid w:val="08FE0BC9"/>
    <w:rsid w:val="091C14FF"/>
    <w:rsid w:val="098350DA"/>
    <w:rsid w:val="099C43EE"/>
    <w:rsid w:val="09C851E3"/>
    <w:rsid w:val="0A171CC6"/>
    <w:rsid w:val="0A36068A"/>
    <w:rsid w:val="0B9F3D21"/>
    <w:rsid w:val="0BB8519C"/>
    <w:rsid w:val="0BBF6BBF"/>
    <w:rsid w:val="0BD54FA3"/>
    <w:rsid w:val="0BE84AB6"/>
    <w:rsid w:val="0C720D19"/>
    <w:rsid w:val="0CC47EE3"/>
    <w:rsid w:val="0CD05B72"/>
    <w:rsid w:val="0CF956B3"/>
    <w:rsid w:val="0D541E51"/>
    <w:rsid w:val="0D553231"/>
    <w:rsid w:val="0D5A0848"/>
    <w:rsid w:val="0D815DD4"/>
    <w:rsid w:val="0E2B3022"/>
    <w:rsid w:val="0E6F0323"/>
    <w:rsid w:val="0E811E04"/>
    <w:rsid w:val="0F317386"/>
    <w:rsid w:val="101271B8"/>
    <w:rsid w:val="104263FC"/>
    <w:rsid w:val="10801761"/>
    <w:rsid w:val="108D558D"/>
    <w:rsid w:val="108E3DE0"/>
    <w:rsid w:val="10AD5132"/>
    <w:rsid w:val="10C2298C"/>
    <w:rsid w:val="12071DA1"/>
    <w:rsid w:val="12FE04AB"/>
    <w:rsid w:val="133B4ABA"/>
    <w:rsid w:val="13946135"/>
    <w:rsid w:val="139D148E"/>
    <w:rsid w:val="13DF1AA7"/>
    <w:rsid w:val="13E620B2"/>
    <w:rsid w:val="140D0817"/>
    <w:rsid w:val="144162BD"/>
    <w:rsid w:val="148D1503"/>
    <w:rsid w:val="14BE5E0F"/>
    <w:rsid w:val="153E0A4F"/>
    <w:rsid w:val="157955E3"/>
    <w:rsid w:val="159B77C5"/>
    <w:rsid w:val="15D1043A"/>
    <w:rsid w:val="162714E3"/>
    <w:rsid w:val="165E3DC0"/>
    <w:rsid w:val="17017F86"/>
    <w:rsid w:val="172F064F"/>
    <w:rsid w:val="186E33F9"/>
    <w:rsid w:val="190E40A1"/>
    <w:rsid w:val="1912342B"/>
    <w:rsid w:val="193E726F"/>
    <w:rsid w:val="19620DF6"/>
    <w:rsid w:val="1994103C"/>
    <w:rsid w:val="19E23181"/>
    <w:rsid w:val="19F16090"/>
    <w:rsid w:val="1A7D32FC"/>
    <w:rsid w:val="1A930EF5"/>
    <w:rsid w:val="1AC63078"/>
    <w:rsid w:val="1AD5150D"/>
    <w:rsid w:val="1B860A5A"/>
    <w:rsid w:val="1BA01B1B"/>
    <w:rsid w:val="1BE872A1"/>
    <w:rsid w:val="1C710E65"/>
    <w:rsid w:val="1C811F12"/>
    <w:rsid w:val="1C9E3782"/>
    <w:rsid w:val="1CA7794D"/>
    <w:rsid w:val="1D730DF9"/>
    <w:rsid w:val="1D750D86"/>
    <w:rsid w:val="1DA87A8C"/>
    <w:rsid w:val="1DDB1D29"/>
    <w:rsid w:val="1DF3657E"/>
    <w:rsid w:val="1E324BDA"/>
    <w:rsid w:val="1EB34C4E"/>
    <w:rsid w:val="1EC012EC"/>
    <w:rsid w:val="1F187937"/>
    <w:rsid w:val="1F3D6340"/>
    <w:rsid w:val="1F764D93"/>
    <w:rsid w:val="1FA63478"/>
    <w:rsid w:val="1FCD6EEA"/>
    <w:rsid w:val="200E78F3"/>
    <w:rsid w:val="20221AF7"/>
    <w:rsid w:val="20284939"/>
    <w:rsid w:val="216F3B4B"/>
    <w:rsid w:val="21A47E8B"/>
    <w:rsid w:val="21C81DCC"/>
    <w:rsid w:val="21C87FD5"/>
    <w:rsid w:val="21EA1C0A"/>
    <w:rsid w:val="222A6D7F"/>
    <w:rsid w:val="22AF27BA"/>
    <w:rsid w:val="22B67E76"/>
    <w:rsid w:val="23B56380"/>
    <w:rsid w:val="23C40371"/>
    <w:rsid w:val="23E1125F"/>
    <w:rsid w:val="24DB3599"/>
    <w:rsid w:val="25CA054A"/>
    <w:rsid w:val="260B4207"/>
    <w:rsid w:val="2674607E"/>
    <w:rsid w:val="267E3B00"/>
    <w:rsid w:val="272C7093"/>
    <w:rsid w:val="27816E34"/>
    <w:rsid w:val="27983FEE"/>
    <w:rsid w:val="283D6944"/>
    <w:rsid w:val="287609A1"/>
    <w:rsid w:val="293F3EBF"/>
    <w:rsid w:val="2941424C"/>
    <w:rsid w:val="29695C42"/>
    <w:rsid w:val="296E14AB"/>
    <w:rsid w:val="297E088B"/>
    <w:rsid w:val="29883BEF"/>
    <w:rsid w:val="299E5F10"/>
    <w:rsid w:val="29A5303D"/>
    <w:rsid w:val="2A027E45"/>
    <w:rsid w:val="2A3F4BF2"/>
    <w:rsid w:val="2A47477C"/>
    <w:rsid w:val="2A5657A8"/>
    <w:rsid w:val="2A656E6E"/>
    <w:rsid w:val="2ACD0453"/>
    <w:rsid w:val="2AEE488E"/>
    <w:rsid w:val="2AF7102C"/>
    <w:rsid w:val="2B6A19C9"/>
    <w:rsid w:val="2BB1567F"/>
    <w:rsid w:val="2BB55F54"/>
    <w:rsid w:val="2C0C1996"/>
    <w:rsid w:val="2C70553A"/>
    <w:rsid w:val="2C7F39CF"/>
    <w:rsid w:val="2CAE3251"/>
    <w:rsid w:val="2CB76CC5"/>
    <w:rsid w:val="2CE35D0C"/>
    <w:rsid w:val="2D1660E1"/>
    <w:rsid w:val="2D3376D8"/>
    <w:rsid w:val="2D6230D5"/>
    <w:rsid w:val="2DB17BB8"/>
    <w:rsid w:val="2DD45CBB"/>
    <w:rsid w:val="2E045F3A"/>
    <w:rsid w:val="2E344FF7"/>
    <w:rsid w:val="2E4B4DA4"/>
    <w:rsid w:val="2E920C86"/>
    <w:rsid w:val="2ED52D07"/>
    <w:rsid w:val="2EE61AE3"/>
    <w:rsid w:val="2F144A4A"/>
    <w:rsid w:val="2F837332"/>
    <w:rsid w:val="2F8F5CD7"/>
    <w:rsid w:val="2FBE7946"/>
    <w:rsid w:val="300C557A"/>
    <w:rsid w:val="301E161C"/>
    <w:rsid w:val="30313D4F"/>
    <w:rsid w:val="307D0225"/>
    <w:rsid w:val="309114BF"/>
    <w:rsid w:val="309D4424"/>
    <w:rsid w:val="31120AB3"/>
    <w:rsid w:val="31374878"/>
    <w:rsid w:val="31490108"/>
    <w:rsid w:val="31863DA6"/>
    <w:rsid w:val="319D394D"/>
    <w:rsid w:val="32056C04"/>
    <w:rsid w:val="32A23F73"/>
    <w:rsid w:val="32B54851"/>
    <w:rsid w:val="32CF6FA0"/>
    <w:rsid w:val="32F83B93"/>
    <w:rsid w:val="331210F9"/>
    <w:rsid w:val="33361BA4"/>
    <w:rsid w:val="33ED47A9"/>
    <w:rsid w:val="34092494"/>
    <w:rsid w:val="34331B8E"/>
    <w:rsid w:val="34D348B8"/>
    <w:rsid w:val="34E46A41"/>
    <w:rsid w:val="34FA6149"/>
    <w:rsid w:val="359A7184"/>
    <w:rsid w:val="35BE02FD"/>
    <w:rsid w:val="35D97CAC"/>
    <w:rsid w:val="36407D2B"/>
    <w:rsid w:val="36415851"/>
    <w:rsid w:val="36611C66"/>
    <w:rsid w:val="367125DA"/>
    <w:rsid w:val="36713175"/>
    <w:rsid w:val="36736295"/>
    <w:rsid w:val="36A61126"/>
    <w:rsid w:val="36A91217"/>
    <w:rsid w:val="36CD7DCA"/>
    <w:rsid w:val="36D46207"/>
    <w:rsid w:val="36D861B6"/>
    <w:rsid w:val="37983B97"/>
    <w:rsid w:val="383733B0"/>
    <w:rsid w:val="384A6C3F"/>
    <w:rsid w:val="38685317"/>
    <w:rsid w:val="388A7983"/>
    <w:rsid w:val="38AC16A8"/>
    <w:rsid w:val="38D91DC5"/>
    <w:rsid w:val="3905525C"/>
    <w:rsid w:val="393E3FC7"/>
    <w:rsid w:val="394E09B1"/>
    <w:rsid w:val="399F551B"/>
    <w:rsid w:val="39D864CC"/>
    <w:rsid w:val="3A056197"/>
    <w:rsid w:val="3AE35129"/>
    <w:rsid w:val="3AFF6407"/>
    <w:rsid w:val="3B4958D4"/>
    <w:rsid w:val="3B9545AB"/>
    <w:rsid w:val="3CC95DA2"/>
    <w:rsid w:val="3CFC3DEE"/>
    <w:rsid w:val="3DC47494"/>
    <w:rsid w:val="3E0C2BD9"/>
    <w:rsid w:val="3E4D689A"/>
    <w:rsid w:val="3E75078E"/>
    <w:rsid w:val="3E784DEA"/>
    <w:rsid w:val="3EC56E66"/>
    <w:rsid w:val="3F030FCA"/>
    <w:rsid w:val="3F6A5E19"/>
    <w:rsid w:val="3F980BD8"/>
    <w:rsid w:val="3FCE0D59"/>
    <w:rsid w:val="402E615E"/>
    <w:rsid w:val="403C5C58"/>
    <w:rsid w:val="40842F0A"/>
    <w:rsid w:val="409F1AF2"/>
    <w:rsid w:val="40DB5220"/>
    <w:rsid w:val="40DE7DDB"/>
    <w:rsid w:val="41082FAE"/>
    <w:rsid w:val="412E12DF"/>
    <w:rsid w:val="41390C18"/>
    <w:rsid w:val="41923405"/>
    <w:rsid w:val="41941726"/>
    <w:rsid w:val="419E1DAA"/>
    <w:rsid w:val="41B4616B"/>
    <w:rsid w:val="41CC6917"/>
    <w:rsid w:val="42004982"/>
    <w:rsid w:val="42444912"/>
    <w:rsid w:val="431D7E8C"/>
    <w:rsid w:val="43386150"/>
    <w:rsid w:val="438D20EA"/>
    <w:rsid w:val="4443034C"/>
    <w:rsid w:val="446A45CF"/>
    <w:rsid w:val="4484172B"/>
    <w:rsid w:val="44CA3141"/>
    <w:rsid w:val="44D67D0A"/>
    <w:rsid w:val="44E077CF"/>
    <w:rsid w:val="44F3240C"/>
    <w:rsid w:val="44F86439"/>
    <w:rsid w:val="4555317F"/>
    <w:rsid w:val="45813EBC"/>
    <w:rsid w:val="45905EAD"/>
    <w:rsid w:val="469A32B2"/>
    <w:rsid w:val="46D35C3A"/>
    <w:rsid w:val="46F27AE6"/>
    <w:rsid w:val="471E2247"/>
    <w:rsid w:val="472557AB"/>
    <w:rsid w:val="474358CD"/>
    <w:rsid w:val="474A0A15"/>
    <w:rsid w:val="475C79A2"/>
    <w:rsid w:val="48345216"/>
    <w:rsid w:val="48587156"/>
    <w:rsid w:val="48A01734"/>
    <w:rsid w:val="48FF3FE4"/>
    <w:rsid w:val="49196832"/>
    <w:rsid w:val="491B1422"/>
    <w:rsid w:val="493F6E30"/>
    <w:rsid w:val="49451A76"/>
    <w:rsid w:val="49B44860"/>
    <w:rsid w:val="4A590F64"/>
    <w:rsid w:val="4AA87CE3"/>
    <w:rsid w:val="4B1F21AD"/>
    <w:rsid w:val="4BFC353A"/>
    <w:rsid w:val="4C39104D"/>
    <w:rsid w:val="4C950EB3"/>
    <w:rsid w:val="4CB91BB2"/>
    <w:rsid w:val="4CC4300C"/>
    <w:rsid w:val="4D096BF9"/>
    <w:rsid w:val="4D830708"/>
    <w:rsid w:val="4E07170C"/>
    <w:rsid w:val="4E0F02B7"/>
    <w:rsid w:val="4E481A1B"/>
    <w:rsid w:val="4E6A373F"/>
    <w:rsid w:val="4E811A41"/>
    <w:rsid w:val="4ED207A4"/>
    <w:rsid w:val="4F027E1C"/>
    <w:rsid w:val="4F204746"/>
    <w:rsid w:val="4F4C1097"/>
    <w:rsid w:val="5019366F"/>
    <w:rsid w:val="501C4F0D"/>
    <w:rsid w:val="510B6E04"/>
    <w:rsid w:val="5119144D"/>
    <w:rsid w:val="5139389D"/>
    <w:rsid w:val="51F06651"/>
    <w:rsid w:val="51FB5F96"/>
    <w:rsid w:val="521014B6"/>
    <w:rsid w:val="524538FA"/>
    <w:rsid w:val="52A31916"/>
    <w:rsid w:val="52C65702"/>
    <w:rsid w:val="53AA49AF"/>
    <w:rsid w:val="53AB5C87"/>
    <w:rsid w:val="53FB308C"/>
    <w:rsid w:val="53FC2EA8"/>
    <w:rsid w:val="54520EFE"/>
    <w:rsid w:val="548F531B"/>
    <w:rsid w:val="54B27180"/>
    <w:rsid w:val="54F50220"/>
    <w:rsid w:val="55456F47"/>
    <w:rsid w:val="554F6681"/>
    <w:rsid w:val="55527D39"/>
    <w:rsid w:val="56F76347"/>
    <w:rsid w:val="57323268"/>
    <w:rsid w:val="574A02E3"/>
    <w:rsid w:val="584616CE"/>
    <w:rsid w:val="586D648B"/>
    <w:rsid w:val="5898345B"/>
    <w:rsid w:val="58FE3CB5"/>
    <w:rsid w:val="59AC165F"/>
    <w:rsid w:val="59BD150F"/>
    <w:rsid w:val="59E00D5A"/>
    <w:rsid w:val="59E42D8A"/>
    <w:rsid w:val="59EE4673"/>
    <w:rsid w:val="5A0013FC"/>
    <w:rsid w:val="5A93027F"/>
    <w:rsid w:val="5B3524F6"/>
    <w:rsid w:val="5BB32C0F"/>
    <w:rsid w:val="5BE345E9"/>
    <w:rsid w:val="5BFB631F"/>
    <w:rsid w:val="5C3A1EDF"/>
    <w:rsid w:val="5C441A74"/>
    <w:rsid w:val="5C6752B1"/>
    <w:rsid w:val="5CDA5F34"/>
    <w:rsid w:val="5CDD5A24"/>
    <w:rsid w:val="5D4F25D3"/>
    <w:rsid w:val="5D883BE2"/>
    <w:rsid w:val="5D997B9D"/>
    <w:rsid w:val="5DBD4A2A"/>
    <w:rsid w:val="5E563CE0"/>
    <w:rsid w:val="5E5A37D0"/>
    <w:rsid w:val="5F944AC0"/>
    <w:rsid w:val="5FBF2E48"/>
    <w:rsid w:val="5FCA6734"/>
    <w:rsid w:val="5FD86C20"/>
    <w:rsid w:val="60395667"/>
    <w:rsid w:val="60716BAF"/>
    <w:rsid w:val="60F44BB2"/>
    <w:rsid w:val="610F7765"/>
    <w:rsid w:val="614D474F"/>
    <w:rsid w:val="616D3DD7"/>
    <w:rsid w:val="61776447"/>
    <w:rsid w:val="618648DC"/>
    <w:rsid w:val="61B50D1E"/>
    <w:rsid w:val="61D35A8E"/>
    <w:rsid w:val="62BD432E"/>
    <w:rsid w:val="62CA6D0B"/>
    <w:rsid w:val="62F87114"/>
    <w:rsid w:val="6323058D"/>
    <w:rsid w:val="634721B5"/>
    <w:rsid w:val="63D52F45"/>
    <w:rsid w:val="63EA73A4"/>
    <w:rsid w:val="63F0428F"/>
    <w:rsid w:val="63F95441"/>
    <w:rsid w:val="640B0E25"/>
    <w:rsid w:val="64813139"/>
    <w:rsid w:val="64966BE4"/>
    <w:rsid w:val="64DC5E63"/>
    <w:rsid w:val="6505563D"/>
    <w:rsid w:val="67D545F2"/>
    <w:rsid w:val="67E61C31"/>
    <w:rsid w:val="68491F2B"/>
    <w:rsid w:val="68C36709"/>
    <w:rsid w:val="69357B65"/>
    <w:rsid w:val="69A040D3"/>
    <w:rsid w:val="69D63F27"/>
    <w:rsid w:val="69DB153D"/>
    <w:rsid w:val="69E17842"/>
    <w:rsid w:val="6A10568B"/>
    <w:rsid w:val="6A326E04"/>
    <w:rsid w:val="6A790471"/>
    <w:rsid w:val="6AE8360C"/>
    <w:rsid w:val="6B120F8F"/>
    <w:rsid w:val="6BAC4F3F"/>
    <w:rsid w:val="6BC04E8F"/>
    <w:rsid w:val="6BEC7A32"/>
    <w:rsid w:val="6CAE57C5"/>
    <w:rsid w:val="6CC56897"/>
    <w:rsid w:val="6D506D4B"/>
    <w:rsid w:val="6D6550CD"/>
    <w:rsid w:val="6DD10C8D"/>
    <w:rsid w:val="6E1810D8"/>
    <w:rsid w:val="6E432905"/>
    <w:rsid w:val="6E8126B3"/>
    <w:rsid w:val="6EAD34A8"/>
    <w:rsid w:val="6ED8429D"/>
    <w:rsid w:val="6F5778B8"/>
    <w:rsid w:val="6F7B35A7"/>
    <w:rsid w:val="6F9F0176"/>
    <w:rsid w:val="6FC0073E"/>
    <w:rsid w:val="6FDC4E31"/>
    <w:rsid w:val="70684E3F"/>
    <w:rsid w:val="70765609"/>
    <w:rsid w:val="71347EB1"/>
    <w:rsid w:val="71717F87"/>
    <w:rsid w:val="71FC3878"/>
    <w:rsid w:val="72001B41"/>
    <w:rsid w:val="72635E1D"/>
    <w:rsid w:val="72E15E16"/>
    <w:rsid w:val="73855C11"/>
    <w:rsid w:val="73D019E7"/>
    <w:rsid w:val="73EA4ECE"/>
    <w:rsid w:val="741A0463"/>
    <w:rsid w:val="744E3F4C"/>
    <w:rsid w:val="74F17E67"/>
    <w:rsid w:val="75241FEA"/>
    <w:rsid w:val="753E2D17"/>
    <w:rsid w:val="75805D2B"/>
    <w:rsid w:val="762F1005"/>
    <w:rsid w:val="768C0572"/>
    <w:rsid w:val="7793469B"/>
    <w:rsid w:val="77B60069"/>
    <w:rsid w:val="77DD0069"/>
    <w:rsid w:val="77FC2A5C"/>
    <w:rsid w:val="78280044"/>
    <w:rsid w:val="784C3948"/>
    <w:rsid w:val="78656076"/>
    <w:rsid w:val="786D1E64"/>
    <w:rsid w:val="78F148D9"/>
    <w:rsid w:val="798617C0"/>
    <w:rsid w:val="79FB6BA1"/>
    <w:rsid w:val="79FE1DE7"/>
    <w:rsid w:val="7A251B8D"/>
    <w:rsid w:val="7AC73B44"/>
    <w:rsid w:val="7AD0650C"/>
    <w:rsid w:val="7B34197A"/>
    <w:rsid w:val="7B747DDC"/>
    <w:rsid w:val="7B7C18C0"/>
    <w:rsid w:val="7C541FEE"/>
    <w:rsid w:val="7CCC4D34"/>
    <w:rsid w:val="7CE54755"/>
    <w:rsid w:val="7D2C7C8E"/>
    <w:rsid w:val="7D2D3A06"/>
    <w:rsid w:val="7D3B2FF7"/>
    <w:rsid w:val="7D3D00ED"/>
    <w:rsid w:val="7DA4350F"/>
    <w:rsid w:val="7DAC7021"/>
    <w:rsid w:val="7E254CDA"/>
    <w:rsid w:val="7E5971A9"/>
    <w:rsid w:val="7E773953"/>
    <w:rsid w:val="7EA804F8"/>
    <w:rsid w:val="7EF221E3"/>
    <w:rsid w:val="7F381B07"/>
    <w:rsid w:val="7F7F2C3F"/>
    <w:rsid w:val="7F8A0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2"/>
    <w:qFormat/>
    <w:uiPriority w:val="0"/>
    <w:pPr>
      <w:spacing w:after="120"/>
      <w:ind w:left="420" w:leftChars="200"/>
    </w:pPr>
  </w:style>
  <w:style w:type="character" w:customStyle="1" w:styleId="6">
    <w:name w:val="font401"/>
    <w:basedOn w:val="5"/>
    <w:qFormat/>
    <w:uiPriority w:val="0"/>
    <w:rPr>
      <w:rFonts w:hint="eastAsia" w:ascii="楷体" w:hAnsi="楷体" w:eastAsia="楷体" w:cs="楷体"/>
      <w:color w:val="000000"/>
      <w:sz w:val="32"/>
      <w:szCs w:val="32"/>
      <w:u w:val="none"/>
    </w:rPr>
  </w:style>
  <w:style w:type="character" w:customStyle="1" w:styleId="7">
    <w:name w:val="font121"/>
    <w:basedOn w:val="5"/>
    <w:qFormat/>
    <w:uiPriority w:val="0"/>
    <w:rPr>
      <w:rFonts w:hint="eastAsia" w:ascii="楷体" w:hAnsi="楷体" w:eastAsia="楷体" w:cs="楷体"/>
      <w:color w:val="2972F4"/>
      <w:sz w:val="32"/>
      <w:szCs w:val="32"/>
      <w:u w:val="none"/>
    </w:rPr>
  </w:style>
  <w:style w:type="character" w:customStyle="1" w:styleId="8">
    <w:name w:val="font212"/>
    <w:basedOn w:val="5"/>
    <w:qFormat/>
    <w:uiPriority w:val="0"/>
    <w:rPr>
      <w:rFonts w:hint="eastAsia" w:ascii="楷体" w:hAnsi="楷体" w:eastAsia="楷体" w:cs="楷体"/>
      <w:color w:val="000000"/>
      <w:sz w:val="32"/>
      <w:szCs w:val="32"/>
      <w:u w:val="none"/>
    </w:rPr>
  </w:style>
  <w:style w:type="character" w:customStyle="1" w:styleId="9">
    <w:name w:val="font151"/>
    <w:basedOn w:val="5"/>
    <w:qFormat/>
    <w:uiPriority w:val="0"/>
    <w:rPr>
      <w:rFonts w:hint="eastAsia" w:ascii="楷体" w:hAnsi="楷体" w:eastAsia="楷体" w:cs="楷体"/>
      <w:color w:val="FF0000"/>
      <w:sz w:val="32"/>
      <w:szCs w:val="32"/>
      <w:u w:val="none"/>
    </w:rPr>
  </w:style>
  <w:style w:type="character" w:customStyle="1" w:styleId="10">
    <w:name w:val="font391"/>
    <w:basedOn w:val="5"/>
    <w:qFormat/>
    <w:uiPriority w:val="0"/>
    <w:rPr>
      <w:rFonts w:hint="eastAsia" w:ascii="楷体" w:hAnsi="楷体" w:eastAsia="楷体" w:cs="楷体"/>
      <w:color w:val="FF0000"/>
      <w:sz w:val="32"/>
      <w:szCs w:val="32"/>
      <w:u w:val="none"/>
    </w:rPr>
  </w:style>
  <w:style w:type="character" w:customStyle="1" w:styleId="11">
    <w:name w:val="font181"/>
    <w:basedOn w:val="5"/>
    <w:qFormat/>
    <w:uiPriority w:val="0"/>
    <w:rPr>
      <w:rFonts w:hint="eastAsia" w:ascii="楷体" w:hAnsi="楷体" w:eastAsia="楷体" w:cs="楷体"/>
      <w:b/>
      <w:color w:val="FF0000"/>
      <w:sz w:val="32"/>
      <w:szCs w:val="32"/>
      <w:u w:val="none"/>
    </w:rPr>
  </w:style>
  <w:style w:type="character" w:customStyle="1" w:styleId="12">
    <w:name w:val="font241"/>
    <w:basedOn w:val="5"/>
    <w:qFormat/>
    <w:uiPriority w:val="0"/>
    <w:rPr>
      <w:rFonts w:hint="eastAsia" w:ascii="楷体" w:hAnsi="楷体" w:eastAsia="楷体" w:cs="楷体"/>
      <w:color w:val="FFC000"/>
      <w:sz w:val="32"/>
      <w:szCs w:val="32"/>
      <w:u w:val="none"/>
    </w:rPr>
  </w:style>
  <w:style w:type="character" w:customStyle="1" w:styleId="13">
    <w:name w:val="font281"/>
    <w:basedOn w:val="5"/>
    <w:qFormat/>
    <w:uiPriority w:val="0"/>
    <w:rPr>
      <w:rFonts w:hint="eastAsia" w:ascii="楷体" w:hAnsi="楷体" w:eastAsia="楷体" w:cs="楷体"/>
      <w:color w:val="DE3C36"/>
      <w:sz w:val="32"/>
      <w:szCs w:val="32"/>
      <w:u w:val="none"/>
    </w:rPr>
  </w:style>
  <w:style w:type="character" w:customStyle="1" w:styleId="14">
    <w:name w:val="font21"/>
    <w:basedOn w:val="5"/>
    <w:qFormat/>
    <w:uiPriority w:val="0"/>
    <w:rPr>
      <w:rFonts w:hint="eastAsia" w:ascii="楷体" w:hAnsi="楷体" w:eastAsia="楷体" w:cs="楷体"/>
      <w:b/>
      <w:color w:val="000000"/>
      <w:sz w:val="32"/>
      <w:szCs w:val="32"/>
      <w:u w:val="none"/>
    </w:rPr>
  </w:style>
  <w:style w:type="character" w:customStyle="1" w:styleId="15">
    <w:name w:val="font301"/>
    <w:basedOn w:val="5"/>
    <w:qFormat/>
    <w:uiPriority w:val="0"/>
    <w:rPr>
      <w:rFonts w:hint="eastAsia" w:ascii="楷体" w:hAnsi="楷体" w:eastAsia="楷体" w:cs="楷体"/>
      <w:color w:val="000000"/>
      <w:sz w:val="32"/>
      <w:szCs w:val="32"/>
      <w:u w:val="none"/>
    </w:rPr>
  </w:style>
  <w:style w:type="character" w:customStyle="1" w:styleId="16">
    <w:name w:val="font441"/>
    <w:basedOn w:val="5"/>
    <w:qFormat/>
    <w:uiPriority w:val="0"/>
    <w:rPr>
      <w:rFonts w:hint="eastAsia" w:ascii="楷体" w:hAnsi="楷体" w:eastAsia="楷体" w:cs="楷体"/>
      <w:color w:val="000000"/>
      <w:sz w:val="32"/>
      <w:szCs w:val="32"/>
      <w:u w:val="none"/>
    </w:rPr>
  </w:style>
  <w:style w:type="character" w:customStyle="1" w:styleId="17">
    <w:name w:val="font231"/>
    <w:basedOn w:val="5"/>
    <w:qFormat/>
    <w:uiPriority w:val="0"/>
    <w:rPr>
      <w:rFonts w:hint="eastAsia" w:ascii="楷体" w:hAnsi="楷体" w:eastAsia="楷体" w:cs="楷体"/>
      <w:b/>
      <w:color w:val="000000"/>
      <w:sz w:val="32"/>
      <w:szCs w:val="32"/>
      <w:u w:val="none"/>
    </w:rPr>
  </w:style>
  <w:style w:type="character" w:customStyle="1" w:styleId="18">
    <w:name w:val="font331"/>
    <w:basedOn w:val="5"/>
    <w:qFormat/>
    <w:uiPriority w:val="0"/>
    <w:rPr>
      <w:rFonts w:hint="eastAsia" w:ascii="楷体" w:hAnsi="楷体" w:eastAsia="楷体" w:cs="楷体"/>
      <w:color w:val="00A3F5"/>
      <w:sz w:val="32"/>
      <w:szCs w:val="32"/>
      <w:u w:val="none"/>
    </w:rPr>
  </w:style>
  <w:style w:type="character" w:customStyle="1" w:styleId="19">
    <w:name w:val="font01"/>
    <w:basedOn w:val="5"/>
    <w:qFormat/>
    <w:uiPriority w:val="0"/>
    <w:rPr>
      <w:rFonts w:hint="eastAsia" w:ascii="楷体" w:hAnsi="楷体" w:eastAsia="楷体" w:cs="楷体"/>
      <w:color w:val="00B0F0"/>
      <w:sz w:val="32"/>
      <w:szCs w:val="32"/>
      <w:u w:val="none"/>
    </w:rPr>
  </w:style>
  <w:style w:type="character" w:customStyle="1" w:styleId="20">
    <w:name w:val="font381"/>
    <w:basedOn w:val="5"/>
    <w:qFormat/>
    <w:uiPriority w:val="0"/>
    <w:rPr>
      <w:rFonts w:hint="eastAsia" w:ascii="楷体" w:hAnsi="楷体" w:eastAsia="楷体" w:cs="楷体"/>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138</Pages>
  <Words>96461</Words>
  <Characters>100326</Characters>
  <Lines>0</Lines>
  <Paragraphs>0</Paragraphs>
  <TotalTime>1</TotalTime>
  <ScaleCrop>false</ScaleCrop>
  <LinksUpToDate>false</LinksUpToDate>
  <CharactersWithSpaces>101043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2025-09-17T01:08:00Z</dcterms:created>
  <dc:creator>夏目漱石</dc:creator>
  <cp:lastModifiedBy>云淡风清</cp:lastModifiedBy>
  <dcterms:modified xsi:type="dcterms:W3CDTF">2026-02-13T03:08:51Z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6DD6BBC5AF1A464FA5CA5C9AA4A855F3_13</vt:lpwstr>
  </property>
  <property fmtid="{D5CDD505-2E9C-101B-9397-08002B2CF9AE}" pid="4" name="KSOTemplateDocerSaveRecord">
    <vt:lpwstr>eyJoZGlkIjoiMjJiZTVmNDgzYzc1YmFkOWNmZjc5YThjMGVkYjgyYjIiLCJ1c2VySWQiOiI2OTgxNjQ5MjYifQ==</vt:lpwstr>
  </property>
</Properties>
</file>