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>（项目名称、标段名称）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资格预审文件/招标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文件公示（格式）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本招标项目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(项目名称)  </w:t>
      </w:r>
      <w:r>
        <w:rPr>
          <w:rFonts w:hint="eastAsia" w:ascii="仿宋_GB2312" w:hAnsi="仿宋_GB2312" w:eastAsia="仿宋_GB2312" w:cs="仿宋_GB2312"/>
          <w:sz w:val="32"/>
          <w:szCs w:val="32"/>
        </w:rPr>
        <w:t>已由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(项目审批、核准或备案机关名称) </w:t>
      </w:r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(批文名称及编号)  </w:t>
      </w:r>
      <w:r>
        <w:rPr>
          <w:rFonts w:hint="eastAsia" w:ascii="仿宋_GB2312" w:hAnsi="仿宋_GB2312" w:eastAsia="仿宋_GB2312" w:cs="仿宋_GB2312"/>
          <w:sz w:val="32"/>
          <w:szCs w:val="32"/>
        </w:rPr>
        <w:t>批准建设，项目业主为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，招标人为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，招标人拟于近期开展该项目的招标工作，现对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（项目名称、标段名称） 资格预审文件/招标文件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进行公示。如潜在投标人认为本次招标的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资格预审文件/招标文件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的内容存在违反法律、法规、规章的强制性规定，违反公开、公平、公正和诚实信用原则，存在排斥、限制潜在投标人的条款，影响潜在投标人投标的，可以在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截止时间前，通过电子邮箱向招标人以书面形式提出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公示期：  年  月  日至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异议截止时间：   年  月  日  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 xml:space="preserve"> </w:t>
      </w:r>
      <w:r>
        <w:rPr>
          <w:rFonts w:ascii="宋体" w:hAnsi="宋体" w:cs="Times New Roman"/>
          <w:sz w:val="28"/>
          <w:szCs w:val="28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招标人：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盖单位章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  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附：项目资格预审文件/招标文件</w:t>
      </w:r>
    </w:p>
    <w:p/>
    <w:sectPr>
      <w:pgSz w:w="11906" w:h="16838"/>
      <w:pgMar w:top="198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91D7D"/>
    <w:rsid w:val="59A9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/>
      <w:ind w:firstLine="420"/>
      <w:jc w:val="left"/>
    </w:pPr>
    <w:rPr>
      <w:rFonts w:ascii="Times New Roman" w:hAnsi="Times New Roman"/>
      <w:kern w:val="0"/>
      <w:sz w:val="24"/>
    </w:rPr>
  </w:style>
  <w:style w:type="paragraph" w:styleId="3">
    <w:name w:val="Body Text Indent"/>
    <w:basedOn w:val="1"/>
    <w:next w:val="2"/>
    <w:qFormat/>
    <w:uiPriority w:val="0"/>
    <w:pPr>
      <w:spacing w:line="600" w:lineRule="atLeast"/>
      <w:ind w:firstLine="705"/>
    </w:pPr>
    <w:rPr>
      <w:rFonts w:ascii="宋体" w:hAnsi="宋体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2025-12-25T08:36:00Z</dcterms:created>
  <dc:creator>xw01</dc:creator>
  <cp:lastModifiedBy>xw01</cp:lastModifiedBy>
  <dcterms:modified xsi:type="dcterms:W3CDTF">2025-12-25T08:37:24Z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88F3A312549143668796B89737775DC4</vt:lpwstr>
  </property>
</Properties>
</file>