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净潭乡2025年政府信息公开工作年度报告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依据《中华人民共和国政府信息公开条例》和《国务院办公厅政府信息与政务公开办公室关于印发＜中华人民共和国政府信息公开工作年度报告格式＞的通知》（国办公开办函〔2021〕30号）要求，结合202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年度净潭乡政府信息公开工作及有关统计数据撰写本报告。本报告内容包括总体情况、主动公开政府信息情况、收到和处理政府信息公开申请情况、政府信息公开行政复议、行政诉讼情况、政府信息公开工作存在的主要问题及改进情况、其他需要报告的事项等6个部分。本报告中所列数据的统计期限自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年1月1日起至202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年12月31日止。如对本报告有任何疑问，请与净潭乡人民政府办公室联系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联系地址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天门市净潭乡状元大道109号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邮编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431730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电话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0728-4531201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。 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2025年，净潭乡按照市委、市政府统一部署，认真贯彻《条例》各项要求，持续深化政府信息公开，把政务公开融入治理全链条，紧扣群众关切和社会热点，推动公开质效再上新台阶。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（一）政府信息主动公开情况。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，我乡依托政府信息公开网站、“净潭新时代”微信公众号、天门日报、湖北日报客户端等载体，累计主动公开政府信息194条。以需求为导向，第一时间发布权威信息，方便群众精准获取。坚持“零差错”底线，压实审核责任，确保信息真实、准确、可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（二）政府信息依申请公开情况。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2025年我乡未收到政府信息公开申请。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（三）政府信息管理情况。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我乡健全政府信息全周期管理机制，定人定岗负责采集、编辑、审核、发布各环节，严格执行保密审查，杜绝涉密涉敏内容上网。坚持季度梳理、月度更新、日常巡检，确保信息合法、准确、权威。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（四）政府信息公开平台建设情况。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我乡统筹线上与线下资源，用好政务公开栏、微信公众号、天门日报、LED屏、乡村大喇叭等多元渠道，及时向社会公布政府动态，方便公众查询、获取信息。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（五）监督保障情况。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乡严格落实《条例》要求，及时传达国家、省、市最新会议精神，强化日常抽查、季度评估、年度考核，主动接受纪检监察、群众评议和社会监督。截至2025年12月31日，社会群众对我乡政府信息公开工作评议结果较好，全年内未发生政府信息公开工作责任追究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2025年1月1日至2025年12月31日，净潭乡无规章、行政规范性文件、行政许可、行政处罚、行政强制、行政事业性收费等信息。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净潭乡</w:t>
      </w:r>
      <w:r>
        <w:rPr>
          <w:rFonts w:hint="eastAsia" w:ascii="仿宋_GB2312" w:hAnsi="仿宋_GB2312" w:eastAsia="仿宋_GB2312" w:cs="仿宋_GB2312"/>
          <w:sz w:val="32"/>
          <w:szCs w:val="32"/>
        </w:rPr>
        <w:t>未收到信息公开申请请求。</w:t>
      </w:r>
    </w:p>
    <w:tbl>
      <w:tblPr>
        <w:tblStyle w:val="3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净潭乡</w:t>
      </w:r>
      <w:r>
        <w:rPr>
          <w:rFonts w:hint="eastAsia" w:ascii="仿宋_GB2312" w:hAnsi="仿宋_GB2312" w:eastAsia="仿宋_GB2312" w:cs="仿宋_GB2312"/>
          <w:sz w:val="32"/>
          <w:szCs w:val="32"/>
        </w:rPr>
        <w:t>无行政复议、行政诉讼相关情况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公开。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我乡针对上年度存在的问题进行了改进，同时对本年度存在的问题进行说明并提出下年度的改进措施。具体情况如下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一）2024年度存在问题及整改成效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存在问题：一是政务公开长效机制有待进一步完善；二是村（居）信息公开队伍建设还需加强；三是重点领域信息收集工作力度有待加强。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整改成效：一是按照有关规定，对我乡办理的行政事项进一步公开办事程序、办事标准、办事结果，继续优化审批办事服务，对各项办事指南的公开进行进一步细化。二是举办村级信息员培训2期，参训人员达68人次，队伍专业水平明显提升。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重点领域信息上进一步组织学习培训，在深化完善和巩固提高上下功夫，提升信息收集能力。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（二）2025年度存在问题及改进举措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存在问题：一是政务公开标准化建设仍需深化；二是本年度突出问题表现为公开内容形式单一，创新含量不足；三是重点领域信息整合力度不够。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改进举措：一是对照省级基层政务公开标准，再梳理、再细化，形成事项清单、流程图、模板表“三位一体”体系；二是通过专题培训、案例教学等方式，全面提升工作人员业务能力与创意水平；三是聚焦农业补贴、社会救助等关键领域，开展案例式培训2场，提升信息挖掘与整合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（一）政府信息处理费收取情况。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2025年度未收取信息处理费。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建议提案办理公开情况。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2025年度净潭乡无建议提案办理公开事项。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重点领域公开情况。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2025年我乡无新增重点领域信息公开任务。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5797E1"/>
    <w:multiLevelType w:val="singleLevel"/>
    <w:tmpl w:val="F45797E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E5FD62B"/>
    <w:multiLevelType w:val="singleLevel"/>
    <w:tmpl w:val="FE5FD62B"/>
    <w:lvl w:ilvl="0" w:tentative="0">
      <w:start w:val="2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ZTJmNWZkMGFlZDRiYmM5OTFhNzBjYTU5YWQ4MTgifQ=="/>
  </w:docVars>
  <w:rsids>
    <w:rsidRoot w:val="70AD3682"/>
    <w:rsid w:val="1EECD281"/>
    <w:rsid w:val="70AD3682"/>
    <w:rsid w:val="73C3376E"/>
    <w:rsid w:val="7CE16F79"/>
    <w:rsid w:val="D67FA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2879</Words>
  <Characters>3000</Characters>
  <Lines>0</Lines>
  <Paragraphs>0</Paragraphs>
  <TotalTime>6</TotalTime>
  <ScaleCrop>false</ScaleCrop>
  <LinksUpToDate>false</LinksUpToDate>
  <CharactersWithSpaces>3000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2022-12-29T18:54:00Z</dcterms:created>
  <dc:creator>饼干</dc:creator>
  <cp:lastModifiedBy>饼干</cp:lastModifiedBy>
  <dcterms:modified xsi:type="dcterms:W3CDTF">2026-01-09T14:37:59Z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E861B052662D50D86A5F5B69C34BBC4E_43</vt:lpwstr>
  </property>
</Properties>
</file>