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9DD11">
      <w:pPr>
        <w:jc w:val="center"/>
        <w:rPr>
          <w:rFonts w:hint="eastAsia" w:ascii="宋体" w:hAnsi="宋体" w:eastAsia="宋体"/>
          <w:sz w:val="44"/>
          <w:szCs w:val="44"/>
        </w:rPr>
      </w:pPr>
      <w:r>
        <w:rPr>
          <w:rFonts w:hint="eastAsia" w:ascii="宋体" w:hAnsi="宋体" w:eastAsia="宋体" w:cs="宋体"/>
          <w:b/>
          <w:kern w:val="1"/>
          <w:sz w:val="44"/>
          <w:szCs w:val="44"/>
        </w:rPr>
        <w:t>天门市</w:t>
      </w:r>
      <w:r>
        <w:rPr>
          <w:rFonts w:hint="eastAsia" w:ascii="宋体" w:hAnsi="宋体" w:eastAsia="宋体" w:cs="宋体"/>
          <w:b/>
          <w:kern w:val="1"/>
          <w:sz w:val="44"/>
          <w:szCs w:val="44"/>
          <w:lang w:val="en-US" w:eastAsia="zh-CN"/>
        </w:rPr>
        <w:t>人民政府驻武汉办事处</w:t>
      </w:r>
      <w:r>
        <w:rPr>
          <w:rFonts w:hint="eastAsia" w:ascii="宋体" w:hAnsi="宋体" w:eastAsia="宋体" w:cs="宋体"/>
          <w:b/>
          <w:kern w:val="1"/>
          <w:sz w:val="44"/>
          <w:szCs w:val="44"/>
        </w:rPr>
        <w:t>部门</w:t>
      </w:r>
      <w:r>
        <w:rPr>
          <w:rFonts w:hint="eastAsia" w:ascii="宋体" w:hAnsi="宋体" w:eastAsia="宋体" w:cs="宋体"/>
          <w:b/>
          <w:kern w:val="1"/>
          <w:sz w:val="44"/>
          <w:szCs w:val="44"/>
          <w:lang w:eastAsia="zh-CN"/>
        </w:rPr>
        <w:t>202</w:t>
      </w:r>
      <w:r>
        <w:rPr>
          <w:rFonts w:hint="eastAsia" w:ascii="宋体" w:hAnsi="宋体" w:eastAsia="宋体" w:cs="宋体"/>
          <w:b/>
          <w:kern w:val="1"/>
          <w:sz w:val="44"/>
          <w:szCs w:val="44"/>
          <w:lang w:val="en-US" w:eastAsia="zh-CN"/>
        </w:rPr>
        <w:t>6</w:t>
      </w:r>
      <w:r>
        <w:rPr>
          <w:rFonts w:hint="eastAsia" w:ascii="宋体" w:hAnsi="宋体" w:eastAsia="宋体" w:cs="宋体"/>
          <w:b/>
          <w:kern w:val="1"/>
          <w:sz w:val="44"/>
          <w:szCs w:val="44"/>
        </w:rPr>
        <w:t>年部门预算公开</w:t>
      </w:r>
    </w:p>
    <w:p w14:paraId="610C247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rPr>
      </w:pPr>
    </w:p>
    <w:p w14:paraId="50F6D700">
      <w:pPr>
        <w:keepNext w:val="0"/>
        <w:keepLines w:val="0"/>
        <w:pageBreakBefore w:val="0"/>
        <w:widowControl/>
        <w:shd w:val="clear" w:color="auto" w:fill="FFFFFF"/>
        <w:kinsoku/>
        <w:wordWrap/>
        <w:overflowPunct/>
        <w:topLinePunct w:val="0"/>
        <w:autoSpaceDE/>
        <w:autoSpaceDN/>
        <w:bidi w:val="0"/>
        <w:adjustRightInd/>
        <w:snapToGrid/>
        <w:spacing w:line="500" w:lineRule="exact"/>
        <w:jc w:val="center"/>
        <w:textAlignment w:val="auto"/>
        <w:rPr>
          <w:rFonts w:hint="eastAsia" w:ascii="黑体" w:hAnsi="黑体" w:eastAsia="黑体" w:cs="黑体"/>
          <w:b/>
          <w:kern w:val="1"/>
          <w:sz w:val="32"/>
          <w:szCs w:val="32"/>
        </w:rPr>
      </w:pPr>
      <w:r>
        <w:rPr>
          <w:rFonts w:hint="eastAsia" w:ascii="黑体" w:hAnsi="黑体" w:eastAsia="黑体" w:cs="黑体"/>
          <w:b/>
          <w:kern w:val="1"/>
          <w:sz w:val="32"/>
          <w:szCs w:val="32"/>
        </w:rPr>
        <w:t>目　录</w:t>
      </w:r>
    </w:p>
    <w:p w14:paraId="0E0E2FD5">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第一部分　部门概况</w:t>
      </w:r>
    </w:p>
    <w:p w14:paraId="23F17C7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w:t>
      </w:r>
      <w:r>
        <w:rPr>
          <w:rFonts w:hint="eastAsia" w:ascii="宋体" w:hAnsi="宋体" w:eastAsia="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kern w:val="1"/>
          <w:sz w:val="28"/>
          <w:szCs w:val="28"/>
          <w14:textFill>
            <w14:solidFill>
              <w14:schemeClr w14:val="tx1"/>
            </w14:solidFill>
          </w14:textFill>
        </w:rPr>
        <w:t>主要职责及机构设置情况</w:t>
      </w:r>
    </w:p>
    <w:p w14:paraId="59443BD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二、部门预算单位构成</w:t>
      </w:r>
    </w:p>
    <w:p w14:paraId="4C9B51C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三、人员构成</w:t>
      </w:r>
    </w:p>
    <w:p w14:paraId="42127FE8">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第二部分　202</w:t>
      </w:r>
      <w:r>
        <w:rPr>
          <w:rFonts w:hint="eastAsia" w:ascii="宋体" w:hAnsi="宋体" w:eastAsia="宋体" w:cs="宋体"/>
          <w:b/>
          <w:kern w:val="1"/>
          <w:sz w:val="28"/>
          <w:szCs w:val="28"/>
          <w:lang w:val="en-US" w:eastAsia="zh-CN"/>
        </w:rPr>
        <w:t>6</w:t>
      </w:r>
      <w:r>
        <w:rPr>
          <w:rFonts w:hint="eastAsia" w:ascii="宋体" w:hAnsi="宋体" w:eastAsia="宋体" w:cs="宋体"/>
          <w:b/>
          <w:kern w:val="1"/>
          <w:sz w:val="28"/>
          <w:szCs w:val="28"/>
        </w:rPr>
        <w:t>年部门预算编制情况说明</w:t>
      </w:r>
    </w:p>
    <w:p w14:paraId="6C59DC2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一、预算收支安排及增减变化情况</w:t>
      </w:r>
    </w:p>
    <w:p w14:paraId="2CC0DA5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二、机关运行经费预算安排及增减变化情况</w:t>
      </w:r>
    </w:p>
    <w:p w14:paraId="11082E0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三、“三公”经费预算安排情况及增减变化情况</w:t>
      </w:r>
    </w:p>
    <w:p w14:paraId="742CFEE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四、政府采购预算安排情况</w:t>
      </w:r>
    </w:p>
    <w:p w14:paraId="020BE4B8">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五、国有资产占用情况</w:t>
      </w:r>
    </w:p>
    <w:p w14:paraId="3B301F3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六、重点项目预算的绩效目标等预算绩效情况说明</w:t>
      </w:r>
    </w:p>
    <w:p w14:paraId="766225B6">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第三部分　202</w:t>
      </w:r>
      <w:r>
        <w:rPr>
          <w:rFonts w:hint="eastAsia" w:ascii="宋体" w:hAnsi="宋体" w:eastAsia="宋体" w:cs="宋体"/>
          <w:b/>
          <w:kern w:val="1"/>
          <w:sz w:val="28"/>
          <w:szCs w:val="28"/>
          <w:lang w:val="en-US" w:eastAsia="zh-CN"/>
        </w:rPr>
        <w:t>6</w:t>
      </w:r>
      <w:r>
        <w:rPr>
          <w:rFonts w:hint="eastAsia" w:ascii="宋体" w:hAnsi="宋体" w:eastAsia="宋体" w:cs="宋体"/>
          <w:b/>
          <w:kern w:val="1"/>
          <w:sz w:val="28"/>
          <w:szCs w:val="28"/>
        </w:rPr>
        <w:t>年部门预算公开收支表</w:t>
      </w:r>
    </w:p>
    <w:p w14:paraId="0CE7020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一、部门收支总表</w:t>
      </w:r>
    </w:p>
    <w:p w14:paraId="491B546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二、部门收入总表</w:t>
      </w:r>
    </w:p>
    <w:p w14:paraId="1A4F7C9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三、部门支出总表</w:t>
      </w:r>
    </w:p>
    <w:p w14:paraId="147E8FB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四、财政拨款收支总表</w:t>
      </w:r>
    </w:p>
    <w:p w14:paraId="71974A0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五、一般公共预算支出表</w:t>
      </w:r>
    </w:p>
    <w:p w14:paraId="5299954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六、一般公共预算基本支出表</w:t>
      </w:r>
    </w:p>
    <w:p w14:paraId="128E845D">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七、一般公共预算“三公”经费支出表</w:t>
      </w:r>
    </w:p>
    <w:p w14:paraId="308BFDC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八、政府性基金预算支出表</w:t>
      </w:r>
    </w:p>
    <w:p w14:paraId="06FC692E">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color w:val="000000" w:themeColor="text1"/>
          <w:kern w:val="1"/>
          <w:sz w:val="28"/>
          <w:szCs w:val="28"/>
          <w:lang w:val="en-US"/>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九、项目支出表</w:t>
      </w:r>
    </w:p>
    <w:p w14:paraId="753FFD3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lang w:val="en-US" w:eastAsia="zh-CN"/>
          <w14:textFill>
            <w14:solidFill>
              <w14:schemeClr w14:val="tx1"/>
            </w14:solidFill>
          </w14:textFill>
        </w:rPr>
      </w:pPr>
      <w:r>
        <w:rPr>
          <w:rFonts w:hint="eastAsia" w:ascii="宋体" w:hAnsi="宋体" w:eastAsia="宋体" w:cs="宋体"/>
          <w:color w:val="000000" w:themeColor="text1"/>
          <w:kern w:val="1"/>
          <w:sz w:val="28"/>
          <w:szCs w:val="28"/>
          <w:lang w:val="en-US" w:eastAsia="zh-CN"/>
          <w14:textFill>
            <w14:solidFill>
              <w14:schemeClr w14:val="tx1"/>
            </w14:solidFill>
          </w14:textFill>
        </w:rPr>
        <w:t>十、国有资本经营预算支出表</w:t>
      </w:r>
    </w:p>
    <w:p w14:paraId="6929AB6E">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eastAsia" w:ascii="宋体" w:hAnsi="宋体" w:eastAsia="宋体" w:cs="宋体"/>
          <w:b/>
          <w:kern w:val="1"/>
          <w:sz w:val="28"/>
          <w:szCs w:val="28"/>
        </w:rPr>
      </w:pPr>
      <w:r>
        <w:rPr>
          <w:rFonts w:hint="eastAsia" w:ascii="宋体" w:hAnsi="宋体" w:eastAsia="宋体" w:cs="宋体"/>
          <w:b/>
          <w:kern w:val="1"/>
          <w:sz w:val="28"/>
          <w:szCs w:val="28"/>
        </w:rPr>
        <w:t>第四部分　名词解释</w:t>
      </w:r>
    </w:p>
    <w:p w14:paraId="0991108E">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第一部分　</w:t>
      </w:r>
      <w:r>
        <w:rPr>
          <w:rFonts w:hint="eastAsia" w:ascii="宋体" w:hAnsi="宋体" w:eastAsia="宋体"/>
          <w:b/>
          <w:color w:val="333333"/>
          <w:sz w:val="28"/>
          <w:szCs w:val="28"/>
          <w:shd w:val="clear" w:color="auto" w:fill="FFFFFF"/>
          <w:lang w:val="en-US" w:eastAsia="zh-CN"/>
        </w:rPr>
        <w:t>天门市人民政府驻武汉办事处</w:t>
      </w:r>
      <w:r>
        <w:rPr>
          <w:rFonts w:hint="eastAsia" w:ascii="宋体" w:hAnsi="宋体" w:eastAsia="宋体"/>
          <w:b/>
          <w:color w:val="333333"/>
          <w:sz w:val="28"/>
          <w:szCs w:val="28"/>
          <w:shd w:val="clear" w:color="auto" w:fill="FFFFFF"/>
        </w:rPr>
        <w:t>部门概况</w:t>
      </w:r>
    </w:p>
    <w:p w14:paraId="61A8FB32">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lang w:val="en-US" w:eastAsia="zh-CN"/>
        </w:rPr>
        <w:t>一、</w:t>
      </w:r>
      <w:r>
        <w:rPr>
          <w:rFonts w:hint="eastAsia" w:ascii="黑体" w:hAnsi="黑体" w:eastAsia="黑体" w:cs="黑体"/>
          <w:color w:val="333333"/>
          <w:sz w:val="28"/>
          <w:szCs w:val="28"/>
          <w:shd w:val="clear" w:color="auto" w:fill="FFFFFF"/>
        </w:rPr>
        <w:t>主要职责及机构设置情况</w:t>
      </w:r>
    </w:p>
    <w:p w14:paraId="43442704">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（一）主要职责</w:t>
      </w:r>
    </w:p>
    <w:p w14:paraId="46F0B850">
      <w:pPr>
        <w:numPr>
          <w:ilvl w:val="0"/>
          <w:numId w:val="0"/>
        </w:numPr>
        <w:snapToGrid w:val="0"/>
        <w:spacing w:line="360" w:lineRule="auto"/>
        <w:ind w:right="23" w:rightChars="0" w:firstLine="560" w:firstLineChars="200"/>
        <w:rPr>
          <w:rFonts w:hint="eastAsia"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lang w:val="en-US" w:eastAsia="zh-CN"/>
        </w:rPr>
        <w:t>天门市人民政府驻武汉办事处（以下简称</w:t>
      </w:r>
      <w:r>
        <w:rPr>
          <w:rFonts w:hint="eastAsia" w:ascii="宋体" w:hAnsi="宋体" w:eastAsia="宋体"/>
          <w:color w:val="333333"/>
          <w:sz w:val="28"/>
          <w:szCs w:val="28"/>
          <w:shd w:val="clear" w:color="auto" w:fill="FFFFFF"/>
        </w:rPr>
        <w:t>驻汉办</w:t>
      </w:r>
      <w:r>
        <w:rPr>
          <w:rFonts w:hint="eastAsia" w:ascii="宋体" w:hAnsi="宋体" w:eastAsia="宋体"/>
          <w:color w:val="333333"/>
          <w:sz w:val="28"/>
          <w:szCs w:val="28"/>
          <w:shd w:val="clear" w:color="auto" w:fill="FFFFFF"/>
          <w:lang w:val="en-US" w:eastAsia="zh-CN"/>
        </w:rPr>
        <w:t>）</w:t>
      </w:r>
      <w:r>
        <w:rPr>
          <w:rFonts w:hint="eastAsia" w:ascii="宋体" w:hAnsi="宋体" w:eastAsia="宋体"/>
          <w:color w:val="333333"/>
          <w:sz w:val="28"/>
          <w:szCs w:val="28"/>
          <w:shd w:val="clear" w:color="auto" w:fill="FFFFFF"/>
        </w:rPr>
        <w:t>主要职责是</w:t>
      </w:r>
      <w:r>
        <w:rPr>
          <w:rFonts w:hint="eastAsia" w:ascii="宋体" w:hAnsi="宋体" w:eastAsia="宋体"/>
          <w:color w:val="333333"/>
          <w:sz w:val="28"/>
          <w:szCs w:val="28"/>
          <w:shd w:val="clear" w:color="auto" w:fill="FFFFFF"/>
          <w:lang w:val="en-US" w:eastAsia="zh-CN"/>
        </w:rPr>
        <w:t>服务区域间经济合作，</w:t>
      </w:r>
      <w:r>
        <w:rPr>
          <w:rFonts w:hint="eastAsia" w:ascii="宋体" w:hAnsi="宋体" w:eastAsia="宋体"/>
          <w:color w:val="333333"/>
          <w:sz w:val="28"/>
          <w:szCs w:val="28"/>
          <w:shd w:val="clear" w:color="auto" w:fill="FFFFFF"/>
        </w:rPr>
        <w:t>对</w:t>
      </w:r>
      <w:r>
        <w:rPr>
          <w:rFonts w:hint="eastAsia" w:ascii="宋体" w:hAnsi="宋体" w:eastAsia="宋体"/>
          <w:color w:val="333333"/>
          <w:sz w:val="28"/>
          <w:szCs w:val="28"/>
          <w:shd w:val="clear" w:color="auto" w:fill="FFFFFF"/>
          <w:lang w:val="en-US" w:eastAsia="zh-CN"/>
        </w:rPr>
        <w:t>异地</w:t>
      </w:r>
      <w:r>
        <w:rPr>
          <w:rFonts w:hint="eastAsia" w:ascii="宋体" w:hAnsi="宋体" w:eastAsia="宋体"/>
          <w:color w:val="333333"/>
          <w:sz w:val="28"/>
          <w:szCs w:val="28"/>
          <w:shd w:val="clear" w:color="auto" w:fill="FFFFFF"/>
        </w:rPr>
        <w:t>商会的指导与服务</w:t>
      </w:r>
      <w:r>
        <w:rPr>
          <w:rFonts w:hint="eastAsia" w:ascii="宋体" w:hAnsi="宋体" w:eastAsia="宋体"/>
          <w:color w:val="333333"/>
          <w:sz w:val="28"/>
          <w:szCs w:val="28"/>
          <w:shd w:val="clear" w:color="auto" w:fill="FFFFFF"/>
          <w:lang w:eastAsia="zh-CN"/>
        </w:rPr>
        <w:t>；</w:t>
      </w:r>
      <w:r>
        <w:rPr>
          <w:rFonts w:hint="eastAsia" w:ascii="宋体" w:hAnsi="宋体" w:eastAsia="宋体"/>
          <w:color w:val="333333"/>
          <w:sz w:val="28"/>
          <w:szCs w:val="28"/>
          <w:shd w:val="clear" w:color="auto" w:fill="FFFFFF"/>
          <w:lang w:val="en-US" w:eastAsia="zh-CN"/>
        </w:rPr>
        <w:t>参与社会管理和驻地群众工作；政务联络和信息沟通</w:t>
      </w:r>
      <w:r>
        <w:rPr>
          <w:rFonts w:hint="eastAsia" w:ascii="宋体" w:hAnsi="宋体" w:eastAsia="宋体"/>
          <w:color w:val="333333"/>
          <w:sz w:val="28"/>
          <w:szCs w:val="28"/>
          <w:shd w:val="clear" w:color="auto" w:fill="FFFFFF"/>
        </w:rPr>
        <w:t>及市委市政府交办的其他工作。</w:t>
      </w:r>
    </w:p>
    <w:p w14:paraId="143F24D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（二）机构设置情况</w:t>
      </w:r>
    </w:p>
    <w:p w14:paraId="5E58A317">
      <w:pPr>
        <w:widowControl/>
        <w:shd w:val="clear" w:color="auto" w:fill="FFFFFF"/>
        <w:spacing w:line="360" w:lineRule="auto"/>
        <w:ind w:firstLine="840" w:firstLineChars="300"/>
        <w:jc w:val="left"/>
        <w:rPr>
          <w:rFonts w:hint="eastAsia" w:ascii="宋体" w:hAnsi="宋体" w:eastAsia="宋体" w:cs="宋体"/>
          <w:kern w:val="1"/>
          <w:sz w:val="28"/>
          <w:szCs w:val="28"/>
        </w:rPr>
      </w:pPr>
      <w:r>
        <w:rPr>
          <w:rFonts w:hint="eastAsia" w:ascii="宋体" w:hAnsi="宋体" w:eastAsia="宋体"/>
          <w:color w:val="333333"/>
          <w:sz w:val="28"/>
          <w:szCs w:val="28"/>
          <w:shd w:val="clear" w:color="auto" w:fill="FFFFFF"/>
        </w:rPr>
        <w:t>驻汉办机关内设科室2个，包括：办公室、群众工作科。没有二级单位。</w:t>
      </w:r>
    </w:p>
    <w:p w14:paraId="67F4E443">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二、部门预算单位构成</w:t>
      </w:r>
    </w:p>
    <w:p w14:paraId="5C7347F3">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纳入</w:t>
      </w:r>
      <w:r>
        <w:rPr>
          <w:rFonts w:hint="eastAsia" w:ascii="宋体" w:hAnsi="宋体" w:eastAsia="宋体" w:cs="宋体"/>
          <w:color w:val="000000" w:themeColor="text1"/>
          <w:kern w:val="1"/>
          <w:sz w:val="28"/>
          <w:szCs w:val="28"/>
          <w:lang w:val="en-US" w:eastAsia="zh-CN"/>
          <w14:textFill>
            <w14:solidFill>
              <w14:schemeClr w14:val="tx1"/>
            </w14:solidFill>
          </w14:textFill>
        </w:rPr>
        <w:t>驻汉办</w:t>
      </w:r>
      <w:r>
        <w:rPr>
          <w:rFonts w:hint="eastAsia" w:ascii="宋体" w:hAnsi="宋体" w:eastAsia="宋体" w:cs="宋体"/>
          <w:color w:val="000000" w:themeColor="text1"/>
          <w:kern w:val="1"/>
          <w:sz w:val="28"/>
          <w:szCs w:val="28"/>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年部门预算编制范围的预算单位包括本级机关。</w:t>
      </w:r>
    </w:p>
    <w:p w14:paraId="4ECB9996">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三、人员构成</w:t>
      </w:r>
    </w:p>
    <w:p w14:paraId="7E3FE462">
      <w:pPr>
        <w:snapToGrid w:val="0"/>
        <w:spacing w:line="360" w:lineRule="auto"/>
        <w:ind w:right="23" w:firstLine="560" w:firstLineChars="200"/>
        <w:rPr>
          <w:rFonts w:hint="eastAsia"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rPr>
        <w:t>驻汉办编制人数4人，其中：行政编制</w:t>
      </w:r>
      <w:r>
        <w:rPr>
          <w:rFonts w:ascii="宋体" w:hAnsi="宋体" w:eastAsia="宋体"/>
          <w:color w:val="333333"/>
          <w:sz w:val="28"/>
          <w:szCs w:val="28"/>
          <w:shd w:val="clear" w:color="auto" w:fill="FFFFFF"/>
        </w:rPr>
        <w:t>4</w:t>
      </w:r>
      <w:r>
        <w:rPr>
          <w:rFonts w:hint="eastAsia" w:ascii="宋体" w:hAnsi="宋体" w:eastAsia="宋体"/>
          <w:color w:val="333333"/>
          <w:sz w:val="28"/>
          <w:szCs w:val="28"/>
          <w:shd w:val="clear" w:color="auto" w:fill="FFFFFF"/>
        </w:rPr>
        <w:t>人，参公编制0人，事业编制0人，工勤编制0人。在职实有人数</w:t>
      </w:r>
      <w:r>
        <w:rPr>
          <w:rFonts w:hint="eastAsia" w:ascii="宋体" w:hAnsi="宋体" w:eastAsia="宋体"/>
          <w:color w:val="333333"/>
          <w:sz w:val="28"/>
          <w:szCs w:val="28"/>
          <w:shd w:val="clear" w:color="auto" w:fill="FFFFFF"/>
          <w:lang w:val="en-US" w:eastAsia="zh-CN"/>
        </w:rPr>
        <w:t>3</w:t>
      </w:r>
      <w:r>
        <w:rPr>
          <w:rFonts w:hint="eastAsia" w:ascii="宋体" w:hAnsi="宋体" w:eastAsia="宋体"/>
          <w:color w:val="333333"/>
          <w:sz w:val="28"/>
          <w:szCs w:val="28"/>
          <w:shd w:val="clear" w:color="auto" w:fill="FFFFFF"/>
        </w:rPr>
        <w:t>人，其中：行政人员</w:t>
      </w:r>
      <w:r>
        <w:rPr>
          <w:rFonts w:hint="eastAsia" w:ascii="宋体" w:hAnsi="宋体" w:eastAsia="宋体"/>
          <w:color w:val="333333"/>
          <w:sz w:val="28"/>
          <w:szCs w:val="28"/>
          <w:shd w:val="clear" w:color="auto" w:fill="FFFFFF"/>
          <w:lang w:val="en-US" w:eastAsia="zh-CN"/>
        </w:rPr>
        <w:t>3</w:t>
      </w:r>
      <w:r>
        <w:rPr>
          <w:rFonts w:hint="eastAsia" w:ascii="宋体" w:hAnsi="宋体" w:eastAsia="宋体"/>
          <w:color w:val="333333"/>
          <w:sz w:val="28"/>
          <w:szCs w:val="28"/>
          <w:shd w:val="clear" w:color="auto" w:fill="FFFFFF"/>
        </w:rPr>
        <w:t>人，参公人员0人，事业人员0人，工勤人员0人。</w:t>
      </w:r>
    </w:p>
    <w:p w14:paraId="25CB6E1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olor w:val="333333"/>
          <w:sz w:val="28"/>
          <w:szCs w:val="28"/>
          <w:shd w:val="clear" w:color="auto" w:fill="FFFFFF"/>
        </w:rPr>
        <w:t>离退休人员</w:t>
      </w:r>
      <w:r>
        <w:rPr>
          <w:rFonts w:ascii="宋体" w:hAnsi="宋体" w:eastAsia="宋体"/>
          <w:color w:val="333333"/>
          <w:sz w:val="28"/>
          <w:szCs w:val="28"/>
          <w:shd w:val="clear" w:color="auto" w:fill="FFFFFF"/>
        </w:rPr>
        <w:t>6</w:t>
      </w:r>
      <w:r>
        <w:rPr>
          <w:rFonts w:hint="eastAsia" w:ascii="宋体" w:hAnsi="宋体" w:eastAsia="宋体"/>
          <w:color w:val="333333"/>
          <w:sz w:val="28"/>
          <w:szCs w:val="28"/>
          <w:shd w:val="clear" w:color="auto" w:fill="FFFFFF"/>
        </w:rPr>
        <w:t>人，其中：离休0人，退休</w:t>
      </w:r>
      <w:r>
        <w:rPr>
          <w:rFonts w:ascii="宋体" w:hAnsi="宋体" w:eastAsia="宋体"/>
          <w:color w:val="333333"/>
          <w:sz w:val="28"/>
          <w:szCs w:val="28"/>
          <w:shd w:val="clear" w:color="auto" w:fill="FFFFFF"/>
        </w:rPr>
        <w:t>6</w:t>
      </w:r>
      <w:r>
        <w:rPr>
          <w:rFonts w:hint="eastAsia" w:ascii="宋体" w:hAnsi="宋体" w:eastAsia="宋体"/>
          <w:color w:val="333333"/>
          <w:sz w:val="28"/>
          <w:szCs w:val="28"/>
          <w:shd w:val="clear" w:color="auto" w:fill="FFFFFF"/>
        </w:rPr>
        <w:t>人。</w:t>
      </w:r>
    </w:p>
    <w:p w14:paraId="39C27E58">
      <w:pPr>
        <w:keepNext w:val="0"/>
        <w:keepLines w:val="0"/>
        <w:pageBreakBefore w:val="0"/>
        <w:widowControl w:val="0"/>
        <w:kinsoku/>
        <w:wordWrap/>
        <w:overflowPunct/>
        <w:topLinePunct w:val="0"/>
        <w:autoSpaceDE/>
        <w:autoSpaceDN/>
        <w:bidi w:val="0"/>
        <w:adjustRightInd/>
        <w:snapToGrid w:val="0"/>
        <w:spacing w:line="300" w:lineRule="exact"/>
        <w:ind w:firstLine="560" w:firstLineChars="200"/>
        <w:textAlignment w:val="auto"/>
        <w:rPr>
          <w:rFonts w:hint="eastAsia" w:ascii="宋体" w:hAnsi="宋体" w:eastAsia="宋体" w:cs="宋体"/>
          <w:kern w:val="1"/>
          <w:sz w:val="28"/>
          <w:szCs w:val="28"/>
        </w:rPr>
      </w:pPr>
    </w:p>
    <w:p w14:paraId="7D4106D4">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第二部分　</w:t>
      </w:r>
      <w:r>
        <w:rPr>
          <w:rFonts w:hint="eastAsia" w:ascii="宋体" w:hAnsi="宋体" w:eastAsia="宋体"/>
          <w:b/>
          <w:color w:val="333333"/>
          <w:sz w:val="28"/>
          <w:szCs w:val="28"/>
          <w:shd w:val="clear" w:color="auto" w:fill="FFFFFF"/>
          <w:lang w:val="en-US" w:eastAsia="zh-CN"/>
        </w:rPr>
        <w:t>天门市人民政府驻武汉办事处</w:t>
      </w:r>
      <w:r>
        <w:rPr>
          <w:rFonts w:hint="eastAsia" w:ascii="宋体" w:hAnsi="宋体" w:eastAsia="宋体"/>
          <w:b/>
          <w:color w:val="333333"/>
          <w:sz w:val="28"/>
          <w:szCs w:val="28"/>
          <w:shd w:val="clear" w:color="auto" w:fill="FFFFFF"/>
        </w:rPr>
        <w:t>部门预算编制情况说明</w:t>
      </w:r>
    </w:p>
    <w:p w14:paraId="0FF1D045">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一、预算收支安排及增减变化情况</w:t>
      </w:r>
    </w:p>
    <w:p w14:paraId="1E386616">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1．预算收入情况：202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年预算收入总额</w:t>
      </w:r>
      <w:r>
        <w:rPr>
          <w:rFonts w:hint="eastAsia" w:ascii="宋体" w:hAnsi="宋体" w:eastAsia="宋体" w:cs="宋体"/>
          <w:color w:val="000000" w:themeColor="text1"/>
          <w:kern w:val="1"/>
          <w:sz w:val="28"/>
          <w:szCs w:val="28"/>
          <w:lang w:val="en-US" w:eastAsia="zh-CN"/>
          <w14:textFill>
            <w14:solidFill>
              <w14:schemeClr w14:val="tx1"/>
            </w14:solidFill>
          </w14:textFill>
        </w:rPr>
        <w:t>120.79</w:t>
      </w:r>
      <w:r>
        <w:rPr>
          <w:rFonts w:hint="eastAsia" w:ascii="宋体" w:hAnsi="宋体" w:eastAsia="宋体" w:cs="宋体"/>
          <w:color w:val="000000" w:themeColor="text1"/>
          <w:kern w:val="1"/>
          <w:sz w:val="28"/>
          <w:szCs w:val="28"/>
          <w14:textFill>
            <w14:solidFill>
              <w14:schemeClr w14:val="tx1"/>
            </w14:solidFill>
          </w14:textFill>
        </w:rPr>
        <w:t>万元，比上年预算增加</w:t>
      </w:r>
      <w:r>
        <w:rPr>
          <w:rFonts w:hint="eastAsia" w:ascii="宋体" w:hAnsi="宋体" w:eastAsia="宋体" w:cs="宋体"/>
          <w:color w:val="000000" w:themeColor="text1"/>
          <w:kern w:val="1"/>
          <w:sz w:val="28"/>
          <w:szCs w:val="28"/>
          <w:lang w:val="en-US" w:eastAsia="zh-CN"/>
          <w14:textFill>
            <w14:solidFill>
              <w14:schemeClr w14:val="tx1"/>
            </w14:solidFill>
          </w14:textFill>
        </w:rPr>
        <w:t>21.49</w:t>
      </w:r>
      <w:r>
        <w:rPr>
          <w:rFonts w:hint="eastAsia" w:ascii="宋体" w:hAnsi="宋体" w:eastAsia="宋体" w:cs="宋体"/>
          <w:color w:val="000000" w:themeColor="text1"/>
          <w:kern w:val="1"/>
          <w:sz w:val="28"/>
          <w:szCs w:val="28"/>
          <w14:textFill>
            <w14:solidFill>
              <w14:schemeClr w14:val="tx1"/>
            </w14:solidFill>
          </w14:textFill>
        </w:rPr>
        <w:t>万元，增长</w:t>
      </w:r>
      <w:r>
        <w:rPr>
          <w:rFonts w:hint="eastAsia" w:ascii="宋体" w:hAnsi="宋体" w:eastAsia="宋体" w:cs="宋体"/>
          <w:color w:val="000000" w:themeColor="text1"/>
          <w:kern w:val="1"/>
          <w:sz w:val="28"/>
          <w:szCs w:val="28"/>
          <w:lang w:val="en-US" w:eastAsia="zh-CN"/>
          <w14:textFill>
            <w14:solidFill>
              <w14:schemeClr w14:val="tx1"/>
            </w14:solidFill>
          </w14:textFill>
        </w:rPr>
        <w:t>21.64</w:t>
      </w:r>
      <w:r>
        <w:rPr>
          <w:rFonts w:hint="eastAsia" w:ascii="宋体" w:hAnsi="宋体" w:eastAsia="宋体" w:cs="宋体"/>
          <w:color w:val="000000" w:themeColor="text1"/>
          <w:kern w:val="1"/>
          <w:sz w:val="28"/>
          <w:szCs w:val="28"/>
          <w14:textFill>
            <w14:solidFill>
              <w14:schemeClr w14:val="tx1"/>
            </w14:solidFill>
          </w14:textFill>
        </w:rPr>
        <w:t xml:space="preserve"> %。其中：一般公共预算财政拨款</w:t>
      </w:r>
      <w:r>
        <w:rPr>
          <w:rFonts w:hint="eastAsia" w:ascii="宋体" w:hAnsi="宋体" w:eastAsia="宋体" w:cs="宋体"/>
          <w:color w:val="000000" w:themeColor="text1"/>
          <w:kern w:val="1"/>
          <w:sz w:val="28"/>
          <w:szCs w:val="28"/>
          <w:lang w:val="en-US" w:eastAsia="zh-CN"/>
          <w14:textFill>
            <w14:solidFill>
              <w14:schemeClr w14:val="tx1"/>
            </w14:solidFill>
          </w14:textFill>
        </w:rPr>
        <w:t>120.79</w:t>
      </w:r>
      <w:r>
        <w:rPr>
          <w:rFonts w:hint="eastAsia" w:ascii="宋体" w:hAnsi="宋体" w:eastAsia="宋体" w:cs="宋体"/>
          <w:color w:val="000000" w:themeColor="text1"/>
          <w:kern w:val="1"/>
          <w:sz w:val="28"/>
          <w:szCs w:val="28"/>
          <w14:textFill>
            <w14:solidFill>
              <w14:schemeClr w14:val="tx1"/>
            </w14:solidFill>
          </w14:textFill>
        </w:rPr>
        <w:t>万元，政府性基金预算财政拨款收入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万元，国有资本经营预算财政拨款收入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万元，财政专户管理资金收入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万元，单位资金收入</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万元，上年结余结转</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万元。收入增长主要原因是</w:t>
      </w:r>
      <w:r>
        <w:rPr>
          <w:rFonts w:hint="eastAsia" w:ascii="宋体" w:hAnsi="宋体" w:eastAsia="宋体" w:cs="宋体"/>
          <w:color w:val="000000" w:themeColor="text1"/>
          <w:kern w:val="1"/>
          <w:sz w:val="28"/>
          <w:szCs w:val="28"/>
          <w:lang w:val="en-US" w:eastAsia="zh-CN"/>
          <w14:textFill>
            <w14:solidFill>
              <w14:schemeClr w14:val="tx1"/>
            </w14:solidFill>
          </w14:textFill>
        </w:rPr>
        <w:t>单位增加一名工作人员</w:t>
      </w:r>
      <w:r>
        <w:rPr>
          <w:rFonts w:hint="eastAsia" w:ascii="宋体" w:hAnsi="宋体" w:eastAsia="宋体" w:cs="宋体"/>
          <w:color w:val="000000" w:themeColor="text1"/>
          <w:kern w:val="1"/>
          <w:sz w:val="28"/>
          <w:szCs w:val="28"/>
          <w14:textFill>
            <w14:solidFill>
              <w14:schemeClr w14:val="tx1"/>
            </w14:solidFill>
          </w14:textFill>
        </w:rPr>
        <w:t>。</w:t>
      </w:r>
    </w:p>
    <w:p w14:paraId="7E69DCC6">
      <w:pPr>
        <w:keepNext w:val="0"/>
        <w:keepLines w:val="0"/>
        <w:pageBreakBefore w:val="0"/>
        <w:widowControl w:val="0"/>
        <w:shd w:val="clear" w:color="auto" w:fill="FFFFFF"/>
        <w:kinsoku/>
        <w:wordWrap/>
        <w:overflowPunct w:val="0"/>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2．预算支出情况：202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年预算支出总额</w:t>
      </w:r>
      <w:r>
        <w:rPr>
          <w:rFonts w:hint="eastAsia" w:ascii="宋体" w:hAnsi="宋体" w:eastAsia="宋体" w:cs="宋体"/>
          <w:color w:val="000000" w:themeColor="text1"/>
          <w:kern w:val="1"/>
          <w:sz w:val="28"/>
          <w:szCs w:val="28"/>
          <w:lang w:val="en-US" w:eastAsia="zh-CN"/>
          <w14:textFill>
            <w14:solidFill>
              <w14:schemeClr w14:val="tx1"/>
            </w14:solidFill>
          </w14:textFill>
        </w:rPr>
        <w:t>120.79</w:t>
      </w:r>
      <w:r>
        <w:rPr>
          <w:rFonts w:hint="eastAsia" w:ascii="宋体" w:hAnsi="宋体" w:eastAsia="宋体" w:cs="宋体"/>
          <w:color w:val="000000" w:themeColor="text1"/>
          <w:kern w:val="1"/>
          <w:sz w:val="28"/>
          <w:szCs w:val="28"/>
          <w14:textFill>
            <w14:solidFill>
              <w14:schemeClr w14:val="tx1"/>
            </w14:solidFill>
          </w14:textFill>
        </w:rPr>
        <w:t>万元，比上年预算增加</w:t>
      </w:r>
      <w:r>
        <w:rPr>
          <w:rFonts w:hint="eastAsia" w:ascii="宋体" w:hAnsi="宋体" w:eastAsia="宋体" w:cs="宋体"/>
          <w:color w:val="000000" w:themeColor="text1"/>
          <w:kern w:val="1"/>
          <w:sz w:val="28"/>
          <w:szCs w:val="28"/>
          <w:lang w:val="en-US" w:eastAsia="zh-CN"/>
          <w14:textFill>
            <w14:solidFill>
              <w14:schemeClr w14:val="tx1"/>
            </w14:solidFill>
          </w14:textFill>
        </w:rPr>
        <w:t>21.49</w:t>
      </w:r>
      <w:r>
        <w:rPr>
          <w:rFonts w:hint="eastAsia" w:ascii="宋体" w:hAnsi="宋体" w:eastAsia="宋体" w:cs="宋体"/>
          <w:color w:val="000000" w:themeColor="text1"/>
          <w:kern w:val="1"/>
          <w:sz w:val="28"/>
          <w:szCs w:val="28"/>
          <w14:textFill>
            <w14:solidFill>
              <w14:schemeClr w14:val="tx1"/>
            </w14:solidFill>
          </w14:textFill>
        </w:rPr>
        <w:t>万元，增长</w:t>
      </w:r>
      <w:r>
        <w:rPr>
          <w:rFonts w:hint="eastAsia" w:ascii="宋体" w:hAnsi="宋体" w:eastAsia="宋体" w:cs="宋体"/>
          <w:color w:val="000000" w:themeColor="text1"/>
          <w:kern w:val="1"/>
          <w:sz w:val="28"/>
          <w:szCs w:val="28"/>
          <w:lang w:val="en-US" w:eastAsia="zh-CN"/>
          <w14:textFill>
            <w14:solidFill>
              <w14:schemeClr w14:val="tx1"/>
            </w14:solidFill>
          </w14:textFill>
        </w:rPr>
        <w:t>21.64</w:t>
      </w:r>
      <w:r>
        <w:rPr>
          <w:rFonts w:hint="eastAsia" w:ascii="宋体" w:hAnsi="宋体" w:eastAsia="宋体" w:cs="宋体"/>
          <w:color w:val="000000" w:themeColor="text1"/>
          <w:kern w:val="1"/>
          <w:sz w:val="28"/>
          <w:szCs w:val="28"/>
          <w14:textFill>
            <w14:solidFill>
              <w14:schemeClr w14:val="tx1"/>
            </w14:solidFill>
          </w14:textFill>
        </w:rPr>
        <w:t xml:space="preserve"> %。其中：人员类项目支出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64.76</w:t>
      </w:r>
      <w:r>
        <w:rPr>
          <w:rFonts w:hint="eastAsia" w:ascii="宋体" w:hAnsi="宋体" w:eastAsia="宋体" w:cs="宋体"/>
          <w:color w:val="000000" w:themeColor="text1"/>
          <w:kern w:val="1"/>
          <w:sz w:val="28"/>
          <w:szCs w:val="28"/>
          <w14:textFill>
            <w14:solidFill>
              <w14:schemeClr w14:val="tx1"/>
            </w14:solidFill>
          </w14:textFill>
        </w:rPr>
        <w:t>万元，公用经费项目支出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10.04</w:t>
      </w:r>
      <w:r>
        <w:rPr>
          <w:rFonts w:hint="eastAsia" w:ascii="宋体" w:hAnsi="宋体" w:eastAsia="宋体" w:cs="宋体"/>
          <w:color w:val="000000" w:themeColor="text1"/>
          <w:kern w:val="1"/>
          <w:sz w:val="28"/>
          <w:szCs w:val="28"/>
          <w14:textFill>
            <w14:solidFill>
              <w14:schemeClr w14:val="tx1"/>
            </w14:solidFill>
          </w14:textFill>
        </w:rPr>
        <w:t>万元，其他运转类项目支出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万元，特定目标类项目支出</w:t>
      </w:r>
      <w:r>
        <w:rPr>
          <w:rFonts w:hint="eastAsia" w:ascii="宋体" w:hAnsi="宋体" w:eastAsia="宋体" w:cs="宋体"/>
          <w:color w:val="000000" w:themeColor="text1"/>
          <w:kern w:val="1"/>
          <w:sz w:val="28"/>
          <w:szCs w:val="28"/>
          <w:lang w:val="en-US" w:eastAsia="zh-CN"/>
          <w14:textFill>
            <w14:solidFill>
              <w14:schemeClr w14:val="tx1"/>
            </w14:solidFill>
          </w14:textFill>
        </w:rPr>
        <w:t>46</w:t>
      </w:r>
      <w:r>
        <w:rPr>
          <w:rFonts w:hint="eastAsia" w:ascii="宋体" w:hAnsi="宋体" w:eastAsia="宋体" w:cs="宋体"/>
          <w:color w:val="000000" w:themeColor="text1"/>
          <w:kern w:val="1"/>
          <w:sz w:val="28"/>
          <w:szCs w:val="28"/>
          <w14:textFill>
            <w14:solidFill>
              <w14:schemeClr w14:val="tx1"/>
            </w14:solidFill>
          </w14:textFill>
        </w:rPr>
        <w:t>万元。本年支出构成为：一般公共服务支出</w:t>
      </w:r>
      <w:r>
        <w:rPr>
          <w:rFonts w:hint="eastAsia" w:ascii="宋体" w:hAnsi="宋体" w:eastAsia="宋体" w:cs="宋体"/>
          <w:color w:val="000000" w:themeColor="text1"/>
          <w:kern w:val="1"/>
          <w:sz w:val="28"/>
          <w:szCs w:val="28"/>
          <w:lang w:val="en-US" w:eastAsia="zh-CN"/>
          <w14:textFill>
            <w14:solidFill>
              <w14:schemeClr w14:val="tx1"/>
            </w14:solidFill>
          </w14:textFill>
        </w:rPr>
        <w:t>105.19</w:t>
      </w:r>
      <w:r>
        <w:rPr>
          <w:rFonts w:hint="eastAsia" w:ascii="宋体" w:hAnsi="宋体" w:eastAsia="宋体" w:cs="宋体"/>
          <w:color w:val="000000" w:themeColor="text1"/>
          <w:kern w:val="1"/>
          <w:sz w:val="28"/>
          <w:szCs w:val="28"/>
          <w14:textFill>
            <w14:solidFill>
              <w14:schemeClr w14:val="tx1"/>
            </w14:solidFill>
          </w14:textFill>
        </w:rPr>
        <w:t>万元，占本年支出</w:t>
      </w:r>
      <w:r>
        <w:rPr>
          <w:rFonts w:hint="eastAsia" w:ascii="宋体" w:hAnsi="宋体" w:eastAsia="宋体" w:cs="宋体"/>
          <w:color w:val="000000" w:themeColor="text1"/>
          <w:kern w:val="1"/>
          <w:sz w:val="28"/>
          <w:szCs w:val="28"/>
          <w:lang w:val="en-US" w:eastAsia="zh-CN"/>
          <w14:textFill>
            <w14:solidFill>
              <w14:schemeClr w14:val="tx1"/>
            </w14:solidFill>
          </w14:textFill>
        </w:rPr>
        <w:t>87.08</w:t>
      </w:r>
      <w:r>
        <w:rPr>
          <w:rFonts w:hint="eastAsia" w:ascii="宋体" w:hAnsi="宋体" w:eastAsia="宋体" w:cs="宋体"/>
          <w:color w:val="000000" w:themeColor="text1"/>
          <w:kern w:val="1"/>
          <w:sz w:val="28"/>
          <w:szCs w:val="28"/>
          <w14:textFill>
            <w14:solidFill>
              <w14:schemeClr w14:val="tx1"/>
            </w14:solidFill>
          </w14:textFill>
        </w:rPr>
        <w:t>％；社会保障和就业支出</w:t>
      </w:r>
      <w:r>
        <w:rPr>
          <w:rFonts w:hint="eastAsia" w:ascii="宋体" w:hAnsi="宋体" w:eastAsia="宋体" w:cs="宋体"/>
          <w:color w:val="000000" w:themeColor="text1"/>
          <w:kern w:val="1"/>
          <w:sz w:val="28"/>
          <w:szCs w:val="28"/>
          <w:lang w:val="en-US" w:eastAsia="zh-CN"/>
          <w14:textFill>
            <w14:solidFill>
              <w14:schemeClr w14:val="tx1"/>
            </w14:solidFill>
          </w14:textFill>
        </w:rPr>
        <w:t>5.78</w:t>
      </w:r>
      <w:r>
        <w:rPr>
          <w:rFonts w:hint="eastAsia" w:ascii="宋体" w:hAnsi="宋体" w:eastAsia="宋体" w:cs="宋体"/>
          <w:color w:val="000000" w:themeColor="text1"/>
          <w:kern w:val="1"/>
          <w:sz w:val="28"/>
          <w:szCs w:val="28"/>
          <w14:textFill>
            <w14:solidFill>
              <w14:schemeClr w14:val="tx1"/>
            </w14:solidFill>
          </w14:textFill>
        </w:rPr>
        <w:t>万元，占本年支出</w:t>
      </w:r>
      <w:r>
        <w:rPr>
          <w:rFonts w:hint="eastAsia" w:ascii="宋体" w:hAnsi="宋体" w:eastAsia="宋体" w:cs="宋体"/>
          <w:color w:val="000000" w:themeColor="text1"/>
          <w:kern w:val="1"/>
          <w:sz w:val="28"/>
          <w:szCs w:val="28"/>
          <w:lang w:val="en-US" w:eastAsia="zh-CN"/>
          <w14:textFill>
            <w14:solidFill>
              <w14:schemeClr w14:val="tx1"/>
            </w14:solidFill>
          </w14:textFill>
        </w:rPr>
        <w:t>4.78</w:t>
      </w:r>
      <w:r>
        <w:rPr>
          <w:rFonts w:hint="eastAsia" w:ascii="宋体" w:hAnsi="宋体" w:eastAsia="宋体" w:cs="宋体"/>
          <w:color w:val="000000" w:themeColor="text1"/>
          <w:kern w:val="1"/>
          <w:sz w:val="28"/>
          <w:szCs w:val="28"/>
          <w14:textFill>
            <w14:solidFill>
              <w14:schemeClr w14:val="tx1"/>
            </w14:solidFill>
          </w14:textFill>
        </w:rPr>
        <w:t>％；医疗卫生支出</w:t>
      </w:r>
      <w:r>
        <w:rPr>
          <w:rFonts w:hint="eastAsia" w:ascii="宋体" w:hAnsi="宋体" w:eastAsia="宋体" w:cs="宋体"/>
          <w:color w:val="000000" w:themeColor="text1"/>
          <w:kern w:val="1"/>
          <w:sz w:val="28"/>
          <w:szCs w:val="28"/>
          <w:lang w:val="en-US" w:eastAsia="zh-CN"/>
          <w14:textFill>
            <w14:solidFill>
              <w14:schemeClr w14:val="tx1"/>
            </w14:solidFill>
          </w14:textFill>
        </w:rPr>
        <w:t>4.71</w:t>
      </w:r>
      <w:r>
        <w:rPr>
          <w:rFonts w:hint="eastAsia" w:ascii="宋体" w:hAnsi="宋体" w:eastAsia="宋体" w:cs="宋体"/>
          <w:color w:val="000000" w:themeColor="text1"/>
          <w:kern w:val="1"/>
          <w:sz w:val="28"/>
          <w:szCs w:val="28"/>
          <w14:textFill>
            <w14:solidFill>
              <w14:schemeClr w14:val="tx1"/>
            </w14:solidFill>
          </w14:textFill>
        </w:rPr>
        <w:t>万元，占本年</w:t>
      </w:r>
      <w:r>
        <w:rPr>
          <w:rFonts w:hint="eastAsia" w:ascii="宋体" w:hAnsi="宋体" w:eastAsia="宋体" w:cs="宋体"/>
          <w:color w:val="000000" w:themeColor="text1"/>
          <w:kern w:val="1"/>
          <w:sz w:val="28"/>
          <w:szCs w:val="28"/>
          <w:lang w:val="en-US" w:eastAsia="zh-CN"/>
          <w14:textFill>
            <w14:solidFill>
              <w14:schemeClr w14:val="tx1"/>
            </w14:solidFill>
          </w14:textFill>
        </w:rPr>
        <w:t>支</w:t>
      </w:r>
      <w:r>
        <w:rPr>
          <w:rFonts w:hint="eastAsia" w:ascii="宋体" w:hAnsi="宋体" w:eastAsia="宋体" w:cs="宋体"/>
          <w:color w:val="000000" w:themeColor="text1"/>
          <w:kern w:val="1"/>
          <w:sz w:val="28"/>
          <w:szCs w:val="28"/>
          <w14:textFill>
            <w14:solidFill>
              <w14:schemeClr w14:val="tx1"/>
            </w14:solidFill>
          </w14:textFill>
        </w:rPr>
        <w:t>出</w:t>
      </w:r>
      <w:r>
        <w:rPr>
          <w:rFonts w:hint="eastAsia" w:ascii="宋体" w:hAnsi="宋体" w:eastAsia="宋体" w:cs="宋体"/>
          <w:color w:val="000000" w:themeColor="text1"/>
          <w:kern w:val="1"/>
          <w:sz w:val="28"/>
          <w:szCs w:val="28"/>
          <w:lang w:val="en-US" w:eastAsia="zh-CN"/>
          <w14:textFill>
            <w14:solidFill>
              <w14:schemeClr w14:val="tx1"/>
            </w14:solidFill>
          </w14:textFill>
        </w:rPr>
        <w:t>3.90</w:t>
      </w:r>
      <w:r>
        <w:rPr>
          <w:rFonts w:hint="eastAsia" w:ascii="宋体" w:hAnsi="宋体" w:eastAsia="宋体" w:cs="宋体"/>
          <w:color w:val="000000" w:themeColor="text1"/>
          <w:kern w:val="1"/>
          <w:sz w:val="28"/>
          <w:szCs w:val="28"/>
          <w14:textFill>
            <w14:solidFill>
              <w14:schemeClr w14:val="tx1"/>
            </w14:solidFill>
          </w14:textFill>
        </w:rPr>
        <w:t>％；</w:t>
      </w:r>
      <w:r>
        <w:rPr>
          <w:rFonts w:hint="eastAsia" w:ascii="宋体" w:hAnsi="宋体" w:eastAsia="宋体"/>
          <w:color w:val="333333"/>
          <w:sz w:val="28"/>
          <w:szCs w:val="28"/>
          <w:shd w:val="clear" w:color="auto" w:fill="FFFFFF"/>
          <w:lang w:val="en-US" w:eastAsia="zh-CN"/>
        </w:rPr>
        <w:t>住房保障支出5.12万元，</w:t>
      </w:r>
      <w:r>
        <w:rPr>
          <w:rFonts w:hint="eastAsia" w:ascii="宋体" w:hAnsi="宋体" w:eastAsia="宋体"/>
          <w:color w:val="333333"/>
          <w:sz w:val="28"/>
          <w:szCs w:val="28"/>
          <w:shd w:val="clear" w:color="auto" w:fill="FFFFFF"/>
        </w:rPr>
        <w:t>占本年支出</w:t>
      </w:r>
      <w:r>
        <w:rPr>
          <w:rFonts w:hint="eastAsia" w:ascii="宋体" w:hAnsi="宋体" w:eastAsia="宋体"/>
          <w:color w:val="333333"/>
          <w:sz w:val="28"/>
          <w:szCs w:val="28"/>
          <w:shd w:val="clear" w:color="auto" w:fill="FFFFFF"/>
          <w:lang w:val="en-US" w:eastAsia="zh-CN"/>
        </w:rPr>
        <w:t>4.24%</w:t>
      </w:r>
      <w:r>
        <w:rPr>
          <w:rFonts w:hint="eastAsia" w:ascii="宋体" w:hAnsi="宋体" w:eastAsia="宋体" w:cs="宋体"/>
          <w:color w:val="000000" w:themeColor="text1"/>
          <w:kern w:val="1"/>
          <w:sz w:val="28"/>
          <w:szCs w:val="28"/>
          <w14:textFill>
            <w14:solidFill>
              <w14:schemeClr w14:val="tx1"/>
            </w14:solidFill>
          </w14:textFill>
        </w:rPr>
        <w:t>。支出主要原因是</w:t>
      </w:r>
      <w:r>
        <w:rPr>
          <w:rFonts w:hint="eastAsia" w:ascii="宋体" w:hAnsi="宋体" w:eastAsia="宋体" w:cs="宋体"/>
          <w:color w:val="000000" w:themeColor="text1"/>
          <w:kern w:val="1"/>
          <w:sz w:val="28"/>
          <w:szCs w:val="28"/>
          <w:lang w:val="en-US" w:eastAsia="zh-CN"/>
          <w14:textFill>
            <w14:solidFill>
              <w14:schemeClr w14:val="tx1"/>
            </w14:solidFill>
          </w14:textFill>
        </w:rPr>
        <w:t>单位增加一名工作人员</w:t>
      </w:r>
      <w:r>
        <w:rPr>
          <w:rFonts w:hint="eastAsia" w:ascii="宋体" w:hAnsi="宋体" w:eastAsia="宋体" w:cs="宋体"/>
          <w:color w:val="000000" w:themeColor="text1"/>
          <w:kern w:val="1"/>
          <w:sz w:val="28"/>
          <w:szCs w:val="28"/>
          <w14:textFill>
            <w14:solidFill>
              <w14:schemeClr w14:val="tx1"/>
            </w14:solidFill>
          </w14:textFill>
        </w:rPr>
        <w:t>。</w:t>
      </w:r>
    </w:p>
    <w:p w14:paraId="42D12C04">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二、机关运行经费预算安排及增减变化情况</w:t>
      </w:r>
    </w:p>
    <w:p w14:paraId="57DC5FC3">
      <w:pPr>
        <w:widowControl/>
        <w:shd w:val="clear" w:color="auto" w:fill="FFFFFF"/>
        <w:spacing w:line="360" w:lineRule="auto"/>
        <w:ind w:firstLine="560" w:firstLineChars="200"/>
        <w:jc w:val="left"/>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年机关运行经费预算总额</w:t>
      </w:r>
      <w:r>
        <w:rPr>
          <w:rFonts w:hint="eastAsia" w:ascii="宋体" w:hAnsi="宋体" w:eastAsia="宋体" w:cs="宋体"/>
          <w:color w:val="000000" w:themeColor="text1"/>
          <w:kern w:val="1"/>
          <w:sz w:val="28"/>
          <w:szCs w:val="28"/>
          <w:lang w:val="en-US" w:eastAsia="zh-CN"/>
          <w14:textFill>
            <w14:solidFill>
              <w14:schemeClr w14:val="tx1"/>
            </w14:solidFill>
          </w14:textFill>
        </w:rPr>
        <w:t>10.04</w:t>
      </w:r>
      <w:r>
        <w:rPr>
          <w:rFonts w:hint="eastAsia" w:ascii="宋体" w:hAnsi="宋体" w:eastAsia="宋体" w:cs="宋体"/>
          <w:color w:val="000000" w:themeColor="text1"/>
          <w:kern w:val="1"/>
          <w:sz w:val="28"/>
          <w:szCs w:val="28"/>
          <w14:textFill>
            <w14:solidFill>
              <w14:schemeClr w14:val="tx1"/>
            </w14:solidFill>
          </w14:textFill>
        </w:rPr>
        <w:t>万元，比上年预算增加</w:t>
      </w:r>
      <w:r>
        <w:rPr>
          <w:rFonts w:hint="eastAsia" w:ascii="宋体" w:hAnsi="宋体" w:eastAsia="宋体" w:cs="宋体"/>
          <w:color w:val="000000" w:themeColor="text1"/>
          <w:kern w:val="1"/>
          <w:sz w:val="28"/>
          <w:szCs w:val="28"/>
          <w:lang w:val="en-US" w:eastAsia="zh-CN"/>
          <w14:textFill>
            <w14:solidFill>
              <w14:schemeClr w14:val="tx1"/>
            </w14:solidFill>
          </w14:textFill>
        </w:rPr>
        <w:t>1.92</w:t>
      </w:r>
      <w:r>
        <w:rPr>
          <w:rFonts w:hint="eastAsia" w:ascii="宋体" w:hAnsi="宋体" w:eastAsia="宋体" w:cs="宋体"/>
          <w:color w:val="000000" w:themeColor="text1"/>
          <w:kern w:val="1"/>
          <w:sz w:val="28"/>
          <w:szCs w:val="28"/>
          <w14:textFill>
            <w14:solidFill>
              <w14:schemeClr w14:val="tx1"/>
            </w14:solidFill>
          </w14:textFill>
        </w:rPr>
        <w:t>万元，增长</w:t>
      </w:r>
      <w:r>
        <w:rPr>
          <w:rFonts w:hint="eastAsia" w:ascii="宋体" w:hAnsi="宋体" w:eastAsia="宋体" w:cs="宋体"/>
          <w:color w:val="000000" w:themeColor="text1"/>
          <w:kern w:val="1"/>
          <w:sz w:val="28"/>
          <w:szCs w:val="28"/>
          <w:lang w:val="en-US" w:eastAsia="zh-CN"/>
          <w14:textFill>
            <w14:solidFill>
              <w14:schemeClr w14:val="tx1"/>
            </w14:solidFill>
          </w14:textFill>
        </w:rPr>
        <w:t>23.61</w:t>
      </w:r>
      <w:r>
        <w:rPr>
          <w:rFonts w:hint="eastAsia" w:ascii="宋体" w:hAnsi="宋体" w:eastAsia="宋体" w:cs="宋体"/>
          <w:color w:val="000000" w:themeColor="text1"/>
          <w:kern w:val="1"/>
          <w:sz w:val="28"/>
          <w:szCs w:val="28"/>
          <w14:textFill>
            <w14:solidFill>
              <w14:schemeClr w14:val="tx1"/>
            </w14:solidFill>
          </w14:textFill>
        </w:rPr>
        <w:t xml:space="preserve"> %。其中：办公费</w:t>
      </w:r>
      <w:r>
        <w:rPr>
          <w:rFonts w:hint="eastAsia" w:ascii="宋体" w:hAnsi="宋体" w:eastAsia="宋体" w:cs="宋体"/>
          <w:color w:val="000000" w:themeColor="text1"/>
          <w:kern w:val="1"/>
          <w:sz w:val="28"/>
          <w:szCs w:val="28"/>
          <w:lang w:val="en-US" w:eastAsia="zh-CN"/>
          <w14:textFill>
            <w14:solidFill>
              <w14:schemeClr w14:val="tx1"/>
            </w14:solidFill>
          </w14:textFill>
        </w:rPr>
        <w:t>0.75</w:t>
      </w:r>
      <w:r>
        <w:rPr>
          <w:rFonts w:hint="eastAsia" w:ascii="宋体" w:hAnsi="宋体" w:eastAsia="宋体" w:cs="宋体"/>
          <w:color w:val="000000" w:themeColor="text1"/>
          <w:kern w:val="1"/>
          <w:sz w:val="28"/>
          <w:szCs w:val="28"/>
          <w14:textFill>
            <w14:solidFill>
              <w14:schemeClr w14:val="tx1"/>
            </w14:solidFill>
          </w14:textFill>
        </w:rPr>
        <w:t>万元、印刷费</w:t>
      </w:r>
      <w:r>
        <w:rPr>
          <w:rFonts w:hint="eastAsia" w:ascii="宋体" w:hAnsi="宋体" w:eastAsia="宋体" w:cs="宋体"/>
          <w:color w:val="000000" w:themeColor="text1"/>
          <w:kern w:val="1"/>
          <w:sz w:val="28"/>
          <w:szCs w:val="28"/>
          <w:lang w:val="en-US" w:eastAsia="zh-CN"/>
          <w14:textFill>
            <w14:solidFill>
              <w14:schemeClr w14:val="tx1"/>
            </w14:solidFill>
          </w14:textFill>
        </w:rPr>
        <w:t>0.15</w:t>
      </w:r>
      <w:r>
        <w:rPr>
          <w:rFonts w:hint="eastAsia" w:ascii="宋体" w:hAnsi="宋体" w:eastAsia="宋体" w:cs="宋体"/>
          <w:color w:val="000000" w:themeColor="text1"/>
          <w:kern w:val="1"/>
          <w:sz w:val="28"/>
          <w:szCs w:val="28"/>
          <w14:textFill>
            <w14:solidFill>
              <w14:schemeClr w14:val="tx1"/>
            </w14:solidFill>
          </w14:textFill>
        </w:rPr>
        <w:t>万元、水费</w:t>
      </w:r>
      <w:r>
        <w:rPr>
          <w:rFonts w:hint="eastAsia" w:ascii="宋体" w:hAnsi="宋体" w:eastAsia="宋体" w:cs="宋体"/>
          <w:color w:val="000000" w:themeColor="text1"/>
          <w:kern w:val="1"/>
          <w:sz w:val="28"/>
          <w:szCs w:val="28"/>
          <w:lang w:val="en-US" w:eastAsia="zh-CN"/>
          <w14:textFill>
            <w14:solidFill>
              <w14:schemeClr w14:val="tx1"/>
            </w14:solidFill>
          </w14:textFill>
        </w:rPr>
        <w:t>0.06</w:t>
      </w:r>
      <w:r>
        <w:rPr>
          <w:rFonts w:hint="eastAsia" w:ascii="宋体" w:hAnsi="宋体" w:eastAsia="宋体" w:cs="宋体"/>
          <w:color w:val="000000" w:themeColor="text1"/>
          <w:kern w:val="1"/>
          <w:sz w:val="28"/>
          <w:szCs w:val="28"/>
          <w14:textFill>
            <w14:solidFill>
              <w14:schemeClr w14:val="tx1"/>
            </w14:solidFill>
          </w14:textFill>
        </w:rPr>
        <w:t>万元、电费</w:t>
      </w:r>
      <w:r>
        <w:rPr>
          <w:rFonts w:hint="eastAsia" w:ascii="宋体" w:hAnsi="宋体" w:eastAsia="宋体" w:cs="宋体"/>
          <w:color w:val="000000" w:themeColor="text1"/>
          <w:kern w:val="1"/>
          <w:sz w:val="28"/>
          <w:szCs w:val="28"/>
          <w:lang w:val="en-US" w:eastAsia="zh-CN"/>
          <w14:textFill>
            <w14:solidFill>
              <w14:schemeClr w14:val="tx1"/>
            </w14:solidFill>
          </w14:textFill>
        </w:rPr>
        <w:t>0.24</w:t>
      </w:r>
      <w:r>
        <w:rPr>
          <w:rFonts w:hint="eastAsia" w:ascii="宋体" w:hAnsi="宋体" w:eastAsia="宋体" w:cs="宋体"/>
          <w:color w:val="000000" w:themeColor="text1"/>
          <w:kern w:val="1"/>
          <w:sz w:val="28"/>
          <w:szCs w:val="28"/>
          <w14:textFill>
            <w14:solidFill>
              <w14:schemeClr w14:val="tx1"/>
            </w14:solidFill>
          </w14:textFill>
        </w:rPr>
        <w:t>万元、邮电费</w:t>
      </w:r>
      <w:r>
        <w:rPr>
          <w:rFonts w:hint="eastAsia" w:ascii="宋体" w:hAnsi="宋体" w:eastAsia="宋体" w:cs="宋体"/>
          <w:color w:val="000000" w:themeColor="text1"/>
          <w:kern w:val="1"/>
          <w:sz w:val="28"/>
          <w:szCs w:val="28"/>
          <w:lang w:val="en-US" w:eastAsia="zh-CN"/>
          <w14:textFill>
            <w14:solidFill>
              <w14:schemeClr w14:val="tx1"/>
            </w14:solidFill>
          </w14:textFill>
        </w:rPr>
        <w:t>0.3</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olor w:val="auto"/>
          <w:sz w:val="28"/>
          <w:szCs w:val="28"/>
          <w:shd w:val="clear" w:color="auto" w:fill="FFFFFF"/>
          <w:lang w:val="en-US" w:eastAsia="zh-CN"/>
        </w:rPr>
        <w:t>物业管理费0.09万元，</w:t>
      </w:r>
      <w:r>
        <w:rPr>
          <w:rFonts w:hint="eastAsia" w:ascii="宋体" w:hAnsi="宋体" w:eastAsia="宋体"/>
          <w:color w:val="auto"/>
          <w:sz w:val="28"/>
          <w:szCs w:val="28"/>
          <w:shd w:val="clear" w:color="auto" w:fill="FFFFFF"/>
        </w:rPr>
        <w:t xml:space="preserve">差旅费 </w:t>
      </w:r>
      <w:r>
        <w:rPr>
          <w:rFonts w:ascii="宋体" w:hAnsi="宋体" w:eastAsia="宋体"/>
          <w:color w:val="auto"/>
          <w:sz w:val="28"/>
          <w:szCs w:val="28"/>
          <w:shd w:val="clear" w:color="auto" w:fill="FFFFFF"/>
        </w:rPr>
        <w:t>0.</w:t>
      </w:r>
      <w:r>
        <w:rPr>
          <w:rFonts w:hint="eastAsia" w:ascii="宋体" w:hAnsi="宋体" w:eastAsia="宋体"/>
          <w:color w:val="auto"/>
          <w:sz w:val="28"/>
          <w:szCs w:val="28"/>
          <w:shd w:val="clear" w:color="auto" w:fill="FFFFFF"/>
          <w:lang w:val="en-US" w:eastAsia="zh-CN"/>
        </w:rPr>
        <w:t>6</w:t>
      </w:r>
      <w:r>
        <w:rPr>
          <w:rFonts w:hint="eastAsia" w:ascii="宋体" w:hAnsi="宋体" w:eastAsia="宋体"/>
          <w:color w:val="auto"/>
          <w:sz w:val="28"/>
          <w:szCs w:val="28"/>
          <w:shd w:val="clear" w:color="auto" w:fill="FFFFFF"/>
        </w:rPr>
        <w:t>万元、维修（护）费0</w:t>
      </w:r>
      <w:r>
        <w:rPr>
          <w:rFonts w:ascii="宋体" w:hAnsi="宋体" w:eastAsia="宋体"/>
          <w:color w:val="auto"/>
          <w:sz w:val="28"/>
          <w:szCs w:val="28"/>
          <w:shd w:val="clear" w:color="auto" w:fill="FFFFFF"/>
        </w:rPr>
        <w:t>.0</w:t>
      </w:r>
      <w:r>
        <w:rPr>
          <w:rFonts w:hint="eastAsia" w:ascii="宋体" w:hAnsi="宋体" w:eastAsia="宋体"/>
          <w:color w:val="auto"/>
          <w:sz w:val="28"/>
          <w:szCs w:val="28"/>
          <w:shd w:val="clear" w:color="auto" w:fill="FFFFFF"/>
          <w:lang w:val="en-US" w:eastAsia="zh-CN"/>
        </w:rPr>
        <w:t>9</w:t>
      </w:r>
      <w:r>
        <w:rPr>
          <w:rFonts w:hint="eastAsia" w:ascii="宋体" w:hAnsi="宋体" w:eastAsia="宋体"/>
          <w:color w:val="auto"/>
          <w:sz w:val="28"/>
          <w:szCs w:val="28"/>
          <w:shd w:val="clear" w:color="auto" w:fill="FFFFFF"/>
        </w:rPr>
        <w:t>万元、会议费0</w:t>
      </w:r>
      <w:r>
        <w:rPr>
          <w:rFonts w:ascii="宋体" w:hAnsi="宋体" w:eastAsia="宋体"/>
          <w:color w:val="auto"/>
          <w:sz w:val="28"/>
          <w:szCs w:val="28"/>
          <w:shd w:val="clear" w:color="auto" w:fill="FFFFFF"/>
        </w:rPr>
        <w:t>.</w:t>
      </w:r>
      <w:r>
        <w:rPr>
          <w:rFonts w:hint="eastAsia" w:ascii="宋体" w:hAnsi="宋体" w:eastAsia="宋体"/>
          <w:color w:val="auto"/>
          <w:sz w:val="28"/>
          <w:szCs w:val="28"/>
          <w:shd w:val="clear" w:color="auto" w:fill="FFFFFF"/>
          <w:lang w:val="en-US" w:eastAsia="zh-CN"/>
        </w:rPr>
        <w:t>15</w:t>
      </w:r>
      <w:r>
        <w:rPr>
          <w:rFonts w:hint="eastAsia" w:ascii="宋体" w:hAnsi="宋体" w:eastAsia="宋体"/>
          <w:color w:val="auto"/>
          <w:sz w:val="28"/>
          <w:szCs w:val="28"/>
          <w:shd w:val="clear" w:color="auto" w:fill="FFFFFF"/>
        </w:rPr>
        <w:t>万元、培训费0</w:t>
      </w:r>
      <w:r>
        <w:rPr>
          <w:rFonts w:ascii="宋体" w:hAnsi="宋体" w:eastAsia="宋体"/>
          <w:color w:val="auto"/>
          <w:sz w:val="28"/>
          <w:szCs w:val="28"/>
          <w:shd w:val="clear" w:color="auto" w:fill="FFFFFF"/>
        </w:rPr>
        <w:t>.0</w:t>
      </w:r>
      <w:r>
        <w:rPr>
          <w:rFonts w:hint="eastAsia" w:ascii="宋体" w:hAnsi="宋体" w:eastAsia="宋体"/>
          <w:color w:val="auto"/>
          <w:sz w:val="28"/>
          <w:szCs w:val="28"/>
          <w:shd w:val="clear" w:color="auto" w:fill="FFFFFF"/>
          <w:lang w:val="en-US" w:eastAsia="zh-CN"/>
        </w:rPr>
        <w:t>6</w:t>
      </w:r>
      <w:r>
        <w:rPr>
          <w:rFonts w:hint="eastAsia" w:ascii="宋体" w:hAnsi="宋体" w:eastAsia="宋体"/>
          <w:color w:val="auto"/>
          <w:sz w:val="28"/>
          <w:szCs w:val="28"/>
          <w:shd w:val="clear" w:color="auto" w:fill="FFFFFF"/>
        </w:rPr>
        <w:t>万元、公务接待费0</w:t>
      </w:r>
      <w:r>
        <w:rPr>
          <w:rFonts w:ascii="宋体" w:hAnsi="宋体" w:eastAsia="宋体"/>
          <w:color w:val="auto"/>
          <w:sz w:val="28"/>
          <w:szCs w:val="28"/>
          <w:shd w:val="clear" w:color="auto" w:fill="FFFFFF"/>
        </w:rPr>
        <w:t>.0</w:t>
      </w:r>
      <w:r>
        <w:rPr>
          <w:rFonts w:hint="eastAsia" w:ascii="宋体" w:hAnsi="宋体" w:eastAsia="宋体"/>
          <w:color w:val="auto"/>
          <w:sz w:val="28"/>
          <w:szCs w:val="28"/>
          <w:shd w:val="clear" w:color="auto" w:fill="FFFFFF"/>
          <w:lang w:val="en-US" w:eastAsia="zh-CN"/>
        </w:rPr>
        <w:t>6</w:t>
      </w:r>
      <w:r>
        <w:rPr>
          <w:rFonts w:hint="eastAsia" w:ascii="宋体" w:hAnsi="宋体" w:eastAsia="宋体"/>
          <w:color w:val="auto"/>
          <w:sz w:val="28"/>
          <w:szCs w:val="28"/>
          <w:shd w:val="clear" w:color="auto" w:fill="FFFFFF"/>
        </w:rPr>
        <w:t>万元、工会经费0</w:t>
      </w:r>
      <w:r>
        <w:rPr>
          <w:rFonts w:ascii="宋体" w:hAnsi="宋体" w:eastAsia="宋体"/>
          <w:color w:val="auto"/>
          <w:sz w:val="28"/>
          <w:szCs w:val="28"/>
          <w:shd w:val="clear" w:color="auto" w:fill="FFFFFF"/>
        </w:rPr>
        <w:t>.</w:t>
      </w:r>
      <w:r>
        <w:rPr>
          <w:rFonts w:hint="eastAsia" w:ascii="宋体" w:hAnsi="宋体" w:eastAsia="宋体"/>
          <w:color w:val="auto"/>
          <w:sz w:val="28"/>
          <w:szCs w:val="28"/>
          <w:shd w:val="clear" w:color="auto" w:fill="FFFFFF"/>
          <w:lang w:val="en-US" w:eastAsia="zh-CN"/>
        </w:rPr>
        <w:t>29</w:t>
      </w:r>
      <w:r>
        <w:rPr>
          <w:rFonts w:hint="eastAsia" w:ascii="宋体" w:hAnsi="宋体" w:eastAsia="宋体"/>
          <w:color w:val="auto"/>
          <w:sz w:val="28"/>
          <w:szCs w:val="28"/>
          <w:shd w:val="clear" w:color="auto" w:fill="FFFFFF"/>
        </w:rPr>
        <w:t>万元</w:t>
      </w:r>
      <w:r>
        <w:rPr>
          <w:rFonts w:hint="eastAsia" w:ascii="宋体" w:hAnsi="宋体" w:eastAsia="宋体"/>
          <w:color w:val="auto"/>
          <w:sz w:val="28"/>
          <w:szCs w:val="28"/>
          <w:shd w:val="clear" w:color="auto" w:fill="FFFFFF"/>
          <w:lang w:val="en-US" w:eastAsia="zh-CN"/>
        </w:rPr>
        <w:t>，</w:t>
      </w:r>
      <w:r>
        <w:rPr>
          <w:rFonts w:hint="eastAsia" w:ascii="宋体" w:hAnsi="宋体" w:eastAsia="宋体"/>
          <w:color w:val="auto"/>
          <w:sz w:val="28"/>
          <w:szCs w:val="28"/>
          <w:shd w:val="clear" w:color="auto" w:fill="FFFFFF"/>
        </w:rPr>
        <w:t>公务用车运行维护费3</w:t>
      </w:r>
      <w:r>
        <w:rPr>
          <w:rFonts w:ascii="宋体" w:hAnsi="宋体" w:eastAsia="宋体"/>
          <w:color w:val="auto"/>
          <w:sz w:val="28"/>
          <w:szCs w:val="28"/>
          <w:shd w:val="clear" w:color="auto" w:fill="FFFFFF"/>
        </w:rPr>
        <w:t>.5</w:t>
      </w:r>
      <w:r>
        <w:rPr>
          <w:rFonts w:hint="eastAsia" w:ascii="宋体" w:hAnsi="宋体" w:eastAsia="宋体"/>
          <w:color w:val="auto"/>
          <w:sz w:val="28"/>
          <w:szCs w:val="28"/>
          <w:shd w:val="clear" w:color="auto" w:fill="FFFFFF"/>
        </w:rPr>
        <w:t>万元、其他交通费用</w:t>
      </w:r>
      <w:r>
        <w:rPr>
          <w:rFonts w:hint="eastAsia" w:ascii="宋体" w:hAnsi="宋体" w:eastAsia="宋体"/>
          <w:color w:val="auto"/>
          <w:sz w:val="28"/>
          <w:szCs w:val="28"/>
          <w:shd w:val="clear" w:color="auto" w:fill="FFFFFF"/>
          <w:lang w:val="en-US" w:eastAsia="zh-CN"/>
        </w:rPr>
        <w:t>2.57</w:t>
      </w:r>
      <w:r>
        <w:rPr>
          <w:rFonts w:hint="eastAsia" w:ascii="宋体" w:hAnsi="宋体" w:eastAsia="宋体"/>
          <w:color w:val="auto"/>
          <w:sz w:val="28"/>
          <w:szCs w:val="28"/>
          <w:shd w:val="clear" w:color="auto" w:fill="FFFFFF"/>
        </w:rPr>
        <w:t>万元、其他商品和服务支出</w:t>
      </w:r>
      <w:bookmarkStart w:id="0" w:name="_Hlk93441048"/>
      <w:r>
        <w:rPr>
          <w:rFonts w:hint="eastAsia" w:ascii="宋体" w:hAnsi="宋体" w:eastAsia="宋体"/>
          <w:color w:val="auto"/>
          <w:sz w:val="28"/>
          <w:szCs w:val="28"/>
          <w:shd w:val="clear" w:color="auto" w:fill="FFFFFF"/>
          <w:lang w:val="en-US" w:eastAsia="zh-CN"/>
        </w:rPr>
        <w:t>1.13</w:t>
      </w:r>
      <w:r>
        <w:rPr>
          <w:rFonts w:hint="eastAsia" w:ascii="宋体" w:hAnsi="宋体" w:eastAsia="宋体"/>
          <w:color w:val="auto"/>
          <w:sz w:val="28"/>
          <w:szCs w:val="28"/>
          <w:shd w:val="clear" w:color="auto" w:fill="FFFFFF"/>
        </w:rPr>
        <w:t>万元</w:t>
      </w:r>
      <w:bookmarkEnd w:id="0"/>
      <w:r>
        <w:rPr>
          <w:rFonts w:hint="eastAsia" w:ascii="宋体" w:hAnsi="宋体" w:eastAsia="宋体"/>
          <w:color w:val="auto"/>
          <w:sz w:val="28"/>
          <w:szCs w:val="28"/>
          <w:shd w:val="clear" w:color="auto" w:fill="FFFFFF"/>
        </w:rPr>
        <w:t>。</w:t>
      </w:r>
      <w:r>
        <w:rPr>
          <w:rFonts w:hint="eastAsia" w:ascii="宋体" w:hAnsi="宋体" w:eastAsia="宋体" w:cs="宋体"/>
          <w:color w:val="000000" w:themeColor="text1"/>
          <w:kern w:val="1"/>
          <w:sz w:val="28"/>
          <w:szCs w:val="28"/>
          <w14:textFill>
            <w14:solidFill>
              <w14:schemeClr w14:val="tx1"/>
            </w14:solidFill>
          </w14:textFill>
        </w:rPr>
        <w:t>增长主要原因是</w:t>
      </w:r>
      <w:r>
        <w:rPr>
          <w:rFonts w:hint="eastAsia" w:ascii="宋体" w:hAnsi="宋体" w:eastAsia="宋体" w:cs="宋体"/>
          <w:color w:val="000000" w:themeColor="text1"/>
          <w:kern w:val="1"/>
          <w:sz w:val="28"/>
          <w:szCs w:val="28"/>
          <w:lang w:val="en-US" w:eastAsia="zh-CN"/>
          <w14:textFill>
            <w14:solidFill>
              <w14:schemeClr w14:val="tx1"/>
            </w14:solidFill>
          </w14:textFill>
        </w:rPr>
        <w:t>单位增加一名工作人员</w:t>
      </w:r>
      <w:r>
        <w:rPr>
          <w:rFonts w:hint="eastAsia" w:ascii="宋体" w:hAnsi="宋体" w:eastAsia="宋体" w:cs="宋体"/>
          <w:color w:val="000000" w:themeColor="text1"/>
          <w:kern w:val="1"/>
          <w:sz w:val="28"/>
          <w:szCs w:val="28"/>
          <w14:textFill>
            <w14:solidFill>
              <w14:schemeClr w14:val="tx1"/>
            </w14:solidFill>
          </w14:textFill>
        </w:rPr>
        <w:t>。</w:t>
      </w:r>
    </w:p>
    <w:p w14:paraId="255D9769">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三、一般公共预算“三公”经费及增减变化情况</w:t>
      </w:r>
    </w:p>
    <w:p w14:paraId="41224F29">
      <w:pPr>
        <w:pStyle w:val="5"/>
        <w:spacing w:line="360" w:lineRule="auto"/>
        <w:rPr>
          <w:rFonts w:hint="eastAsia" w:ascii="宋体" w:hAnsi="宋体" w:eastAsia="宋体" w:cs="宋体"/>
          <w:color w:val="000000" w:themeColor="text1"/>
          <w:kern w:val="1"/>
          <w:sz w:val="28"/>
          <w:szCs w:val="28"/>
          <w:lang w:eastAsia="zh-CN"/>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年“三公”经费预算</w:t>
      </w:r>
      <w:r>
        <w:rPr>
          <w:rFonts w:hint="eastAsia" w:ascii="宋体" w:hAnsi="宋体" w:eastAsia="宋体" w:cs="宋体"/>
          <w:color w:val="000000" w:themeColor="text1"/>
          <w:kern w:val="1"/>
          <w:sz w:val="28"/>
          <w:szCs w:val="28"/>
          <w:lang w:val="en-US" w:eastAsia="zh-CN"/>
          <w14:textFill>
            <w14:solidFill>
              <w14:schemeClr w14:val="tx1"/>
            </w14:solidFill>
          </w14:textFill>
        </w:rPr>
        <w:t>3.56</w:t>
      </w:r>
      <w:r>
        <w:rPr>
          <w:rFonts w:hint="eastAsia" w:ascii="宋体" w:hAnsi="宋体" w:eastAsia="宋体" w:cs="宋体"/>
          <w:color w:val="000000" w:themeColor="text1"/>
          <w:kern w:val="1"/>
          <w:sz w:val="28"/>
          <w:szCs w:val="28"/>
          <w14:textFill>
            <w14:solidFill>
              <w14:schemeClr w14:val="tx1"/>
            </w14:solidFill>
          </w14:textFill>
        </w:rPr>
        <w:t>万元，较上年预算增加</w:t>
      </w:r>
      <w:r>
        <w:rPr>
          <w:rFonts w:hint="eastAsia" w:ascii="宋体" w:hAnsi="宋体" w:eastAsia="宋体" w:cs="宋体"/>
          <w:color w:val="000000" w:themeColor="text1"/>
          <w:kern w:val="1"/>
          <w:sz w:val="28"/>
          <w:szCs w:val="28"/>
          <w:lang w:val="en-US" w:eastAsia="zh-CN"/>
          <w14:textFill>
            <w14:solidFill>
              <w14:schemeClr w14:val="tx1"/>
            </w14:solidFill>
          </w14:textFill>
        </w:rPr>
        <w:t>0.02</w:t>
      </w:r>
      <w:r>
        <w:rPr>
          <w:rFonts w:hint="eastAsia" w:ascii="宋体" w:hAnsi="宋体" w:eastAsia="宋体" w:cs="宋体"/>
          <w:color w:val="000000" w:themeColor="text1"/>
          <w:kern w:val="1"/>
          <w:sz w:val="28"/>
          <w:szCs w:val="28"/>
          <w14:textFill>
            <w14:solidFill>
              <w14:schemeClr w14:val="tx1"/>
            </w14:solidFill>
          </w14:textFill>
        </w:rPr>
        <w:t>万元，增长</w:t>
      </w:r>
      <w:r>
        <w:rPr>
          <w:rFonts w:hint="eastAsia" w:ascii="宋体" w:hAnsi="宋体" w:eastAsia="宋体" w:cs="宋体"/>
          <w:color w:val="000000" w:themeColor="text1"/>
          <w:kern w:val="1"/>
          <w:sz w:val="28"/>
          <w:szCs w:val="28"/>
          <w:lang w:val="en-US" w:eastAsia="zh-CN"/>
          <w14:textFill>
            <w14:solidFill>
              <w14:schemeClr w14:val="tx1"/>
            </w14:solidFill>
          </w14:textFill>
        </w:rPr>
        <w:t xml:space="preserve">0.56 </w:t>
      </w:r>
      <w:r>
        <w:rPr>
          <w:rFonts w:hint="eastAsia" w:ascii="宋体" w:hAnsi="宋体" w:eastAsia="宋体" w:cs="宋体"/>
          <w:color w:val="000000" w:themeColor="text1"/>
          <w:kern w:val="1"/>
          <w:sz w:val="28"/>
          <w:szCs w:val="28"/>
          <w14:textFill>
            <w14:solidFill>
              <w14:schemeClr w14:val="tx1"/>
            </w14:solidFill>
          </w14:textFill>
        </w:rPr>
        <w:t>%，其中：公务接待费</w:t>
      </w:r>
      <w:r>
        <w:rPr>
          <w:rFonts w:hint="eastAsia" w:ascii="宋体" w:hAnsi="宋体" w:eastAsia="宋体" w:cs="宋体"/>
          <w:color w:val="000000" w:themeColor="text1"/>
          <w:kern w:val="1"/>
          <w:sz w:val="28"/>
          <w:szCs w:val="28"/>
          <w:lang w:val="en-US" w:eastAsia="zh-CN"/>
          <w14:textFill>
            <w14:solidFill>
              <w14:schemeClr w14:val="tx1"/>
            </w14:solidFill>
          </w14:textFill>
        </w:rPr>
        <w:t>0.06</w:t>
      </w:r>
      <w:r>
        <w:rPr>
          <w:rFonts w:hint="eastAsia" w:ascii="宋体" w:hAnsi="宋体" w:eastAsia="宋体" w:cs="宋体"/>
          <w:color w:val="000000" w:themeColor="text1"/>
          <w:kern w:val="1"/>
          <w:sz w:val="28"/>
          <w:szCs w:val="28"/>
          <w14:textFill>
            <w14:solidFill>
              <w14:schemeClr w14:val="tx1"/>
            </w14:solidFill>
          </w14:textFill>
        </w:rPr>
        <w:t>万元，较上年</w:t>
      </w:r>
      <w:r>
        <w:rPr>
          <w:rFonts w:hint="eastAsia" w:ascii="宋体" w:hAnsi="宋体" w:eastAsia="宋体" w:cs="宋体"/>
          <w:color w:val="000000" w:themeColor="text1"/>
          <w:kern w:val="1"/>
          <w:sz w:val="28"/>
          <w:szCs w:val="28"/>
          <w:lang w:val="en-US" w:eastAsia="zh-CN"/>
          <w14:textFill>
            <w14:solidFill>
              <w14:schemeClr w14:val="tx1"/>
            </w14:solidFill>
          </w14:textFill>
        </w:rPr>
        <w:t>增长0.02</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s="宋体"/>
          <w:color w:val="000000" w:themeColor="text1"/>
          <w:kern w:val="1"/>
          <w:sz w:val="28"/>
          <w:szCs w:val="28"/>
          <w:lang w:val="en-US" w:eastAsia="zh-CN"/>
          <w14:textFill>
            <w14:solidFill>
              <w14:schemeClr w14:val="tx1"/>
            </w14:solidFill>
          </w14:textFill>
        </w:rPr>
        <w:t>增长33 %，</w:t>
      </w:r>
      <w:r>
        <w:rPr>
          <w:rFonts w:hint="eastAsia" w:ascii="宋体" w:hAnsi="宋体" w:eastAsia="宋体" w:cs="宋体"/>
          <w:color w:val="000000" w:themeColor="text1"/>
          <w:kern w:val="1"/>
          <w:sz w:val="28"/>
          <w:szCs w:val="28"/>
          <w14:textFill>
            <w14:solidFill>
              <w14:schemeClr w14:val="tx1"/>
            </w14:solidFill>
          </w14:textFill>
        </w:rPr>
        <w:t>原因是</w:t>
      </w:r>
      <w:r>
        <w:rPr>
          <w:rFonts w:hint="eastAsia" w:ascii="宋体" w:hAnsi="宋体" w:eastAsia="宋体" w:cs="宋体"/>
          <w:color w:val="000000" w:themeColor="text1"/>
          <w:kern w:val="1"/>
          <w:sz w:val="28"/>
          <w:szCs w:val="28"/>
          <w:lang w:val="en-US" w:eastAsia="zh-CN"/>
          <w14:textFill>
            <w14:solidFill>
              <w14:schemeClr w14:val="tx1"/>
            </w14:solidFill>
          </w14:textFill>
        </w:rPr>
        <w:t>单位增加一名工作人员</w:t>
      </w:r>
      <w:r>
        <w:rPr>
          <w:rFonts w:hint="eastAsia" w:ascii="宋体" w:hAnsi="宋体" w:eastAsia="宋体" w:cs="宋体"/>
          <w:color w:val="000000" w:themeColor="text1"/>
          <w:kern w:val="1"/>
          <w:sz w:val="28"/>
          <w:szCs w:val="28"/>
          <w14:textFill>
            <w14:solidFill>
              <w14:schemeClr w14:val="tx1"/>
            </w14:solidFill>
          </w14:textFill>
        </w:rPr>
        <w:t>。；因公出国（境）经费</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olor w:val="333333"/>
          <w:sz w:val="28"/>
          <w:szCs w:val="28"/>
          <w:shd w:val="clear" w:color="auto" w:fill="FFFFFF"/>
        </w:rPr>
        <w:t>较上年</w:t>
      </w:r>
      <w:r>
        <w:rPr>
          <w:rFonts w:hint="eastAsia" w:ascii="宋体" w:hAnsi="宋体" w:eastAsia="宋体"/>
          <w:color w:val="333333"/>
          <w:sz w:val="28"/>
          <w:szCs w:val="28"/>
          <w:shd w:val="clear" w:color="auto" w:fill="FFFFFF"/>
          <w:lang w:val="en-US" w:eastAsia="zh-CN"/>
        </w:rPr>
        <w:t>没有</w:t>
      </w:r>
      <w:r>
        <w:rPr>
          <w:rFonts w:hint="eastAsia" w:ascii="宋体" w:hAnsi="宋体" w:eastAsia="宋体"/>
          <w:color w:val="333333"/>
          <w:sz w:val="28"/>
          <w:szCs w:val="28"/>
          <w:shd w:val="clear" w:color="auto" w:fill="FFFFFF"/>
        </w:rPr>
        <w:t>增加</w:t>
      </w:r>
      <w:r>
        <w:rPr>
          <w:rFonts w:hint="eastAsia" w:ascii="宋体" w:hAnsi="宋体" w:eastAsia="宋体"/>
          <w:color w:val="333333"/>
          <w:sz w:val="28"/>
          <w:szCs w:val="28"/>
          <w:shd w:val="clear" w:color="auto" w:fill="FFFFFF"/>
          <w:lang w:val="en-US" w:eastAsia="zh-CN"/>
        </w:rPr>
        <w:t>也没有</w:t>
      </w:r>
      <w:r>
        <w:rPr>
          <w:rFonts w:hint="eastAsia" w:ascii="宋体" w:hAnsi="宋体" w:eastAsia="宋体"/>
          <w:color w:val="333333"/>
          <w:sz w:val="28"/>
          <w:szCs w:val="28"/>
          <w:shd w:val="clear" w:color="auto" w:fill="FFFFFF"/>
        </w:rPr>
        <w:t>减少</w:t>
      </w:r>
      <w:r>
        <w:rPr>
          <w:rFonts w:hint="eastAsia" w:ascii="宋体" w:hAnsi="宋体" w:eastAsia="宋体" w:cs="宋体"/>
          <w:color w:val="000000" w:themeColor="text1"/>
          <w:kern w:val="1"/>
          <w:sz w:val="28"/>
          <w:szCs w:val="28"/>
          <w14:textFill>
            <w14:solidFill>
              <w14:schemeClr w14:val="tx1"/>
            </w14:solidFill>
          </w14:textFill>
        </w:rPr>
        <w:t>；公车运行维护费</w:t>
      </w:r>
      <w:r>
        <w:rPr>
          <w:rFonts w:hint="eastAsia" w:ascii="宋体" w:hAnsi="宋体" w:eastAsia="宋体" w:cs="宋体"/>
          <w:color w:val="000000" w:themeColor="text1"/>
          <w:kern w:val="1"/>
          <w:sz w:val="28"/>
          <w:szCs w:val="28"/>
          <w:lang w:val="en-US" w:eastAsia="zh-CN"/>
          <w14:textFill>
            <w14:solidFill>
              <w14:schemeClr w14:val="tx1"/>
            </w14:solidFill>
          </w14:textFill>
        </w:rPr>
        <w:t>3.5</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olor w:val="333333"/>
          <w:sz w:val="28"/>
          <w:szCs w:val="28"/>
          <w:shd w:val="clear" w:color="auto" w:fill="FFFFFF"/>
        </w:rPr>
        <w:t>较上年</w:t>
      </w:r>
      <w:r>
        <w:rPr>
          <w:rFonts w:hint="eastAsia" w:ascii="宋体" w:hAnsi="宋体" w:eastAsia="宋体"/>
          <w:color w:val="333333"/>
          <w:sz w:val="28"/>
          <w:szCs w:val="28"/>
          <w:shd w:val="clear" w:color="auto" w:fill="FFFFFF"/>
          <w:lang w:val="en-US" w:eastAsia="zh-CN"/>
        </w:rPr>
        <w:t>没有</w:t>
      </w:r>
      <w:r>
        <w:rPr>
          <w:rFonts w:hint="eastAsia" w:ascii="宋体" w:hAnsi="宋体" w:eastAsia="宋体"/>
          <w:color w:val="333333"/>
          <w:sz w:val="28"/>
          <w:szCs w:val="28"/>
          <w:shd w:val="clear" w:color="auto" w:fill="FFFFFF"/>
        </w:rPr>
        <w:t>增加</w:t>
      </w:r>
      <w:r>
        <w:rPr>
          <w:rFonts w:hint="eastAsia" w:ascii="宋体" w:hAnsi="宋体" w:eastAsia="宋体"/>
          <w:color w:val="333333"/>
          <w:sz w:val="28"/>
          <w:szCs w:val="28"/>
          <w:shd w:val="clear" w:color="auto" w:fill="FFFFFF"/>
          <w:lang w:val="en-US" w:eastAsia="zh-CN"/>
        </w:rPr>
        <w:t>也没有</w:t>
      </w:r>
      <w:r>
        <w:rPr>
          <w:rFonts w:hint="eastAsia" w:ascii="宋体" w:hAnsi="宋体" w:eastAsia="宋体"/>
          <w:color w:val="333333"/>
          <w:sz w:val="28"/>
          <w:szCs w:val="28"/>
          <w:shd w:val="clear" w:color="auto" w:fill="FFFFFF"/>
        </w:rPr>
        <w:t>减少</w:t>
      </w:r>
      <w:r>
        <w:rPr>
          <w:rFonts w:hint="eastAsia" w:ascii="宋体" w:hAnsi="宋体" w:eastAsia="宋体" w:cs="宋体"/>
          <w:color w:val="000000" w:themeColor="text1"/>
          <w:kern w:val="1"/>
          <w:sz w:val="28"/>
          <w:szCs w:val="28"/>
          <w:lang w:eastAsia="zh-CN"/>
          <w14:textFill>
            <w14:solidFill>
              <w14:schemeClr w14:val="tx1"/>
            </w14:solidFill>
          </w14:textFill>
        </w:rPr>
        <w:t>，</w:t>
      </w:r>
      <w:r>
        <w:rPr>
          <w:rFonts w:hint="eastAsia" w:ascii="宋体" w:hAnsi="宋体" w:eastAsia="宋体"/>
          <w:color w:val="333333"/>
          <w:sz w:val="28"/>
          <w:szCs w:val="28"/>
          <w:highlight w:val="none"/>
          <w:shd w:val="clear" w:color="auto" w:fill="FFFFFF"/>
        </w:rPr>
        <w:t>车辆已购买</w:t>
      </w:r>
      <w:r>
        <w:rPr>
          <w:rFonts w:hint="eastAsia" w:ascii="宋体" w:hAnsi="宋体" w:eastAsia="宋体"/>
          <w:color w:val="333333"/>
          <w:sz w:val="28"/>
          <w:szCs w:val="28"/>
          <w:highlight w:val="none"/>
          <w:shd w:val="clear" w:color="auto" w:fill="FFFFFF"/>
          <w:lang w:val="en-US" w:eastAsia="zh-CN"/>
        </w:rPr>
        <w:t>12</w:t>
      </w:r>
      <w:r>
        <w:rPr>
          <w:rFonts w:hint="eastAsia" w:ascii="宋体" w:hAnsi="宋体" w:eastAsia="宋体"/>
          <w:color w:val="333333"/>
          <w:sz w:val="28"/>
          <w:szCs w:val="28"/>
          <w:highlight w:val="none"/>
          <w:shd w:val="clear" w:color="auto" w:fill="FFFFFF"/>
        </w:rPr>
        <w:t>年，行驶</w:t>
      </w:r>
      <w:r>
        <w:rPr>
          <w:rFonts w:hint="eastAsia" w:ascii="宋体" w:hAnsi="宋体" w:eastAsia="宋体"/>
          <w:color w:val="333333"/>
          <w:sz w:val="28"/>
          <w:szCs w:val="28"/>
          <w:highlight w:val="none"/>
          <w:shd w:val="clear" w:color="auto" w:fill="FFFFFF"/>
          <w:lang w:val="en-US" w:eastAsia="zh-CN"/>
        </w:rPr>
        <w:t>了近22</w:t>
      </w:r>
      <w:r>
        <w:rPr>
          <w:rFonts w:hint="eastAsia" w:ascii="宋体" w:hAnsi="宋体" w:eastAsia="宋体"/>
          <w:color w:val="333333"/>
          <w:sz w:val="28"/>
          <w:szCs w:val="28"/>
          <w:highlight w:val="none"/>
          <w:shd w:val="clear" w:color="auto" w:fill="FFFFFF"/>
        </w:rPr>
        <w:t>万公里，较上年增加</w:t>
      </w:r>
      <w:r>
        <w:rPr>
          <w:rFonts w:hint="eastAsia" w:ascii="宋体" w:hAnsi="宋体" w:eastAsia="宋体"/>
          <w:color w:val="333333"/>
          <w:sz w:val="28"/>
          <w:szCs w:val="28"/>
          <w:highlight w:val="none"/>
          <w:shd w:val="clear" w:color="auto" w:fill="FFFFFF"/>
          <w:lang w:eastAsia="zh-CN"/>
        </w:rPr>
        <w:t>了</w:t>
      </w:r>
      <w:r>
        <w:rPr>
          <w:rFonts w:hint="eastAsia" w:ascii="宋体" w:hAnsi="宋体" w:eastAsia="宋体"/>
          <w:color w:val="333333"/>
          <w:sz w:val="28"/>
          <w:szCs w:val="28"/>
          <w:highlight w:val="none"/>
          <w:shd w:val="clear" w:color="auto" w:fill="FFFFFF"/>
          <w:lang w:val="en-US" w:eastAsia="zh-CN"/>
        </w:rPr>
        <w:t>近3万公里，</w:t>
      </w:r>
      <w:r>
        <w:rPr>
          <w:rFonts w:hint="eastAsia" w:ascii="宋体" w:hAnsi="宋体" w:eastAsia="宋体"/>
          <w:color w:val="333333"/>
          <w:sz w:val="28"/>
          <w:szCs w:val="28"/>
          <w:highlight w:val="none"/>
          <w:shd w:val="clear" w:color="auto" w:fill="FFFFFF"/>
        </w:rPr>
        <w:t>维</w:t>
      </w:r>
      <w:r>
        <w:rPr>
          <w:rFonts w:hint="eastAsia" w:ascii="宋体" w:hAnsi="宋体" w:eastAsia="宋体"/>
          <w:color w:val="333333"/>
          <w:sz w:val="28"/>
          <w:szCs w:val="28"/>
          <w:highlight w:val="none"/>
          <w:shd w:val="clear" w:color="auto" w:fill="FFFFFF"/>
          <w:lang w:val="en-US" w:eastAsia="zh-CN"/>
        </w:rPr>
        <w:t>修保养</w:t>
      </w:r>
      <w:r>
        <w:rPr>
          <w:rFonts w:hint="eastAsia" w:ascii="宋体" w:hAnsi="宋体" w:eastAsia="宋体"/>
          <w:color w:val="333333"/>
          <w:sz w:val="28"/>
          <w:szCs w:val="28"/>
          <w:highlight w:val="none"/>
          <w:shd w:val="clear" w:color="auto" w:fill="FFFFFF"/>
        </w:rPr>
        <w:t>费用有增加的要求，本应增加但没有增加，实质上还是下降了。</w:t>
      </w:r>
    </w:p>
    <w:p w14:paraId="751C2FF4">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四、政府采购预算安排情况</w:t>
      </w:r>
    </w:p>
    <w:p w14:paraId="39C0911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lang w:eastAsia="zh-CN"/>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年政府采购预算</w:t>
      </w:r>
      <w:r>
        <w:rPr>
          <w:rFonts w:hint="eastAsia" w:ascii="宋体" w:hAnsi="宋体" w:eastAsia="宋体" w:cs="宋体"/>
          <w:color w:val="000000" w:themeColor="text1"/>
          <w:kern w:val="1"/>
          <w:sz w:val="28"/>
          <w:szCs w:val="28"/>
          <w:lang w:val="en-US" w:eastAsia="zh-CN"/>
          <w14:textFill>
            <w14:solidFill>
              <w14:schemeClr w14:val="tx1"/>
            </w14:solidFill>
          </w14:textFill>
        </w:rPr>
        <w:t>0</w:t>
      </w:r>
      <w:r>
        <w:rPr>
          <w:rFonts w:hint="eastAsia" w:ascii="宋体" w:hAnsi="宋体" w:eastAsia="宋体" w:cs="宋体"/>
          <w:color w:val="000000" w:themeColor="text1"/>
          <w:kern w:val="1"/>
          <w:sz w:val="28"/>
          <w:szCs w:val="28"/>
          <w14:textFill>
            <w14:solidFill>
              <w14:schemeClr w14:val="tx1"/>
            </w14:solidFill>
          </w14:textFill>
        </w:rPr>
        <w:t>万元，</w:t>
      </w:r>
      <w:r>
        <w:rPr>
          <w:rFonts w:hint="eastAsia" w:ascii="宋体" w:hAnsi="宋体" w:eastAsia="宋体" w:cs="Times New Roman"/>
          <w:color w:val="333333"/>
          <w:kern w:val="0"/>
          <w:sz w:val="28"/>
          <w:szCs w:val="28"/>
          <w:shd w:val="clear" w:color="auto" w:fill="FFFFFF"/>
        </w:rPr>
        <w:t>本年没有安排政府采购</w:t>
      </w:r>
      <w:r>
        <w:rPr>
          <w:rFonts w:hint="eastAsia" w:ascii="宋体" w:hAnsi="宋体" w:eastAsia="宋体" w:cs="宋体"/>
          <w:color w:val="000000" w:themeColor="text1"/>
          <w:kern w:val="1"/>
          <w:sz w:val="28"/>
          <w:szCs w:val="28"/>
          <w14:textFill>
            <w14:solidFill>
              <w14:schemeClr w14:val="tx1"/>
            </w14:solidFill>
          </w14:textFill>
        </w:rPr>
        <w:t>。</w:t>
      </w:r>
    </w:p>
    <w:p w14:paraId="4F70170A">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五、国有资产占用情况</w:t>
      </w:r>
    </w:p>
    <w:p w14:paraId="263400C1">
      <w:pPr>
        <w:pStyle w:val="5"/>
        <w:spacing w:line="360" w:lineRule="auto"/>
        <w:rPr>
          <w:rFonts w:hint="eastAsia" w:ascii="宋体" w:hAnsi="宋体" w:eastAsia="宋体" w:cs="Times New Roman"/>
          <w:color w:val="333333"/>
          <w:kern w:val="0"/>
          <w:sz w:val="28"/>
          <w:szCs w:val="28"/>
          <w:highlight w:val="none"/>
          <w:shd w:val="clear" w:color="auto" w:fill="FFFFFF"/>
        </w:rPr>
      </w:pPr>
      <w:r>
        <w:rPr>
          <w:rFonts w:hint="eastAsia" w:ascii="宋体" w:hAnsi="宋体" w:eastAsia="宋体" w:cs="Times New Roman"/>
          <w:color w:val="333333"/>
          <w:kern w:val="0"/>
          <w:sz w:val="28"/>
          <w:szCs w:val="28"/>
          <w:shd w:val="clear" w:color="auto" w:fill="FFFFFF"/>
        </w:rPr>
        <w:t>截至上</w:t>
      </w:r>
      <w:r>
        <w:rPr>
          <w:rFonts w:hint="eastAsia" w:ascii="宋体" w:hAnsi="宋体" w:eastAsia="宋体" w:cs="Times New Roman"/>
          <w:color w:val="333333"/>
          <w:kern w:val="0"/>
          <w:sz w:val="28"/>
          <w:szCs w:val="28"/>
          <w:highlight w:val="none"/>
          <w:shd w:val="clear" w:color="auto" w:fill="FFFFFF"/>
        </w:rPr>
        <w:t>年底，本部门占有使用国有资产</w:t>
      </w:r>
      <w:r>
        <w:rPr>
          <w:rFonts w:hint="eastAsia" w:ascii="宋体" w:hAnsi="宋体" w:eastAsia="宋体" w:cs="Times New Roman"/>
          <w:color w:val="auto"/>
          <w:kern w:val="0"/>
          <w:sz w:val="28"/>
          <w:szCs w:val="28"/>
          <w:highlight w:val="none"/>
          <w:shd w:val="clear" w:color="auto" w:fill="FFFFFF"/>
          <w:lang w:val="en-US" w:eastAsia="zh-CN"/>
        </w:rPr>
        <w:t>0.84</w:t>
      </w:r>
      <w:r>
        <w:rPr>
          <w:rFonts w:hint="eastAsia" w:ascii="宋体" w:hAnsi="宋体" w:eastAsia="宋体" w:cs="Times New Roman"/>
          <w:color w:val="auto"/>
          <w:kern w:val="0"/>
          <w:sz w:val="28"/>
          <w:szCs w:val="28"/>
          <w:highlight w:val="none"/>
          <w:shd w:val="clear" w:color="auto" w:fill="FFFFFF"/>
        </w:rPr>
        <w:t>万</w:t>
      </w:r>
      <w:r>
        <w:rPr>
          <w:rFonts w:hint="eastAsia" w:ascii="宋体" w:hAnsi="宋体" w:eastAsia="宋体" w:cs="Times New Roman"/>
          <w:color w:val="333333"/>
          <w:kern w:val="0"/>
          <w:sz w:val="28"/>
          <w:szCs w:val="28"/>
          <w:highlight w:val="none"/>
          <w:shd w:val="clear" w:color="auto" w:fill="FFFFFF"/>
        </w:rPr>
        <w:t>元，主要资产为：一般公务用车1辆。</w:t>
      </w:r>
    </w:p>
    <w:p w14:paraId="74F987A9">
      <w:pPr>
        <w:keepNext w:val="0"/>
        <w:keepLines w:val="0"/>
        <w:pageBreakBefore w:val="0"/>
        <w:widowControl/>
        <w:shd w:val="clear" w:color="auto" w:fill="FFFFFF"/>
        <w:kinsoku/>
        <w:wordWrap/>
        <w:overflowPunct/>
        <w:topLinePunct w:val="0"/>
        <w:autoSpaceDE/>
        <w:autoSpaceDN/>
        <w:bidi w:val="0"/>
        <w:adjustRightInd/>
        <w:spacing w:line="480" w:lineRule="exact"/>
        <w:ind w:firstLine="560" w:firstLineChars="200"/>
        <w:jc w:val="left"/>
        <w:textAlignment w:val="auto"/>
        <w:rPr>
          <w:rFonts w:hint="eastAsia" w:ascii="黑体" w:hAnsi="黑体" w:eastAsia="黑体" w:cs="黑体"/>
          <w:color w:val="333333"/>
          <w:sz w:val="28"/>
          <w:szCs w:val="28"/>
          <w:shd w:val="clear" w:color="auto" w:fill="FFFFFF"/>
          <w:lang w:val="en-US" w:eastAsia="zh-CN"/>
        </w:rPr>
      </w:pPr>
      <w:r>
        <w:rPr>
          <w:rFonts w:hint="eastAsia" w:ascii="黑体" w:hAnsi="黑体" w:eastAsia="黑体" w:cs="黑体"/>
          <w:color w:val="333333"/>
          <w:sz w:val="28"/>
          <w:szCs w:val="28"/>
          <w:shd w:val="clear" w:color="auto" w:fill="FFFFFF"/>
          <w:lang w:val="en-US" w:eastAsia="zh-CN"/>
        </w:rPr>
        <w:t>六、重点项目预算的绩效目标</w:t>
      </w:r>
    </w:p>
    <w:tbl>
      <w:tblPr>
        <w:tblStyle w:val="3"/>
        <w:tblW w:w="8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1"/>
        <w:gridCol w:w="1670"/>
        <w:gridCol w:w="853"/>
        <w:gridCol w:w="1350"/>
        <w:gridCol w:w="1028"/>
        <w:gridCol w:w="1808"/>
      </w:tblGrid>
      <w:tr w14:paraId="2C78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jc w:val="center"/>
        </w:trPr>
        <w:tc>
          <w:tcPr>
            <w:tcW w:w="8640" w:type="dxa"/>
            <w:gridSpan w:val="6"/>
            <w:tcBorders>
              <w:top w:val="nil"/>
              <w:left w:val="nil"/>
              <w:bottom w:val="nil"/>
              <w:right w:val="nil"/>
            </w:tcBorders>
            <w:shd w:val="clear" w:color="auto" w:fill="auto"/>
            <w:noWrap/>
            <w:vAlign w:val="center"/>
          </w:tcPr>
          <w:p w14:paraId="21426522">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14:paraId="61D7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0" w:type="auto"/>
            <w:tcBorders>
              <w:top w:val="nil"/>
              <w:left w:val="nil"/>
              <w:bottom w:val="nil"/>
              <w:right w:val="nil"/>
            </w:tcBorders>
            <w:shd w:val="clear" w:color="auto" w:fill="auto"/>
            <w:noWrap/>
            <w:vAlign w:val="center"/>
          </w:tcPr>
          <w:p w14:paraId="4F15B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填报部门：</w:t>
            </w:r>
          </w:p>
        </w:tc>
        <w:tc>
          <w:tcPr>
            <w:tcW w:w="0" w:type="auto"/>
            <w:tcBorders>
              <w:top w:val="nil"/>
              <w:left w:val="nil"/>
              <w:bottom w:val="nil"/>
              <w:right w:val="nil"/>
            </w:tcBorders>
            <w:shd w:val="clear" w:color="auto" w:fill="auto"/>
            <w:noWrap/>
            <w:vAlign w:val="bottom"/>
          </w:tcPr>
          <w:p w14:paraId="0004558F">
            <w:pPr>
              <w:rPr>
                <w:rFonts w:hint="eastAsia" w:ascii="Calibri" w:hAnsi="Calibri" w:eastAsia="宋体"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B257F98">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4133A4">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9BE0EA">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2E2C73">
            <w:pPr>
              <w:tabs>
                <w:tab w:val="left" w:pos="305"/>
              </w:tabs>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18"/>
                <w:szCs w:val="18"/>
                <w:u w:val="none"/>
                <w:lang w:val="en-US" w:eastAsia="zh-CN"/>
              </w:rPr>
              <w:t>单位：万元</w:t>
            </w:r>
          </w:p>
        </w:tc>
      </w:tr>
      <w:tr w14:paraId="5AC8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2B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D2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C9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8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6F06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r>
      <w:tr w14:paraId="71F0D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26D2">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5C49">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92FE">
            <w:pPr>
              <w:jc w:val="center"/>
              <w:rPr>
                <w:rFonts w:hint="eastAsia" w:ascii="宋体" w:hAnsi="宋体" w:eastAsia="宋体" w:cs="宋体"/>
                <w:b/>
                <w:bCs/>
                <w:i w:val="0"/>
                <w:iCs w:val="0"/>
                <w:color w:val="000000"/>
                <w:sz w:val="18"/>
                <w:szCs w:val="18"/>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B1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FE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81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r>
      <w:tr w14:paraId="2E907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9BBA">
            <w:pPr>
              <w:jc w:val="left"/>
              <w:rPr>
                <w:rFonts w:hint="eastAsia" w:ascii="宋体" w:hAnsi="宋体" w:eastAsia="宋体" w:cs="宋体"/>
                <w:b/>
                <w:bCs/>
                <w:i w:val="0"/>
                <w:iCs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4F48">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BEA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21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A49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7DBC">
            <w:pPr>
              <w:jc w:val="right"/>
              <w:rPr>
                <w:rFonts w:hint="eastAsia" w:ascii="宋体" w:hAnsi="宋体" w:eastAsia="宋体" w:cs="宋体"/>
                <w:b/>
                <w:bCs/>
                <w:i w:val="0"/>
                <w:iCs w:val="0"/>
                <w:color w:val="000000"/>
                <w:sz w:val="18"/>
                <w:szCs w:val="18"/>
                <w:u w:val="none"/>
              </w:rPr>
            </w:pPr>
          </w:p>
        </w:tc>
      </w:tr>
      <w:tr w14:paraId="2478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4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15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23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97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BF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AC7C">
            <w:pPr>
              <w:jc w:val="right"/>
              <w:rPr>
                <w:rFonts w:hint="eastAsia" w:ascii="宋体" w:hAnsi="宋体" w:eastAsia="宋体" w:cs="宋体"/>
                <w:i w:val="0"/>
                <w:iCs w:val="0"/>
                <w:color w:val="000000"/>
                <w:sz w:val="18"/>
                <w:szCs w:val="18"/>
                <w:u w:val="none"/>
              </w:rPr>
            </w:pPr>
          </w:p>
        </w:tc>
      </w:tr>
    </w:tbl>
    <w:p w14:paraId="2756F9A2">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p>
    <w:p w14:paraId="083AFF4A">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第三部分　</w:t>
      </w:r>
      <w:r>
        <w:rPr>
          <w:rFonts w:hint="eastAsia" w:ascii="宋体" w:hAnsi="宋体" w:eastAsia="宋体"/>
          <w:b/>
          <w:color w:val="333333"/>
          <w:sz w:val="28"/>
          <w:szCs w:val="28"/>
          <w:shd w:val="clear" w:color="auto" w:fill="FFFFFF"/>
          <w:lang w:eastAsia="zh-CN"/>
        </w:rPr>
        <w:t>202</w:t>
      </w:r>
      <w:r>
        <w:rPr>
          <w:rFonts w:hint="eastAsia" w:ascii="宋体" w:hAnsi="宋体" w:eastAsia="宋体"/>
          <w:b/>
          <w:color w:val="333333"/>
          <w:sz w:val="28"/>
          <w:szCs w:val="28"/>
          <w:shd w:val="clear" w:color="auto" w:fill="FFFFFF"/>
          <w:lang w:val="en-US" w:eastAsia="zh-CN"/>
        </w:rPr>
        <w:t>6</w:t>
      </w:r>
      <w:r>
        <w:rPr>
          <w:rFonts w:hint="eastAsia" w:ascii="宋体" w:hAnsi="宋体" w:eastAsia="宋体"/>
          <w:b/>
          <w:color w:val="333333"/>
          <w:sz w:val="28"/>
          <w:szCs w:val="28"/>
          <w:shd w:val="clear" w:color="auto" w:fill="FFFFFF"/>
        </w:rPr>
        <w:t>年部门预算公开表</w:t>
      </w:r>
    </w:p>
    <w:p w14:paraId="2562ADF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附表：</w:t>
      </w:r>
      <w:r>
        <w:rPr>
          <w:rFonts w:hint="eastAsia" w:ascii="宋体" w:hAnsi="宋体" w:eastAsia="宋体" w:cs="宋体"/>
          <w:color w:val="000000" w:themeColor="text1"/>
          <w:kern w:val="1"/>
          <w:sz w:val="28"/>
          <w:szCs w:val="28"/>
          <w:lang w:eastAsia="zh-CN"/>
          <w14:textFill>
            <w14:solidFill>
              <w14:schemeClr w14:val="tx1"/>
            </w14:solidFill>
          </w14:textFill>
        </w:rPr>
        <w:t>202</w:t>
      </w:r>
      <w:r>
        <w:rPr>
          <w:rFonts w:hint="eastAsia" w:ascii="宋体" w:hAnsi="宋体" w:eastAsia="宋体" w:cs="宋体"/>
          <w:color w:val="000000" w:themeColor="text1"/>
          <w:kern w:val="1"/>
          <w:sz w:val="28"/>
          <w:szCs w:val="28"/>
          <w:lang w:val="en-US" w:eastAsia="zh-CN"/>
          <w14:textFill>
            <w14:solidFill>
              <w14:schemeClr w14:val="tx1"/>
            </w14:solidFill>
          </w14:textFill>
        </w:rPr>
        <w:t>6</w:t>
      </w:r>
      <w:r>
        <w:rPr>
          <w:rFonts w:hint="eastAsia" w:ascii="宋体" w:hAnsi="宋体" w:eastAsia="宋体" w:cs="宋体"/>
          <w:color w:val="000000" w:themeColor="text1"/>
          <w:kern w:val="1"/>
          <w:sz w:val="28"/>
          <w:szCs w:val="28"/>
          <w14:textFill>
            <w14:solidFill>
              <w14:schemeClr w14:val="tx1"/>
            </w14:solidFill>
          </w14:textFill>
        </w:rPr>
        <w:t>年部门预算公开表</w:t>
      </w:r>
    </w:p>
    <w:p w14:paraId="31D49661">
      <w:pPr>
        <w:widowControl/>
        <w:numPr>
          <w:ilvl w:val="0"/>
          <w:numId w:val="1"/>
        </w:numPr>
        <w:shd w:val="clear" w:color="auto" w:fill="FFFFFF"/>
        <w:spacing w:line="360" w:lineRule="auto"/>
        <w:ind w:firstLine="560" w:firstLineChars="200"/>
        <w:jc w:val="left"/>
        <w:rPr>
          <w:rFonts w:hint="eastAsia" w:ascii="宋体" w:hAnsi="宋体" w:eastAsia="宋体"/>
          <w:b/>
          <w:color w:val="333333"/>
          <w:sz w:val="28"/>
          <w:szCs w:val="28"/>
          <w:shd w:val="clear" w:color="auto" w:fill="FFFFFF"/>
        </w:rPr>
      </w:pPr>
      <w:r>
        <w:rPr>
          <w:rFonts w:hint="eastAsia" w:ascii="宋体" w:hAnsi="宋体" w:eastAsia="宋体"/>
          <w:color w:val="333333"/>
          <w:sz w:val="28"/>
          <w:szCs w:val="28"/>
          <w:shd w:val="clear" w:color="auto" w:fill="FFFFFF"/>
          <w:lang w:val="en-US" w:eastAsia="zh-CN"/>
        </w:rPr>
        <w:t>部门收支总表</w:t>
      </w:r>
    </w:p>
    <w:tbl>
      <w:tblPr>
        <w:tblStyle w:val="3"/>
        <w:tblpPr w:leftFromText="180" w:rightFromText="180" w:vertAnchor="text" w:horzAnchor="page" w:tblpXSpec="center" w:tblpY="1040"/>
        <w:tblOverlap w:val="never"/>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44"/>
        <w:gridCol w:w="1179"/>
        <w:gridCol w:w="3889"/>
        <w:gridCol w:w="1588"/>
      </w:tblGrid>
      <w:tr w14:paraId="3116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10800" w:type="dxa"/>
            <w:gridSpan w:val="4"/>
            <w:tcBorders>
              <w:top w:val="nil"/>
              <w:left w:val="nil"/>
              <w:bottom w:val="nil"/>
              <w:right w:val="nil"/>
            </w:tcBorders>
            <w:shd w:val="clear" w:color="auto" w:fill="auto"/>
            <w:noWrap/>
            <w:vAlign w:val="center"/>
          </w:tcPr>
          <w:p w14:paraId="3303842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收支总表</w:t>
            </w:r>
          </w:p>
        </w:tc>
      </w:tr>
      <w:tr w14:paraId="2CB2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4144" w:type="dxa"/>
            <w:tcBorders>
              <w:top w:val="nil"/>
              <w:left w:val="nil"/>
              <w:bottom w:val="nil"/>
              <w:right w:val="nil"/>
            </w:tcBorders>
            <w:shd w:val="clear" w:color="auto" w:fill="auto"/>
            <w:noWrap/>
            <w:vAlign w:val="center"/>
          </w:tcPr>
          <w:p w14:paraId="4A8CDA0C">
            <w:pPr>
              <w:keepNext w:val="0"/>
              <w:keepLines w:val="0"/>
              <w:widowControl/>
              <w:suppressLineNumbers w:val="0"/>
              <w:jc w:val="left"/>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填报部门：</w:t>
            </w:r>
          </w:p>
        </w:tc>
        <w:tc>
          <w:tcPr>
            <w:tcW w:w="1179" w:type="dxa"/>
            <w:tcBorders>
              <w:top w:val="nil"/>
              <w:left w:val="nil"/>
              <w:bottom w:val="nil"/>
              <w:right w:val="nil"/>
            </w:tcBorders>
            <w:shd w:val="clear" w:color="auto" w:fill="auto"/>
            <w:noWrap/>
            <w:vAlign w:val="bottom"/>
          </w:tcPr>
          <w:p w14:paraId="64B16D6F">
            <w:pPr>
              <w:rPr>
                <w:rFonts w:hint="default" w:ascii="Calibri" w:hAnsi="Calibri" w:cs="Calibri"/>
                <w:i w:val="0"/>
                <w:iCs w:val="0"/>
                <w:color w:val="000000"/>
                <w:sz w:val="22"/>
                <w:szCs w:val="22"/>
                <w:u w:val="none"/>
              </w:rPr>
            </w:pPr>
          </w:p>
        </w:tc>
        <w:tc>
          <w:tcPr>
            <w:tcW w:w="3889" w:type="dxa"/>
            <w:tcBorders>
              <w:top w:val="nil"/>
              <w:left w:val="nil"/>
              <w:bottom w:val="nil"/>
              <w:right w:val="nil"/>
            </w:tcBorders>
            <w:shd w:val="clear" w:color="auto" w:fill="auto"/>
            <w:noWrap/>
            <w:vAlign w:val="center"/>
          </w:tcPr>
          <w:p w14:paraId="10817B7A">
            <w:pPr>
              <w:jc w:val="left"/>
              <w:rPr>
                <w:rFonts w:hint="eastAsia" w:ascii="宋体" w:hAnsi="宋体" w:eastAsia="宋体" w:cs="宋体"/>
                <w:i w:val="0"/>
                <w:iCs w:val="0"/>
                <w:color w:val="000000"/>
                <w:sz w:val="22"/>
                <w:szCs w:val="22"/>
                <w:u w:val="none"/>
              </w:rPr>
            </w:pPr>
          </w:p>
        </w:tc>
        <w:tc>
          <w:tcPr>
            <w:tcW w:w="1588" w:type="dxa"/>
            <w:tcBorders>
              <w:top w:val="nil"/>
              <w:left w:val="nil"/>
              <w:bottom w:val="nil"/>
              <w:right w:val="nil"/>
            </w:tcBorders>
            <w:shd w:val="clear" w:color="auto" w:fill="auto"/>
            <w:noWrap/>
            <w:vAlign w:val="center"/>
          </w:tcPr>
          <w:p w14:paraId="1B9F82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33B0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53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85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54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AE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14:paraId="6DCF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40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3B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5C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60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14:paraId="0728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FB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AD4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120.79</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84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EA9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105.19</w:t>
            </w:r>
          </w:p>
        </w:tc>
      </w:tr>
      <w:tr w14:paraId="2F89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C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B9C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120.79</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5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9E4C3">
            <w:pPr>
              <w:rPr>
                <w:rFonts w:hint="default" w:ascii="Calibri" w:hAnsi="Calibri" w:cs="Calibri"/>
                <w:i w:val="0"/>
                <w:iCs w:val="0"/>
                <w:color w:val="000000"/>
                <w:sz w:val="22"/>
                <w:szCs w:val="22"/>
                <w:u w:val="none"/>
              </w:rPr>
            </w:pPr>
          </w:p>
        </w:tc>
      </w:tr>
      <w:tr w14:paraId="49DB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7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0648">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4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D4AB5">
            <w:pPr>
              <w:rPr>
                <w:rFonts w:hint="default" w:ascii="Calibri" w:hAnsi="Calibri" w:cs="Calibri"/>
                <w:i w:val="0"/>
                <w:iCs w:val="0"/>
                <w:color w:val="000000"/>
                <w:sz w:val="22"/>
                <w:szCs w:val="22"/>
                <w:u w:val="none"/>
              </w:rPr>
            </w:pPr>
          </w:p>
        </w:tc>
      </w:tr>
      <w:tr w14:paraId="4EC0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8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E6C1">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A5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D024">
            <w:pPr>
              <w:rPr>
                <w:rFonts w:hint="default" w:ascii="Calibri" w:hAnsi="Calibri" w:cs="Calibri"/>
                <w:i w:val="0"/>
                <w:iCs w:val="0"/>
                <w:color w:val="000000"/>
                <w:sz w:val="22"/>
                <w:szCs w:val="22"/>
                <w:u w:val="none"/>
              </w:rPr>
            </w:pPr>
          </w:p>
        </w:tc>
      </w:tr>
      <w:tr w14:paraId="6DAE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6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420D">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2A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E8C0">
            <w:pPr>
              <w:rPr>
                <w:rFonts w:hint="default" w:ascii="Calibri" w:hAnsi="Calibri" w:cs="Calibri"/>
                <w:i w:val="0"/>
                <w:iCs w:val="0"/>
                <w:color w:val="000000"/>
                <w:sz w:val="22"/>
                <w:szCs w:val="22"/>
                <w:u w:val="none"/>
              </w:rPr>
            </w:pPr>
          </w:p>
        </w:tc>
      </w:tr>
      <w:tr w14:paraId="7595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B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3E7A">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3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EB4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5.78</w:t>
            </w:r>
          </w:p>
        </w:tc>
      </w:tr>
      <w:tr w14:paraId="6B8B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98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EAAB3">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D0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E8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4.71</w:t>
            </w:r>
          </w:p>
        </w:tc>
      </w:tr>
      <w:tr w14:paraId="6E0B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F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2CDB">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D2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C524">
            <w:pPr>
              <w:rPr>
                <w:rFonts w:hint="default" w:ascii="Calibri" w:hAnsi="Calibri" w:cs="Calibri"/>
                <w:i w:val="0"/>
                <w:iCs w:val="0"/>
                <w:color w:val="000000"/>
                <w:sz w:val="22"/>
                <w:szCs w:val="22"/>
                <w:u w:val="none"/>
              </w:rPr>
            </w:pPr>
          </w:p>
        </w:tc>
      </w:tr>
      <w:tr w14:paraId="2A6B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8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6E5B">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BB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6651">
            <w:pPr>
              <w:rPr>
                <w:rFonts w:hint="default" w:ascii="Calibri" w:hAnsi="Calibri" w:cs="Calibri"/>
                <w:i w:val="0"/>
                <w:iCs w:val="0"/>
                <w:color w:val="000000"/>
                <w:sz w:val="22"/>
                <w:szCs w:val="22"/>
                <w:u w:val="none"/>
              </w:rPr>
            </w:pPr>
          </w:p>
        </w:tc>
      </w:tr>
      <w:tr w14:paraId="533F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E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BDB83">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3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67C0">
            <w:pPr>
              <w:rPr>
                <w:rFonts w:hint="default" w:ascii="Calibri" w:hAnsi="Calibri" w:cs="Calibri"/>
                <w:i w:val="0"/>
                <w:iCs w:val="0"/>
                <w:color w:val="000000"/>
                <w:sz w:val="22"/>
                <w:szCs w:val="22"/>
                <w:u w:val="none"/>
              </w:rPr>
            </w:pPr>
          </w:p>
        </w:tc>
      </w:tr>
      <w:tr w14:paraId="0023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3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FF33">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59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B6B0">
            <w:pPr>
              <w:rPr>
                <w:rFonts w:hint="default" w:ascii="Calibri" w:hAnsi="Calibri" w:cs="Calibri"/>
                <w:i w:val="0"/>
                <w:iCs w:val="0"/>
                <w:color w:val="000000"/>
                <w:sz w:val="22"/>
                <w:szCs w:val="22"/>
                <w:u w:val="none"/>
              </w:rPr>
            </w:pPr>
          </w:p>
        </w:tc>
      </w:tr>
      <w:tr w14:paraId="461A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1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四、财政专户管理资金收入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45B0">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F5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DEE9">
            <w:pPr>
              <w:rPr>
                <w:rFonts w:hint="default" w:ascii="Calibri" w:hAnsi="Calibri" w:cs="Calibri"/>
                <w:i w:val="0"/>
                <w:iCs w:val="0"/>
                <w:color w:val="000000"/>
                <w:sz w:val="22"/>
                <w:szCs w:val="22"/>
                <w:u w:val="none"/>
              </w:rPr>
            </w:pPr>
          </w:p>
        </w:tc>
      </w:tr>
      <w:tr w14:paraId="67CE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A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01E4">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8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4237">
            <w:pPr>
              <w:rPr>
                <w:rFonts w:hint="default" w:ascii="Calibri" w:hAnsi="Calibri" w:cs="Calibri"/>
                <w:i w:val="0"/>
                <w:iCs w:val="0"/>
                <w:color w:val="000000"/>
                <w:sz w:val="22"/>
                <w:szCs w:val="22"/>
                <w:u w:val="none"/>
              </w:rPr>
            </w:pPr>
          </w:p>
        </w:tc>
      </w:tr>
      <w:tr w14:paraId="7DB5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3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六、事业单位经营收入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32F3">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C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57B5">
            <w:pPr>
              <w:rPr>
                <w:rFonts w:hint="default" w:ascii="Calibri" w:hAnsi="Calibri" w:cs="Calibri"/>
                <w:i w:val="0"/>
                <w:iCs w:val="0"/>
                <w:color w:val="000000"/>
                <w:sz w:val="22"/>
                <w:szCs w:val="22"/>
                <w:u w:val="none"/>
              </w:rPr>
            </w:pPr>
          </w:p>
        </w:tc>
      </w:tr>
      <w:tr w14:paraId="7F61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E7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七、上级补助收入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AE6C">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1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32B2">
            <w:pPr>
              <w:rPr>
                <w:rFonts w:hint="default" w:ascii="Calibri" w:hAnsi="Calibri" w:cs="Calibri"/>
                <w:i w:val="0"/>
                <w:iCs w:val="0"/>
                <w:color w:val="000000"/>
                <w:sz w:val="22"/>
                <w:szCs w:val="22"/>
                <w:u w:val="none"/>
              </w:rPr>
            </w:pPr>
          </w:p>
        </w:tc>
      </w:tr>
      <w:tr w14:paraId="2697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3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八、附属单位上缴收入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6888">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6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7A34">
            <w:pPr>
              <w:rPr>
                <w:rFonts w:hint="default" w:ascii="Calibri" w:hAnsi="Calibri" w:cs="Calibri"/>
                <w:i w:val="0"/>
                <w:iCs w:val="0"/>
                <w:color w:val="000000"/>
                <w:sz w:val="22"/>
                <w:szCs w:val="22"/>
                <w:u w:val="none"/>
              </w:rPr>
            </w:pPr>
          </w:p>
        </w:tc>
      </w:tr>
      <w:tr w14:paraId="309A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2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九、其他收入</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EF70">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EB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B8C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5.12</w:t>
            </w:r>
          </w:p>
        </w:tc>
      </w:tr>
      <w:tr w14:paraId="6382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F386">
            <w:pPr>
              <w:rPr>
                <w:rFonts w:hint="eastAsia" w:ascii="宋体" w:hAnsi="宋体" w:eastAsia="宋体" w:cs="宋体"/>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4D42">
            <w:pPr>
              <w:rPr>
                <w:rFonts w:hint="eastAsia" w:ascii="宋体" w:hAnsi="宋体" w:eastAsia="宋体" w:cs="宋体"/>
                <w:i w:val="0"/>
                <w:iCs w:val="0"/>
                <w:color w:val="000000"/>
                <w:sz w:val="18"/>
                <w:szCs w:val="18"/>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B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D8AE">
            <w:pPr>
              <w:rPr>
                <w:rFonts w:hint="default" w:ascii="Calibri" w:hAnsi="Calibri" w:cs="Calibri"/>
                <w:i w:val="0"/>
                <w:iCs w:val="0"/>
                <w:color w:val="000000"/>
                <w:sz w:val="22"/>
                <w:szCs w:val="22"/>
                <w:u w:val="none"/>
              </w:rPr>
            </w:pPr>
          </w:p>
        </w:tc>
      </w:tr>
      <w:tr w14:paraId="5CEB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B540">
            <w:pPr>
              <w:rPr>
                <w:rFonts w:hint="eastAsia" w:ascii="宋体" w:hAnsi="宋体" w:eastAsia="宋体" w:cs="宋体"/>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A737">
            <w:pPr>
              <w:rPr>
                <w:rFonts w:hint="eastAsia" w:ascii="宋体" w:hAnsi="宋体" w:eastAsia="宋体" w:cs="宋体"/>
                <w:i w:val="0"/>
                <w:iCs w:val="0"/>
                <w:color w:val="000000"/>
                <w:sz w:val="18"/>
                <w:szCs w:val="18"/>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DD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B215">
            <w:pPr>
              <w:rPr>
                <w:rFonts w:hint="default" w:ascii="Calibri" w:hAnsi="Calibri" w:cs="Calibri"/>
                <w:i w:val="0"/>
                <w:iCs w:val="0"/>
                <w:color w:val="000000"/>
                <w:sz w:val="22"/>
                <w:szCs w:val="22"/>
                <w:u w:val="none"/>
              </w:rPr>
            </w:pPr>
          </w:p>
        </w:tc>
      </w:tr>
      <w:tr w14:paraId="217A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AEB0">
            <w:pPr>
              <w:rPr>
                <w:rFonts w:hint="eastAsia" w:ascii="宋体" w:hAnsi="宋体" w:eastAsia="宋体" w:cs="宋体"/>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CF32">
            <w:pPr>
              <w:rPr>
                <w:rFonts w:hint="eastAsia" w:ascii="宋体" w:hAnsi="宋体" w:eastAsia="宋体" w:cs="宋体"/>
                <w:i w:val="0"/>
                <w:iCs w:val="0"/>
                <w:color w:val="000000"/>
                <w:sz w:val="18"/>
                <w:szCs w:val="18"/>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C9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B056">
            <w:pPr>
              <w:rPr>
                <w:rFonts w:hint="default" w:ascii="Calibri" w:hAnsi="Calibri" w:cs="Calibri"/>
                <w:i w:val="0"/>
                <w:iCs w:val="0"/>
                <w:color w:val="000000"/>
                <w:sz w:val="22"/>
                <w:szCs w:val="22"/>
                <w:u w:val="none"/>
              </w:rPr>
            </w:pPr>
          </w:p>
        </w:tc>
      </w:tr>
      <w:tr w14:paraId="1223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684C">
            <w:pPr>
              <w:rPr>
                <w:rFonts w:hint="eastAsia" w:ascii="宋体" w:hAnsi="宋体" w:eastAsia="宋体" w:cs="宋体"/>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F997">
            <w:pPr>
              <w:rPr>
                <w:rFonts w:hint="eastAsia" w:ascii="宋体" w:hAnsi="宋体" w:eastAsia="宋体" w:cs="宋体"/>
                <w:i w:val="0"/>
                <w:iCs w:val="0"/>
                <w:color w:val="000000"/>
                <w:sz w:val="18"/>
                <w:szCs w:val="18"/>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4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1324">
            <w:pPr>
              <w:rPr>
                <w:rFonts w:hint="default" w:ascii="Calibri" w:hAnsi="Calibri" w:cs="Calibri"/>
                <w:i w:val="0"/>
                <w:iCs w:val="0"/>
                <w:color w:val="000000"/>
                <w:sz w:val="22"/>
                <w:szCs w:val="22"/>
                <w:u w:val="none"/>
              </w:rPr>
            </w:pPr>
          </w:p>
        </w:tc>
      </w:tr>
      <w:tr w14:paraId="074B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1101">
            <w:pPr>
              <w:rPr>
                <w:rFonts w:hint="eastAsia" w:ascii="宋体" w:hAnsi="宋体" w:eastAsia="宋体" w:cs="宋体"/>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C86B">
            <w:pPr>
              <w:rPr>
                <w:rFonts w:hint="eastAsia" w:ascii="宋体" w:hAnsi="宋体" w:eastAsia="宋体" w:cs="宋体"/>
                <w:i w:val="0"/>
                <w:iCs w:val="0"/>
                <w:color w:val="000000"/>
                <w:sz w:val="18"/>
                <w:szCs w:val="18"/>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0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廿二、债务付息支出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89C4">
            <w:pPr>
              <w:rPr>
                <w:rFonts w:hint="default" w:ascii="Calibri" w:hAnsi="Calibri" w:cs="Calibri"/>
                <w:i w:val="0"/>
                <w:iCs w:val="0"/>
                <w:color w:val="000000"/>
                <w:sz w:val="22"/>
                <w:szCs w:val="22"/>
                <w:u w:val="none"/>
              </w:rPr>
            </w:pPr>
          </w:p>
        </w:tc>
      </w:tr>
      <w:tr w14:paraId="5748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7154">
            <w:pPr>
              <w:rPr>
                <w:rFonts w:hint="eastAsia" w:ascii="宋体" w:hAnsi="宋体" w:eastAsia="宋体" w:cs="宋体"/>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AC0B">
            <w:pPr>
              <w:rPr>
                <w:rFonts w:hint="eastAsia" w:ascii="宋体" w:hAnsi="宋体" w:eastAsia="宋体" w:cs="宋体"/>
                <w:i w:val="0"/>
                <w:iCs w:val="0"/>
                <w:color w:val="000000"/>
                <w:sz w:val="18"/>
                <w:szCs w:val="18"/>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0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廿三、债务发行费用支出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3A15">
            <w:pPr>
              <w:rPr>
                <w:rFonts w:hint="default" w:ascii="Calibri" w:hAnsi="Calibri" w:cs="Calibri"/>
                <w:i w:val="0"/>
                <w:iCs w:val="0"/>
                <w:color w:val="000000"/>
                <w:sz w:val="22"/>
                <w:szCs w:val="22"/>
                <w:u w:val="none"/>
              </w:rPr>
            </w:pPr>
          </w:p>
        </w:tc>
      </w:tr>
      <w:tr w14:paraId="7192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8D99">
            <w:pPr>
              <w:rPr>
                <w:rFonts w:hint="eastAsia" w:ascii="宋体" w:hAnsi="宋体" w:eastAsia="宋体" w:cs="宋体"/>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C320">
            <w:pPr>
              <w:rPr>
                <w:rFonts w:hint="eastAsia" w:ascii="宋体" w:hAnsi="宋体" w:eastAsia="宋体" w:cs="宋体"/>
                <w:i w:val="0"/>
                <w:iCs w:val="0"/>
                <w:color w:val="000000"/>
                <w:sz w:val="18"/>
                <w:szCs w:val="18"/>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6132">
            <w:pPr>
              <w:rPr>
                <w:rFonts w:hint="eastAsia" w:ascii="宋体" w:hAnsi="宋体" w:eastAsia="宋体" w:cs="宋体"/>
                <w:i w:val="0"/>
                <w:iCs w:val="0"/>
                <w:color w:val="000000"/>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C84E8">
            <w:pPr>
              <w:rPr>
                <w:rFonts w:hint="default" w:ascii="Calibri" w:hAnsi="Calibri" w:cs="Calibri"/>
                <w:i w:val="0"/>
                <w:iCs w:val="0"/>
                <w:color w:val="000000"/>
                <w:sz w:val="22"/>
                <w:szCs w:val="22"/>
                <w:u w:val="none"/>
              </w:rPr>
            </w:pPr>
          </w:p>
        </w:tc>
      </w:tr>
      <w:tr w14:paraId="60AB9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3FD4">
            <w:pPr>
              <w:rPr>
                <w:rFonts w:hint="eastAsia" w:ascii="宋体" w:hAnsi="宋体" w:eastAsia="宋体" w:cs="宋体"/>
                <w:i w:val="0"/>
                <w:iCs w:val="0"/>
                <w:color w:val="000000"/>
                <w:sz w:val="18"/>
                <w:szCs w:val="18"/>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68C8">
            <w:pPr>
              <w:rPr>
                <w:rFonts w:hint="eastAsia" w:ascii="宋体" w:hAnsi="宋体" w:eastAsia="宋体" w:cs="宋体"/>
                <w:i w:val="0"/>
                <w:iCs w:val="0"/>
                <w:color w:val="000000"/>
                <w:sz w:val="18"/>
                <w:szCs w:val="18"/>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62AB">
            <w:pPr>
              <w:rPr>
                <w:rFonts w:hint="eastAsia" w:ascii="宋体" w:hAnsi="宋体" w:eastAsia="宋体" w:cs="宋体"/>
                <w:i w:val="0"/>
                <w:iCs w:val="0"/>
                <w:color w:val="000000"/>
                <w:sz w:val="18"/>
                <w:szCs w:val="18"/>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2582">
            <w:pPr>
              <w:rPr>
                <w:rFonts w:hint="eastAsia" w:ascii="宋体" w:hAnsi="宋体" w:eastAsia="宋体" w:cs="宋体"/>
                <w:i w:val="0"/>
                <w:iCs w:val="0"/>
                <w:color w:val="000000"/>
                <w:sz w:val="18"/>
                <w:szCs w:val="18"/>
                <w:u w:val="none"/>
              </w:rPr>
            </w:pPr>
          </w:p>
        </w:tc>
      </w:tr>
      <w:tr w14:paraId="6577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0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9AD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120.79</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0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1D3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120.79</w:t>
            </w:r>
          </w:p>
        </w:tc>
      </w:tr>
      <w:tr w14:paraId="7C21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E9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上年结转结余</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2316">
            <w:pPr>
              <w:rPr>
                <w:rFonts w:hint="default" w:ascii="Calibri" w:hAnsi="Calibri" w:cs="Calibri"/>
                <w:i w:val="0"/>
                <w:iCs w:val="0"/>
                <w:color w:val="000000"/>
                <w:sz w:val="22"/>
                <w:szCs w:val="22"/>
                <w:u w:val="none"/>
              </w:rPr>
            </w:pP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B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年终结转结余</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A29B">
            <w:pPr>
              <w:rPr>
                <w:rFonts w:hint="default" w:ascii="Calibri" w:hAnsi="Calibri" w:cs="Calibri"/>
                <w:i w:val="0"/>
                <w:iCs w:val="0"/>
                <w:color w:val="000000"/>
                <w:sz w:val="22"/>
                <w:szCs w:val="22"/>
                <w:u w:val="none"/>
              </w:rPr>
            </w:pPr>
          </w:p>
        </w:tc>
      </w:tr>
      <w:tr w14:paraId="56BE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4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0F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    总    计</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D0F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120.79</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4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    总    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455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120.79</w:t>
            </w:r>
          </w:p>
        </w:tc>
      </w:tr>
      <w:tr w14:paraId="12EE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10800" w:type="dxa"/>
            <w:gridSpan w:val="4"/>
            <w:tcBorders>
              <w:top w:val="nil"/>
              <w:left w:val="nil"/>
              <w:bottom w:val="nil"/>
              <w:right w:val="nil"/>
            </w:tcBorders>
            <w:shd w:val="clear" w:color="auto" w:fill="auto"/>
            <w:noWrap/>
            <w:vAlign w:val="center"/>
          </w:tcPr>
          <w:p w14:paraId="27F3D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备注：财政专户管理资金收入是指教育收费收入；事业收入不含教育收费收入，下同。</w:t>
            </w:r>
          </w:p>
        </w:tc>
      </w:tr>
    </w:tbl>
    <w:p w14:paraId="124EB43A">
      <w:pPr>
        <w:widowControl/>
        <w:numPr>
          <w:ilvl w:val="0"/>
          <w:numId w:val="1"/>
        </w:numPr>
        <w:shd w:val="clear" w:color="auto" w:fill="FFFFFF"/>
        <w:spacing w:line="360" w:lineRule="auto"/>
        <w:ind w:left="0" w:leftChars="0" w:firstLine="560" w:firstLineChars="200"/>
        <w:jc w:val="left"/>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val="en-US" w:eastAsia="zh-CN"/>
        </w:rPr>
        <w:t>收入总表</w:t>
      </w:r>
    </w:p>
    <w:tbl>
      <w:tblPr>
        <w:tblStyle w:val="3"/>
        <w:tblpPr w:leftFromText="180" w:rightFromText="180" w:vertAnchor="text" w:horzAnchor="page" w:tblpXSpec="center" w:tblpY="926"/>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1362"/>
        <w:gridCol w:w="616"/>
        <w:gridCol w:w="616"/>
        <w:gridCol w:w="647"/>
        <w:gridCol w:w="360"/>
        <w:gridCol w:w="360"/>
        <w:gridCol w:w="360"/>
        <w:gridCol w:w="360"/>
        <w:gridCol w:w="360"/>
        <w:gridCol w:w="360"/>
        <w:gridCol w:w="360"/>
        <w:gridCol w:w="360"/>
        <w:gridCol w:w="360"/>
        <w:gridCol w:w="360"/>
        <w:gridCol w:w="360"/>
        <w:gridCol w:w="930"/>
      </w:tblGrid>
      <w:tr w14:paraId="3BE2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0" w:type="auto"/>
            <w:gridSpan w:val="17"/>
            <w:tcBorders>
              <w:top w:val="nil"/>
              <w:left w:val="nil"/>
              <w:bottom w:val="nil"/>
              <w:right w:val="nil"/>
            </w:tcBorders>
            <w:shd w:val="clear" w:color="auto" w:fill="auto"/>
            <w:noWrap/>
            <w:vAlign w:val="center"/>
          </w:tcPr>
          <w:p w14:paraId="6F2476D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收入总表</w:t>
            </w:r>
          </w:p>
        </w:tc>
      </w:tr>
      <w:tr w14:paraId="0DE5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0" w:type="auto"/>
            <w:tcBorders>
              <w:top w:val="nil"/>
              <w:left w:val="nil"/>
              <w:bottom w:val="nil"/>
              <w:right w:val="nil"/>
            </w:tcBorders>
            <w:shd w:val="clear" w:color="auto" w:fill="auto"/>
            <w:noWrap/>
            <w:vAlign w:val="center"/>
          </w:tcPr>
          <w:p w14:paraId="74D95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填报部门：</w:t>
            </w:r>
          </w:p>
        </w:tc>
        <w:tc>
          <w:tcPr>
            <w:tcW w:w="0" w:type="auto"/>
            <w:tcBorders>
              <w:top w:val="nil"/>
              <w:left w:val="nil"/>
              <w:bottom w:val="nil"/>
              <w:right w:val="nil"/>
            </w:tcBorders>
            <w:shd w:val="clear" w:color="auto" w:fill="auto"/>
            <w:noWrap/>
            <w:vAlign w:val="bottom"/>
          </w:tcPr>
          <w:p w14:paraId="03FA6BE6">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A4C913">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E9B628">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B86004">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39414A">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0DAF4B">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97CBEE">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8B2660">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4DB650">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720416">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304179">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EDE38D">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25B872">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3B94A6">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212035">
            <w:pPr>
              <w:jc w:val="righ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F1EE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0350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077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86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77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C6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41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上年结转结余</w:t>
            </w:r>
          </w:p>
        </w:tc>
      </w:tr>
      <w:tr w14:paraId="23C0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73D43">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3E63">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F7D9">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12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58A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17E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DE71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519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F0E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26E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D89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129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D51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CC3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19A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F08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D25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14:paraId="093F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2D54F">
            <w:pPr>
              <w:jc w:val="lef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B4BA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DFB6">
            <w:pPr>
              <w:keepNext w:val="0"/>
              <w:keepLines w:val="0"/>
              <w:widowControl/>
              <w:suppressLineNumbers w:val="0"/>
              <w:jc w:val="right"/>
              <w:textAlignment w:val="center"/>
              <w:rPr>
                <w:rFonts w:hint="default" w:ascii="Calibri" w:hAnsi="Calibri"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23C8">
            <w:pPr>
              <w:keepNext w:val="0"/>
              <w:keepLines w:val="0"/>
              <w:widowControl/>
              <w:suppressLineNumbers w:val="0"/>
              <w:jc w:val="right"/>
              <w:textAlignment w:val="center"/>
              <w:rPr>
                <w:rFonts w:hint="default" w:ascii="Calibri" w:hAnsi="Calibri"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D9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1ED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A21A">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6C4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4D2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F46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E8A6">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5A0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70B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481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9E4F">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490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5075">
            <w:pPr>
              <w:jc w:val="right"/>
              <w:rPr>
                <w:rFonts w:hint="eastAsia" w:ascii="宋体" w:hAnsi="宋体" w:eastAsia="宋体" w:cs="宋体"/>
                <w:b/>
                <w:bCs/>
                <w:i w:val="0"/>
                <w:iCs w:val="0"/>
                <w:color w:val="000000"/>
                <w:sz w:val="18"/>
                <w:szCs w:val="18"/>
                <w:u w:val="none"/>
              </w:rPr>
            </w:pPr>
          </w:p>
        </w:tc>
      </w:tr>
      <w:tr w14:paraId="7042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6585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EBFF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天门市人民政府驻武汉办事处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9A53">
            <w:pPr>
              <w:keepNext w:val="0"/>
              <w:keepLines w:val="0"/>
              <w:widowControl/>
              <w:suppressLineNumbers w:val="0"/>
              <w:jc w:val="right"/>
              <w:textAlignment w:val="center"/>
              <w:rPr>
                <w:rFonts w:hint="default" w:ascii="Calibri" w:hAnsi="Calibri"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49E0">
            <w:pPr>
              <w:keepNext w:val="0"/>
              <w:keepLines w:val="0"/>
              <w:widowControl/>
              <w:suppressLineNumbers w:val="0"/>
              <w:jc w:val="right"/>
              <w:textAlignment w:val="center"/>
              <w:rPr>
                <w:rFonts w:hint="default" w:ascii="Calibri" w:hAnsi="Calibri"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83A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BCB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B2D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E2B1">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48C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BDBF">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F03E">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CE5D">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A4B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90C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C3FA">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78B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E987">
            <w:pPr>
              <w:jc w:val="right"/>
              <w:rPr>
                <w:rFonts w:hint="eastAsia" w:ascii="宋体" w:hAnsi="宋体" w:eastAsia="宋体" w:cs="宋体"/>
                <w:b/>
                <w:bCs/>
                <w:i w:val="0"/>
                <w:iCs w:val="0"/>
                <w:color w:val="000000"/>
                <w:sz w:val="18"/>
                <w:szCs w:val="18"/>
                <w:u w:val="none"/>
              </w:rPr>
            </w:pPr>
          </w:p>
        </w:tc>
      </w:tr>
      <w:tr w14:paraId="39FB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3E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523001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BE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天门市人民政府驻武汉办事处本级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A183">
            <w:pPr>
              <w:keepNext w:val="0"/>
              <w:keepLines w:val="0"/>
              <w:widowControl/>
              <w:suppressLineNumbers w:val="0"/>
              <w:jc w:val="right"/>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7020">
            <w:pPr>
              <w:keepNext w:val="0"/>
              <w:keepLines w:val="0"/>
              <w:widowControl/>
              <w:suppressLineNumbers w:val="0"/>
              <w:jc w:val="right"/>
              <w:textAlignment w:val="center"/>
              <w:rPr>
                <w:rFonts w:hint="default" w:ascii="Calibri" w:hAnsi="Calibri"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F2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AF1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8B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6E4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E92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730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A5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14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CB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D4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DC7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39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C1C4">
            <w:pPr>
              <w:jc w:val="right"/>
              <w:rPr>
                <w:rFonts w:hint="eastAsia" w:ascii="宋体" w:hAnsi="宋体" w:eastAsia="宋体" w:cs="宋体"/>
                <w:i w:val="0"/>
                <w:iCs w:val="0"/>
                <w:color w:val="000000"/>
                <w:sz w:val="18"/>
                <w:szCs w:val="18"/>
                <w:u w:val="none"/>
              </w:rPr>
            </w:pPr>
          </w:p>
        </w:tc>
      </w:tr>
    </w:tbl>
    <w:p w14:paraId="3FC093C0">
      <w:pPr>
        <w:widowControl/>
        <w:numPr>
          <w:ilvl w:val="0"/>
          <w:numId w:val="0"/>
        </w:numPr>
        <w:shd w:val="clear" w:color="auto" w:fill="FFFFFF"/>
        <w:spacing w:line="360" w:lineRule="auto"/>
        <w:jc w:val="left"/>
        <w:rPr>
          <w:rFonts w:hint="default" w:ascii="宋体" w:hAnsi="宋体" w:eastAsia="宋体"/>
          <w:color w:val="333333"/>
          <w:sz w:val="28"/>
          <w:szCs w:val="28"/>
          <w:shd w:val="clear" w:color="auto" w:fill="FFFFFF"/>
          <w:lang w:val="en-US" w:eastAsia="zh-CN"/>
        </w:rPr>
      </w:pPr>
    </w:p>
    <w:p w14:paraId="55BEB3FE">
      <w:pPr>
        <w:widowControl/>
        <w:numPr>
          <w:ilvl w:val="0"/>
          <w:numId w:val="0"/>
        </w:numPr>
        <w:shd w:val="clear" w:color="auto" w:fill="FFFFFF"/>
        <w:spacing w:line="360" w:lineRule="auto"/>
        <w:jc w:val="left"/>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val="en-US" w:eastAsia="zh-CN"/>
        </w:rPr>
        <w:t>3、部门支出总表</w:t>
      </w:r>
    </w:p>
    <w:tbl>
      <w:tblPr>
        <w:tblStyle w:val="3"/>
        <w:tblpPr w:leftFromText="180" w:rightFromText="180" w:vertAnchor="text" w:horzAnchor="page" w:tblpXSpec="center" w:tblpY="638"/>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898"/>
        <w:gridCol w:w="730"/>
        <w:gridCol w:w="898"/>
        <w:gridCol w:w="898"/>
        <w:gridCol w:w="1580"/>
        <w:gridCol w:w="1240"/>
        <w:gridCol w:w="1751"/>
      </w:tblGrid>
      <w:tr w14:paraId="3A5F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0" w:type="auto"/>
            <w:gridSpan w:val="8"/>
            <w:tcBorders>
              <w:top w:val="nil"/>
              <w:left w:val="nil"/>
              <w:bottom w:val="nil"/>
              <w:right w:val="nil"/>
            </w:tcBorders>
            <w:shd w:val="clear" w:color="auto" w:fill="auto"/>
            <w:noWrap/>
            <w:vAlign w:val="center"/>
          </w:tcPr>
          <w:p w14:paraId="118A998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支出总表</w:t>
            </w:r>
          </w:p>
        </w:tc>
      </w:tr>
      <w:tr w14:paraId="1AAA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nil"/>
              <w:left w:val="nil"/>
              <w:bottom w:val="nil"/>
              <w:right w:val="nil"/>
            </w:tcBorders>
            <w:shd w:val="clear" w:color="auto" w:fill="auto"/>
            <w:noWrap/>
            <w:vAlign w:val="center"/>
          </w:tcPr>
          <w:p w14:paraId="0B2ED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填报部门：</w:t>
            </w:r>
          </w:p>
        </w:tc>
        <w:tc>
          <w:tcPr>
            <w:tcW w:w="0" w:type="auto"/>
            <w:tcBorders>
              <w:top w:val="nil"/>
              <w:left w:val="nil"/>
              <w:bottom w:val="nil"/>
              <w:right w:val="nil"/>
            </w:tcBorders>
            <w:shd w:val="clear" w:color="auto" w:fill="auto"/>
            <w:noWrap/>
            <w:vAlign w:val="bottom"/>
          </w:tcPr>
          <w:p w14:paraId="27E07693">
            <w:pPr>
              <w:rPr>
                <w:rFonts w:hint="eastAsia"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6B21BFF">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C3D6829">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1504BA6">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0735435">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4950632">
            <w:pPr>
              <w:rPr>
                <w:rFonts w:hint="default" w:ascii="Calibri" w:hAnsi="Calibri" w:cs="Calibri"/>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4F61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08E0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6B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58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93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C6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5B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48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事业单位经营支出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58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F6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14:paraId="20D1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91FE5">
            <w:pP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393D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FD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B44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204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A05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4C0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F678">
            <w:pPr>
              <w:jc w:val="right"/>
              <w:rPr>
                <w:rFonts w:hint="eastAsia" w:ascii="宋体" w:hAnsi="宋体" w:eastAsia="宋体" w:cs="宋体"/>
                <w:b/>
                <w:bCs/>
                <w:i w:val="0"/>
                <w:iCs w:val="0"/>
                <w:color w:val="000000"/>
                <w:sz w:val="18"/>
                <w:szCs w:val="18"/>
                <w:u w:val="none"/>
              </w:rPr>
            </w:pPr>
          </w:p>
        </w:tc>
      </w:tr>
      <w:tr w14:paraId="60D36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F29E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70E5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DE1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0F7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625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9EA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500F">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169B">
            <w:pPr>
              <w:jc w:val="right"/>
              <w:rPr>
                <w:rFonts w:hint="eastAsia" w:ascii="宋体" w:hAnsi="宋体" w:eastAsia="宋体" w:cs="宋体"/>
                <w:b/>
                <w:bCs/>
                <w:i w:val="0"/>
                <w:iCs w:val="0"/>
                <w:color w:val="000000"/>
                <w:sz w:val="18"/>
                <w:szCs w:val="18"/>
                <w:u w:val="none"/>
              </w:rPr>
            </w:pPr>
          </w:p>
        </w:tc>
      </w:tr>
      <w:tr w14:paraId="0379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4029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0C71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502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F38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71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E4E8">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52A9">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26F5">
            <w:pPr>
              <w:jc w:val="right"/>
              <w:rPr>
                <w:rFonts w:hint="eastAsia" w:ascii="宋体" w:hAnsi="宋体" w:eastAsia="宋体" w:cs="宋体"/>
                <w:b/>
                <w:bCs/>
                <w:i w:val="0"/>
                <w:iCs w:val="0"/>
                <w:color w:val="000000"/>
                <w:sz w:val="18"/>
                <w:szCs w:val="18"/>
                <w:u w:val="none"/>
              </w:rPr>
            </w:pPr>
          </w:p>
        </w:tc>
      </w:tr>
      <w:tr w14:paraId="7C68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90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F2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1B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F0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1EA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5B8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7A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1ADA">
            <w:pPr>
              <w:jc w:val="right"/>
              <w:rPr>
                <w:rFonts w:hint="eastAsia" w:ascii="宋体" w:hAnsi="宋体" w:eastAsia="宋体" w:cs="宋体"/>
                <w:i w:val="0"/>
                <w:iCs w:val="0"/>
                <w:color w:val="000000"/>
                <w:sz w:val="18"/>
                <w:szCs w:val="18"/>
                <w:u w:val="none"/>
              </w:rPr>
            </w:pPr>
          </w:p>
        </w:tc>
      </w:tr>
      <w:tr w14:paraId="3BE95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731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A21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95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85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EED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6A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85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430">
            <w:pPr>
              <w:jc w:val="right"/>
              <w:rPr>
                <w:rFonts w:hint="eastAsia" w:ascii="宋体" w:hAnsi="宋体" w:eastAsia="宋体" w:cs="宋体"/>
                <w:i w:val="0"/>
                <w:iCs w:val="0"/>
                <w:color w:val="000000"/>
                <w:sz w:val="18"/>
                <w:szCs w:val="18"/>
                <w:u w:val="none"/>
              </w:rPr>
            </w:pPr>
          </w:p>
        </w:tc>
      </w:tr>
      <w:tr w14:paraId="2ACC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49BF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8327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8F2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B5D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4062">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21E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424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B4C0">
            <w:pPr>
              <w:jc w:val="right"/>
              <w:rPr>
                <w:rFonts w:hint="eastAsia" w:ascii="宋体" w:hAnsi="宋体" w:eastAsia="宋体" w:cs="宋体"/>
                <w:b/>
                <w:bCs/>
                <w:i w:val="0"/>
                <w:iCs w:val="0"/>
                <w:color w:val="000000"/>
                <w:sz w:val="18"/>
                <w:szCs w:val="18"/>
                <w:u w:val="none"/>
              </w:rPr>
            </w:pPr>
          </w:p>
        </w:tc>
      </w:tr>
      <w:tr w14:paraId="621C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77E3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61FB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DA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0A43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CD93">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8FC4">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BE80">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D90D">
            <w:pPr>
              <w:jc w:val="right"/>
              <w:rPr>
                <w:rFonts w:hint="eastAsia" w:ascii="宋体" w:hAnsi="宋体" w:eastAsia="宋体" w:cs="宋体"/>
                <w:b/>
                <w:bCs/>
                <w:i w:val="0"/>
                <w:iCs w:val="0"/>
                <w:color w:val="000000"/>
                <w:sz w:val="18"/>
                <w:szCs w:val="18"/>
                <w:u w:val="none"/>
              </w:rPr>
            </w:pPr>
          </w:p>
        </w:tc>
      </w:tr>
      <w:tr w14:paraId="3F36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67A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526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9D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57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C7B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E49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56D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35B3">
            <w:pPr>
              <w:jc w:val="right"/>
              <w:rPr>
                <w:rFonts w:hint="eastAsia" w:ascii="宋体" w:hAnsi="宋体" w:eastAsia="宋体" w:cs="宋体"/>
                <w:i w:val="0"/>
                <w:iCs w:val="0"/>
                <w:color w:val="000000"/>
                <w:sz w:val="18"/>
                <w:szCs w:val="18"/>
                <w:u w:val="none"/>
              </w:rPr>
            </w:pPr>
          </w:p>
        </w:tc>
      </w:tr>
      <w:tr w14:paraId="3006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10D7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9808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CA0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7B2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DD8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A046">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5B88">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67AE">
            <w:pPr>
              <w:jc w:val="right"/>
              <w:rPr>
                <w:rFonts w:hint="eastAsia" w:ascii="宋体" w:hAnsi="宋体" w:eastAsia="宋体" w:cs="宋体"/>
                <w:b/>
                <w:bCs/>
                <w:i w:val="0"/>
                <w:iCs w:val="0"/>
                <w:color w:val="000000"/>
                <w:sz w:val="18"/>
                <w:szCs w:val="18"/>
                <w:u w:val="none"/>
              </w:rPr>
            </w:pPr>
          </w:p>
        </w:tc>
      </w:tr>
      <w:tr w14:paraId="711C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9892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025A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C1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067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5E2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9B6D">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FC8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4B2B">
            <w:pPr>
              <w:jc w:val="right"/>
              <w:rPr>
                <w:rFonts w:hint="eastAsia" w:ascii="宋体" w:hAnsi="宋体" w:eastAsia="宋体" w:cs="宋体"/>
                <w:b/>
                <w:bCs/>
                <w:i w:val="0"/>
                <w:iCs w:val="0"/>
                <w:color w:val="000000"/>
                <w:sz w:val="18"/>
                <w:szCs w:val="18"/>
                <w:u w:val="none"/>
              </w:rPr>
            </w:pPr>
          </w:p>
        </w:tc>
      </w:tr>
      <w:tr w14:paraId="37F6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4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58A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21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67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44E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53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9B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BD8D">
            <w:pPr>
              <w:jc w:val="right"/>
              <w:rPr>
                <w:rFonts w:hint="eastAsia" w:ascii="宋体" w:hAnsi="宋体" w:eastAsia="宋体" w:cs="宋体"/>
                <w:i w:val="0"/>
                <w:iCs w:val="0"/>
                <w:color w:val="000000"/>
                <w:sz w:val="18"/>
                <w:szCs w:val="18"/>
                <w:u w:val="none"/>
              </w:rPr>
            </w:pPr>
          </w:p>
        </w:tc>
      </w:tr>
      <w:tr w14:paraId="21CC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35EC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D80E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7F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0D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2A9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4A4C">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4797">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E00B">
            <w:pPr>
              <w:jc w:val="right"/>
              <w:rPr>
                <w:rFonts w:hint="eastAsia" w:ascii="宋体" w:hAnsi="宋体" w:eastAsia="宋体" w:cs="宋体"/>
                <w:b/>
                <w:bCs/>
                <w:i w:val="0"/>
                <w:iCs w:val="0"/>
                <w:color w:val="000000"/>
                <w:sz w:val="18"/>
                <w:szCs w:val="18"/>
                <w:u w:val="none"/>
              </w:rPr>
            </w:pPr>
          </w:p>
        </w:tc>
      </w:tr>
      <w:tr w14:paraId="73B1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CB48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15CB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27A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A36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45CB">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EC2A">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9005">
            <w:pPr>
              <w:jc w:val="right"/>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3AF2">
            <w:pPr>
              <w:jc w:val="right"/>
              <w:rPr>
                <w:rFonts w:hint="eastAsia" w:ascii="宋体" w:hAnsi="宋体" w:eastAsia="宋体" w:cs="宋体"/>
                <w:b/>
                <w:bCs/>
                <w:i w:val="0"/>
                <w:iCs w:val="0"/>
                <w:color w:val="000000"/>
                <w:sz w:val="18"/>
                <w:szCs w:val="18"/>
                <w:u w:val="none"/>
              </w:rPr>
            </w:pPr>
          </w:p>
        </w:tc>
      </w:tr>
      <w:tr w14:paraId="44455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6A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D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E3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2B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E6C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85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2A0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018D">
            <w:pPr>
              <w:jc w:val="right"/>
              <w:rPr>
                <w:rFonts w:hint="eastAsia" w:ascii="宋体" w:hAnsi="宋体" w:eastAsia="宋体" w:cs="宋体"/>
                <w:i w:val="0"/>
                <w:iCs w:val="0"/>
                <w:color w:val="000000"/>
                <w:sz w:val="18"/>
                <w:szCs w:val="18"/>
                <w:u w:val="none"/>
              </w:rPr>
            </w:pPr>
          </w:p>
        </w:tc>
      </w:tr>
    </w:tbl>
    <w:p w14:paraId="62EDE982">
      <w:pPr>
        <w:widowControl/>
        <w:numPr>
          <w:ilvl w:val="0"/>
          <w:numId w:val="0"/>
        </w:numPr>
        <w:shd w:val="clear" w:color="auto" w:fill="FFFFFF"/>
        <w:spacing w:line="360" w:lineRule="auto"/>
        <w:ind w:leftChars="0"/>
        <w:jc w:val="left"/>
        <w:rPr>
          <w:rFonts w:hint="eastAsia" w:ascii="宋体" w:hAnsi="宋体" w:eastAsia="宋体"/>
          <w:color w:val="333333"/>
          <w:sz w:val="28"/>
          <w:szCs w:val="28"/>
          <w:shd w:val="clear" w:color="auto" w:fill="FFFFFF"/>
          <w:lang w:val="en-US" w:eastAsia="zh-CN"/>
        </w:rPr>
      </w:pPr>
      <w:r>
        <w:rPr>
          <w:rFonts w:hint="eastAsia" w:ascii="宋体" w:hAnsi="宋体" w:eastAsia="宋体" w:cs="宋体"/>
          <w:color w:val="000000" w:themeColor="text1"/>
          <w:kern w:val="1"/>
          <w:sz w:val="28"/>
          <w:szCs w:val="28"/>
          <w:lang w:val="en-US" w:eastAsia="zh-CN"/>
          <w14:textFill>
            <w14:solidFill>
              <w14:schemeClr w14:val="tx1"/>
            </w14:solidFill>
          </w14:textFill>
        </w:rPr>
        <w:t>4、</w:t>
      </w:r>
      <w:r>
        <w:rPr>
          <w:rFonts w:hint="eastAsia" w:ascii="宋体" w:hAnsi="宋体" w:eastAsia="宋体"/>
          <w:color w:val="333333"/>
          <w:sz w:val="28"/>
          <w:szCs w:val="28"/>
          <w:shd w:val="clear" w:color="auto" w:fill="FFFFFF"/>
          <w:lang w:val="en-US" w:eastAsia="zh-CN"/>
        </w:rPr>
        <w:t>财政拨款收支总表</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95"/>
        <w:gridCol w:w="966"/>
        <w:gridCol w:w="3396"/>
        <w:gridCol w:w="1303"/>
      </w:tblGrid>
      <w:tr w14:paraId="039C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5000" w:type="pct"/>
            <w:gridSpan w:val="4"/>
            <w:tcBorders>
              <w:top w:val="nil"/>
              <w:left w:val="nil"/>
              <w:bottom w:val="nil"/>
              <w:right w:val="nil"/>
            </w:tcBorders>
            <w:shd w:val="clear" w:color="auto" w:fill="auto"/>
            <w:noWrap/>
            <w:vAlign w:val="center"/>
          </w:tcPr>
          <w:p w14:paraId="3D37B33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财政拨款收支总表</w:t>
            </w:r>
          </w:p>
        </w:tc>
      </w:tr>
      <w:tr w14:paraId="58A4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nil"/>
              <w:left w:val="nil"/>
              <w:bottom w:val="nil"/>
              <w:right w:val="nil"/>
            </w:tcBorders>
            <w:shd w:val="clear" w:color="auto" w:fill="auto"/>
            <w:noWrap/>
            <w:vAlign w:val="center"/>
          </w:tcPr>
          <w:p w14:paraId="7BE75C2F">
            <w:pPr>
              <w:keepNext w:val="0"/>
              <w:keepLines w:val="0"/>
              <w:widowControl/>
              <w:suppressLineNumbers w:val="0"/>
              <w:jc w:val="left"/>
              <w:textAlignment w:val="center"/>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填报部门：</w:t>
            </w:r>
          </w:p>
        </w:tc>
        <w:tc>
          <w:tcPr>
            <w:tcW w:w="533" w:type="pct"/>
            <w:tcBorders>
              <w:top w:val="nil"/>
              <w:left w:val="nil"/>
              <w:bottom w:val="nil"/>
              <w:right w:val="nil"/>
            </w:tcBorders>
            <w:shd w:val="clear" w:color="auto" w:fill="auto"/>
            <w:noWrap/>
            <w:vAlign w:val="bottom"/>
          </w:tcPr>
          <w:p w14:paraId="2B4BBE8A">
            <w:pPr>
              <w:rPr>
                <w:rFonts w:hint="default" w:ascii="Calibri" w:hAnsi="Calibri" w:cs="Calibri"/>
                <w:i w:val="0"/>
                <w:iCs w:val="0"/>
                <w:color w:val="000000"/>
                <w:sz w:val="22"/>
                <w:szCs w:val="22"/>
                <w:u w:val="none"/>
              </w:rPr>
            </w:pPr>
          </w:p>
        </w:tc>
        <w:tc>
          <w:tcPr>
            <w:tcW w:w="1874" w:type="pct"/>
            <w:tcBorders>
              <w:top w:val="nil"/>
              <w:left w:val="nil"/>
              <w:bottom w:val="nil"/>
              <w:right w:val="nil"/>
            </w:tcBorders>
            <w:shd w:val="clear" w:color="auto" w:fill="auto"/>
            <w:noWrap/>
            <w:vAlign w:val="center"/>
          </w:tcPr>
          <w:p w14:paraId="1C12ED85">
            <w:pPr>
              <w:rPr>
                <w:rFonts w:hint="eastAsia" w:ascii="宋体" w:hAnsi="宋体" w:eastAsia="宋体" w:cs="宋体"/>
                <w:i w:val="0"/>
                <w:iCs w:val="0"/>
                <w:color w:val="000000"/>
                <w:sz w:val="22"/>
                <w:szCs w:val="22"/>
                <w:u w:val="none"/>
              </w:rPr>
            </w:pPr>
          </w:p>
        </w:tc>
        <w:tc>
          <w:tcPr>
            <w:tcW w:w="717" w:type="pct"/>
            <w:tcBorders>
              <w:top w:val="nil"/>
              <w:left w:val="nil"/>
              <w:bottom w:val="nil"/>
              <w:right w:val="nil"/>
            </w:tcBorders>
            <w:shd w:val="clear" w:color="auto" w:fill="auto"/>
            <w:noWrap/>
            <w:vAlign w:val="center"/>
          </w:tcPr>
          <w:p w14:paraId="1058A9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7EDD3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40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BF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w:t>
            </w:r>
          </w:p>
        </w:tc>
        <w:tc>
          <w:tcPr>
            <w:tcW w:w="25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80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w:t>
            </w:r>
          </w:p>
        </w:tc>
      </w:tr>
      <w:tr w14:paraId="2EDF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77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C9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39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59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r>
      <w:tr w14:paraId="30BB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91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一、本年收入</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AC3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120.79</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1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一、本年支出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5E8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120.79</w:t>
            </w:r>
          </w:p>
        </w:tc>
      </w:tr>
      <w:tr w14:paraId="6D41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C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CA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120.79</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4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DC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105.19</w:t>
            </w:r>
          </w:p>
        </w:tc>
      </w:tr>
      <w:tr w14:paraId="6985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5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经费拨款（补助）</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639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120.79</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8C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（二）公共安全支出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4EBA">
            <w:pPr>
              <w:jc w:val="right"/>
              <w:rPr>
                <w:rFonts w:hint="eastAsia" w:ascii="宋体" w:hAnsi="宋体" w:eastAsia="宋体" w:cs="宋体"/>
                <w:i w:val="0"/>
                <w:iCs w:val="0"/>
                <w:color w:val="000000"/>
                <w:sz w:val="18"/>
                <w:szCs w:val="18"/>
                <w:u w:val="none"/>
              </w:rPr>
            </w:pPr>
          </w:p>
        </w:tc>
      </w:tr>
      <w:tr w14:paraId="1A28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31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行政事业单位资产收益拨款</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BC5E">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1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（三）教育支出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55DC">
            <w:pPr>
              <w:jc w:val="right"/>
              <w:rPr>
                <w:rFonts w:hint="eastAsia" w:ascii="宋体" w:hAnsi="宋体" w:eastAsia="宋体" w:cs="宋体"/>
                <w:i w:val="0"/>
                <w:iCs w:val="0"/>
                <w:color w:val="000000"/>
                <w:sz w:val="18"/>
                <w:szCs w:val="18"/>
                <w:u w:val="none"/>
              </w:rPr>
            </w:pPr>
          </w:p>
        </w:tc>
      </w:tr>
      <w:tr w14:paraId="2C59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5B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专项收入</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7421">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D2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（四）科学技术支出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71F4">
            <w:pPr>
              <w:jc w:val="right"/>
              <w:rPr>
                <w:rFonts w:hint="eastAsia" w:ascii="宋体" w:hAnsi="宋体" w:eastAsia="宋体" w:cs="宋体"/>
                <w:i w:val="0"/>
                <w:iCs w:val="0"/>
                <w:color w:val="000000"/>
                <w:sz w:val="18"/>
                <w:szCs w:val="18"/>
                <w:u w:val="none"/>
              </w:rPr>
            </w:pPr>
          </w:p>
        </w:tc>
      </w:tr>
      <w:tr w14:paraId="0D7A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5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其他纳入预算管理的非税拨款</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9F52">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C3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（五）文化旅游体育与传媒支出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01BB">
            <w:pPr>
              <w:jc w:val="right"/>
              <w:rPr>
                <w:rFonts w:hint="eastAsia" w:ascii="宋体" w:hAnsi="宋体" w:eastAsia="宋体" w:cs="宋体"/>
                <w:i w:val="0"/>
                <w:iCs w:val="0"/>
                <w:color w:val="000000"/>
                <w:sz w:val="18"/>
                <w:szCs w:val="18"/>
                <w:u w:val="none"/>
              </w:rPr>
            </w:pPr>
          </w:p>
        </w:tc>
      </w:tr>
      <w:tr w14:paraId="11A8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6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预算内基本建设投资</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60B1">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3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（六）社会保障和就业支出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B03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r>
      <w:tr w14:paraId="1484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F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中央专项转移支付补助</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0ECFA">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E1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（七）卫生健康支出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515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r>
      <w:tr w14:paraId="69300C88">
        <w:tblPrEx>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3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44F6">
            <w:pPr>
              <w:jc w:val="right"/>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2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（八）节能环保支出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9B9A">
            <w:pPr>
              <w:jc w:val="right"/>
              <w:rPr>
                <w:rFonts w:hint="eastAsia" w:ascii="宋体" w:hAnsi="宋体" w:eastAsia="宋体" w:cs="宋体"/>
                <w:i w:val="0"/>
                <w:iCs w:val="0"/>
                <w:color w:val="000000"/>
                <w:sz w:val="18"/>
                <w:szCs w:val="18"/>
                <w:u w:val="none"/>
              </w:rPr>
            </w:pPr>
          </w:p>
        </w:tc>
      </w:tr>
      <w:tr w14:paraId="0087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9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政府性基金财政拨款</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B824">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B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（九）城乡社区支出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292E">
            <w:pPr>
              <w:jc w:val="right"/>
              <w:rPr>
                <w:rFonts w:hint="eastAsia" w:ascii="宋体" w:hAnsi="宋体" w:eastAsia="宋体" w:cs="宋体"/>
                <w:i w:val="0"/>
                <w:iCs w:val="0"/>
                <w:color w:val="000000"/>
                <w:sz w:val="18"/>
                <w:szCs w:val="18"/>
                <w:u w:val="none"/>
              </w:rPr>
            </w:pPr>
          </w:p>
        </w:tc>
      </w:tr>
      <w:tr w14:paraId="225D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9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政府性基金转移支付</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546271">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32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（十）农林水支出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B062">
            <w:pPr>
              <w:jc w:val="right"/>
              <w:rPr>
                <w:rFonts w:hint="eastAsia" w:ascii="宋体" w:hAnsi="宋体" w:eastAsia="宋体" w:cs="宋体"/>
                <w:i w:val="0"/>
                <w:iCs w:val="0"/>
                <w:color w:val="000000"/>
                <w:sz w:val="18"/>
                <w:szCs w:val="18"/>
                <w:u w:val="none"/>
              </w:rPr>
            </w:pPr>
          </w:p>
        </w:tc>
      </w:tr>
      <w:tr w14:paraId="71180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F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3404">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E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（十一）交通运输支出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FF3A">
            <w:pPr>
              <w:jc w:val="right"/>
              <w:rPr>
                <w:rFonts w:hint="eastAsia" w:ascii="宋体" w:hAnsi="宋体" w:eastAsia="宋体" w:cs="宋体"/>
                <w:i w:val="0"/>
                <w:iCs w:val="0"/>
                <w:color w:val="000000"/>
                <w:sz w:val="18"/>
                <w:szCs w:val="18"/>
                <w:u w:val="none"/>
              </w:rPr>
            </w:pPr>
          </w:p>
        </w:tc>
      </w:tr>
      <w:tr w14:paraId="78CE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59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二、上年结转</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6ACC">
            <w:pPr>
              <w:jc w:val="right"/>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FB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（十二）资源勘探工业信息等支出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20FB">
            <w:pPr>
              <w:jc w:val="right"/>
              <w:rPr>
                <w:rFonts w:hint="eastAsia" w:ascii="宋体" w:hAnsi="宋体" w:eastAsia="宋体" w:cs="宋体"/>
                <w:i w:val="0"/>
                <w:iCs w:val="0"/>
                <w:color w:val="000000"/>
                <w:sz w:val="18"/>
                <w:szCs w:val="18"/>
                <w:u w:val="none"/>
              </w:rPr>
            </w:pPr>
          </w:p>
        </w:tc>
      </w:tr>
      <w:tr w14:paraId="50C0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A9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（一）一般公共预算拨款</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D269">
            <w:pPr>
              <w:jc w:val="right"/>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CE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（十三）商业服务业等支出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2606">
            <w:pPr>
              <w:jc w:val="right"/>
              <w:rPr>
                <w:rFonts w:hint="eastAsia" w:ascii="宋体" w:hAnsi="宋体" w:eastAsia="宋体" w:cs="宋体"/>
                <w:i w:val="0"/>
                <w:iCs w:val="0"/>
                <w:color w:val="000000"/>
                <w:sz w:val="18"/>
                <w:szCs w:val="18"/>
                <w:u w:val="none"/>
              </w:rPr>
            </w:pPr>
          </w:p>
        </w:tc>
      </w:tr>
      <w:tr w14:paraId="0347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AC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（二）政府性基金预算拨款</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269C7">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08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（十四）金融支出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47F7">
            <w:pPr>
              <w:jc w:val="right"/>
              <w:rPr>
                <w:rFonts w:hint="eastAsia" w:ascii="宋体" w:hAnsi="宋体" w:eastAsia="宋体" w:cs="宋体"/>
                <w:i w:val="0"/>
                <w:iCs w:val="0"/>
                <w:color w:val="000000"/>
                <w:sz w:val="18"/>
                <w:szCs w:val="18"/>
                <w:u w:val="none"/>
              </w:rPr>
            </w:pPr>
          </w:p>
        </w:tc>
      </w:tr>
      <w:tr w14:paraId="31F8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5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（三）国有资本经营预算拨款</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D7479A">
            <w:pPr>
              <w:rPr>
                <w:rFonts w:hint="default" w:ascii="Calibri" w:hAnsi="Calibri" w:cs="Calibri"/>
                <w:i w:val="0"/>
                <w:iCs w:val="0"/>
                <w:color w:val="000000"/>
                <w:sz w:val="22"/>
                <w:szCs w:val="22"/>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A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（十五）援助其他地区支出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16BF">
            <w:pPr>
              <w:jc w:val="right"/>
              <w:rPr>
                <w:rFonts w:hint="eastAsia" w:ascii="宋体" w:hAnsi="宋体" w:eastAsia="宋体" w:cs="宋体"/>
                <w:i w:val="0"/>
                <w:iCs w:val="0"/>
                <w:color w:val="000000"/>
                <w:sz w:val="18"/>
                <w:szCs w:val="18"/>
                <w:u w:val="none"/>
              </w:rPr>
            </w:pPr>
          </w:p>
        </w:tc>
      </w:tr>
      <w:tr w14:paraId="491D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E2E6">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D691">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1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（十六）自然资源海洋气象等支出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0655">
            <w:pPr>
              <w:jc w:val="right"/>
              <w:rPr>
                <w:rFonts w:hint="eastAsia" w:ascii="宋体" w:hAnsi="宋体" w:eastAsia="宋体" w:cs="宋体"/>
                <w:i w:val="0"/>
                <w:iCs w:val="0"/>
                <w:color w:val="000000"/>
                <w:sz w:val="18"/>
                <w:szCs w:val="18"/>
                <w:u w:val="none"/>
              </w:rPr>
            </w:pPr>
          </w:p>
        </w:tc>
      </w:tr>
      <w:tr w14:paraId="3445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E479">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6243">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A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（十七）住房保障支出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6B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r>
      <w:tr w14:paraId="74B3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ADC8">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F124">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9C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（十八）粮油物资储备支出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E191">
            <w:pPr>
              <w:jc w:val="right"/>
              <w:rPr>
                <w:rFonts w:hint="eastAsia" w:ascii="宋体" w:hAnsi="宋体" w:eastAsia="宋体" w:cs="宋体"/>
                <w:i w:val="0"/>
                <w:iCs w:val="0"/>
                <w:color w:val="000000"/>
                <w:sz w:val="18"/>
                <w:szCs w:val="18"/>
                <w:u w:val="none"/>
              </w:rPr>
            </w:pPr>
          </w:p>
        </w:tc>
      </w:tr>
      <w:tr w14:paraId="5AA8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07DA">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E1F4">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7A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（十九）国有资本经营预算支出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71D1">
            <w:pPr>
              <w:jc w:val="right"/>
              <w:rPr>
                <w:rFonts w:hint="eastAsia" w:ascii="宋体" w:hAnsi="宋体" w:eastAsia="宋体" w:cs="宋体"/>
                <w:i w:val="0"/>
                <w:iCs w:val="0"/>
                <w:color w:val="000000"/>
                <w:sz w:val="18"/>
                <w:szCs w:val="18"/>
                <w:u w:val="none"/>
              </w:rPr>
            </w:pPr>
          </w:p>
        </w:tc>
      </w:tr>
      <w:tr w14:paraId="2897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113A">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B91C">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7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（二十）灾害防治及应急管理支出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510E">
            <w:pPr>
              <w:jc w:val="right"/>
              <w:rPr>
                <w:rFonts w:hint="eastAsia" w:ascii="宋体" w:hAnsi="宋体" w:eastAsia="宋体" w:cs="宋体"/>
                <w:i w:val="0"/>
                <w:iCs w:val="0"/>
                <w:color w:val="000000"/>
                <w:sz w:val="18"/>
                <w:szCs w:val="18"/>
                <w:u w:val="none"/>
              </w:rPr>
            </w:pPr>
          </w:p>
        </w:tc>
      </w:tr>
      <w:tr w14:paraId="7108C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39A6">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6131">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F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（廿一）其他支出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DF68">
            <w:pPr>
              <w:jc w:val="right"/>
              <w:rPr>
                <w:rFonts w:hint="eastAsia" w:ascii="宋体" w:hAnsi="宋体" w:eastAsia="宋体" w:cs="宋体"/>
                <w:i w:val="0"/>
                <w:iCs w:val="0"/>
                <w:color w:val="000000"/>
                <w:sz w:val="18"/>
                <w:szCs w:val="18"/>
                <w:u w:val="none"/>
              </w:rPr>
            </w:pPr>
          </w:p>
        </w:tc>
      </w:tr>
      <w:tr w14:paraId="65A1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EFAE">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28E4">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FC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（廿二）债务付息支出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68F3">
            <w:pPr>
              <w:jc w:val="right"/>
              <w:rPr>
                <w:rFonts w:hint="eastAsia" w:ascii="宋体" w:hAnsi="宋体" w:eastAsia="宋体" w:cs="宋体"/>
                <w:i w:val="0"/>
                <w:iCs w:val="0"/>
                <w:color w:val="000000"/>
                <w:sz w:val="18"/>
                <w:szCs w:val="18"/>
                <w:u w:val="none"/>
              </w:rPr>
            </w:pPr>
          </w:p>
        </w:tc>
      </w:tr>
      <w:tr w14:paraId="0796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53F1">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1F7B">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2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（廿三）债务发行费用支出</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41EE">
            <w:pPr>
              <w:jc w:val="right"/>
              <w:rPr>
                <w:rFonts w:hint="eastAsia" w:ascii="宋体" w:hAnsi="宋体" w:eastAsia="宋体" w:cs="宋体"/>
                <w:i w:val="0"/>
                <w:iCs w:val="0"/>
                <w:color w:val="000000"/>
                <w:sz w:val="18"/>
                <w:szCs w:val="18"/>
                <w:u w:val="none"/>
              </w:rPr>
            </w:pPr>
          </w:p>
        </w:tc>
      </w:tr>
      <w:tr w14:paraId="0BDD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510C">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27D7">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481A">
            <w:pP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33AC2">
            <w:pPr>
              <w:rPr>
                <w:rFonts w:hint="default" w:ascii="Calibri" w:hAnsi="Calibri" w:cs="Calibri"/>
                <w:i w:val="0"/>
                <w:iCs w:val="0"/>
                <w:color w:val="000000"/>
                <w:sz w:val="22"/>
                <w:szCs w:val="22"/>
                <w:u w:val="none"/>
              </w:rPr>
            </w:pPr>
          </w:p>
        </w:tc>
      </w:tr>
      <w:tr w14:paraId="4629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157D">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E822">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3D3F">
            <w:pP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01A0">
            <w:pPr>
              <w:jc w:val="right"/>
              <w:rPr>
                <w:rFonts w:hint="eastAsia" w:ascii="宋体" w:hAnsi="宋体" w:eastAsia="宋体" w:cs="宋体"/>
                <w:i w:val="0"/>
                <w:iCs w:val="0"/>
                <w:color w:val="000000"/>
                <w:sz w:val="18"/>
                <w:szCs w:val="18"/>
                <w:u w:val="none"/>
              </w:rPr>
            </w:pPr>
          </w:p>
        </w:tc>
      </w:tr>
      <w:tr w14:paraId="0DD4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0EB3">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875E">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D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二、年终结转结余</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8FC5">
            <w:pPr>
              <w:jc w:val="right"/>
              <w:rPr>
                <w:rFonts w:hint="eastAsia" w:ascii="宋体" w:hAnsi="宋体" w:eastAsia="宋体" w:cs="宋体"/>
                <w:i w:val="0"/>
                <w:iCs w:val="0"/>
                <w:color w:val="000000"/>
                <w:sz w:val="18"/>
                <w:szCs w:val="18"/>
                <w:u w:val="none"/>
              </w:rPr>
            </w:pPr>
          </w:p>
        </w:tc>
      </w:tr>
      <w:tr w14:paraId="2FAC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BF55">
            <w:pP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B914">
            <w:pPr>
              <w:rPr>
                <w:rFonts w:hint="eastAsia" w:ascii="宋体" w:hAnsi="宋体" w:eastAsia="宋体" w:cs="宋体"/>
                <w:i w:val="0"/>
                <w:iCs w:val="0"/>
                <w:color w:val="000000"/>
                <w:sz w:val="18"/>
                <w:szCs w:val="18"/>
                <w:u w:val="none"/>
              </w:rPr>
            </w:pP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354A">
            <w:pPr>
              <w:rPr>
                <w:rFonts w:hint="eastAsia" w:ascii="宋体" w:hAnsi="宋体" w:eastAsia="宋体" w:cs="宋体"/>
                <w:i w:val="0"/>
                <w:iCs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596C">
            <w:pPr>
              <w:rPr>
                <w:rFonts w:hint="eastAsia" w:ascii="宋体" w:hAnsi="宋体" w:eastAsia="宋体" w:cs="宋体"/>
                <w:i w:val="0"/>
                <w:iCs w:val="0"/>
                <w:color w:val="000000"/>
                <w:sz w:val="18"/>
                <w:szCs w:val="18"/>
                <w:u w:val="none"/>
              </w:rPr>
            </w:pPr>
          </w:p>
        </w:tc>
      </w:tr>
      <w:tr w14:paraId="69AF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CF0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收   入   总   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B2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120.79</w:t>
            </w:r>
          </w:p>
        </w:tc>
        <w:tc>
          <w:tcPr>
            <w:tcW w:w="1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CA1">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支   出   总   计</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622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120.79</w:t>
            </w:r>
          </w:p>
        </w:tc>
      </w:tr>
    </w:tbl>
    <w:p w14:paraId="3AA0035F">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color w:val="000000" w:themeColor="text1"/>
          <w:kern w:val="1"/>
          <w:sz w:val="28"/>
          <w:szCs w:val="28"/>
          <w:lang w:val="en-US" w:eastAsia="zh-CN"/>
          <w14:textFill>
            <w14:solidFill>
              <w14:schemeClr w14:val="tx1"/>
            </w14:solidFill>
          </w14:textFill>
        </w:rPr>
      </w:pPr>
    </w:p>
    <w:p w14:paraId="65182008">
      <w:pPr>
        <w:widowControl/>
        <w:numPr>
          <w:ilvl w:val="0"/>
          <w:numId w:val="2"/>
        </w:numPr>
        <w:shd w:val="clear" w:color="auto" w:fill="FFFFFF"/>
        <w:spacing w:line="360" w:lineRule="auto"/>
        <w:ind w:leftChars="0"/>
        <w:jc w:val="left"/>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val="en-US" w:eastAsia="zh-CN"/>
        </w:rPr>
        <w:t>一般公共预算支出表</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3"/>
        <w:gridCol w:w="2415"/>
        <w:gridCol w:w="848"/>
        <w:gridCol w:w="747"/>
        <w:gridCol w:w="1047"/>
        <w:gridCol w:w="1049"/>
        <w:gridCol w:w="1251"/>
      </w:tblGrid>
      <w:tr w14:paraId="1D29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7"/>
            <w:tcBorders>
              <w:top w:val="nil"/>
              <w:left w:val="nil"/>
              <w:bottom w:val="nil"/>
              <w:right w:val="nil"/>
            </w:tcBorders>
            <w:shd w:val="clear" w:color="auto" w:fill="auto"/>
            <w:noWrap/>
            <w:vAlign w:val="center"/>
          </w:tcPr>
          <w:p w14:paraId="76E4503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w:t>
            </w:r>
          </w:p>
        </w:tc>
      </w:tr>
      <w:tr w14:paraId="2A6C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nil"/>
              <w:left w:val="nil"/>
              <w:bottom w:val="nil"/>
              <w:right w:val="nil"/>
            </w:tcBorders>
            <w:shd w:val="clear" w:color="auto" w:fill="auto"/>
            <w:noWrap/>
            <w:vAlign w:val="center"/>
          </w:tcPr>
          <w:p w14:paraId="4FC2E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填报部门：</w:t>
            </w:r>
          </w:p>
        </w:tc>
        <w:tc>
          <w:tcPr>
            <w:tcW w:w="1333" w:type="pct"/>
            <w:tcBorders>
              <w:top w:val="nil"/>
              <w:left w:val="nil"/>
              <w:bottom w:val="nil"/>
              <w:right w:val="nil"/>
            </w:tcBorders>
            <w:shd w:val="clear" w:color="auto" w:fill="auto"/>
            <w:noWrap/>
            <w:vAlign w:val="bottom"/>
          </w:tcPr>
          <w:p w14:paraId="2990C6AC">
            <w:pPr>
              <w:rPr>
                <w:rFonts w:hint="eastAsia" w:ascii="Calibri" w:hAnsi="Calibri" w:cs="Calibri"/>
                <w:i w:val="0"/>
                <w:iCs w:val="0"/>
                <w:color w:val="000000"/>
                <w:sz w:val="22"/>
                <w:szCs w:val="22"/>
                <w:u w:val="none"/>
              </w:rPr>
            </w:pPr>
          </w:p>
        </w:tc>
        <w:tc>
          <w:tcPr>
            <w:tcW w:w="468" w:type="pct"/>
            <w:tcBorders>
              <w:top w:val="nil"/>
              <w:left w:val="nil"/>
              <w:bottom w:val="nil"/>
              <w:right w:val="nil"/>
            </w:tcBorders>
            <w:shd w:val="clear" w:color="auto" w:fill="auto"/>
            <w:noWrap/>
            <w:vAlign w:val="center"/>
          </w:tcPr>
          <w:p w14:paraId="7AFC8C18">
            <w:pPr>
              <w:jc w:val="center"/>
              <w:rPr>
                <w:rFonts w:hint="eastAsia" w:ascii="宋体" w:hAnsi="宋体" w:eastAsia="宋体" w:cs="宋体"/>
                <w:i w:val="0"/>
                <w:iCs w:val="0"/>
                <w:color w:val="000000"/>
                <w:sz w:val="22"/>
                <w:szCs w:val="22"/>
                <w:u w:val="none"/>
              </w:rPr>
            </w:pPr>
          </w:p>
        </w:tc>
        <w:tc>
          <w:tcPr>
            <w:tcW w:w="412" w:type="pct"/>
            <w:tcBorders>
              <w:top w:val="nil"/>
              <w:left w:val="nil"/>
              <w:bottom w:val="nil"/>
              <w:right w:val="nil"/>
            </w:tcBorders>
            <w:shd w:val="clear" w:color="auto" w:fill="auto"/>
            <w:noWrap/>
            <w:vAlign w:val="center"/>
          </w:tcPr>
          <w:p w14:paraId="43B5E981">
            <w:pPr>
              <w:jc w:val="center"/>
              <w:rPr>
                <w:rFonts w:hint="eastAsia" w:ascii="宋体" w:hAnsi="宋体" w:eastAsia="宋体" w:cs="宋体"/>
                <w:i w:val="0"/>
                <w:iCs w:val="0"/>
                <w:color w:val="000000"/>
                <w:sz w:val="22"/>
                <w:szCs w:val="22"/>
                <w:u w:val="none"/>
              </w:rPr>
            </w:pPr>
          </w:p>
        </w:tc>
        <w:tc>
          <w:tcPr>
            <w:tcW w:w="578" w:type="pct"/>
            <w:tcBorders>
              <w:top w:val="nil"/>
              <w:left w:val="nil"/>
              <w:bottom w:val="nil"/>
              <w:right w:val="nil"/>
            </w:tcBorders>
            <w:shd w:val="clear" w:color="auto" w:fill="auto"/>
            <w:noWrap/>
            <w:vAlign w:val="center"/>
          </w:tcPr>
          <w:p w14:paraId="3C4368FB">
            <w:pPr>
              <w:jc w:val="center"/>
              <w:rPr>
                <w:rFonts w:hint="eastAsia" w:ascii="宋体" w:hAnsi="宋体" w:eastAsia="宋体" w:cs="宋体"/>
                <w:i w:val="0"/>
                <w:iCs w:val="0"/>
                <w:color w:val="000000"/>
                <w:sz w:val="22"/>
                <w:szCs w:val="22"/>
                <w:u w:val="none"/>
              </w:rPr>
            </w:pPr>
          </w:p>
        </w:tc>
        <w:tc>
          <w:tcPr>
            <w:tcW w:w="578" w:type="pct"/>
            <w:tcBorders>
              <w:top w:val="nil"/>
              <w:left w:val="nil"/>
              <w:bottom w:val="nil"/>
              <w:right w:val="nil"/>
            </w:tcBorders>
            <w:shd w:val="clear" w:color="auto" w:fill="auto"/>
            <w:noWrap/>
            <w:vAlign w:val="center"/>
          </w:tcPr>
          <w:p w14:paraId="5203774E">
            <w:pPr>
              <w:jc w:val="center"/>
              <w:rPr>
                <w:rFonts w:hint="eastAsia" w:ascii="宋体" w:hAnsi="宋体" w:eastAsia="宋体" w:cs="宋体"/>
                <w:i w:val="0"/>
                <w:iCs w:val="0"/>
                <w:color w:val="000000"/>
                <w:sz w:val="22"/>
                <w:szCs w:val="22"/>
                <w:u w:val="none"/>
              </w:rPr>
            </w:pPr>
          </w:p>
        </w:tc>
        <w:tc>
          <w:tcPr>
            <w:tcW w:w="688" w:type="pct"/>
            <w:tcBorders>
              <w:top w:val="nil"/>
              <w:left w:val="nil"/>
              <w:bottom w:val="nil"/>
              <w:right w:val="nil"/>
            </w:tcBorders>
            <w:shd w:val="clear" w:color="auto" w:fill="auto"/>
            <w:noWrap/>
            <w:vAlign w:val="center"/>
          </w:tcPr>
          <w:p w14:paraId="682040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598F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1F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80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57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56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F51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3E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14:paraId="0799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CA30">
            <w:pPr>
              <w:jc w:val="center"/>
              <w:rPr>
                <w:rFonts w:hint="eastAsia" w:ascii="宋体" w:hAnsi="宋体" w:eastAsia="宋体" w:cs="宋体"/>
                <w:b/>
                <w:bCs/>
                <w:i w:val="0"/>
                <w:iCs w:val="0"/>
                <w:color w:val="000000"/>
                <w:sz w:val="18"/>
                <w:szCs w:val="18"/>
                <w:u w:val="none"/>
              </w:rPr>
            </w:pPr>
          </w:p>
        </w:tc>
        <w:tc>
          <w:tcPr>
            <w:tcW w:w="13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1CCA">
            <w:pPr>
              <w:jc w:val="center"/>
              <w:rPr>
                <w:rFonts w:hint="eastAsia" w:ascii="宋体" w:hAnsi="宋体" w:eastAsia="宋体" w:cs="宋体"/>
                <w:b/>
                <w:bCs/>
                <w:i w:val="0"/>
                <w:iCs w:val="0"/>
                <w:color w:val="000000"/>
                <w:sz w:val="18"/>
                <w:szCs w:val="18"/>
                <w:u w:val="none"/>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F03C">
            <w:pPr>
              <w:jc w:val="center"/>
              <w:rPr>
                <w:rFonts w:hint="eastAsia" w:ascii="宋体" w:hAnsi="宋体" w:eastAsia="宋体" w:cs="宋体"/>
                <w:b/>
                <w:bCs/>
                <w:i w:val="0"/>
                <w:iCs w:val="0"/>
                <w:color w:val="000000"/>
                <w:sz w:val="18"/>
                <w:szCs w:val="18"/>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1B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76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F2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F20B">
            <w:pPr>
              <w:jc w:val="center"/>
              <w:rPr>
                <w:rFonts w:hint="eastAsia" w:ascii="宋体" w:hAnsi="宋体" w:eastAsia="宋体" w:cs="宋体"/>
                <w:b/>
                <w:bCs/>
                <w:i w:val="0"/>
                <w:iCs w:val="0"/>
                <w:color w:val="000000"/>
                <w:sz w:val="18"/>
                <w:szCs w:val="18"/>
                <w:u w:val="none"/>
              </w:rPr>
            </w:pPr>
          </w:p>
        </w:tc>
      </w:tr>
      <w:tr w14:paraId="027E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CFD4">
            <w:pPr>
              <w:jc w:val="left"/>
              <w:rPr>
                <w:rFonts w:hint="eastAsia" w:ascii="宋体" w:hAnsi="宋体" w:eastAsia="宋体" w:cs="宋体"/>
                <w:b/>
                <w:bCs/>
                <w:i w:val="0"/>
                <w:iCs w:val="0"/>
                <w:color w:val="000000"/>
                <w:sz w:val="18"/>
                <w:szCs w:val="18"/>
                <w:u w:val="none"/>
              </w:rPr>
            </w:pP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B0A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9A5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120.79</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A7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74.79</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816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64.76</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53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10.04</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808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r>
      <w:tr w14:paraId="01F6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3E5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201</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BB2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AE6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105.19</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F3A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59.19</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361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49.15</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11D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10.04</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FF3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r>
      <w:tr w14:paraId="4C9E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0D3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20103</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9DD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政府办公厅（室）及相关机构事务</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09F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105.19</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92B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59.19</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082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49.15</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BC6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10.04</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FFE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r>
      <w:tr w14:paraId="06F2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3C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2010301</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8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行政运行</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8F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59.19</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85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59.19</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8D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49.15</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65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10.04</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876C">
            <w:pPr>
              <w:jc w:val="right"/>
              <w:rPr>
                <w:rFonts w:hint="eastAsia" w:ascii="宋体" w:hAnsi="宋体" w:eastAsia="宋体" w:cs="宋体"/>
                <w:i w:val="0"/>
                <w:iCs w:val="0"/>
                <w:color w:val="000000"/>
                <w:sz w:val="18"/>
                <w:szCs w:val="18"/>
                <w:u w:val="none"/>
              </w:rPr>
            </w:pPr>
          </w:p>
        </w:tc>
      </w:tr>
      <w:tr w14:paraId="0F3C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CFA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2010399</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DE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其他政府办公厅（室）及相关机构事务支出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AA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7A2F">
            <w:pPr>
              <w:jc w:val="right"/>
              <w:rPr>
                <w:rFonts w:hint="eastAsia" w:ascii="宋体" w:hAnsi="宋体" w:eastAsia="宋体" w:cs="宋体"/>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461F">
            <w:pPr>
              <w:jc w:val="right"/>
              <w:rPr>
                <w:rFonts w:hint="eastAsia" w:ascii="宋体" w:hAnsi="宋体" w:eastAsia="宋体" w:cs="宋体"/>
                <w:i w:val="0"/>
                <w:iCs w:val="0"/>
                <w:color w:val="000000"/>
                <w:sz w:val="18"/>
                <w:szCs w:val="18"/>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A71B">
            <w:pPr>
              <w:jc w:val="right"/>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86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r>
      <w:tr w14:paraId="6F9F5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645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208</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9E3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322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9D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ADA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4CDB">
            <w:pPr>
              <w:jc w:val="right"/>
              <w:rPr>
                <w:rFonts w:hint="eastAsia" w:ascii="宋体" w:hAnsi="宋体" w:eastAsia="宋体" w:cs="宋体"/>
                <w:b/>
                <w:bCs/>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BDDD">
            <w:pPr>
              <w:jc w:val="right"/>
              <w:rPr>
                <w:rFonts w:hint="eastAsia" w:ascii="宋体" w:hAnsi="宋体" w:eastAsia="宋体" w:cs="宋体"/>
                <w:b/>
                <w:bCs/>
                <w:i w:val="0"/>
                <w:iCs w:val="0"/>
                <w:color w:val="000000"/>
                <w:sz w:val="18"/>
                <w:szCs w:val="18"/>
                <w:u w:val="none"/>
              </w:rPr>
            </w:pPr>
          </w:p>
        </w:tc>
      </w:tr>
      <w:tr w14:paraId="5AB8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C5B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20805</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5358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行政事业单位养老支出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019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0B3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92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5.78</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94E4">
            <w:pPr>
              <w:jc w:val="right"/>
              <w:rPr>
                <w:rFonts w:hint="eastAsia" w:ascii="宋体" w:hAnsi="宋体" w:eastAsia="宋体" w:cs="宋体"/>
                <w:b/>
                <w:bCs/>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16A2">
            <w:pPr>
              <w:jc w:val="right"/>
              <w:rPr>
                <w:rFonts w:hint="eastAsia" w:ascii="宋体" w:hAnsi="宋体" w:eastAsia="宋体" w:cs="宋体"/>
                <w:b/>
                <w:bCs/>
                <w:i w:val="0"/>
                <w:iCs w:val="0"/>
                <w:color w:val="000000"/>
                <w:sz w:val="18"/>
                <w:szCs w:val="18"/>
                <w:u w:val="none"/>
              </w:rPr>
            </w:pPr>
          </w:p>
        </w:tc>
      </w:tr>
      <w:tr w14:paraId="6CA7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1D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2080505</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5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0FF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9C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9D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A58A">
            <w:pPr>
              <w:jc w:val="right"/>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B370">
            <w:pPr>
              <w:jc w:val="right"/>
              <w:rPr>
                <w:rFonts w:hint="eastAsia" w:ascii="宋体" w:hAnsi="宋体" w:eastAsia="宋体" w:cs="宋体"/>
                <w:i w:val="0"/>
                <w:iCs w:val="0"/>
                <w:color w:val="000000"/>
                <w:sz w:val="18"/>
                <w:szCs w:val="18"/>
                <w:u w:val="none"/>
              </w:rPr>
            </w:pPr>
          </w:p>
        </w:tc>
      </w:tr>
      <w:tr w14:paraId="3030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FE5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210</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460E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卫生健康支出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728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874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EBE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3CD6">
            <w:pPr>
              <w:jc w:val="right"/>
              <w:rPr>
                <w:rFonts w:hint="eastAsia" w:ascii="宋体" w:hAnsi="宋体" w:eastAsia="宋体" w:cs="宋体"/>
                <w:b/>
                <w:bCs/>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0B14">
            <w:pPr>
              <w:jc w:val="right"/>
              <w:rPr>
                <w:rFonts w:hint="eastAsia" w:ascii="宋体" w:hAnsi="宋体" w:eastAsia="宋体" w:cs="宋体"/>
                <w:b/>
                <w:bCs/>
                <w:i w:val="0"/>
                <w:iCs w:val="0"/>
                <w:color w:val="000000"/>
                <w:sz w:val="18"/>
                <w:szCs w:val="18"/>
                <w:u w:val="none"/>
              </w:rPr>
            </w:pPr>
          </w:p>
        </w:tc>
      </w:tr>
      <w:tr w14:paraId="6935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AB61D">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21011</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832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行政事业单位医疗</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181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FEB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CCB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4.71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233D">
            <w:pPr>
              <w:jc w:val="right"/>
              <w:rPr>
                <w:rFonts w:hint="eastAsia" w:ascii="宋体" w:hAnsi="宋体" w:eastAsia="宋体" w:cs="宋体"/>
                <w:b/>
                <w:bCs/>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3827">
            <w:pPr>
              <w:jc w:val="right"/>
              <w:rPr>
                <w:rFonts w:hint="eastAsia" w:ascii="宋体" w:hAnsi="宋体" w:eastAsia="宋体" w:cs="宋体"/>
                <w:b/>
                <w:bCs/>
                <w:i w:val="0"/>
                <w:iCs w:val="0"/>
                <w:color w:val="000000"/>
                <w:sz w:val="18"/>
                <w:szCs w:val="18"/>
                <w:u w:val="none"/>
              </w:rPr>
            </w:pPr>
          </w:p>
        </w:tc>
      </w:tr>
      <w:tr w14:paraId="33C8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C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2101101</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04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行政单位医疗</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BF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5B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32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2AFC">
            <w:pPr>
              <w:jc w:val="right"/>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4207">
            <w:pPr>
              <w:jc w:val="right"/>
              <w:rPr>
                <w:rFonts w:hint="eastAsia" w:ascii="宋体" w:hAnsi="宋体" w:eastAsia="宋体" w:cs="宋体"/>
                <w:i w:val="0"/>
                <w:iCs w:val="0"/>
                <w:color w:val="000000"/>
                <w:sz w:val="18"/>
                <w:szCs w:val="18"/>
                <w:u w:val="none"/>
              </w:rPr>
            </w:pPr>
          </w:p>
        </w:tc>
      </w:tr>
      <w:tr w14:paraId="75B8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148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221</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40C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住房保障支出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465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8BC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FC9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9CAF">
            <w:pPr>
              <w:jc w:val="right"/>
              <w:rPr>
                <w:rFonts w:hint="eastAsia" w:ascii="宋体" w:hAnsi="宋体" w:eastAsia="宋体" w:cs="宋体"/>
                <w:b/>
                <w:bCs/>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69D4">
            <w:pPr>
              <w:jc w:val="right"/>
              <w:rPr>
                <w:rFonts w:hint="eastAsia" w:ascii="宋体" w:hAnsi="宋体" w:eastAsia="宋体" w:cs="宋体"/>
                <w:b/>
                <w:bCs/>
                <w:i w:val="0"/>
                <w:iCs w:val="0"/>
                <w:color w:val="000000"/>
                <w:sz w:val="18"/>
                <w:szCs w:val="18"/>
                <w:u w:val="none"/>
              </w:rPr>
            </w:pPr>
          </w:p>
        </w:tc>
      </w:tr>
      <w:tr w14:paraId="484A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7A0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22102</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70B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住房改革支出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D84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DE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2C6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5.12</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9739">
            <w:pPr>
              <w:jc w:val="right"/>
              <w:rPr>
                <w:rFonts w:hint="eastAsia" w:ascii="宋体" w:hAnsi="宋体" w:eastAsia="宋体" w:cs="宋体"/>
                <w:b/>
                <w:bCs/>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6EF5">
            <w:pPr>
              <w:jc w:val="right"/>
              <w:rPr>
                <w:rFonts w:hint="eastAsia" w:ascii="宋体" w:hAnsi="宋体" w:eastAsia="宋体" w:cs="宋体"/>
                <w:b/>
                <w:bCs/>
                <w:i w:val="0"/>
                <w:iCs w:val="0"/>
                <w:color w:val="000000"/>
                <w:sz w:val="18"/>
                <w:szCs w:val="18"/>
                <w:u w:val="none"/>
              </w:rPr>
            </w:pPr>
          </w:p>
        </w:tc>
      </w:tr>
      <w:tr w14:paraId="1900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4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2210201</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0A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FC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6A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14F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98D8">
            <w:pPr>
              <w:jc w:val="right"/>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02E5">
            <w:pPr>
              <w:jc w:val="right"/>
              <w:rPr>
                <w:rFonts w:hint="eastAsia" w:ascii="宋体" w:hAnsi="宋体" w:eastAsia="宋体" w:cs="宋体"/>
                <w:i w:val="0"/>
                <w:iCs w:val="0"/>
                <w:color w:val="000000"/>
                <w:sz w:val="18"/>
                <w:szCs w:val="18"/>
                <w:u w:val="none"/>
              </w:rPr>
            </w:pPr>
          </w:p>
        </w:tc>
      </w:tr>
    </w:tbl>
    <w:p w14:paraId="0C4EB1B6">
      <w:pPr>
        <w:widowControl/>
        <w:numPr>
          <w:ilvl w:val="0"/>
          <w:numId w:val="0"/>
        </w:numPr>
        <w:shd w:val="clear" w:color="auto" w:fill="FFFFFF"/>
        <w:spacing w:line="360" w:lineRule="auto"/>
        <w:ind w:leftChars="0"/>
        <w:jc w:val="left"/>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val="en-US" w:eastAsia="zh-CN"/>
        </w:rPr>
        <w:t>6、一般公共预算基本支出表</w:t>
      </w:r>
    </w:p>
    <w:p w14:paraId="173B1445">
      <w:pPr>
        <w:widowControl/>
        <w:numPr>
          <w:ilvl w:val="0"/>
          <w:numId w:val="0"/>
        </w:numPr>
        <w:shd w:val="clear" w:color="auto" w:fill="FFFFFF"/>
        <w:spacing w:line="360" w:lineRule="auto"/>
        <w:jc w:val="left"/>
        <w:rPr>
          <w:rFonts w:hint="eastAsia" w:ascii="宋体" w:hAnsi="宋体" w:eastAsia="宋体"/>
          <w:color w:val="333333"/>
          <w:sz w:val="28"/>
          <w:szCs w:val="28"/>
          <w:shd w:val="clear" w:color="auto" w:fill="FFFFFF"/>
          <w:lang w:val="en-US" w:eastAsia="zh-CN"/>
        </w:rPr>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5"/>
        <w:gridCol w:w="2945"/>
        <w:gridCol w:w="910"/>
        <w:gridCol w:w="1276"/>
        <w:gridCol w:w="1524"/>
      </w:tblGrid>
      <w:tr w14:paraId="11E5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5"/>
            <w:tcBorders>
              <w:top w:val="nil"/>
              <w:left w:val="nil"/>
              <w:bottom w:val="nil"/>
              <w:right w:val="nil"/>
            </w:tcBorders>
            <w:shd w:val="clear" w:color="auto" w:fill="auto"/>
            <w:noWrap/>
            <w:vAlign w:val="center"/>
          </w:tcPr>
          <w:p w14:paraId="76011C9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14:paraId="7660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nil"/>
              <w:left w:val="nil"/>
              <w:bottom w:val="nil"/>
              <w:right w:val="nil"/>
            </w:tcBorders>
            <w:shd w:val="clear" w:color="auto" w:fill="auto"/>
            <w:noWrap/>
            <w:vAlign w:val="center"/>
          </w:tcPr>
          <w:p w14:paraId="1B124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填报部门：</w:t>
            </w:r>
          </w:p>
        </w:tc>
        <w:tc>
          <w:tcPr>
            <w:tcW w:w="1625" w:type="pct"/>
            <w:tcBorders>
              <w:top w:val="nil"/>
              <w:left w:val="nil"/>
              <w:bottom w:val="nil"/>
              <w:right w:val="nil"/>
            </w:tcBorders>
            <w:shd w:val="clear" w:color="auto" w:fill="auto"/>
            <w:noWrap/>
            <w:vAlign w:val="bottom"/>
          </w:tcPr>
          <w:p w14:paraId="78432D6E">
            <w:pPr>
              <w:rPr>
                <w:rFonts w:hint="eastAsia" w:ascii="Calibri" w:hAnsi="Calibri" w:cs="Calibri"/>
                <w:i w:val="0"/>
                <w:iCs w:val="0"/>
                <w:color w:val="000000"/>
                <w:sz w:val="22"/>
                <w:szCs w:val="22"/>
                <w:u w:val="none"/>
              </w:rPr>
            </w:pPr>
          </w:p>
        </w:tc>
        <w:tc>
          <w:tcPr>
            <w:tcW w:w="502" w:type="pct"/>
            <w:tcBorders>
              <w:top w:val="nil"/>
              <w:left w:val="nil"/>
              <w:bottom w:val="nil"/>
              <w:right w:val="nil"/>
            </w:tcBorders>
            <w:shd w:val="clear" w:color="auto" w:fill="auto"/>
            <w:noWrap/>
            <w:vAlign w:val="center"/>
          </w:tcPr>
          <w:p w14:paraId="63F6B44C">
            <w:pPr>
              <w:jc w:val="center"/>
              <w:rPr>
                <w:rFonts w:hint="eastAsia" w:ascii="宋体" w:hAnsi="宋体" w:eastAsia="宋体" w:cs="宋体"/>
                <w:i w:val="0"/>
                <w:iCs w:val="0"/>
                <w:color w:val="000000"/>
                <w:sz w:val="22"/>
                <w:szCs w:val="22"/>
                <w:u w:val="none"/>
              </w:rPr>
            </w:pPr>
          </w:p>
        </w:tc>
        <w:tc>
          <w:tcPr>
            <w:tcW w:w="704" w:type="pct"/>
            <w:tcBorders>
              <w:top w:val="nil"/>
              <w:left w:val="nil"/>
              <w:bottom w:val="nil"/>
              <w:right w:val="nil"/>
            </w:tcBorders>
            <w:shd w:val="clear" w:color="auto" w:fill="auto"/>
            <w:noWrap/>
            <w:vAlign w:val="center"/>
          </w:tcPr>
          <w:p w14:paraId="2DF290C5">
            <w:pPr>
              <w:jc w:val="center"/>
              <w:rPr>
                <w:rFonts w:hint="eastAsia" w:ascii="宋体" w:hAnsi="宋体" w:eastAsia="宋体" w:cs="宋体"/>
                <w:i w:val="0"/>
                <w:iCs w:val="0"/>
                <w:color w:val="000000"/>
                <w:sz w:val="22"/>
                <w:szCs w:val="22"/>
                <w:u w:val="none"/>
              </w:rPr>
            </w:pPr>
          </w:p>
        </w:tc>
        <w:tc>
          <w:tcPr>
            <w:tcW w:w="838" w:type="pct"/>
            <w:tcBorders>
              <w:top w:val="nil"/>
              <w:left w:val="nil"/>
              <w:bottom w:val="nil"/>
              <w:right w:val="nil"/>
            </w:tcBorders>
            <w:shd w:val="clear" w:color="auto" w:fill="auto"/>
            <w:noWrap/>
            <w:vAlign w:val="center"/>
          </w:tcPr>
          <w:p w14:paraId="78B656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0DA7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9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58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部门预算支出经济分类科目</w:t>
            </w:r>
          </w:p>
        </w:tc>
        <w:tc>
          <w:tcPr>
            <w:tcW w:w="204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36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本年一般公共预算基本支出</w:t>
            </w:r>
          </w:p>
        </w:tc>
      </w:tr>
      <w:tr w14:paraId="0C71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61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9C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7E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1E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人员经费</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263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公用经费</w:t>
            </w:r>
          </w:p>
        </w:tc>
      </w:tr>
      <w:tr w14:paraId="7E16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23930">
            <w:pPr>
              <w:rPr>
                <w:rFonts w:hint="eastAsia" w:ascii="宋体" w:hAnsi="宋体" w:eastAsia="宋体" w:cs="宋体"/>
                <w:b/>
                <w:bCs/>
                <w:i w:val="0"/>
                <w:iCs w:val="0"/>
                <w:color w:val="000000"/>
                <w:sz w:val="18"/>
                <w:szCs w:val="18"/>
                <w:u w:val="none"/>
              </w:rPr>
            </w:pP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C279">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34A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74.79</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365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64.76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3DE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10.04</w:t>
            </w:r>
          </w:p>
        </w:tc>
      </w:tr>
      <w:tr w14:paraId="7A6AC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D89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301</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6B3B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工资福利支出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C64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58.28</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18B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58.28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11FE">
            <w:pPr>
              <w:jc w:val="right"/>
              <w:rPr>
                <w:rFonts w:hint="eastAsia" w:ascii="宋体" w:hAnsi="宋体" w:eastAsia="宋体" w:cs="宋体"/>
                <w:b/>
                <w:bCs/>
                <w:i w:val="0"/>
                <w:iCs w:val="0"/>
                <w:color w:val="000000"/>
                <w:sz w:val="18"/>
                <w:szCs w:val="18"/>
                <w:u w:val="none"/>
              </w:rPr>
            </w:pPr>
          </w:p>
        </w:tc>
      </w:tr>
      <w:tr w14:paraId="07E8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49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30101</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BF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基本工资</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85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0B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3D3B">
            <w:pPr>
              <w:jc w:val="right"/>
              <w:rPr>
                <w:rFonts w:hint="eastAsia" w:ascii="宋体" w:hAnsi="宋体" w:eastAsia="宋体" w:cs="宋体"/>
                <w:i w:val="0"/>
                <w:iCs w:val="0"/>
                <w:color w:val="000000"/>
                <w:sz w:val="18"/>
                <w:szCs w:val="18"/>
                <w:u w:val="none"/>
              </w:rPr>
            </w:pPr>
          </w:p>
        </w:tc>
      </w:tr>
      <w:tr w14:paraId="2339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203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30102</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C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津贴补贴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673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C7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9.46</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44CD">
            <w:pPr>
              <w:jc w:val="right"/>
              <w:rPr>
                <w:rFonts w:hint="eastAsia" w:ascii="宋体" w:hAnsi="宋体" w:eastAsia="宋体" w:cs="宋体"/>
                <w:i w:val="0"/>
                <w:iCs w:val="0"/>
                <w:color w:val="000000"/>
                <w:sz w:val="18"/>
                <w:szCs w:val="18"/>
                <w:u w:val="none"/>
              </w:rPr>
            </w:pPr>
          </w:p>
        </w:tc>
      </w:tr>
      <w:tr w14:paraId="0273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E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30103</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FA9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奖金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11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02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50D1">
            <w:pPr>
              <w:jc w:val="right"/>
              <w:rPr>
                <w:rFonts w:hint="eastAsia" w:ascii="宋体" w:hAnsi="宋体" w:eastAsia="宋体" w:cs="宋体"/>
                <w:i w:val="0"/>
                <w:iCs w:val="0"/>
                <w:color w:val="000000"/>
                <w:sz w:val="18"/>
                <w:szCs w:val="18"/>
                <w:u w:val="none"/>
              </w:rPr>
            </w:pPr>
          </w:p>
        </w:tc>
      </w:tr>
      <w:tr w14:paraId="472C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3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30108</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7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机关事业单位基本养老保险缴费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05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D3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A21B">
            <w:pPr>
              <w:jc w:val="right"/>
              <w:rPr>
                <w:rFonts w:hint="eastAsia" w:ascii="宋体" w:hAnsi="宋体" w:eastAsia="宋体" w:cs="宋体"/>
                <w:i w:val="0"/>
                <w:iCs w:val="0"/>
                <w:color w:val="000000"/>
                <w:sz w:val="18"/>
                <w:szCs w:val="18"/>
                <w:u w:val="none"/>
              </w:rPr>
            </w:pPr>
          </w:p>
        </w:tc>
      </w:tr>
      <w:tr w14:paraId="5139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63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30110</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E3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职工基本医疗保险缴费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35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04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117B">
            <w:pPr>
              <w:jc w:val="right"/>
              <w:rPr>
                <w:rFonts w:hint="eastAsia" w:ascii="宋体" w:hAnsi="宋体" w:eastAsia="宋体" w:cs="宋体"/>
                <w:i w:val="0"/>
                <w:iCs w:val="0"/>
                <w:color w:val="000000"/>
                <w:sz w:val="18"/>
                <w:szCs w:val="18"/>
                <w:u w:val="none"/>
              </w:rPr>
            </w:pPr>
          </w:p>
        </w:tc>
      </w:tr>
      <w:tr w14:paraId="1429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46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30112</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D3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其他社会保障缴费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7B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9F6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0.04</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0041">
            <w:pPr>
              <w:jc w:val="right"/>
              <w:rPr>
                <w:rFonts w:hint="eastAsia" w:ascii="宋体" w:hAnsi="宋体" w:eastAsia="宋体" w:cs="宋体"/>
                <w:i w:val="0"/>
                <w:iCs w:val="0"/>
                <w:color w:val="000000"/>
                <w:sz w:val="18"/>
                <w:szCs w:val="18"/>
                <w:u w:val="none"/>
              </w:rPr>
            </w:pPr>
          </w:p>
        </w:tc>
      </w:tr>
      <w:tr w14:paraId="5FAB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3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30113</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D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住房公积金</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B7D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20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5.12</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1888">
            <w:pPr>
              <w:jc w:val="right"/>
              <w:rPr>
                <w:rFonts w:hint="eastAsia" w:ascii="宋体" w:hAnsi="宋体" w:eastAsia="宋体" w:cs="宋体"/>
                <w:i w:val="0"/>
                <w:iCs w:val="0"/>
                <w:color w:val="000000"/>
                <w:sz w:val="18"/>
                <w:szCs w:val="18"/>
                <w:u w:val="none"/>
              </w:rPr>
            </w:pPr>
          </w:p>
        </w:tc>
      </w:tr>
      <w:tr w14:paraId="54CA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C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30199</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7C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其他工资福利支出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9D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FF1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A53B">
            <w:pPr>
              <w:jc w:val="right"/>
              <w:rPr>
                <w:rFonts w:hint="eastAsia" w:ascii="宋体" w:hAnsi="宋体" w:eastAsia="宋体" w:cs="宋体"/>
                <w:i w:val="0"/>
                <w:iCs w:val="0"/>
                <w:color w:val="000000"/>
                <w:sz w:val="18"/>
                <w:szCs w:val="18"/>
                <w:u w:val="none"/>
              </w:rPr>
            </w:pPr>
          </w:p>
        </w:tc>
      </w:tr>
      <w:tr w14:paraId="708F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85D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302</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2E9E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商品和服务支出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4CB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43E1">
            <w:pPr>
              <w:jc w:val="right"/>
              <w:rPr>
                <w:rFonts w:hint="eastAsia" w:ascii="宋体" w:hAnsi="宋体" w:eastAsia="宋体" w:cs="宋体"/>
                <w:b/>
                <w:bCs/>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24F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10.04</w:t>
            </w:r>
          </w:p>
        </w:tc>
      </w:tr>
      <w:tr w14:paraId="6403D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9E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30201</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FE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办公费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7F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49A0">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BC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r>
      <w:tr w14:paraId="63EB0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9B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30202</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4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印刷费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87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8D2F">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B4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14:paraId="7E4A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E2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30205</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A9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水费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271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58A5">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11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r>
      <w:tr w14:paraId="6E03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BC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30206</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B4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电费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3F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AAE5">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A4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0.24</w:t>
            </w:r>
          </w:p>
        </w:tc>
      </w:tr>
      <w:tr w14:paraId="49CC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4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30207</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C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邮电费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0B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D3C9">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21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w:t>
            </w:r>
          </w:p>
        </w:tc>
      </w:tr>
      <w:tr w14:paraId="406E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9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30209</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58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物业管理费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59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862B">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26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r>
      <w:tr w14:paraId="1263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3A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30211</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E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差旅费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4E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0D40">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0B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r>
      <w:tr w14:paraId="3CDA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0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30213</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8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维修（护）费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511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E16D">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E1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0.09</w:t>
            </w:r>
          </w:p>
        </w:tc>
      </w:tr>
      <w:tr w14:paraId="60A7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AC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30215</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2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会议费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0C4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FDBB">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5ED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0.15</w:t>
            </w:r>
          </w:p>
        </w:tc>
      </w:tr>
      <w:tr w14:paraId="0C79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B6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30216</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E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培训费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B8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7144">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30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r>
      <w:tr w14:paraId="148E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8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30217</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9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公务接待费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3A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B336">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5B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r>
      <w:tr w14:paraId="77B2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6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30228</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BD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工会经费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43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CC52">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8F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0.29</w:t>
            </w:r>
          </w:p>
        </w:tc>
      </w:tr>
      <w:tr w14:paraId="6E69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42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30231</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28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公务用车运行维护费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FD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D8DD">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61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r>
      <w:tr w14:paraId="0B6CF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9D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30239</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48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其他交通费用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71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B4DC">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7B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r>
      <w:tr w14:paraId="0E32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ED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30299</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D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其他商品和服务支出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0A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89A0">
            <w:pPr>
              <w:jc w:val="right"/>
              <w:rPr>
                <w:rFonts w:hint="eastAsia" w:ascii="宋体" w:hAnsi="宋体" w:eastAsia="宋体" w:cs="宋体"/>
                <w:i w:val="0"/>
                <w:iCs w:val="0"/>
                <w:color w:val="000000"/>
                <w:sz w:val="18"/>
                <w:szCs w:val="18"/>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AF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r>
      <w:tr w14:paraId="6FCD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9F7E">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303</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B41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对个人和家庭的补助</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B12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6.48</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28B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6.48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ED1D9">
            <w:pPr>
              <w:jc w:val="right"/>
              <w:rPr>
                <w:rFonts w:hint="eastAsia" w:ascii="宋体" w:hAnsi="宋体" w:eastAsia="宋体" w:cs="宋体"/>
                <w:b/>
                <w:bCs/>
                <w:i w:val="0"/>
                <w:iCs w:val="0"/>
                <w:color w:val="000000"/>
                <w:sz w:val="18"/>
                <w:szCs w:val="18"/>
                <w:u w:val="none"/>
              </w:rPr>
            </w:pPr>
          </w:p>
        </w:tc>
      </w:tr>
      <w:tr w14:paraId="41C2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0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30302</w:t>
            </w:r>
          </w:p>
        </w:tc>
        <w:tc>
          <w:tcPr>
            <w:tcW w:w="1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0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退休费</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729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A6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8AEB">
            <w:pPr>
              <w:jc w:val="right"/>
              <w:rPr>
                <w:rFonts w:hint="eastAsia" w:ascii="宋体" w:hAnsi="宋体" w:eastAsia="宋体" w:cs="宋体"/>
                <w:i w:val="0"/>
                <w:iCs w:val="0"/>
                <w:color w:val="000000"/>
                <w:sz w:val="18"/>
                <w:szCs w:val="18"/>
                <w:u w:val="none"/>
              </w:rPr>
            </w:pPr>
          </w:p>
        </w:tc>
      </w:tr>
    </w:tbl>
    <w:p w14:paraId="1D11FA42">
      <w:pPr>
        <w:widowControl/>
        <w:numPr>
          <w:ilvl w:val="0"/>
          <w:numId w:val="0"/>
        </w:numPr>
        <w:shd w:val="clear" w:color="auto" w:fill="FFFFFF"/>
        <w:spacing w:line="360" w:lineRule="auto"/>
        <w:jc w:val="left"/>
        <w:rPr>
          <w:rFonts w:hint="default" w:ascii="宋体" w:hAnsi="宋体" w:eastAsia="宋体"/>
          <w:color w:val="333333"/>
          <w:sz w:val="28"/>
          <w:szCs w:val="28"/>
          <w:shd w:val="clear" w:color="auto" w:fill="FFFFFF"/>
          <w:lang w:val="en-US" w:eastAsia="zh-CN"/>
        </w:rPr>
      </w:pPr>
    </w:p>
    <w:p w14:paraId="1508DD4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Chars="0"/>
        <w:jc w:val="left"/>
        <w:textAlignment w:val="auto"/>
        <w:rPr>
          <w:rFonts w:hint="eastAsia"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lang w:val="en-US" w:eastAsia="zh-CN"/>
        </w:rPr>
        <w:t>7、</w:t>
      </w:r>
      <w:r>
        <w:rPr>
          <w:rFonts w:hint="eastAsia" w:ascii="宋体" w:hAnsi="宋体" w:eastAsia="宋体"/>
          <w:color w:val="333333"/>
          <w:sz w:val="28"/>
          <w:szCs w:val="28"/>
          <w:shd w:val="clear" w:color="auto" w:fill="FFFFFF"/>
        </w:rPr>
        <w:t>一般公共预算“三公”经费支出表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1"/>
        <w:gridCol w:w="1553"/>
        <w:gridCol w:w="665"/>
        <w:gridCol w:w="1707"/>
        <w:gridCol w:w="1707"/>
        <w:gridCol w:w="1297"/>
      </w:tblGrid>
      <w:tr w14:paraId="696C0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000" w:type="pct"/>
            <w:gridSpan w:val="6"/>
            <w:tcBorders>
              <w:top w:val="nil"/>
              <w:left w:val="nil"/>
              <w:bottom w:val="nil"/>
              <w:right w:val="nil"/>
            </w:tcBorders>
            <w:shd w:val="clear" w:color="auto" w:fill="auto"/>
            <w:noWrap/>
            <w:vAlign w:val="center"/>
          </w:tcPr>
          <w:p w14:paraId="071B7FD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一般公共预算“三公”经费支出表</w:t>
            </w:r>
          </w:p>
        </w:tc>
      </w:tr>
      <w:tr w14:paraId="3101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6" w:type="pct"/>
            <w:tcBorders>
              <w:top w:val="nil"/>
              <w:left w:val="nil"/>
              <w:bottom w:val="nil"/>
              <w:right w:val="nil"/>
            </w:tcBorders>
            <w:shd w:val="clear" w:color="auto" w:fill="auto"/>
            <w:noWrap/>
            <w:vAlign w:val="center"/>
          </w:tcPr>
          <w:p w14:paraId="39D5F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填报部门：</w:t>
            </w:r>
          </w:p>
        </w:tc>
        <w:tc>
          <w:tcPr>
            <w:tcW w:w="857" w:type="pct"/>
            <w:tcBorders>
              <w:top w:val="nil"/>
              <w:left w:val="nil"/>
              <w:bottom w:val="nil"/>
              <w:right w:val="nil"/>
            </w:tcBorders>
            <w:shd w:val="clear" w:color="auto" w:fill="auto"/>
            <w:noWrap/>
            <w:vAlign w:val="bottom"/>
          </w:tcPr>
          <w:p w14:paraId="53D9DE30">
            <w:pPr>
              <w:rPr>
                <w:rFonts w:hint="eastAsia" w:ascii="Calibri" w:hAnsi="Calibri" w:cs="Calibri"/>
                <w:i w:val="0"/>
                <w:iCs w:val="0"/>
                <w:color w:val="000000"/>
                <w:sz w:val="22"/>
                <w:szCs w:val="22"/>
                <w:u w:val="none"/>
              </w:rPr>
            </w:pPr>
          </w:p>
        </w:tc>
        <w:tc>
          <w:tcPr>
            <w:tcW w:w="367" w:type="pct"/>
            <w:tcBorders>
              <w:top w:val="nil"/>
              <w:left w:val="nil"/>
              <w:bottom w:val="nil"/>
              <w:right w:val="nil"/>
            </w:tcBorders>
            <w:shd w:val="clear" w:color="auto" w:fill="auto"/>
            <w:noWrap/>
            <w:vAlign w:val="bottom"/>
          </w:tcPr>
          <w:p w14:paraId="58E89609">
            <w:pPr>
              <w:rPr>
                <w:rFonts w:hint="default" w:ascii="Calibri" w:hAnsi="Calibri" w:cs="Calibri"/>
                <w:i w:val="0"/>
                <w:iCs w:val="0"/>
                <w:color w:val="000000"/>
                <w:sz w:val="22"/>
                <w:szCs w:val="22"/>
                <w:u w:val="none"/>
              </w:rPr>
            </w:pPr>
          </w:p>
        </w:tc>
        <w:tc>
          <w:tcPr>
            <w:tcW w:w="942" w:type="pct"/>
            <w:tcBorders>
              <w:top w:val="nil"/>
              <w:left w:val="nil"/>
              <w:bottom w:val="nil"/>
              <w:right w:val="nil"/>
            </w:tcBorders>
            <w:shd w:val="clear" w:color="auto" w:fill="auto"/>
            <w:noWrap/>
            <w:vAlign w:val="bottom"/>
          </w:tcPr>
          <w:p w14:paraId="637FB116">
            <w:pPr>
              <w:rPr>
                <w:rFonts w:hint="default" w:ascii="Calibri" w:hAnsi="Calibri" w:cs="Calibri"/>
                <w:i w:val="0"/>
                <w:iCs w:val="0"/>
                <w:color w:val="000000"/>
                <w:sz w:val="22"/>
                <w:szCs w:val="22"/>
                <w:u w:val="none"/>
              </w:rPr>
            </w:pPr>
          </w:p>
        </w:tc>
        <w:tc>
          <w:tcPr>
            <w:tcW w:w="942" w:type="pct"/>
            <w:tcBorders>
              <w:top w:val="nil"/>
              <w:left w:val="nil"/>
              <w:bottom w:val="nil"/>
              <w:right w:val="nil"/>
            </w:tcBorders>
            <w:shd w:val="clear" w:color="auto" w:fill="auto"/>
            <w:noWrap/>
            <w:vAlign w:val="bottom"/>
          </w:tcPr>
          <w:p w14:paraId="7A21DEF5">
            <w:pPr>
              <w:rPr>
                <w:rFonts w:hint="default" w:ascii="Calibri" w:hAnsi="Calibri" w:cs="Calibri"/>
                <w:i w:val="0"/>
                <w:iCs w:val="0"/>
                <w:color w:val="000000"/>
                <w:sz w:val="22"/>
                <w:szCs w:val="22"/>
                <w:u w:val="none"/>
              </w:rPr>
            </w:pPr>
          </w:p>
        </w:tc>
        <w:tc>
          <w:tcPr>
            <w:tcW w:w="714" w:type="pct"/>
            <w:tcBorders>
              <w:top w:val="nil"/>
              <w:left w:val="nil"/>
              <w:bottom w:val="nil"/>
              <w:right w:val="nil"/>
            </w:tcBorders>
            <w:shd w:val="clear" w:color="auto" w:fill="auto"/>
            <w:noWrap/>
            <w:vAlign w:val="center"/>
          </w:tcPr>
          <w:p w14:paraId="7A84E2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2947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B16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“三公”经费合计</w:t>
            </w: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C2B6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w:t>
            </w:r>
          </w:p>
        </w:tc>
        <w:tc>
          <w:tcPr>
            <w:tcW w:w="225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70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7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50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r>
      <w:tr w14:paraId="0387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E8F6E">
            <w:pPr>
              <w:jc w:val="center"/>
              <w:rPr>
                <w:rFonts w:hint="eastAsia" w:ascii="宋体" w:hAnsi="宋体" w:eastAsia="宋体" w:cs="宋体"/>
                <w:b/>
                <w:bCs/>
                <w:i w:val="0"/>
                <w:iCs w:val="0"/>
                <w:color w:val="000000"/>
                <w:sz w:val="18"/>
                <w:szCs w:val="18"/>
                <w:u w:val="none"/>
              </w:rPr>
            </w:pP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EB7B">
            <w:pPr>
              <w:jc w:val="center"/>
              <w:rPr>
                <w:rFonts w:hint="eastAsia" w:ascii="宋体" w:hAnsi="宋体" w:eastAsia="宋体" w:cs="宋体"/>
                <w:b/>
                <w:bCs/>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85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89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公务用车购置费</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7B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公务用车运行费</w:t>
            </w:r>
          </w:p>
        </w:tc>
        <w:tc>
          <w:tcPr>
            <w:tcW w:w="7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945B">
            <w:pPr>
              <w:jc w:val="center"/>
              <w:rPr>
                <w:rFonts w:hint="eastAsia" w:ascii="宋体" w:hAnsi="宋体" w:eastAsia="宋体" w:cs="宋体"/>
                <w:b/>
                <w:bCs/>
                <w:i w:val="0"/>
                <w:iCs w:val="0"/>
                <w:color w:val="000000"/>
                <w:sz w:val="18"/>
                <w:szCs w:val="18"/>
                <w:u w:val="none"/>
              </w:rPr>
            </w:pPr>
          </w:p>
        </w:tc>
      </w:tr>
      <w:tr w14:paraId="273F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582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AA93">
            <w:pPr>
              <w:jc w:val="right"/>
              <w:rPr>
                <w:rFonts w:hint="eastAsia" w:ascii="宋体" w:hAnsi="宋体" w:eastAsia="宋体" w:cs="宋体"/>
                <w:i w:val="0"/>
                <w:iCs w:val="0"/>
                <w:color w:val="000000"/>
                <w:sz w:val="18"/>
                <w:szCs w:val="18"/>
                <w:u w:val="none"/>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3F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FDE8">
            <w:pPr>
              <w:jc w:val="right"/>
              <w:rPr>
                <w:rFonts w:hint="eastAsia" w:ascii="宋体" w:hAnsi="宋体" w:eastAsia="宋体" w:cs="宋体"/>
                <w:i w:val="0"/>
                <w:iCs w:val="0"/>
                <w:color w:val="000000"/>
                <w:sz w:val="18"/>
                <w:szCs w:val="18"/>
                <w:u w:val="none"/>
              </w:rPr>
            </w:pP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2D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7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47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0.06</w:t>
            </w:r>
          </w:p>
        </w:tc>
      </w:tr>
    </w:tbl>
    <w:p w14:paraId="7060AD09">
      <w:pPr>
        <w:widowControl/>
        <w:numPr>
          <w:ilvl w:val="0"/>
          <w:numId w:val="0"/>
        </w:numPr>
        <w:shd w:val="clear" w:color="auto" w:fill="FFFFFF"/>
        <w:spacing w:line="360" w:lineRule="auto"/>
        <w:ind w:leftChars="0"/>
        <w:jc w:val="left"/>
        <w:rPr>
          <w:rFonts w:hint="eastAsia" w:ascii="宋体" w:hAnsi="宋体" w:eastAsia="宋体"/>
          <w:color w:val="333333"/>
          <w:sz w:val="28"/>
          <w:szCs w:val="28"/>
          <w:shd w:val="clear" w:color="auto" w:fill="FFFFFF"/>
        </w:rPr>
      </w:pPr>
      <w:r>
        <w:rPr>
          <w:rFonts w:hint="eastAsia" w:ascii="宋体" w:hAnsi="宋体" w:eastAsia="宋体"/>
          <w:color w:val="333333"/>
          <w:sz w:val="28"/>
          <w:szCs w:val="28"/>
          <w:shd w:val="clear" w:color="auto" w:fill="FFFFFF"/>
          <w:lang w:val="en-US" w:eastAsia="zh-CN"/>
        </w:rPr>
        <w:t>8、</w:t>
      </w:r>
      <w:r>
        <w:rPr>
          <w:rFonts w:hint="eastAsia" w:ascii="宋体" w:hAnsi="宋体" w:eastAsia="宋体"/>
          <w:color w:val="333333"/>
          <w:sz w:val="28"/>
          <w:szCs w:val="28"/>
          <w:shd w:val="clear" w:color="auto" w:fill="FFFFFF"/>
        </w:rPr>
        <w:t>政府性基金预算支</w:t>
      </w:r>
      <w:r>
        <w:rPr>
          <w:rFonts w:hint="eastAsia" w:ascii="宋体" w:hAnsi="宋体" w:eastAsia="宋体"/>
          <w:color w:val="333333"/>
          <w:sz w:val="28"/>
          <w:szCs w:val="28"/>
          <w:shd w:val="clear" w:color="auto" w:fill="FFFFFF"/>
          <w:lang w:val="en-US" w:eastAsia="zh-CN"/>
        </w:rPr>
        <w:t>出</w:t>
      </w:r>
      <w:r>
        <w:rPr>
          <w:rFonts w:hint="eastAsia" w:ascii="宋体" w:hAnsi="宋体" w:eastAsia="宋体"/>
          <w:color w:val="333333"/>
          <w:sz w:val="28"/>
          <w:szCs w:val="28"/>
          <w:shd w:val="clear" w:color="auto" w:fill="FFFFFF"/>
        </w:rPr>
        <w:t>表</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54"/>
        <w:gridCol w:w="1814"/>
        <w:gridCol w:w="1114"/>
        <w:gridCol w:w="1814"/>
        <w:gridCol w:w="2164"/>
      </w:tblGrid>
      <w:tr w14:paraId="065E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000" w:type="pct"/>
            <w:gridSpan w:val="5"/>
            <w:tcBorders>
              <w:top w:val="nil"/>
              <w:left w:val="nil"/>
              <w:bottom w:val="nil"/>
              <w:right w:val="nil"/>
            </w:tcBorders>
            <w:shd w:val="clear" w:color="auto" w:fill="auto"/>
            <w:noWrap/>
            <w:vAlign w:val="center"/>
          </w:tcPr>
          <w:p w14:paraId="0D225F9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14:paraId="04D6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89" w:type="pct"/>
            <w:tcBorders>
              <w:top w:val="nil"/>
              <w:left w:val="nil"/>
              <w:bottom w:val="nil"/>
              <w:right w:val="nil"/>
            </w:tcBorders>
            <w:shd w:val="clear" w:color="auto" w:fill="auto"/>
            <w:noWrap/>
            <w:vAlign w:val="center"/>
          </w:tcPr>
          <w:p w14:paraId="5D32C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填报部门：</w:t>
            </w:r>
          </w:p>
        </w:tc>
        <w:tc>
          <w:tcPr>
            <w:tcW w:w="1001" w:type="pct"/>
            <w:tcBorders>
              <w:top w:val="nil"/>
              <w:left w:val="nil"/>
              <w:bottom w:val="nil"/>
              <w:right w:val="nil"/>
            </w:tcBorders>
            <w:shd w:val="clear" w:color="auto" w:fill="auto"/>
            <w:noWrap/>
            <w:vAlign w:val="bottom"/>
          </w:tcPr>
          <w:p w14:paraId="41977ED5">
            <w:pPr>
              <w:rPr>
                <w:rFonts w:hint="eastAsia" w:ascii="Calibri" w:hAnsi="Calibri" w:cs="Calibri"/>
                <w:i w:val="0"/>
                <w:iCs w:val="0"/>
                <w:color w:val="000000"/>
                <w:sz w:val="22"/>
                <w:szCs w:val="22"/>
                <w:u w:val="none"/>
              </w:rPr>
            </w:pPr>
          </w:p>
        </w:tc>
        <w:tc>
          <w:tcPr>
            <w:tcW w:w="615" w:type="pct"/>
            <w:tcBorders>
              <w:top w:val="nil"/>
              <w:left w:val="nil"/>
              <w:bottom w:val="nil"/>
              <w:right w:val="nil"/>
            </w:tcBorders>
            <w:shd w:val="clear" w:color="auto" w:fill="auto"/>
            <w:noWrap/>
            <w:vAlign w:val="center"/>
          </w:tcPr>
          <w:p w14:paraId="2E050187">
            <w:pPr>
              <w:jc w:val="center"/>
              <w:rPr>
                <w:rFonts w:hint="eastAsia" w:ascii="宋体" w:hAnsi="宋体" w:eastAsia="宋体" w:cs="宋体"/>
                <w:i w:val="0"/>
                <w:iCs w:val="0"/>
                <w:color w:val="000000"/>
                <w:sz w:val="22"/>
                <w:szCs w:val="22"/>
                <w:u w:val="none"/>
              </w:rPr>
            </w:pPr>
          </w:p>
        </w:tc>
        <w:tc>
          <w:tcPr>
            <w:tcW w:w="1001" w:type="pct"/>
            <w:tcBorders>
              <w:top w:val="nil"/>
              <w:left w:val="nil"/>
              <w:bottom w:val="nil"/>
              <w:right w:val="nil"/>
            </w:tcBorders>
            <w:shd w:val="clear" w:color="auto" w:fill="auto"/>
            <w:noWrap/>
            <w:vAlign w:val="center"/>
          </w:tcPr>
          <w:p w14:paraId="13B53857">
            <w:pPr>
              <w:jc w:val="center"/>
              <w:rPr>
                <w:rFonts w:hint="eastAsia" w:ascii="宋体" w:hAnsi="宋体" w:eastAsia="宋体" w:cs="宋体"/>
                <w:i w:val="0"/>
                <w:iCs w:val="0"/>
                <w:color w:val="000000"/>
                <w:sz w:val="22"/>
                <w:szCs w:val="22"/>
                <w:u w:val="none"/>
              </w:rPr>
            </w:pPr>
          </w:p>
        </w:tc>
        <w:tc>
          <w:tcPr>
            <w:tcW w:w="1192" w:type="pct"/>
            <w:tcBorders>
              <w:top w:val="nil"/>
              <w:left w:val="nil"/>
              <w:bottom w:val="nil"/>
              <w:right w:val="nil"/>
            </w:tcBorders>
            <w:shd w:val="clear" w:color="auto" w:fill="auto"/>
            <w:noWrap/>
            <w:vAlign w:val="center"/>
          </w:tcPr>
          <w:p w14:paraId="55B9F7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30DC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BD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10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316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科目名称</w:t>
            </w:r>
          </w:p>
        </w:tc>
        <w:tc>
          <w:tcPr>
            <w:tcW w:w="280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B4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本年政府性基金预算支出</w:t>
            </w:r>
          </w:p>
        </w:tc>
      </w:tr>
      <w:tr w14:paraId="1E9A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037D">
            <w:pPr>
              <w:jc w:val="center"/>
              <w:rPr>
                <w:rFonts w:hint="eastAsia" w:ascii="宋体" w:hAnsi="宋体" w:eastAsia="宋体" w:cs="宋体"/>
                <w:b/>
                <w:bCs/>
                <w:i w:val="0"/>
                <w:iCs w:val="0"/>
                <w:color w:val="000000"/>
                <w:sz w:val="18"/>
                <w:szCs w:val="18"/>
                <w:u w:val="none"/>
              </w:rPr>
            </w:pPr>
          </w:p>
        </w:tc>
        <w:tc>
          <w:tcPr>
            <w:tcW w:w="10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633E">
            <w:pPr>
              <w:jc w:val="center"/>
              <w:rPr>
                <w:rFonts w:hint="eastAsia" w:ascii="宋体" w:hAnsi="宋体" w:eastAsia="宋体" w:cs="宋体"/>
                <w:b/>
                <w:bCs/>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E5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3D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D4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r>
      <w:tr w14:paraId="6FB3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5DA1">
            <w:pPr>
              <w:jc w:val="center"/>
              <w:rPr>
                <w:rFonts w:hint="eastAsia" w:ascii="宋体" w:hAnsi="宋体" w:eastAsia="宋体" w:cs="宋体"/>
                <w:b/>
                <w:bCs/>
                <w:i w:val="0"/>
                <w:iCs w:val="0"/>
                <w:color w:val="000000"/>
                <w:sz w:val="18"/>
                <w:szCs w:val="18"/>
                <w:u w:val="none"/>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A9B0">
            <w:pPr>
              <w:jc w:val="center"/>
              <w:rPr>
                <w:rFonts w:hint="eastAsia" w:ascii="宋体" w:hAnsi="宋体" w:eastAsia="宋体" w:cs="宋体"/>
                <w:b/>
                <w:bCs/>
                <w:i w:val="0"/>
                <w:iCs w:val="0"/>
                <w:color w:val="000000"/>
                <w:sz w:val="18"/>
                <w:szCs w:val="18"/>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E8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02A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8DA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bl>
    <w:p w14:paraId="4B94A996">
      <w:pPr>
        <w:widowControl/>
        <w:numPr>
          <w:ilvl w:val="0"/>
          <w:numId w:val="0"/>
        </w:numPr>
        <w:shd w:val="clear" w:color="auto" w:fill="FFFFFF"/>
        <w:spacing w:line="360" w:lineRule="auto"/>
        <w:ind w:leftChars="0"/>
        <w:jc w:val="left"/>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val="en-US" w:eastAsia="zh-CN"/>
        </w:rPr>
        <w:t>9、项目支出表</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523"/>
        <w:gridCol w:w="670"/>
        <w:gridCol w:w="838"/>
        <w:gridCol w:w="726"/>
        <w:gridCol w:w="463"/>
        <w:gridCol w:w="726"/>
        <w:gridCol w:w="726"/>
        <w:gridCol w:w="503"/>
        <w:gridCol w:w="652"/>
        <w:gridCol w:w="1117"/>
      </w:tblGrid>
      <w:tr w14:paraId="61C5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000" w:type="pct"/>
            <w:gridSpan w:val="11"/>
            <w:tcBorders>
              <w:top w:val="nil"/>
              <w:left w:val="nil"/>
              <w:bottom w:val="nil"/>
              <w:right w:val="nil"/>
            </w:tcBorders>
            <w:shd w:val="clear" w:color="auto" w:fill="auto"/>
            <w:noWrap/>
            <w:vAlign w:val="center"/>
          </w:tcPr>
          <w:p w14:paraId="06FD567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14:paraId="5DDD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92" w:type="pct"/>
            <w:tcBorders>
              <w:top w:val="nil"/>
              <w:left w:val="nil"/>
              <w:bottom w:val="nil"/>
              <w:right w:val="nil"/>
            </w:tcBorders>
            <w:shd w:val="clear" w:color="auto" w:fill="auto"/>
            <w:noWrap/>
            <w:vAlign w:val="center"/>
          </w:tcPr>
          <w:p w14:paraId="58C6C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填报部门：</w:t>
            </w:r>
          </w:p>
        </w:tc>
        <w:tc>
          <w:tcPr>
            <w:tcW w:w="855" w:type="pct"/>
            <w:tcBorders>
              <w:top w:val="nil"/>
              <w:left w:val="nil"/>
              <w:bottom w:val="nil"/>
              <w:right w:val="nil"/>
            </w:tcBorders>
            <w:shd w:val="clear" w:color="auto" w:fill="auto"/>
            <w:noWrap/>
            <w:vAlign w:val="bottom"/>
          </w:tcPr>
          <w:p w14:paraId="66E38B75">
            <w:pPr>
              <w:rPr>
                <w:rFonts w:hint="eastAsia" w:ascii="Calibri" w:hAnsi="Calibri" w:cs="Calibri"/>
                <w:i w:val="0"/>
                <w:iCs w:val="0"/>
                <w:color w:val="000000"/>
                <w:sz w:val="22"/>
                <w:szCs w:val="22"/>
                <w:u w:val="none"/>
              </w:rPr>
            </w:pPr>
          </w:p>
        </w:tc>
        <w:tc>
          <w:tcPr>
            <w:tcW w:w="308" w:type="pct"/>
            <w:tcBorders>
              <w:top w:val="nil"/>
              <w:left w:val="nil"/>
              <w:bottom w:val="nil"/>
              <w:right w:val="nil"/>
            </w:tcBorders>
            <w:shd w:val="clear" w:color="auto" w:fill="auto"/>
            <w:noWrap/>
            <w:vAlign w:val="center"/>
          </w:tcPr>
          <w:p w14:paraId="6BB72EF0">
            <w:pPr>
              <w:jc w:val="center"/>
              <w:rPr>
                <w:rFonts w:hint="eastAsia" w:ascii="宋体" w:hAnsi="宋体" w:eastAsia="宋体" w:cs="宋体"/>
                <w:i w:val="0"/>
                <w:iCs w:val="0"/>
                <w:color w:val="000000"/>
                <w:sz w:val="22"/>
                <w:szCs w:val="22"/>
                <w:u w:val="none"/>
              </w:rPr>
            </w:pPr>
          </w:p>
        </w:tc>
        <w:tc>
          <w:tcPr>
            <w:tcW w:w="477" w:type="pct"/>
            <w:tcBorders>
              <w:top w:val="nil"/>
              <w:left w:val="nil"/>
              <w:bottom w:val="nil"/>
              <w:right w:val="nil"/>
            </w:tcBorders>
            <w:shd w:val="clear" w:color="auto" w:fill="auto"/>
            <w:noWrap/>
            <w:vAlign w:val="center"/>
          </w:tcPr>
          <w:p w14:paraId="180648D9">
            <w:pPr>
              <w:jc w:val="cente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color="auto" w:fill="auto"/>
            <w:noWrap/>
            <w:vAlign w:val="center"/>
          </w:tcPr>
          <w:p w14:paraId="5908AFF9">
            <w:pPr>
              <w:jc w:val="center"/>
              <w:rPr>
                <w:rFonts w:hint="eastAsia" w:ascii="宋体" w:hAnsi="宋体" w:eastAsia="宋体" w:cs="宋体"/>
                <w:i w:val="0"/>
                <w:iCs w:val="0"/>
                <w:color w:val="000000"/>
                <w:sz w:val="22"/>
                <w:szCs w:val="22"/>
                <w:u w:val="none"/>
              </w:rPr>
            </w:pPr>
          </w:p>
        </w:tc>
        <w:tc>
          <w:tcPr>
            <w:tcW w:w="269" w:type="pct"/>
            <w:tcBorders>
              <w:top w:val="nil"/>
              <w:left w:val="nil"/>
              <w:bottom w:val="nil"/>
              <w:right w:val="nil"/>
            </w:tcBorders>
            <w:shd w:val="clear" w:color="auto" w:fill="auto"/>
            <w:noWrap/>
            <w:vAlign w:val="center"/>
          </w:tcPr>
          <w:p w14:paraId="7CF5074F">
            <w:pPr>
              <w:jc w:val="cente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color="auto" w:fill="auto"/>
            <w:noWrap/>
            <w:vAlign w:val="center"/>
          </w:tcPr>
          <w:p w14:paraId="0B61B07F">
            <w:pPr>
              <w:jc w:val="center"/>
              <w:rPr>
                <w:rFonts w:hint="eastAsia" w:ascii="宋体" w:hAnsi="宋体" w:eastAsia="宋体" w:cs="宋体"/>
                <w:i w:val="0"/>
                <w:iCs w:val="0"/>
                <w:color w:val="000000"/>
                <w:sz w:val="22"/>
                <w:szCs w:val="22"/>
                <w:u w:val="none"/>
              </w:rPr>
            </w:pPr>
          </w:p>
        </w:tc>
        <w:tc>
          <w:tcPr>
            <w:tcW w:w="415" w:type="pct"/>
            <w:tcBorders>
              <w:top w:val="nil"/>
              <w:left w:val="nil"/>
              <w:bottom w:val="nil"/>
              <w:right w:val="nil"/>
            </w:tcBorders>
            <w:shd w:val="clear" w:color="auto" w:fill="auto"/>
            <w:noWrap/>
            <w:vAlign w:val="center"/>
          </w:tcPr>
          <w:p w14:paraId="4A7BAC10">
            <w:pPr>
              <w:jc w:val="cente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082B17C9">
            <w:pPr>
              <w:jc w:val="center"/>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shd w:val="clear" w:color="auto" w:fill="auto"/>
            <w:noWrap/>
            <w:vAlign w:val="center"/>
          </w:tcPr>
          <w:p w14:paraId="35441E00">
            <w:pPr>
              <w:jc w:val="center"/>
              <w:rPr>
                <w:rFonts w:hint="eastAsia" w:ascii="宋体" w:hAnsi="宋体" w:eastAsia="宋体" w:cs="宋体"/>
                <w:i w:val="0"/>
                <w:iCs w:val="0"/>
                <w:color w:val="000000"/>
                <w:sz w:val="22"/>
                <w:szCs w:val="22"/>
                <w:u w:val="none"/>
              </w:rPr>
            </w:pPr>
          </w:p>
        </w:tc>
        <w:tc>
          <w:tcPr>
            <w:tcW w:w="583" w:type="pct"/>
            <w:tcBorders>
              <w:top w:val="nil"/>
              <w:left w:val="nil"/>
              <w:bottom w:val="nil"/>
              <w:right w:val="nil"/>
            </w:tcBorders>
            <w:shd w:val="clear" w:color="auto" w:fill="auto"/>
            <w:noWrap/>
            <w:vAlign w:val="center"/>
          </w:tcPr>
          <w:p w14:paraId="0D1E72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单位：万元</w:t>
            </w:r>
          </w:p>
        </w:tc>
      </w:tr>
      <w:tr w14:paraId="7E9C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F6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8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B18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53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1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297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11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5E7A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7E9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F65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r>
      <w:tr w14:paraId="49483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8828">
            <w:pPr>
              <w:jc w:val="center"/>
              <w:rPr>
                <w:rFonts w:hint="eastAsia" w:ascii="宋体" w:hAnsi="宋体" w:eastAsia="宋体" w:cs="宋体"/>
                <w:b/>
                <w:bCs/>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130B">
            <w:pPr>
              <w:jc w:val="center"/>
              <w:rPr>
                <w:rFonts w:hint="eastAsia" w:ascii="宋体" w:hAnsi="宋体" w:eastAsia="宋体" w:cs="宋体"/>
                <w:b/>
                <w:bCs/>
                <w:i w:val="0"/>
                <w:iCs w:val="0"/>
                <w:color w:val="000000"/>
                <w:sz w:val="18"/>
                <w:szCs w:val="18"/>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5B61">
            <w:pPr>
              <w:jc w:val="center"/>
              <w:rPr>
                <w:rFonts w:hint="eastAsia" w:ascii="宋体" w:hAnsi="宋体" w:eastAsia="宋体" w:cs="宋体"/>
                <w:b/>
                <w:bCs/>
                <w:i w:val="0"/>
                <w:iCs w:val="0"/>
                <w:color w:val="000000"/>
                <w:sz w:val="18"/>
                <w:szCs w:val="18"/>
                <w:u w:val="none"/>
              </w:rPr>
            </w:pP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58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9F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CF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899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5DE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15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F758">
            <w:pPr>
              <w:jc w:val="center"/>
              <w:rPr>
                <w:rFonts w:hint="eastAsia" w:ascii="宋体" w:hAnsi="宋体" w:eastAsia="宋体" w:cs="宋体"/>
                <w:b/>
                <w:bCs/>
                <w:i w:val="0"/>
                <w:iCs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79A1A">
            <w:pPr>
              <w:jc w:val="center"/>
              <w:rPr>
                <w:rFonts w:hint="eastAsia" w:ascii="宋体" w:hAnsi="宋体" w:eastAsia="宋体" w:cs="宋体"/>
                <w:b/>
                <w:bCs/>
                <w:i w:val="0"/>
                <w:iCs w:val="0"/>
                <w:color w:val="000000"/>
                <w:sz w:val="18"/>
                <w:szCs w:val="18"/>
                <w:u w:val="none"/>
              </w:rPr>
            </w:pPr>
          </w:p>
        </w:tc>
      </w:tr>
      <w:tr w14:paraId="2D13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7E3E">
            <w:pPr>
              <w:jc w:val="left"/>
              <w:rPr>
                <w:rFonts w:hint="eastAsia" w:ascii="宋体" w:hAnsi="宋体" w:eastAsia="宋体" w:cs="宋体"/>
                <w:b/>
                <w:bCs/>
                <w:i w:val="0"/>
                <w:iCs w:val="0"/>
                <w:color w:val="000000"/>
                <w:sz w:val="18"/>
                <w:szCs w:val="18"/>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040E">
            <w:pPr>
              <w:jc w:val="left"/>
              <w:rPr>
                <w:rFonts w:hint="eastAsia" w:ascii="宋体" w:hAnsi="宋体" w:eastAsia="宋体" w:cs="宋体"/>
                <w:b/>
                <w:bCs/>
                <w:i w:val="0"/>
                <w:iCs w:val="0"/>
                <w:color w:val="000000"/>
                <w:sz w:val="18"/>
                <w:szCs w:val="18"/>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F7E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6C3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46.00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54B2">
            <w:pPr>
              <w:jc w:val="right"/>
              <w:rPr>
                <w:rFonts w:hint="eastAsia" w:ascii="宋体" w:hAnsi="宋体" w:eastAsia="宋体" w:cs="宋体"/>
                <w:b/>
                <w:bCs/>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1EAF">
            <w:pPr>
              <w:jc w:val="right"/>
              <w:rPr>
                <w:rFonts w:hint="eastAsia" w:ascii="宋体" w:hAnsi="宋体" w:eastAsia="宋体" w:cs="宋体"/>
                <w:b/>
                <w:bCs/>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E3AD">
            <w:pPr>
              <w:jc w:val="right"/>
              <w:rPr>
                <w:rFonts w:hint="eastAsia" w:ascii="宋体" w:hAnsi="宋体" w:eastAsia="宋体" w:cs="宋体"/>
                <w:b/>
                <w:bCs/>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D2E7">
            <w:pPr>
              <w:jc w:val="right"/>
              <w:rPr>
                <w:rFonts w:hint="eastAsia" w:ascii="宋体" w:hAnsi="宋体" w:eastAsia="宋体" w:cs="宋体"/>
                <w:b/>
                <w:bCs/>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DF65">
            <w:pPr>
              <w:jc w:val="right"/>
              <w:rPr>
                <w:rFonts w:hint="eastAsia" w:ascii="宋体" w:hAnsi="宋体" w:eastAsia="宋体" w:cs="宋体"/>
                <w:b/>
                <w:bCs/>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CA0D">
            <w:pPr>
              <w:jc w:val="right"/>
              <w:rPr>
                <w:rFonts w:hint="eastAsia" w:ascii="宋体" w:hAnsi="宋体" w:eastAsia="宋体" w:cs="宋体"/>
                <w:b/>
                <w:bCs/>
                <w:i w:val="0"/>
                <w:iCs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46FF">
            <w:pPr>
              <w:jc w:val="right"/>
              <w:rPr>
                <w:rFonts w:hint="eastAsia" w:ascii="宋体" w:hAnsi="宋体" w:eastAsia="宋体" w:cs="宋体"/>
                <w:b/>
                <w:bCs/>
                <w:i w:val="0"/>
                <w:iCs w:val="0"/>
                <w:color w:val="000000"/>
                <w:sz w:val="18"/>
                <w:szCs w:val="18"/>
                <w:u w:val="none"/>
              </w:rPr>
            </w:pPr>
          </w:p>
        </w:tc>
      </w:tr>
      <w:tr w14:paraId="33E0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13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本级支出项目</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1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专项工作经费</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CF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CA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9F70">
            <w:pPr>
              <w:jc w:val="right"/>
              <w:rPr>
                <w:rFonts w:hint="eastAsia" w:ascii="宋体" w:hAnsi="宋体" w:eastAsia="宋体" w:cs="宋体"/>
                <w:i w:val="0"/>
                <w:iCs w:val="0"/>
                <w:color w:val="000000"/>
                <w:sz w:val="18"/>
                <w:szCs w:val="18"/>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8439">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4E5A">
            <w:pPr>
              <w:jc w:val="right"/>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5458">
            <w:pPr>
              <w:jc w:val="righ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EFCB">
            <w:pPr>
              <w:jc w:val="right"/>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7ED2">
            <w:pPr>
              <w:jc w:val="right"/>
              <w:rPr>
                <w:rFonts w:hint="eastAsia" w:ascii="宋体" w:hAnsi="宋体" w:eastAsia="宋体" w:cs="宋体"/>
                <w:i w:val="0"/>
                <w:iCs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2842">
            <w:pPr>
              <w:jc w:val="right"/>
              <w:rPr>
                <w:rFonts w:hint="eastAsia" w:ascii="宋体" w:hAnsi="宋体" w:eastAsia="宋体" w:cs="宋体"/>
                <w:i w:val="0"/>
                <w:iCs w:val="0"/>
                <w:color w:val="000000"/>
                <w:sz w:val="18"/>
                <w:szCs w:val="18"/>
                <w:u w:val="none"/>
              </w:rPr>
            </w:pPr>
          </w:p>
        </w:tc>
      </w:tr>
    </w:tbl>
    <w:p w14:paraId="0E4740B0">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ind w:leftChars="0"/>
        <w:jc w:val="left"/>
        <w:textAlignment w:val="auto"/>
        <w:rPr>
          <w:rFonts w:hint="eastAsia" w:ascii="宋体" w:hAnsi="宋体" w:eastAsia="宋体"/>
          <w:color w:val="333333"/>
          <w:sz w:val="28"/>
          <w:szCs w:val="28"/>
          <w:shd w:val="clear" w:color="auto" w:fill="FFFFFF"/>
          <w:lang w:val="en-US" w:eastAsia="zh-CN"/>
        </w:rPr>
      </w:pPr>
      <w:r>
        <w:rPr>
          <w:rFonts w:hint="eastAsia" w:ascii="宋体" w:hAnsi="宋体" w:eastAsia="宋体"/>
          <w:color w:val="333333"/>
          <w:sz w:val="28"/>
          <w:szCs w:val="28"/>
          <w:shd w:val="clear" w:color="auto" w:fill="FFFFFF"/>
          <w:lang w:val="en-US" w:eastAsia="zh-CN"/>
        </w:rPr>
        <w:t>国有资本经营支出预算表</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1428"/>
        <w:gridCol w:w="573"/>
        <w:gridCol w:w="1747"/>
        <w:gridCol w:w="943"/>
        <w:gridCol w:w="874"/>
        <w:gridCol w:w="773"/>
        <w:gridCol w:w="834"/>
        <w:gridCol w:w="1316"/>
      </w:tblGrid>
      <w:tr w14:paraId="16D7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000" w:type="pct"/>
            <w:gridSpan w:val="9"/>
            <w:tcBorders>
              <w:top w:val="nil"/>
              <w:left w:val="nil"/>
              <w:bottom w:val="nil"/>
              <w:right w:val="nil"/>
            </w:tcBorders>
            <w:shd w:val="clear" w:color="auto" w:fill="auto"/>
            <w:noWrap/>
            <w:vAlign w:val="center"/>
          </w:tcPr>
          <w:p w14:paraId="006EB359">
            <w:pPr>
              <w:keepNext w:val="0"/>
              <w:keepLines w:val="0"/>
              <w:widowControl/>
              <w:suppressLineNumbers w:val="0"/>
              <w:jc w:val="center"/>
              <w:textAlignment w:val="center"/>
              <w:rPr>
                <w:rFonts w:ascii="黑体" w:hAnsi="宋体" w:eastAsia="黑体" w:cs="黑体"/>
                <w:b/>
                <w:bCs/>
                <w:i w:val="0"/>
                <w:iCs w:val="0"/>
                <w:color w:val="000000"/>
                <w:sz w:val="40"/>
                <w:szCs w:val="40"/>
                <w:u w:val="none"/>
              </w:rPr>
            </w:pPr>
            <w:bookmarkStart w:id="1" w:name="_GoBack"/>
            <w:r>
              <w:rPr>
                <w:rFonts w:hint="eastAsia" w:ascii="黑体" w:hAnsi="宋体" w:eastAsia="黑体" w:cs="黑体"/>
                <w:b/>
                <w:bCs/>
                <w:i w:val="0"/>
                <w:iCs w:val="0"/>
                <w:color w:val="000000"/>
                <w:kern w:val="0"/>
                <w:sz w:val="40"/>
                <w:szCs w:val="40"/>
                <w:u w:val="none"/>
                <w:lang w:val="en-US" w:eastAsia="zh-CN" w:bidi="ar"/>
              </w:rPr>
              <w:t>国有资本经营预算支出表</w:t>
            </w:r>
          </w:p>
        </w:tc>
      </w:tr>
      <w:tr w14:paraId="6174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0" w:type="pct"/>
            <w:tcBorders>
              <w:top w:val="nil"/>
              <w:left w:val="nil"/>
              <w:bottom w:val="nil"/>
              <w:right w:val="nil"/>
            </w:tcBorders>
            <w:shd w:val="clear" w:color="auto" w:fill="auto"/>
            <w:noWrap/>
            <w:vAlign w:val="bottom"/>
          </w:tcPr>
          <w:p w14:paraId="199A143E">
            <w:pPr>
              <w:rPr>
                <w:rFonts w:hint="eastAsia" w:ascii="Calibri" w:hAnsi="Calibri" w:cs="Calibri"/>
                <w:i w:val="0"/>
                <w:iCs w:val="0"/>
                <w:color w:val="000000"/>
                <w:sz w:val="22"/>
                <w:szCs w:val="22"/>
                <w:u w:val="none"/>
              </w:rPr>
            </w:pPr>
          </w:p>
        </w:tc>
        <w:tc>
          <w:tcPr>
            <w:tcW w:w="822" w:type="pct"/>
            <w:tcBorders>
              <w:top w:val="nil"/>
              <w:left w:val="nil"/>
              <w:bottom w:val="nil"/>
              <w:right w:val="nil"/>
            </w:tcBorders>
            <w:shd w:val="clear" w:color="auto" w:fill="auto"/>
            <w:noWrap/>
            <w:vAlign w:val="bottom"/>
          </w:tcPr>
          <w:p w14:paraId="434F3BAF">
            <w:pPr>
              <w:rPr>
                <w:rFonts w:hint="default" w:ascii="Calibri" w:hAnsi="Calibri" w:cs="Calibri"/>
                <w:i w:val="0"/>
                <w:iCs w:val="0"/>
                <w:color w:val="000000"/>
                <w:sz w:val="22"/>
                <w:szCs w:val="22"/>
                <w:u w:val="none"/>
              </w:rPr>
            </w:pPr>
          </w:p>
        </w:tc>
        <w:tc>
          <w:tcPr>
            <w:tcW w:w="350" w:type="pct"/>
            <w:tcBorders>
              <w:top w:val="nil"/>
              <w:left w:val="nil"/>
              <w:bottom w:val="nil"/>
              <w:right w:val="nil"/>
            </w:tcBorders>
            <w:shd w:val="clear" w:color="auto" w:fill="auto"/>
            <w:noWrap/>
            <w:vAlign w:val="bottom"/>
          </w:tcPr>
          <w:p w14:paraId="0318FF3B">
            <w:pPr>
              <w:rPr>
                <w:rFonts w:hint="default" w:ascii="Calibri" w:hAnsi="Calibri" w:cs="Calibri"/>
                <w:i w:val="0"/>
                <w:iCs w:val="0"/>
                <w:color w:val="000000"/>
                <w:sz w:val="22"/>
                <w:szCs w:val="22"/>
                <w:u w:val="none"/>
              </w:rPr>
            </w:pPr>
          </w:p>
        </w:tc>
        <w:tc>
          <w:tcPr>
            <w:tcW w:w="998" w:type="pct"/>
            <w:tcBorders>
              <w:top w:val="nil"/>
              <w:left w:val="nil"/>
              <w:bottom w:val="nil"/>
              <w:right w:val="nil"/>
            </w:tcBorders>
            <w:shd w:val="clear" w:color="auto" w:fill="auto"/>
            <w:noWrap/>
            <w:vAlign w:val="bottom"/>
          </w:tcPr>
          <w:p w14:paraId="25FDCE0F">
            <w:pPr>
              <w:rPr>
                <w:rFonts w:hint="default" w:ascii="Calibri" w:hAnsi="Calibri" w:cs="Calibri"/>
                <w:i w:val="0"/>
                <w:iCs w:val="0"/>
                <w:color w:val="000000"/>
                <w:sz w:val="22"/>
                <w:szCs w:val="22"/>
                <w:u w:val="none"/>
              </w:rPr>
            </w:pPr>
          </w:p>
        </w:tc>
        <w:tc>
          <w:tcPr>
            <w:tcW w:w="554" w:type="pct"/>
            <w:tcBorders>
              <w:top w:val="nil"/>
              <w:left w:val="nil"/>
              <w:bottom w:val="nil"/>
              <w:right w:val="nil"/>
            </w:tcBorders>
            <w:shd w:val="clear" w:color="auto" w:fill="auto"/>
            <w:noWrap/>
            <w:vAlign w:val="bottom"/>
          </w:tcPr>
          <w:p w14:paraId="56C9CC77">
            <w:pPr>
              <w:rPr>
                <w:rFonts w:hint="default" w:ascii="Calibri" w:hAnsi="Calibri" w:cs="Calibri"/>
                <w:i w:val="0"/>
                <w:iCs w:val="0"/>
                <w:color w:val="000000"/>
                <w:sz w:val="22"/>
                <w:szCs w:val="22"/>
                <w:u w:val="none"/>
              </w:rPr>
            </w:pPr>
          </w:p>
        </w:tc>
        <w:tc>
          <w:tcPr>
            <w:tcW w:w="516" w:type="pct"/>
            <w:tcBorders>
              <w:top w:val="nil"/>
              <w:left w:val="nil"/>
              <w:bottom w:val="nil"/>
              <w:right w:val="nil"/>
            </w:tcBorders>
            <w:shd w:val="clear" w:color="auto" w:fill="auto"/>
            <w:noWrap/>
            <w:vAlign w:val="bottom"/>
          </w:tcPr>
          <w:p w14:paraId="294BA6AD">
            <w:pPr>
              <w:rPr>
                <w:rFonts w:hint="default" w:ascii="Calibri" w:hAnsi="Calibri" w:cs="Calibri"/>
                <w:i w:val="0"/>
                <w:iCs w:val="0"/>
                <w:color w:val="000000"/>
                <w:sz w:val="22"/>
                <w:szCs w:val="22"/>
                <w:u w:val="none"/>
              </w:rPr>
            </w:pPr>
          </w:p>
        </w:tc>
        <w:tc>
          <w:tcPr>
            <w:tcW w:w="460" w:type="pct"/>
            <w:tcBorders>
              <w:top w:val="nil"/>
              <w:left w:val="nil"/>
              <w:bottom w:val="nil"/>
              <w:right w:val="nil"/>
            </w:tcBorders>
            <w:shd w:val="clear" w:color="auto" w:fill="auto"/>
            <w:noWrap/>
            <w:vAlign w:val="bottom"/>
          </w:tcPr>
          <w:p w14:paraId="09C886CA">
            <w:pPr>
              <w:rPr>
                <w:rFonts w:hint="default" w:ascii="Calibri" w:hAnsi="Calibri" w:cs="Calibri"/>
                <w:i w:val="0"/>
                <w:iCs w:val="0"/>
                <w:color w:val="000000"/>
                <w:sz w:val="22"/>
                <w:szCs w:val="22"/>
                <w:u w:val="none"/>
              </w:rPr>
            </w:pPr>
          </w:p>
        </w:tc>
        <w:tc>
          <w:tcPr>
            <w:tcW w:w="493" w:type="pct"/>
            <w:tcBorders>
              <w:top w:val="nil"/>
              <w:left w:val="nil"/>
              <w:bottom w:val="nil"/>
              <w:right w:val="nil"/>
            </w:tcBorders>
            <w:shd w:val="clear" w:color="auto" w:fill="auto"/>
            <w:noWrap/>
            <w:vAlign w:val="bottom"/>
          </w:tcPr>
          <w:p w14:paraId="2BFE9BA2">
            <w:pPr>
              <w:rPr>
                <w:rFonts w:hint="default" w:ascii="Calibri" w:hAnsi="Calibri" w:cs="Calibri"/>
                <w:i w:val="0"/>
                <w:iCs w:val="0"/>
                <w:color w:val="000000"/>
                <w:sz w:val="22"/>
                <w:szCs w:val="22"/>
                <w:u w:val="none"/>
              </w:rPr>
            </w:pPr>
          </w:p>
        </w:tc>
        <w:tc>
          <w:tcPr>
            <w:tcW w:w="451" w:type="pct"/>
            <w:tcBorders>
              <w:top w:val="nil"/>
              <w:left w:val="nil"/>
              <w:bottom w:val="nil"/>
              <w:right w:val="nil"/>
            </w:tcBorders>
            <w:shd w:val="clear" w:color="auto" w:fill="auto"/>
            <w:noWrap/>
            <w:vAlign w:val="bottom"/>
          </w:tcPr>
          <w:p w14:paraId="4F88CB0A">
            <w:pPr>
              <w:keepNext w:val="0"/>
              <w:keepLines w:val="0"/>
              <w:widowControl/>
              <w:suppressLineNumbers w:val="0"/>
              <w:jc w:val="left"/>
              <w:textAlignment w:val="bottom"/>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单位：万元</w:t>
            </w:r>
          </w:p>
        </w:tc>
      </w:tr>
      <w:tr w14:paraId="5F04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9A98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功能科目编码</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256A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功能科目名称</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C19A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单位编码</w:t>
            </w: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291A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单位名称</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5AB5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总计</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6504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人员类项目支出</w:t>
            </w: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C64C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运转类项目支出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498C8">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特定目标类项目支出</w:t>
            </w:r>
          </w:p>
        </w:tc>
      </w:tr>
      <w:tr w14:paraId="6992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E67AF">
            <w:pPr>
              <w:jc w:val="center"/>
              <w:rPr>
                <w:rFonts w:hint="default" w:ascii="Calibri" w:hAnsi="Calibri" w:cs="Calibri"/>
                <w:i w:val="0"/>
                <w:iCs w:val="0"/>
                <w:color w:val="000000"/>
                <w:sz w:val="22"/>
                <w:szCs w:val="22"/>
                <w:u w:val="none"/>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549A">
            <w:pPr>
              <w:jc w:val="center"/>
              <w:rPr>
                <w:rFonts w:hint="default" w:ascii="Calibri" w:hAnsi="Calibri" w:cs="Calibri"/>
                <w:i w:val="0"/>
                <w:iCs w:val="0"/>
                <w:color w:val="000000"/>
                <w:sz w:val="22"/>
                <w:szCs w:val="22"/>
                <w:u w:val="none"/>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8835F">
            <w:pPr>
              <w:jc w:val="center"/>
              <w:rPr>
                <w:rFonts w:hint="default" w:ascii="Calibri" w:hAnsi="Calibri" w:cs="Calibri"/>
                <w:i w:val="0"/>
                <w:iCs w:val="0"/>
                <w:color w:val="000000"/>
                <w:sz w:val="22"/>
                <w:szCs w:val="22"/>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5DB0">
            <w:pPr>
              <w:jc w:val="center"/>
              <w:rPr>
                <w:rFonts w:hint="default" w:ascii="Calibri" w:hAnsi="Calibri" w:cs="Calibri"/>
                <w:i w:val="0"/>
                <w:iCs w:val="0"/>
                <w:color w:val="000000"/>
                <w:sz w:val="22"/>
                <w:szCs w:val="22"/>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A80E">
            <w:pPr>
              <w:jc w:val="center"/>
              <w:rPr>
                <w:rFonts w:hint="default" w:ascii="Calibri" w:hAnsi="Calibri" w:cs="Calibri"/>
                <w:i w:val="0"/>
                <w:iCs w:val="0"/>
                <w:color w:val="000000"/>
                <w:sz w:val="22"/>
                <w:szCs w:val="22"/>
                <w:u w:val="none"/>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2D43D">
            <w:pPr>
              <w:jc w:val="center"/>
              <w:rPr>
                <w:rFonts w:hint="default" w:ascii="Calibri" w:hAnsi="Calibri" w:cs="Calibri"/>
                <w:i w:val="0"/>
                <w:iCs w:val="0"/>
                <w:color w:val="000000"/>
                <w:sz w:val="22"/>
                <w:szCs w:val="22"/>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F21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公用经费项目支出</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663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其他运转类项目支出</w:t>
            </w: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6370">
            <w:pPr>
              <w:jc w:val="center"/>
              <w:rPr>
                <w:rFonts w:hint="default" w:ascii="Calibri" w:hAnsi="Calibri" w:cs="Calibri"/>
                <w:i w:val="0"/>
                <w:iCs w:val="0"/>
                <w:color w:val="000000"/>
                <w:sz w:val="22"/>
                <w:szCs w:val="22"/>
                <w:u w:val="none"/>
              </w:rPr>
            </w:pPr>
          </w:p>
        </w:tc>
      </w:tr>
      <w:tr w14:paraId="0949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FADE">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w:t>
            </w: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62DA">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5B7F">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E8E7">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w:t>
            </w: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498D">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6D21">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4F70">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610C">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7D7B">
            <w:pPr>
              <w:keepNext w:val="0"/>
              <w:keepLines w:val="0"/>
              <w:widowControl/>
              <w:suppressLineNumbers w:val="0"/>
              <w:jc w:val="center"/>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w:t>
            </w:r>
          </w:p>
        </w:tc>
      </w:tr>
      <w:tr w14:paraId="2DC7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D98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68F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946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38F4">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1FCE">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6FBD">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D93B">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B6B0">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93A9">
            <w:pPr>
              <w:keepNext w:val="0"/>
              <w:keepLines w:val="0"/>
              <w:widowControl/>
              <w:suppressLineNumbers w:val="0"/>
              <w:jc w:val="center"/>
              <w:textAlignment w:val="center"/>
              <w:rPr>
                <w:rFonts w:hint="default" w:ascii="Calibri" w:hAnsi="Calibri" w:eastAsia="宋体" w:cs="Calibri"/>
                <w:i w:val="0"/>
                <w:iCs w:val="0"/>
                <w:color w:val="000000"/>
                <w:kern w:val="0"/>
                <w:sz w:val="22"/>
                <w:szCs w:val="22"/>
                <w:u w:val="none"/>
                <w:lang w:val="en-US" w:eastAsia="zh-CN" w:bidi="ar"/>
              </w:rPr>
            </w:pPr>
          </w:p>
        </w:tc>
      </w:tr>
      <w:bookmarkEnd w:id="1"/>
    </w:tbl>
    <w:p w14:paraId="11B3E8E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jc w:val="left"/>
        <w:textAlignment w:val="auto"/>
        <w:rPr>
          <w:rFonts w:hint="default" w:ascii="宋体" w:hAnsi="宋体" w:eastAsia="宋体"/>
          <w:color w:val="333333"/>
          <w:sz w:val="28"/>
          <w:szCs w:val="28"/>
          <w:shd w:val="clear" w:color="auto" w:fill="FFFFFF"/>
          <w:lang w:val="en-US" w:eastAsia="zh-CN"/>
        </w:rPr>
      </w:pPr>
    </w:p>
    <w:p w14:paraId="172ABBFA">
      <w:pPr>
        <w:keepNext w:val="0"/>
        <w:keepLines w:val="0"/>
        <w:pageBreakBefore w:val="0"/>
        <w:widowControl/>
        <w:shd w:val="clear" w:color="auto" w:fill="FFFFFF"/>
        <w:kinsoku/>
        <w:wordWrap/>
        <w:overflowPunct/>
        <w:topLinePunct w:val="0"/>
        <w:autoSpaceDE/>
        <w:autoSpaceDN/>
        <w:bidi w:val="0"/>
        <w:adjustRightInd/>
        <w:spacing w:line="480" w:lineRule="exact"/>
        <w:ind w:firstLine="141" w:firstLineChars="50"/>
        <w:jc w:val="center"/>
        <w:textAlignment w:val="auto"/>
        <w:rPr>
          <w:rFonts w:hint="eastAsia" w:ascii="宋体" w:hAnsi="宋体" w:eastAsia="宋体"/>
          <w:b/>
          <w:color w:val="333333"/>
          <w:sz w:val="28"/>
          <w:szCs w:val="28"/>
          <w:shd w:val="clear" w:color="auto" w:fill="FFFFFF"/>
        </w:rPr>
      </w:pPr>
      <w:r>
        <w:rPr>
          <w:rFonts w:hint="eastAsia" w:ascii="宋体" w:hAnsi="宋体" w:eastAsia="宋体"/>
          <w:b/>
          <w:color w:val="333333"/>
          <w:sz w:val="28"/>
          <w:szCs w:val="28"/>
          <w:shd w:val="clear" w:color="auto" w:fill="FFFFFF"/>
        </w:rPr>
        <w:t>第四部分　名词解释</w:t>
      </w:r>
    </w:p>
    <w:p w14:paraId="7B14EDA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一、一般公共预算财政拨款收入：指本级财政一般公共预算当年拨付的资金。</w:t>
      </w:r>
    </w:p>
    <w:p w14:paraId="0671486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二、人员类项目：指部门和单位有关人员的工资福利支出、对个人和家庭的补助支出项目。</w:t>
      </w:r>
    </w:p>
    <w:p w14:paraId="3AB151CA">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三、运转类项目：指各部门和单位为保障其机构自身正常运转、完成日常工作任务所发生的公用经费项目和专项用于大型公用设施、大型专用设备、专业信息系统运行维护等的其他运转类项目。</w:t>
      </w:r>
    </w:p>
    <w:p w14:paraId="493B4FD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四、特定目标类项目：指部门和单位为完成其特定的工作任务和事业发展目标所发生的支出。</w:t>
      </w:r>
    </w:p>
    <w:p w14:paraId="4E8D2787">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五、机关运行经费：为保障行政单位(包括参照公务员法管理的事业单位)运行用于购买货物和服务的各项资金，包括办公及印刷</w:t>
      </w:r>
      <w:r>
        <w:rPr>
          <w:rFonts w:hint="eastAsia" w:ascii="宋体" w:hAnsi="宋体" w:eastAsia="宋体"/>
          <w:color w:val="333333"/>
          <w:sz w:val="28"/>
          <w:szCs w:val="28"/>
          <w:shd w:val="clear" w:color="auto" w:fill="FFFFFF"/>
        </w:rPr>
        <w:t>费、邮电费、</w:t>
      </w:r>
      <w:r>
        <w:rPr>
          <w:rFonts w:hint="eastAsia" w:ascii="宋体" w:hAnsi="宋体" w:eastAsia="宋体" w:cs="宋体"/>
          <w:color w:val="000000" w:themeColor="text1"/>
          <w:kern w:val="1"/>
          <w:sz w:val="28"/>
          <w:szCs w:val="28"/>
          <w14:textFill>
            <w14:solidFill>
              <w14:schemeClr w14:val="tx1"/>
            </w14:solidFill>
          </w14:textFill>
        </w:rPr>
        <w:t>差旅费、会议费、福利费、日常维修费、专用材料及一般设备购置费、办公用房水电费、办公用房取暖费、办公用房物业管理费、公务用车运行维护费以及其他费用等。</w:t>
      </w:r>
    </w:p>
    <w:p w14:paraId="1945F505">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kern w:val="1"/>
          <w:sz w:val="28"/>
          <w:szCs w:val="28"/>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 xml:space="preserve">六、“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租用费、燃料费、维修费、过桥过路费、保险费、安全奖励费用等支出；公务接待费反映单位按规定开支的各类公务接待(含外宾接待)费用。 </w:t>
      </w:r>
    </w:p>
    <w:p w14:paraId="779EB35C">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default" w:ascii="宋体" w:hAnsi="宋体" w:eastAsia="宋体" w:cs="宋体"/>
          <w:color w:val="000000" w:themeColor="text1"/>
          <w:kern w:val="1"/>
          <w:sz w:val="28"/>
          <w:szCs w:val="28"/>
          <w:lang w:val="en-US" w:eastAsia="zh-CN"/>
          <w14:textFill>
            <w14:solidFill>
              <w14:schemeClr w14:val="tx1"/>
            </w14:solidFill>
          </w14:textFill>
        </w:rPr>
      </w:pPr>
      <w:r>
        <w:rPr>
          <w:rFonts w:hint="eastAsia" w:ascii="宋体" w:hAnsi="宋体" w:eastAsia="宋体" w:cs="宋体"/>
          <w:color w:val="000000" w:themeColor="text1"/>
          <w:kern w:val="1"/>
          <w:sz w:val="28"/>
          <w:szCs w:val="28"/>
          <w14:textFill>
            <w14:solidFill>
              <w14:schemeClr w14:val="tx1"/>
            </w14:solidFill>
          </w14:textFill>
        </w:rPr>
        <w:t>七、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14:paraId="3DBF1EC9"/>
    <w:sectPr>
      <w:footerReference r:id="rId3" w:type="default"/>
      <w:pgSz w:w="11906" w:h="16838"/>
      <w:pgMar w:top="2098" w:right="1531" w:bottom="1701" w:left="1531" w:header="851" w:footer="113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171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046884">
                          <w:pPr>
                            <w:pStyle w:val="2"/>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046884">
                    <w:pPr>
                      <w:pStyle w:val="2"/>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- 1 -</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6CED1"/>
    <w:multiLevelType w:val="singleLevel"/>
    <w:tmpl w:val="0316CED1"/>
    <w:lvl w:ilvl="0" w:tentative="0">
      <w:start w:val="5"/>
      <w:numFmt w:val="decimal"/>
      <w:suff w:val="nothing"/>
      <w:lvlText w:val="%1、"/>
      <w:lvlJc w:val="left"/>
    </w:lvl>
  </w:abstractNum>
  <w:abstractNum w:abstractNumId="1">
    <w:nsid w:val="4BF12A27"/>
    <w:multiLevelType w:val="singleLevel"/>
    <w:tmpl w:val="4BF12A27"/>
    <w:lvl w:ilvl="0" w:tentative="0">
      <w:start w:val="1"/>
      <w:numFmt w:val="decimal"/>
      <w:suff w:val="nothing"/>
      <w:lvlText w:val="%1、"/>
      <w:lvlJc w:val="left"/>
    </w:lvl>
  </w:abstractNum>
  <w:abstractNum w:abstractNumId="2">
    <w:nsid w:val="7DF7AF21"/>
    <w:multiLevelType w:val="singleLevel"/>
    <w:tmpl w:val="7DF7AF21"/>
    <w:lvl w:ilvl="0" w:tentative="0">
      <w:start w:val="10"/>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C2953"/>
    <w:rsid w:val="129858D7"/>
    <w:rsid w:val="16E3365C"/>
    <w:rsid w:val="19355CC5"/>
    <w:rsid w:val="25622815"/>
    <w:rsid w:val="28B704A4"/>
    <w:rsid w:val="2D79041E"/>
    <w:rsid w:val="30234671"/>
    <w:rsid w:val="396B0B13"/>
    <w:rsid w:val="3D8A3E0D"/>
    <w:rsid w:val="4551097D"/>
    <w:rsid w:val="4E0046C9"/>
    <w:rsid w:val="5FCA669A"/>
    <w:rsid w:val="69D02B99"/>
    <w:rsid w:val="6A7259FE"/>
    <w:rsid w:val="72AC3A77"/>
    <w:rsid w:val="77471FC0"/>
    <w:rsid w:val="78651DAB"/>
    <w:rsid w:val="7EA1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customStyle="1" w:styleId="5">
    <w:name w:val="正文缩进 + 首行缩进:  2 字符"/>
    <w:basedOn w:val="1"/>
    <w:qFormat/>
    <w:uiPriority w:val="0"/>
    <w:pPr>
      <w:ind w:firstLine="640"/>
    </w:pPr>
    <w:rPr>
      <w:rFonts w:cs="宋体"/>
      <w:kern w:val="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2356</Words>
  <Characters>2704</Characters>
  <Lines>0</Lines>
  <Paragraphs>0</Paragraphs>
  <TotalTime>25</TotalTime>
  <ScaleCrop>false</ScaleCrop>
  <LinksUpToDate>false</LinksUpToDate>
  <CharactersWithSpaces>2802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2026-01-09T06:54:00Z</dcterms:created>
  <dc:creator>Administrator</dc:creator>
  <cp:lastModifiedBy>小碗</cp:lastModifiedBy>
  <dcterms:modified xsi:type="dcterms:W3CDTF">2026-01-27T05:41:00Z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eyJoZGlkIjoiYWI3MjY0MWMwOGVmYjQ2NjZhODdmMDAzZDk2Mzc3MDQiLCJ1c2VySWQiOiIzNjA5MDI5NjkifQ==</vt:lpwstr>
  </property>
  <property fmtid="{D5CDD505-2E9C-101B-9397-08002B2CF9AE}" pid="4" name="ICV">
    <vt:lpwstr>985EC0A99C3845D281F3A10B55227558_13</vt:lpwstr>
  </property>
</Properties>
</file>